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8651B2" w:rsidRPr="00E04B92" w14:paraId="2BF10F1C" w14:textId="77777777" w:rsidTr="00432B0C">
        <w:tc>
          <w:tcPr>
            <w:tcW w:w="4161" w:type="dxa"/>
          </w:tcPr>
          <w:p w14:paraId="4393030B" w14:textId="77777777" w:rsidR="008651B2" w:rsidRPr="00E04B92" w:rsidRDefault="008651B2" w:rsidP="00B730C4">
            <w:pPr>
              <w:tabs>
                <w:tab w:val="right" w:pos="3945"/>
              </w:tabs>
              <w:jc w:val="left"/>
              <w:rPr>
                <w:rFonts w:ascii="David" w:hAnsi="David"/>
                <w:b/>
                <w:bCs/>
                <w:sz w:val="28"/>
                <w:szCs w:val="28"/>
                <w:rtl/>
              </w:rPr>
            </w:pPr>
            <w:r w:rsidRPr="00E04B92">
              <w:rPr>
                <w:rFonts w:ascii="David" w:hAnsi="David"/>
                <w:b/>
                <w:bCs/>
                <w:sz w:val="28"/>
                <w:szCs w:val="28"/>
                <w:rtl/>
              </w:rPr>
              <w:t>מדינת ישראל</w:t>
            </w:r>
            <w:r w:rsidRPr="00E04B92">
              <w:rPr>
                <w:rFonts w:ascii="David" w:hAnsi="David"/>
                <w:b/>
                <w:bCs/>
                <w:sz w:val="28"/>
                <w:szCs w:val="28"/>
                <w:rtl/>
              </w:rPr>
              <w:tab/>
            </w:r>
          </w:p>
        </w:tc>
        <w:tc>
          <w:tcPr>
            <w:tcW w:w="1437" w:type="dxa"/>
            <w:vMerge w:val="restart"/>
          </w:tcPr>
          <w:p w14:paraId="79E88E84" w14:textId="77777777" w:rsidR="008651B2" w:rsidRPr="00E04B92" w:rsidRDefault="008651B2" w:rsidP="00432B0C">
            <w:pPr>
              <w:ind w:left="944"/>
              <w:rPr>
                <w:rFonts w:ascii="David" w:hAnsi="David"/>
                <w:b/>
                <w:bCs/>
                <w:sz w:val="28"/>
                <w:szCs w:val="28"/>
              </w:rPr>
            </w:pPr>
            <w:r w:rsidRPr="00E04B92">
              <w:rPr>
                <w:rFonts w:ascii="David" w:hAnsi="David"/>
                <w:noProof/>
                <w:lang w:eastAsia="en-US"/>
              </w:rPr>
              <w:drawing>
                <wp:anchor distT="0" distB="0" distL="114300" distR="114300" simplePos="0" relativeHeight="251654144" behindDoc="0" locked="0" layoutInCell="1" allowOverlap="1" wp14:anchorId="17C31615" wp14:editId="3232E977">
                  <wp:simplePos x="0" y="0"/>
                  <wp:positionH relativeFrom="margin">
                    <wp:posOffset>64135</wp:posOffset>
                  </wp:positionH>
                  <wp:positionV relativeFrom="margin">
                    <wp:posOffset>-143510</wp:posOffset>
                  </wp:positionV>
                  <wp:extent cx="558165" cy="709930"/>
                  <wp:effectExtent l="0" t="0" r="0" b="0"/>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14:paraId="69B04FC4" w14:textId="77777777" w:rsidR="008651B2" w:rsidRPr="00E04B92" w:rsidRDefault="008651B2" w:rsidP="00547C56">
            <w:pPr>
              <w:bidi w:val="0"/>
              <w:jc w:val="left"/>
              <w:rPr>
                <w:rFonts w:ascii="David" w:hAnsi="David"/>
                <w:b/>
                <w:bCs/>
                <w:w w:val="95"/>
                <w:rtl/>
              </w:rPr>
            </w:pPr>
            <w:r w:rsidRPr="00E04B92">
              <w:rPr>
                <w:rFonts w:ascii="David" w:hAnsi="David"/>
                <w:b/>
                <w:bCs/>
                <w:w w:val="95"/>
              </w:rPr>
              <w:t>STATE OF ISRAEL</w:t>
            </w:r>
          </w:p>
        </w:tc>
      </w:tr>
      <w:tr w:rsidR="008651B2" w:rsidRPr="00E04B92" w14:paraId="1DC9649C" w14:textId="77777777" w:rsidTr="00432B0C">
        <w:tc>
          <w:tcPr>
            <w:tcW w:w="4161" w:type="dxa"/>
          </w:tcPr>
          <w:p w14:paraId="59DD7724" w14:textId="3E55C0B8" w:rsidR="008651B2" w:rsidRPr="00E04B92" w:rsidRDefault="00547C56" w:rsidP="003B6475">
            <w:pPr>
              <w:jc w:val="left"/>
              <w:rPr>
                <w:rFonts w:ascii="David" w:hAnsi="David"/>
                <w:sz w:val="28"/>
                <w:szCs w:val="28"/>
                <w:rtl/>
              </w:rPr>
            </w:pPr>
            <w:r w:rsidRPr="00E04B92">
              <w:rPr>
                <w:rFonts w:ascii="David" w:hAnsi="David"/>
                <w:b/>
                <w:bCs/>
                <w:sz w:val="28"/>
                <w:szCs w:val="28"/>
                <w:rtl/>
              </w:rPr>
              <w:t>משרד</w:t>
            </w:r>
            <w:r w:rsidR="00B777C8">
              <w:rPr>
                <w:rFonts w:ascii="David" w:hAnsi="David" w:hint="cs"/>
                <w:b/>
                <w:bCs/>
                <w:sz w:val="28"/>
                <w:szCs w:val="28"/>
                <w:rtl/>
              </w:rPr>
              <w:t xml:space="preserve"> החדשנות,</w:t>
            </w:r>
            <w:r w:rsidR="00C02398">
              <w:rPr>
                <w:rFonts w:ascii="David" w:hAnsi="David" w:hint="cs"/>
                <w:b/>
                <w:bCs/>
                <w:sz w:val="28"/>
                <w:szCs w:val="28"/>
                <w:rtl/>
              </w:rPr>
              <w:t xml:space="preserve"> המדע והטכנולוגיה ומשרד</w:t>
            </w:r>
            <w:r w:rsidRPr="00E04B92">
              <w:rPr>
                <w:rFonts w:ascii="David" w:hAnsi="David"/>
                <w:b/>
                <w:bCs/>
                <w:sz w:val="28"/>
                <w:szCs w:val="28"/>
                <w:rtl/>
              </w:rPr>
              <w:t xml:space="preserve"> התרבות והספורט</w:t>
            </w:r>
          </w:p>
        </w:tc>
        <w:tc>
          <w:tcPr>
            <w:tcW w:w="1437" w:type="dxa"/>
            <w:vMerge/>
          </w:tcPr>
          <w:p w14:paraId="20309558" w14:textId="77777777" w:rsidR="008651B2" w:rsidRPr="00E04B92" w:rsidRDefault="008651B2" w:rsidP="00432B0C">
            <w:pPr>
              <w:rPr>
                <w:rFonts w:ascii="David" w:hAnsi="David"/>
                <w:b/>
                <w:bCs/>
                <w:w w:val="95"/>
                <w:sz w:val="28"/>
                <w:szCs w:val="28"/>
              </w:rPr>
            </w:pPr>
          </w:p>
        </w:tc>
        <w:tc>
          <w:tcPr>
            <w:tcW w:w="4234" w:type="dxa"/>
          </w:tcPr>
          <w:p w14:paraId="02DE0EB7" w14:textId="6969E072" w:rsidR="008651B2" w:rsidRPr="00F65C26" w:rsidRDefault="008651B2" w:rsidP="003B6475">
            <w:pPr>
              <w:bidi w:val="0"/>
              <w:jc w:val="left"/>
              <w:rPr>
                <w:rFonts w:ascii="David" w:hAnsi="David"/>
                <w:b/>
                <w:bCs/>
                <w:w w:val="95"/>
              </w:rPr>
            </w:pPr>
            <w:r w:rsidRPr="00E04B92">
              <w:rPr>
                <w:rFonts w:ascii="David" w:hAnsi="David"/>
                <w:b/>
                <w:bCs/>
                <w:w w:val="95"/>
              </w:rPr>
              <w:t>MINISTRY OF</w:t>
            </w:r>
            <w:r w:rsidR="00F65C26">
              <w:rPr>
                <w:rFonts w:ascii="David" w:hAnsi="David"/>
                <w:b/>
                <w:bCs/>
                <w:w w:val="95"/>
              </w:rPr>
              <w:t xml:space="preserve"> INNOVATION,</w:t>
            </w:r>
            <w:r w:rsidRPr="00E04B92">
              <w:rPr>
                <w:rFonts w:ascii="David" w:hAnsi="David"/>
                <w:b/>
                <w:bCs/>
                <w:w w:val="95"/>
              </w:rPr>
              <w:t xml:space="preserve"> SCIENCE</w:t>
            </w:r>
            <w:r w:rsidR="00F65C26">
              <w:rPr>
                <w:rFonts w:ascii="David" w:hAnsi="David"/>
                <w:b/>
                <w:bCs/>
                <w:w w:val="95"/>
              </w:rPr>
              <w:t xml:space="preserve"> &amp;</w:t>
            </w:r>
            <w:r w:rsidRPr="00E04B92">
              <w:rPr>
                <w:rFonts w:ascii="David" w:hAnsi="David"/>
                <w:b/>
                <w:bCs/>
                <w:w w:val="95"/>
              </w:rPr>
              <w:t xml:space="preserve"> TECHNOLOGY</w:t>
            </w:r>
            <w:r w:rsidR="00F65C26">
              <w:rPr>
                <w:rFonts w:ascii="David" w:hAnsi="David"/>
                <w:b/>
                <w:bCs/>
                <w:w w:val="95"/>
              </w:rPr>
              <w:t>,</w:t>
            </w:r>
          </w:p>
          <w:p w14:paraId="0E2ADF68" w14:textId="6B002C74" w:rsidR="00547C56" w:rsidRPr="00E04B92" w:rsidRDefault="00547C56" w:rsidP="00FC51FA">
            <w:pPr>
              <w:bidi w:val="0"/>
              <w:jc w:val="left"/>
              <w:rPr>
                <w:rFonts w:ascii="David" w:hAnsi="David"/>
                <w:b/>
                <w:bCs/>
                <w:w w:val="95"/>
                <w:rtl/>
              </w:rPr>
            </w:pPr>
            <w:r w:rsidRPr="00E04B92">
              <w:rPr>
                <w:rFonts w:ascii="David" w:hAnsi="David"/>
                <w:b/>
                <w:bCs/>
                <w:w w:val="95"/>
              </w:rPr>
              <w:t>MINISTRY OF CULTURE</w:t>
            </w:r>
            <w:r w:rsidRPr="00E04B92">
              <w:rPr>
                <w:rFonts w:ascii="David" w:hAnsi="David"/>
                <w:b/>
                <w:bCs/>
                <w:w w:val="95"/>
                <w:rtl/>
              </w:rPr>
              <w:t xml:space="preserve"> &amp; </w:t>
            </w:r>
            <w:r w:rsidRPr="00E04B92">
              <w:rPr>
                <w:rFonts w:ascii="David" w:hAnsi="David"/>
                <w:b/>
                <w:bCs/>
                <w:w w:val="95"/>
              </w:rPr>
              <w:t>SPORT</w:t>
            </w:r>
          </w:p>
        </w:tc>
      </w:tr>
    </w:tbl>
    <w:p w14:paraId="5225879E" w14:textId="77777777" w:rsidR="008651B2" w:rsidRDefault="008651B2" w:rsidP="00191E52">
      <w:pPr>
        <w:rPr>
          <w:rFonts w:ascii="David" w:hAnsi="David"/>
          <w:b/>
          <w:bCs/>
          <w:rtl/>
        </w:rPr>
      </w:pPr>
    </w:p>
    <w:p w14:paraId="04D0952A" w14:textId="77777777" w:rsidR="002D08D3" w:rsidRDefault="002D08D3" w:rsidP="00191E52">
      <w:pPr>
        <w:rPr>
          <w:rFonts w:ascii="David" w:hAnsi="David"/>
          <w:b/>
          <w:bCs/>
          <w:rtl/>
        </w:rPr>
      </w:pPr>
    </w:p>
    <w:p w14:paraId="50F71ACA" w14:textId="77777777" w:rsidR="006A0955" w:rsidRDefault="006A0955" w:rsidP="002D08D3">
      <w:pPr>
        <w:overflowPunct/>
        <w:autoSpaceDE/>
        <w:autoSpaceDN/>
        <w:adjustRightInd/>
        <w:jc w:val="center"/>
        <w:textAlignment w:val="auto"/>
        <w:rPr>
          <w:rFonts w:ascii="David" w:eastAsia="Calibri" w:hAnsi="David"/>
          <w:b/>
          <w:bCs/>
          <w:sz w:val="56"/>
          <w:szCs w:val="56"/>
          <w:rtl/>
          <w:lang w:eastAsia="en-US"/>
        </w:rPr>
      </w:pPr>
    </w:p>
    <w:p w14:paraId="32CB8981" w14:textId="61015903" w:rsidR="002D08D3" w:rsidRPr="00B468BE" w:rsidRDefault="002D08D3" w:rsidP="002D08D3">
      <w:pPr>
        <w:overflowPunct/>
        <w:autoSpaceDE/>
        <w:autoSpaceDN/>
        <w:adjustRightInd/>
        <w:jc w:val="center"/>
        <w:textAlignment w:val="auto"/>
        <w:rPr>
          <w:rFonts w:ascii="David" w:eastAsia="Calibri" w:hAnsi="David"/>
          <w:b/>
          <w:bCs/>
          <w:sz w:val="56"/>
          <w:szCs w:val="56"/>
          <w:rtl/>
          <w:lang w:eastAsia="en-US"/>
        </w:rPr>
      </w:pPr>
      <w:r w:rsidRPr="00B468BE">
        <w:rPr>
          <w:rFonts w:ascii="David" w:eastAsia="Calibri" w:hAnsi="David"/>
          <w:b/>
          <w:bCs/>
          <w:sz w:val="56"/>
          <w:szCs w:val="56"/>
          <w:rtl/>
          <w:lang w:eastAsia="en-US"/>
        </w:rPr>
        <w:t xml:space="preserve">מכרז פומבי מס' </w:t>
      </w:r>
      <w:r w:rsidR="00AA39FF">
        <w:rPr>
          <w:rFonts w:ascii="David" w:eastAsia="Calibri" w:hAnsi="David" w:hint="cs"/>
          <w:b/>
          <w:bCs/>
          <w:sz w:val="56"/>
          <w:szCs w:val="56"/>
          <w:rtl/>
          <w:lang w:eastAsia="en-US"/>
        </w:rPr>
        <w:t>0</w:t>
      </w:r>
      <w:r w:rsidR="00A62C62">
        <w:rPr>
          <w:rFonts w:ascii="David" w:eastAsia="Calibri" w:hAnsi="David" w:hint="cs"/>
          <w:b/>
          <w:bCs/>
          <w:sz w:val="56"/>
          <w:szCs w:val="56"/>
          <w:rtl/>
          <w:lang w:eastAsia="en-US"/>
        </w:rPr>
        <w:t>5</w:t>
      </w:r>
      <w:r w:rsidR="00AA39FF">
        <w:rPr>
          <w:rFonts w:ascii="David" w:eastAsia="Calibri" w:hAnsi="David" w:hint="cs"/>
          <w:b/>
          <w:bCs/>
          <w:sz w:val="56"/>
          <w:szCs w:val="56"/>
          <w:rtl/>
          <w:lang w:eastAsia="en-US"/>
        </w:rPr>
        <w:t>/2025</w:t>
      </w:r>
    </w:p>
    <w:p w14:paraId="4566F6B3" w14:textId="1CC9D340" w:rsidR="002D08D3" w:rsidRPr="00B468BE" w:rsidRDefault="002D08D3" w:rsidP="002D08D3">
      <w:pPr>
        <w:overflowPunct/>
        <w:autoSpaceDE/>
        <w:autoSpaceDN/>
        <w:adjustRightInd/>
        <w:jc w:val="center"/>
        <w:textAlignment w:val="auto"/>
        <w:rPr>
          <w:rFonts w:ascii="David" w:eastAsia="Calibri" w:hAnsi="David"/>
          <w:b/>
          <w:bCs/>
          <w:sz w:val="56"/>
          <w:szCs w:val="56"/>
          <w:lang w:eastAsia="en-US"/>
        </w:rPr>
      </w:pPr>
      <w:r w:rsidRPr="00B468BE">
        <w:rPr>
          <w:rFonts w:ascii="David" w:eastAsia="Calibri" w:hAnsi="David"/>
          <w:b/>
          <w:bCs/>
          <w:sz w:val="56"/>
          <w:szCs w:val="56"/>
          <w:rtl/>
          <w:lang w:eastAsia="en-US"/>
        </w:rPr>
        <w:fldChar w:fldCharType="begin"/>
      </w:r>
      <w:r w:rsidRPr="00B468BE">
        <w:rPr>
          <w:rFonts w:ascii="David" w:eastAsia="Calibri" w:hAnsi="David"/>
          <w:b/>
          <w:bCs/>
          <w:sz w:val="56"/>
          <w:szCs w:val="56"/>
          <w:rtl/>
          <w:lang w:eastAsia="en-US"/>
        </w:rPr>
        <w:instrText xml:space="preserve"> </w:instrText>
      </w:r>
      <w:r w:rsidRPr="00B468BE">
        <w:rPr>
          <w:rFonts w:ascii="David" w:eastAsia="Calibri" w:hAnsi="David"/>
          <w:b/>
          <w:bCs/>
          <w:sz w:val="56"/>
          <w:szCs w:val="56"/>
          <w:lang w:eastAsia="en-US"/>
        </w:rPr>
        <w:instrText>REF</w:instrText>
      </w:r>
      <w:r w:rsidRPr="00B468BE">
        <w:rPr>
          <w:rFonts w:ascii="David" w:eastAsia="Calibri" w:hAnsi="David"/>
          <w:b/>
          <w:bCs/>
          <w:sz w:val="56"/>
          <w:szCs w:val="56"/>
          <w:rtl/>
          <w:lang w:eastAsia="en-US"/>
        </w:rPr>
        <w:instrText xml:space="preserve"> שם_המכרז \</w:instrText>
      </w:r>
      <w:r w:rsidRPr="00B468BE">
        <w:rPr>
          <w:rFonts w:ascii="David" w:eastAsia="Calibri" w:hAnsi="David"/>
          <w:b/>
          <w:bCs/>
          <w:sz w:val="56"/>
          <w:szCs w:val="56"/>
          <w:lang w:eastAsia="en-US"/>
        </w:rPr>
        <w:instrText>h</w:instrText>
      </w:r>
      <w:r w:rsidRPr="00B468BE">
        <w:rPr>
          <w:rFonts w:ascii="David" w:eastAsia="Calibri" w:hAnsi="David"/>
          <w:b/>
          <w:bCs/>
          <w:sz w:val="56"/>
          <w:szCs w:val="56"/>
          <w:rtl/>
          <w:lang w:eastAsia="en-US"/>
        </w:rPr>
        <w:instrText xml:space="preserve">  \* </w:instrText>
      </w:r>
      <w:r w:rsidRPr="00B468BE">
        <w:rPr>
          <w:rFonts w:ascii="David" w:eastAsia="Calibri" w:hAnsi="David"/>
          <w:b/>
          <w:bCs/>
          <w:sz w:val="56"/>
          <w:szCs w:val="56"/>
          <w:lang w:eastAsia="en-US"/>
        </w:rPr>
        <w:instrText>MERGEFORMAT</w:instrText>
      </w:r>
      <w:r w:rsidRPr="00B468BE">
        <w:rPr>
          <w:rFonts w:ascii="David" w:eastAsia="Calibri" w:hAnsi="David"/>
          <w:b/>
          <w:bCs/>
          <w:sz w:val="56"/>
          <w:szCs w:val="56"/>
          <w:rtl/>
          <w:lang w:eastAsia="en-US"/>
        </w:rPr>
        <w:instrText xml:space="preserve"> </w:instrText>
      </w:r>
      <w:r w:rsidRPr="00B468BE">
        <w:rPr>
          <w:rFonts w:ascii="David" w:eastAsia="Calibri" w:hAnsi="David"/>
          <w:b/>
          <w:bCs/>
          <w:sz w:val="56"/>
          <w:szCs w:val="56"/>
          <w:rtl/>
          <w:lang w:eastAsia="en-US"/>
        </w:rPr>
      </w:r>
      <w:r w:rsidRPr="00B468BE">
        <w:rPr>
          <w:rFonts w:ascii="David" w:eastAsia="Calibri" w:hAnsi="David"/>
          <w:b/>
          <w:bCs/>
          <w:sz w:val="56"/>
          <w:szCs w:val="56"/>
          <w:rtl/>
          <w:lang w:eastAsia="en-US"/>
        </w:rPr>
        <w:fldChar w:fldCharType="separate"/>
      </w:r>
      <w:r w:rsidR="00200453" w:rsidRPr="00200453">
        <w:rPr>
          <w:rFonts w:ascii="David" w:eastAsia="Calibri" w:hAnsi="David"/>
          <w:b/>
          <w:bCs/>
          <w:sz w:val="56"/>
          <w:szCs w:val="56"/>
          <w:rtl/>
          <w:lang w:eastAsia="en-US"/>
        </w:rPr>
        <w:t>ל</w:t>
      </w:r>
      <w:r w:rsidR="00200453" w:rsidRPr="00200453">
        <w:rPr>
          <w:rFonts w:ascii="David" w:eastAsia="Calibri" w:hAnsi="David" w:hint="cs"/>
          <w:b/>
          <w:bCs/>
          <w:sz w:val="56"/>
          <w:szCs w:val="56"/>
          <w:rtl/>
          <w:lang w:eastAsia="en-US"/>
        </w:rPr>
        <w:t>מתן</w:t>
      </w:r>
      <w:r w:rsidR="00200453" w:rsidRPr="00200453">
        <w:rPr>
          <w:rFonts w:ascii="David" w:eastAsia="Calibri" w:hAnsi="David"/>
          <w:b/>
          <w:bCs/>
          <w:sz w:val="56"/>
          <w:szCs w:val="56"/>
          <w:rtl/>
          <w:lang w:eastAsia="en-US"/>
        </w:rPr>
        <w:t xml:space="preserve"> שירותי אבטחה עבור משרד</w:t>
      </w:r>
      <w:r w:rsidR="00200453" w:rsidRPr="00200453">
        <w:rPr>
          <w:rFonts w:ascii="David" w:eastAsia="Calibri" w:hAnsi="David" w:hint="cs"/>
          <w:b/>
          <w:bCs/>
          <w:sz w:val="56"/>
          <w:szCs w:val="56"/>
          <w:rtl/>
          <w:lang w:eastAsia="en-US"/>
        </w:rPr>
        <w:t xml:space="preserve"> החדשנות,</w:t>
      </w:r>
      <w:r w:rsidR="00200453" w:rsidRPr="00200453">
        <w:rPr>
          <w:rFonts w:ascii="David" w:eastAsia="Calibri" w:hAnsi="David"/>
          <w:b/>
          <w:bCs/>
          <w:sz w:val="56"/>
          <w:szCs w:val="56"/>
          <w:rtl/>
          <w:lang w:eastAsia="en-US"/>
        </w:rPr>
        <w:t xml:space="preserve"> המדע </w:t>
      </w:r>
      <w:r w:rsidR="00200453" w:rsidRPr="00200453">
        <w:rPr>
          <w:rFonts w:ascii="David" w:eastAsia="Calibri" w:hAnsi="David" w:hint="cs"/>
          <w:b/>
          <w:bCs/>
          <w:sz w:val="56"/>
          <w:szCs w:val="56"/>
          <w:rtl/>
          <w:lang w:eastAsia="en-US"/>
        </w:rPr>
        <w:t>ו</w:t>
      </w:r>
      <w:r w:rsidR="00200453" w:rsidRPr="00200453">
        <w:rPr>
          <w:rFonts w:ascii="David" w:eastAsia="Calibri" w:hAnsi="David"/>
          <w:b/>
          <w:bCs/>
          <w:sz w:val="56"/>
          <w:szCs w:val="56"/>
          <w:rtl/>
          <w:lang w:eastAsia="en-US"/>
        </w:rPr>
        <w:t>הטכנולוגיה ומשרד התרבות והספורט</w:t>
      </w:r>
      <w:r w:rsidRPr="00B468BE">
        <w:rPr>
          <w:rFonts w:ascii="David" w:eastAsia="Calibri" w:hAnsi="David"/>
          <w:b/>
          <w:bCs/>
          <w:sz w:val="56"/>
          <w:szCs w:val="56"/>
          <w:rtl/>
          <w:lang w:eastAsia="en-US"/>
        </w:rPr>
        <w:fldChar w:fldCharType="end"/>
      </w:r>
    </w:p>
    <w:p w14:paraId="1A130CE4" w14:textId="77777777" w:rsidR="002D08D3" w:rsidRPr="002D08D3" w:rsidRDefault="002D08D3" w:rsidP="00191E52">
      <w:pPr>
        <w:rPr>
          <w:rFonts w:ascii="David" w:hAnsi="David"/>
          <w:b/>
          <w:bCs/>
          <w:rtl/>
        </w:rPr>
      </w:pPr>
    </w:p>
    <w:p w14:paraId="67E254D4" w14:textId="77777777" w:rsidR="00191E52" w:rsidRPr="00E04B92" w:rsidRDefault="00191E52" w:rsidP="00191E52">
      <w:pPr>
        <w:rPr>
          <w:rFonts w:ascii="David" w:hAnsi="David"/>
          <w:b/>
          <w:bCs/>
          <w:rtl/>
        </w:rPr>
      </w:pPr>
    </w:p>
    <w:p w14:paraId="70DD2639" w14:textId="77777777" w:rsidR="00191E52" w:rsidRPr="00E04B92" w:rsidRDefault="00191E52" w:rsidP="00191E52">
      <w:pPr>
        <w:rPr>
          <w:rFonts w:ascii="David" w:hAnsi="David"/>
          <w:b/>
          <w:bCs/>
          <w:rtl/>
        </w:rPr>
      </w:pPr>
    </w:p>
    <w:p w14:paraId="6F105769" w14:textId="77777777" w:rsidR="00432B0C" w:rsidRPr="00E04B92" w:rsidRDefault="00432B0C" w:rsidP="008651B2">
      <w:pPr>
        <w:rPr>
          <w:rFonts w:ascii="David" w:hAnsi="David"/>
          <w:b/>
          <w:bCs/>
          <w:rtl/>
        </w:rPr>
      </w:pPr>
    </w:p>
    <w:p w14:paraId="60F636FA" w14:textId="77777777" w:rsidR="00D112D3" w:rsidRPr="00E04B92" w:rsidRDefault="00D112D3" w:rsidP="008651B2">
      <w:pPr>
        <w:rPr>
          <w:rFonts w:ascii="David" w:hAnsi="David"/>
          <w:b/>
          <w:bCs/>
          <w:rtl/>
        </w:rPr>
      </w:pPr>
    </w:p>
    <w:p w14:paraId="60A7FAF2" w14:textId="77777777" w:rsidR="00432B0C" w:rsidRPr="00E04B92" w:rsidRDefault="00432B0C" w:rsidP="008651B2">
      <w:pPr>
        <w:rPr>
          <w:rFonts w:ascii="David" w:hAnsi="David"/>
          <w:b/>
          <w:bCs/>
          <w:rtl/>
        </w:rPr>
      </w:pPr>
    </w:p>
    <w:p w14:paraId="275305DC" w14:textId="77777777" w:rsidR="00E5170A" w:rsidRPr="00E04B92" w:rsidRDefault="00E5170A" w:rsidP="008651B2">
      <w:pPr>
        <w:rPr>
          <w:rFonts w:ascii="David" w:hAnsi="David"/>
          <w:b/>
          <w:bCs/>
          <w:rtl/>
        </w:rPr>
      </w:pPr>
    </w:p>
    <w:p w14:paraId="37148AA3" w14:textId="77777777" w:rsidR="00E5170A" w:rsidRPr="00E04B92" w:rsidRDefault="00E5170A" w:rsidP="008651B2">
      <w:pPr>
        <w:rPr>
          <w:rFonts w:ascii="David" w:hAnsi="David"/>
          <w:b/>
          <w:bCs/>
          <w:rtl/>
        </w:rPr>
      </w:pPr>
    </w:p>
    <w:tbl>
      <w:tblPr>
        <w:bidiVisual/>
        <w:tblW w:w="5000" w:type="pct"/>
        <w:jc w:val="center"/>
        <w:tblLook w:val="04A0" w:firstRow="1" w:lastRow="0" w:firstColumn="1" w:lastColumn="0" w:noHBand="0" w:noVBand="1"/>
      </w:tblPr>
      <w:tblGrid>
        <w:gridCol w:w="3589"/>
        <w:gridCol w:w="3591"/>
        <w:gridCol w:w="3591"/>
      </w:tblGrid>
      <w:tr w:rsidR="00F91539" w:rsidRPr="00EB6BEB" w14:paraId="6DFE6642" w14:textId="77777777" w:rsidTr="006D6CA9">
        <w:trPr>
          <w:trHeight w:val="1178"/>
          <w:jc w:val="center"/>
        </w:trPr>
        <w:tc>
          <w:tcPr>
            <w:tcW w:w="1666" w:type="pct"/>
            <w:vAlign w:val="bottom"/>
          </w:tcPr>
          <w:p w14:paraId="0567F85D" w14:textId="17CE3D92" w:rsidR="00F91539" w:rsidRPr="00EB6BEB" w:rsidRDefault="00F91539" w:rsidP="006D6CA9">
            <w:pPr>
              <w:jc w:val="left"/>
              <w:rPr>
                <w:rFonts w:ascii="David" w:hAnsi="David"/>
                <w:bCs/>
                <w:rtl/>
              </w:rPr>
            </w:pPr>
            <w:r>
              <w:rPr>
                <w:rFonts w:ascii="David" w:hAnsi="David"/>
                <w:bCs/>
                <w:noProof/>
                <w:rtl/>
              </w:rPr>
              <w:t>‏</w:t>
            </w:r>
            <w:r>
              <w:rPr>
                <w:rFonts w:ascii="David" w:hAnsi="David" w:hint="cs"/>
                <w:bCs/>
                <w:noProof/>
                <w:rtl/>
              </w:rPr>
              <w:t>תמוז</w:t>
            </w:r>
            <w:r>
              <w:rPr>
                <w:rFonts w:ascii="David" w:hAnsi="David"/>
                <w:bCs/>
                <w:noProof/>
                <w:rtl/>
              </w:rPr>
              <w:t xml:space="preserve"> תשפ"</w:t>
            </w:r>
            <w:r w:rsidR="00A62C62">
              <w:rPr>
                <w:rFonts w:ascii="David" w:hAnsi="David" w:hint="cs"/>
                <w:bCs/>
                <w:noProof/>
                <w:rtl/>
              </w:rPr>
              <w:t>ה</w:t>
            </w:r>
          </w:p>
        </w:tc>
        <w:tc>
          <w:tcPr>
            <w:tcW w:w="1667" w:type="pct"/>
            <w:vAlign w:val="center"/>
          </w:tcPr>
          <w:p w14:paraId="00AFB69F" w14:textId="77777777" w:rsidR="00F91539" w:rsidRPr="00EB6BEB" w:rsidRDefault="00F91539" w:rsidP="006D6CA9">
            <w:pPr>
              <w:jc w:val="center"/>
              <w:rPr>
                <w:rFonts w:ascii="David" w:hAnsi="David"/>
                <w:bCs/>
              </w:rPr>
            </w:pPr>
            <w:r w:rsidRPr="00EB6BEB">
              <w:rPr>
                <w:rFonts w:ascii="David" w:hAnsi="David"/>
                <w:noProof/>
                <w:lang w:eastAsia="en-US"/>
              </w:rPr>
              <w:drawing>
                <wp:inline distT="0" distB="0" distL="0" distR="0" wp14:anchorId="53A5DAF3" wp14:editId="1CCD888D">
                  <wp:extent cx="806450" cy="594995"/>
                  <wp:effectExtent l="0" t="0" r="0" b="0"/>
                  <wp:docPr id="1305942414"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6FFD9307" w14:textId="0E8B31CA" w:rsidR="00F91539" w:rsidRPr="00EB6BEB" w:rsidRDefault="00F91539" w:rsidP="006D6CA9">
            <w:pPr>
              <w:jc w:val="right"/>
              <w:rPr>
                <w:rFonts w:ascii="David" w:hAnsi="David"/>
                <w:bCs/>
              </w:rPr>
            </w:pPr>
            <w:r>
              <w:rPr>
                <w:rFonts w:ascii="David" w:hAnsi="David"/>
                <w:bCs/>
                <w:noProof/>
                <w:rtl/>
              </w:rPr>
              <w:t>‏</w:t>
            </w:r>
            <w:r>
              <w:rPr>
                <w:rFonts w:ascii="David" w:hAnsi="David" w:hint="cs"/>
                <w:bCs/>
                <w:noProof/>
                <w:rtl/>
              </w:rPr>
              <w:t>יולי</w:t>
            </w:r>
            <w:r>
              <w:rPr>
                <w:rFonts w:ascii="David" w:hAnsi="David"/>
                <w:bCs/>
                <w:noProof/>
                <w:rtl/>
              </w:rPr>
              <w:t xml:space="preserve"> 202</w:t>
            </w:r>
            <w:r w:rsidR="00A62C62">
              <w:rPr>
                <w:rFonts w:ascii="David" w:hAnsi="David" w:hint="cs"/>
                <w:bCs/>
                <w:noProof/>
                <w:rtl/>
              </w:rPr>
              <w:t>5</w:t>
            </w:r>
          </w:p>
        </w:tc>
      </w:tr>
    </w:tbl>
    <w:p w14:paraId="5B1E1E2F" w14:textId="77777777" w:rsidR="008651B2" w:rsidRPr="00E04B92" w:rsidRDefault="008651B2" w:rsidP="00F91539">
      <w:pPr>
        <w:rPr>
          <w:rFonts w:ascii="David" w:hAnsi="David"/>
          <w:b/>
          <w:bCs/>
          <w:rtl/>
        </w:rPr>
      </w:pPr>
    </w:p>
    <w:p w14:paraId="744AAB8D" w14:textId="77777777" w:rsidR="008651B2" w:rsidRPr="00E04B92" w:rsidRDefault="008651B2" w:rsidP="008651B2">
      <w:pPr>
        <w:rPr>
          <w:rFonts w:ascii="David" w:hAnsi="David"/>
          <w:vanish/>
        </w:rPr>
      </w:pP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8651B2" w:rsidRPr="00E04B92" w14:paraId="094B9E50" w14:textId="77777777" w:rsidTr="00432B0C">
        <w:tc>
          <w:tcPr>
            <w:tcW w:w="9781" w:type="dxa"/>
          </w:tcPr>
          <w:p w14:paraId="6FA43329" w14:textId="65E83F67" w:rsidR="008651B2" w:rsidRPr="00FC51FA" w:rsidRDefault="00B1108A" w:rsidP="003400ED">
            <w:pPr>
              <w:spacing w:line="240" w:lineRule="auto"/>
              <w:jc w:val="center"/>
              <w:rPr>
                <w:rFonts w:ascii="David" w:hAnsi="David"/>
                <w:b/>
                <w:rtl/>
              </w:rPr>
            </w:pPr>
            <w:r w:rsidRPr="00E04B92">
              <w:rPr>
                <w:rFonts w:ascii="David" w:hAnsi="David"/>
              </w:rPr>
              <w:fldChar w:fldCharType="begin"/>
            </w:r>
            <w:r w:rsidRPr="00E04B92">
              <w:rPr>
                <w:rFonts w:ascii="David" w:hAnsi="David"/>
              </w:rPr>
              <w:instrText xml:space="preserve"> REF </w:instrText>
            </w:r>
            <w:r w:rsidRPr="00E04B92">
              <w:rPr>
                <w:rFonts w:ascii="David" w:hAnsi="David"/>
                <w:rtl/>
              </w:rPr>
              <w:instrText>המזמינים</w:instrText>
            </w:r>
            <w:r w:rsidRPr="00E04B92">
              <w:rPr>
                <w:rFonts w:ascii="David" w:hAnsi="David"/>
              </w:rPr>
              <w:instrText xml:space="preserve"> \h  \* MERGEFORMAT </w:instrText>
            </w:r>
            <w:r w:rsidRPr="00E04B92">
              <w:rPr>
                <w:rFonts w:ascii="David" w:hAnsi="David"/>
              </w:rPr>
            </w:r>
            <w:r w:rsidRPr="00E04B92">
              <w:rPr>
                <w:rFonts w:ascii="David" w:hAnsi="David"/>
              </w:rPr>
              <w:fldChar w:fldCharType="separate"/>
            </w:r>
            <w:r w:rsidR="00200453" w:rsidRPr="00200453">
              <w:rPr>
                <w:rFonts w:ascii="David" w:hAnsi="David"/>
                <w:b/>
                <w:rtl/>
              </w:rPr>
              <w:t>משרד</w:t>
            </w:r>
            <w:r w:rsidR="00200453" w:rsidRPr="00200453">
              <w:rPr>
                <w:rFonts w:ascii="David" w:hAnsi="David" w:hint="cs"/>
                <w:b/>
                <w:rtl/>
              </w:rPr>
              <w:t xml:space="preserve"> החדשנות,</w:t>
            </w:r>
            <w:r w:rsidR="00200453" w:rsidRPr="00200453">
              <w:rPr>
                <w:rFonts w:ascii="David" w:hAnsi="David"/>
                <w:b/>
                <w:rtl/>
              </w:rPr>
              <w:t xml:space="preserve"> המדע </w:t>
            </w:r>
            <w:r w:rsidR="00200453" w:rsidRPr="00200453">
              <w:rPr>
                <w:rFonts w:ascii="David" w:hAnsi="David" w:hint="cs"/>
                <w:b/>
                <w:rtl/>
              </w:rPr>
              <w:t>ו</w:t>
            </w:r>
            <w:r w:rsidR="00200453" w:rsidRPr="00200453">
              <w:rPr>
                <w:rFonts w:ascii="David" w:hAnsi="David"/>
                <w:b/>
                <w:rtl/>
              </w:rPr>
              <w:t>הטכנולוגיה ומשרד התרבות והספורט</w:t>
            </w:r>
            <w:r w:rsidRPr="00E04B92">
              <w:rPr>
                <w:rFonts w:ascii="David" w:hAnsi="David"/>
              </w:rPr>
              <w:fldChar w:fldCharType="end"/>
            </w:r>
          </w:p>
        </w:tc>
      </w:tr>
      <w:tr w:rsidR="008651B2" w:rsidRPr="00E04B92" w14:paraId="215AE57E" w14:textId="77777777" w:rsidTr="00432B0C">
        <w:tc>
          <w:tcPr>
            <w:tcW w:w="9781" w:type="dxa"/>
          </w:tcPr>
          <w:p w14:paraId="350524A0" w14:textId="0B8320E1" w:rsidR="008651B2" w:rsidRPr="00E04B92" w:rsidRDefault="008651B2" w:rsidP="0000055B">
            <w:pPr>
              <w:spacing w:line="240" w:lineRule="auto"/>
              <w:rPr>
                <w:rFonts w:ascii="David" w:hAnsi="David"/>
                <w:b/>
              </w:rPr>
            </w:pPr>
          </w:p>
        </w:tc>
      </w:tr>
    </w:tbl>
    <w:p w14:paraId="3722E4AC" w14:textId="7D2FBE28" w:rsidR="00B723D7" w:rsidRPr="00E04B92" w:rsidRDefault="00432B0C" w:rsidP="00F13952">
      <w:pPr>
        <w:ind w:left="1126" w:hanging="567"/>
        <w:jc w:val="center"/>
        <w:rPr>
          <w:rFonts w:ascii="David" w:hAnsi="David"/>
          <w:b/>
          <w:bCs/>
          <w:u w:val="single"/>
          <w:rtl/>
        </w:rPr>
      </w:pPr>
      <w:r w:rsidRPr="00E04B92">
        <w:rPr>
          <w:rFonts w:ascii="David" w:hAnsi="David"/>
          <w:b/>
          <w:bCs/>
          <w:rtl/>
        </w:rPr>
        <w:br w:type="page"/>
      </w:r>
      <w:r w:rsidR="008651B2" w:rsidRPr="00E04B92">
        <w:rPr>
          <w:rFonts w:ascii="David" w:hAnsi="David"/>
          <w:b/>
          <w:bCs/>
          <w:rtl/>
        </w:rPr>
        <w:lastRenderedPageBreak/>
        <w:t>הנדון:</w:t>
      </w:r>
      <w:r w:rsidR="008651B2" w:rsidRPr="00E04B92">
        <w:rPr>
          <w:rFonts w:ascii="David" w:hAnsi="David"/>
          <w:b/>
          <w:bCs/>
          <w:rtl/>
        </w:rPr>
        <w:tab/>
      </w:r>
      <w:r w:rsidR="008651B2" w:rsidRPr="0026768C">
        <w:rPr>
          <w:rFonts w:ascii="David" w:hAnsi="David"/>
          <w:b/>
          <w:bCs/>
          <w:u w:val="single"/>
          <w:rtl/>
        </w:rPr>
        <w:t>הזמנה להציע הצעות (</w:t>
      </w:r>
      <w:bookmarkStart w:id="0" w:name="מס_מכרז"/>
      <w:r w:rsidR="008651B2" w:rsidRPr="0026768C">
        <w:rPr>
          <w:rFonts w:ascii="David" w:hAnsi="David"/>
          <w:b/>
          <w:bCs/>
          <w:u w:val="single"/>
          <w:rtl/>
        </w:rPr>
        <w:t>מכרז פומבי מס'</w:t>
      </w:r>
      <w:r w:rsidR="00F13952" w:rsidRPr="0026768C">
        <w:rPr>
          <w:rFonts w:ascii="David" w:hAnsi="David" w:hint="cs"/>
          <w:b/>
          <w:bCs/>
          <w:u w:val="single"/>
          <w:rtl/>
        </w:rPr>
        <w:t xml:space="preserve"> </w:t>
      </w:r>
      <w:bookmarkEnd w:id="0"/>
      <w:r w:rsidR="00AA39FF">
        <w:rPr>
          <w:rFonts w:ascii="David" w:hAnsi="David" w:hint="cs"/>
          <w:b/>
          <w:bCs/>
          <w:u w:val="single"/>
          <w:rtl/>
        </w:rPr>
        <w:t>0</w:t>
      </w:r>
      <w:r w:rsidR="00A62C62">
        <w:rPr>
          <w:rFonts w:ascii="David" w:hAnsi="David" w:hint="cs"/>
          <w:b/>
          <w:bCs/>
          <w:u w:val="single"/>
          <w:rtl/>
        </w:rPr>
        <w:t>5</w:t>
      </w:r>
      <w:r w:rsidR="00AA39FF">
        <w:rPr>
          <w:rFonts w:ascii="David" w:hAnsi="David" w:hint="cs"/>
          <w:b/>
          <w:bCs/>
          <w:u w:val="single"/>
          <w:rtl/>
        </w:rPr>
        <w:t xml:space="preserve">/2025 </w:t>
      </w:r>
      <w:r w:rsidR="009A3DC4" w:rsidRPr="0026768C">
        <w:rPr>
          <w:rFonts w:ascii="David" w:hAnsi="David" w:hint="cs"/>
          <w:b/>
          <w:bCs/>
          <w:u w:val="single"/>
          <w:rtl/>
        </w:rPr>
        <w:t>)</w:t>
      </w:r>
      <w:r w:rsidR="006243AA" w:rsidRPr="0026768C">
        <w:rPr>
          <w:rFonts w:ascii="David" w:hAnsi="David"/>
          <w:b/>
          <w:bCs/>
          <w:u w:val="single"/>
          <w:rtl/>
        </w:rPr>
        <w:t xml:space="preserve"> </w:t>
      </w:r>
      <w:bookmarkStart w:id="1" w:name="שם_המכרז"/>
      <w:r w:rsidR="00073703" w:rsidRPr="0026768C">
        <w:rPr>
          <w:rFonts w:ascii="David" w:hAnsi="David"/>
          <w:b/>
          <w:bCs/>
          <w:u w:val="single"/>
          <w:rtl/>
        </w:rPr>
        <w:t>ל</w:t>
      </w:r>
      <w:bookmarkStart w:id="2" w:name="שם_השירותים"/>
      <w:r w:rsidR="0019749D" w:rsidRPr="0026768C">
        <w:rPr>
          <w:rFonts w:ascii="David" w:hAnsi="David" w:hint="cs"/>
          <w:b/>
          <w:bCs/>
          <w:u w:val="single"/>
          <w:rtl/>
        </w:rPr>
        <w:t>מתן</w:t>
      </w:r>
      <w:r w:rsidR="00073703" w:rsidRPr="0026768C">
        <w:rPr>
          <w:rFonts w:ascii="David" w:hAnsi="David"/>
          <w:b/>
          <w:bCs/>
          <w:u w:val="single"/>
          <w:rtl/>
        </w:rPr>
        <w:t xml:space="preserve"> </w:t>
      </w:r>
      <w:bookmarkStart w:id="3" w:name="שירות_קצר"/>
      <w:r w:rsidR="00073703" w:rsidRPr="0026768C">
        <w:rPr>
          <w:rFonts w:ascii="David" w:hAnsi="David"/>
          <w:b/>
          <w:bCs/>
          <w:u w:val="single"/>
          <w:rtl/>
        </w:rPr>
        <w:t>שירותי אבטחה</w:t>
      </w:r>
      <w:bookmarkEnd w:id="3"/>
      <w:r w:rsidR="00073703" w:rsidRPr="0026768C">
        <w:rPr>
          <w:rFonts w:ascii="David" w:hAnsi="David"/>
          <w:b/>
          <w:bCs/>
          <w:u w:val="single"/>
          <w:rtl/>
        </w:rPr>
        <w:t xml:space="preserve"> עבור </w:t>
      </w:r>
      <w:bookmarkStart w:id="4" w:name="המזמינים"/>
      <w:r w:rsidR="00073703" w:rsidRPr="0026768C">
        <w:rPr>
          <w:rFonts w:ascii="David" w:hAnsi="David"/>
          <w:b/>
          <w:bCs/>
          <w:u w:val="single"/>
          <w:rtl/>
        </w:rPr>
        <w:t>משרד</w:t>
      </w:r>
      <w:r w:rsidR="006F089A" w:rsidRPr="0026768C">
        <w:rPr>
          <w:rFonts w:ascii="David" w:hAnsi="David" w:hint="cs"/>
          <w:b/>
          <w:bCs/>
          <w:u w:val="single"/>
          <w:rtl/>
        </w:rPr>
        <w:t xml:space="preserve"> החדשנות,</w:t>
      </w:r>
      <w:r w:rsidR="00073703" w:rsidRPr="0026768C">
        <w:rPr>
          <w:rFonts w:ascii="David" w:hAnsi="David"/>
          <w:b/>
          <w:bCs/>
          <w:u w:val="single"/>
          <w:rtl/>
        </w:rPr>
        <w:t xml:space="preserve"> המדע </w:t>
      </w:r>
      <w:r w:rsidR="00F13952" w:rsidRPr="0026768C">
        <w:rPr>
          <w:rFonts w:ascii="David" w:hAnsi="David" w:hint="cs"/>
          <w:b/>
          <w:bCs/>
          <w:u w:val="single"/>
          <w:rtl/>
        </w:rPr>
        <w:t>ו</w:t>
      </w:r>
      <w:r w:rsidR="00E91513" w:rsidRPr="0026768C">
        <w:rPr>
          <w:rFonts w:ascii="David" w:hAnsi="David"/>
          <w:b/>
          <w:bCs/>
          <w:u w:val="single"/>
          <w:rtl/>
        </w:rPr>
        <w:t>ה</w:t>
      </w:r>
      <w:r w:rsidR="00073703" w:rsidRPr="0026768C">
        <w:rPr>
          <w:rFonts w:ascii="David" w:hAnsi="David"/>
          <w:b/>
          <w:bCs/>
          <w:u w:val="single"/>
          <w:rtl/>
        </w:rPr>
        <w:t>טכנולוגיה ומשרד התרבות והספורט</w:t>
      </w:r>
      <w:bookmarkEnd w:id="1"/>
      <w:bookmarkEnd w:id="2"/>
      <w:bookmarkEnd w:id="4"/>
    </w:p>
    <w:p w14:paraId="50AB626A" w14:textId="1915E391" w:rsidR="008651B2" w:rsidRPr="00E04B92" w:rsidRDefault="008651B2" w:rsidP="00836B32">
      <w:pPr>
        <w:pStyle w:val="aff"/>
        <w:ind w:left="641"/>
        <w:rPr>
          <w:rFonts w:ascii="David" w:hAnsi="David"/>
        </w:rPr>
      </w:pPr>
      <w:r w:rsidRPr="00E04B92">
        <w:rPr>
          <w:rFonts w:ascii="David" w:hAnsi="David"/>
          <w:rtl/>
        </w:rPr>
        <w:t xml:space="preserve">הנכם מוזמנים בזאת להגיש הצעות </w:t>
      </w:r>
      <w:r w:rsidR="00B1108A" w:rsidRPr="00E04B92">
        <w:rPr>
          <w:rFonts w:ascii="David" w:hAnsi="David"/>
        </w:rPr>
        <w:fldChar w:fldCharType="begin"/>
      </w:r>
      <w:r w:rsidR="00B1108A" w:rsidRPr="00E04B92">
        <w:rPr>
          <w:rFonts w:ascii="David" w:hAnsi="David"/>
        </w:rPr>
        <w:instrText xml:space="preserve"> REF </w:instrText>
      </w:r>
      <w:r w:rsidR="00B1108A" w:rsidRPr="00E04B92">
        <w:rPr>
          <w:rFonts w:ascii="David" w:hAnsi="David"/>
          <w:rtl/>
        </w:rPr>
        <w:instrText>שם_המכרז</w:instrText>
      </w:r>
      <w:r w:rsidR="00B1108A" w:rsidRPr="00E04B92">
        <w:rPr>
          <w:rFonts w:ascii="David" w:hAnsi="David"/>
        </w:rPr>
        <w:instrText xml:space="preserve"> \h  \* MERGEFORMAT </w:instrText>
      </w:r>
      <w:r w:rsidR="00B1108A" w:rsidRPr="00E04B92">
        <w:rPr>
          <w:rFonts w:ascii="David" w:hAnsi="David"/>
        </w:rPr>
      </w:r>
      <w:r w:rsidR="00B1108A" w:rsidRPr="00E04B92">
        <w:rPr>
          <w:rFonts w:ascii="David" w:hAnsi="David"/>
        </w:rPr>
        <w:fldChar w:fldCharType="separate"/>
      </w:r>
      <w:r w:rsidR="00200453" w:rsidRPr="00200453">
        <w:rPr>
          <w:rFonts w:ascii="David" w:hAnsi="David"/>
          <w:rtl/>
        </w:rPr>
        <w:t>ל</w:t>
      </w:r>
      <w:r w:rsidR="00200453" w:rsidRPr="00200453">
        <w:rPr>
          <w:rFonts w:ascii="David" w:hAnsi="David" w:hint="cs"/>
          <w:rtl/>
        </w:rPr>
        <w:t>מתן</w:t>
      </w:r>
      <w:r w:rsidR="00200453" w:rsidRPr="00200453">
        <w:rPr>
          <w:rFonts w:ascii="David" w:hAnsi="David"/>
          <w:rtl/>
        </w:rPr>
        <w:t xml:space="preserve"> שירותי אבטחה עבור משרד</w:t>
      </w:r>
      <w:r w:rsidR="00200453" w:rsidRPr="00200453">
        <w:rPr>
          <w:rFonts w:ascii="David" w:hAnsi="David" w:hint="cs"/>
          <w:rtl/>
        </w:rPr>
        <w:t xml:space="preserve"> החדשנות,</w:t>
      </w:r>
      <w:r w:rsidR="00200453" w:rsidRPr="00200453">
        <w:rPr>
          <w:rFonts w:ascii="David" w:hAnsi="David"/>
          <w:rtl/>
        </w:rPr>
        <w:t xml:space="preserve"> המדע </w:t>
      </w:r>
      <w:r w:rsidR="00200453" w:rsidRPr="00200453">
        <w:rPr>
          <w:rFonts w:ascii="David" w:hAnsi="David" w:hint="cs"/>
          <w:rtl/>
        </w:rPr>
        <w:t>ו</w:t>
      </w:r>
      <w:r w:rsidR="00200453" w:rsidRPr="00200453">
        <w:rPr>
          <w:rFonts w:ascii="David" w:hAnsi="David"/>
          <w:rtl/>
        </w:rPr>
        <w:t>הטכנולוגיה ומשרד התרבות והספורט</w:t>
      </w:r>
      <w:r w:rsidR="00B1108A" w:rsidRPr="00E04B92">
        <w:rPr>
          <w:rFonts w:ascii="David" w:hAnsi="David"/>
        </w:rPr>
        <w:fldChar w:fldCharType="end"/>
      </w:r>
      <w:r w:rsidRPr="00E04B92">
        <w:rPr>
          <w:rFonts w:ascii="David" w:hAnsi="David"/>
          <w:rtl/>
        </w:rPr>
        <w:t xml:space="preserve"> (להלן: "</w:t>
      </w:r>
      <w:r w:rsidRPr="00E04B92">
        <w:rPr>
          <w:rFonts w:ascii="David" w:hAnsi="David"/>
          <w:b/>
          <w:bCs/>
          <w:rtl/>
        </w:rPr>
        <w:t>המכרז</w:t>
      </w:r>
      <w:r w:rsidRPr="00E04B92">
        <w:rPr>
          <w:rFonts w:ascii="David" w:hAnsi="David"/>
          <w:rtl/>
        </w:rPr>
        <w:t>").</w:t>
      </w:r>
    </w:p>
    <w:p w14:paraId="59EB64BB" w14:textId="77777777" w:rsidR="008651B2" w:rsidRPr="00E04B92" w:rsidRDefault="008651B2" w:rsidP="00836B32">
      <w:pPr>
        <w:pStyle w:val="aff"/>
        <w:numPr>
          <w:ilvl w:val="0"/>
          <w:numId w:val="2"/>
        </w:numPr>
        <w:overflowPunct/>
        <w:autoSpaceDE/>
        <w:autoSpaceDN/>
        <w:adjustRightInd/>
        <w:ind w:left="549" w:hanging="540"/>
        <w:contextualSpacing/>
        <w:textAlignment w:val="auto"/>
        <w:rPr>
          <w:rFonts w:ascii="David" w:hAnsi="David"/>
          <w:rtl/>
        </w:rPr>
      </w:pPr>
      <w:bookmarkStart w:id="5" w:name="_Ref387350321"/>
      <w:r w:rsidRPr="00E04B92">
        <w:rPr>
          <w:rFonts w:ascii="David" w:hAnsi="David"/>
          <w:rtl/>
        </w:rPr>
        <w:t xml:space="preserve">למכרז זה </w:t>
      </w:r>
      <w:r w:rsidR="00192155" w:rsidRPr="00E04B92">
        <w:rPr>
          <w:rFonts w:ascii="David" w:hAnsi="David"/>
          <w:rtl/>
        </w:rPr>
        <w:t>שלושה (3)</w:t>
      </w:r>
      <w:r w:rsidRPr="00E04B92">
        <w:rPr>
          <w:rFonts w:ascii="David" w:hAnsi="David"/>
          <w:rtl/>
        </w:rPr>
        <w:t xml:space="preserve"> חלקים, שכל אחד מהם מהווה חלק בלתי נפרד מהמכרז, כדלקמן:</w:t>
      </w:r>
      <w:bookmarkEnd w:id="5"/>
    </w:p>
    <w:p w14:paraId="36844D2D" w14:textId="77777777" w:rsidR="008651B2" w:rsidRPr="00E04B92" w:rsidRDefault="008651B2" w:rsidP="000B0D23">
      <w:pPr>
        <w:pStyle w:val="aff"/>
        <w:numPr>
          <w:ilvl w:val="1"/>
          <w:numId w:val="2"/>
        </w:numPr>
        <w:overflowPunct/>
        <w:autoSpaceDE/>
        <w:autoSpaceDN/>
        <w:adjustRightInd/>
        <w:spacing w:line="276" w:lineRule="auto"/>
        <w:ind w:left="1134" w:hanging="493"/>
        <w:contextualSpacing/>
        <w:textAlignment w:val="auto"/>
        <w:rPr>
          <w:rFonts w:ascii="David" w:hAnsi="David"/>
          <w:b/>
          <w:bCs/>
          <w:u w:val="single"/>
        </w:rPr>
      </w:pPr>
      <w:r w:rsidRPr="00E04B92">
        <w:rPr>
          <w:rFonts w:ascii="David" w:hAnsi="David"/>
          <w:b/>
          <w:bCs/>
          <w:u w:val="single"/>
          <w:rtl/>
        </w:rPr>
        <w:t>חלק א': נוהל המכרז ותנאיו;</w:t>
      </w:r>
    </w:p>
    <w:p w14:paraId="43D29A45" w14:textId="5BC71B82" w:rsidR="00CB2529" w:rsidRPr="00E04B92" w:rsidRDefault="002040C2" w:rsidP="000B0D23">
      <w:pPr>
        <w:pStyle w:val="aff"/>
        <w:spacing w:line="276" w:lineRule="auto"/>
        <w:ind w:left="2081" w:hanging="947"/>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נספח_א_1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00200453" w:rsidRPr="000D336A">
        <w:rPr>
          <w:rtl/>
        </w:rPr>
        <w:t>נספח א'1</w:t>
      </w:r>
      <w:r>
        <w:rPr>
          <w:rFonts w:ascii="David" w:hAnsi="David"/>
          <w:rtl/>
        </w:rPr>
        <w:fldChar w:fldCharType="end"/>
      </w:r>
      <w:r w:rsidR="001A6C1E" w:rsidRPr="00E04B92">
        <w:rPr>
          <w:rFonts w:ascii="David" w:hAnsi="David"/>
          <w:rtl/>
        </w:rPr>
        <w:t xml:space="preserve">: </w:t>
      </w:r>
      <w:r w:rsidR="00DE0438" w:rsidRPr="00E04B92">
        <w:rPr>
          <w:rFonts w:ascii="David" w:hAnsi="David"/>
          <w:rtl/>
        </w:rPr>
        <w:t>מפרט השירותים, כח האדם והציוד הנדרש</w:t>
      </w:r>
      <w:r w:rsidR="00D963D2" w:rsidRPr="00E04B92">
        <w:rPr>
          <w:rFonts w:ascii="David" w:hAnsi="David"/>
          <w:rtl/>
        </w:rPr>
        <w:t xml:space="preserve"> לסל</w:t>
      </w:r>
      <w:r w:rsidR="008326A2" w:rsidRPr="00E04B92">
        <w:rPr>
          <w:rFonts w:ascii="David" w:hAnsi="David"/>
          <w:rtl/>
        </w:rPr>
        <w:t xml:space="preserve"> מס' 1</w:t>
      </w:r>
      <w:r w:rsidR="00240CF1">
        <w:rPr>
          <w:rFonts w:ascii="David" w:hAnsi="David" w:hint="cs"/>
          <w:rtl/>
        </w:rPr>
        <w:t xml:space="preserve"> </w:t>
      </w:r>
      <w:r w:rsidR="008326A2" w:rsidRPr="00E04B92">
        <w:rPr>
          <w:rFonts w:ascii="David" w:hAnsi="David"/>
          <w:rtl/>
        </w:rPr>
        <w:t>-</w:t>
      </w:r>
      <w:r w:rsidR="00D963D2" w:rsidRPr="00E04B92">
        <w:rPr>
          <w:rFonts w:ascii="David" w:hAnsi="David"/>
          <w:rtl/>
        </w:rPr>
        <w:t xml:space="preserve"> שירותי אבטחה</w:t>
      </w:r>
      <w:r w:rsidR="00326886">
        <w:rPr>
          <w:rFonts w:ascii="David" w:hAnsi="David" w:hint="cs"/>
          <w:rtl/>
        </w:rPr>
        <w:t>;</w:t>
      </w:r>
    </w:p>
    <w:p w14:paraId="01752336" w14:textId="00773B5F" w:rsidR="00D963D2" w:rsidRPr="00E04B92" w:rsidRDefault="002040C2" w:rsidP="00521FD1">
      <w:pPr>
        <w:pStyle w:val="aff"/>
        <w:spacing w:line="276" w:lineRule="auto"/>
        <w:ind w:left="2081" w:hanging="947"/>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נספח_א_2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00200453" w:rsidRPr="00BD2C07">
        <w:rPr>
          <w:rtl/>
        </w:rPr>
        <w:t>נספח א</w:t>
      </w:r>
      <w:r w:rsidR="00200453">
        <w:rPr>
          <w:rFonts w:hint="cs"/>
          <w:rtl/>
        </w:rPr>
        <w:t>'</w:t>
      </w:r>
      <w:r w:rsidR="00200453" w:rsidRPr="00BD2C07">
        <w:rPr>
          <w:rtl/>
        </w:rPr>
        <w:t>2</w:t>
      </w:r>
      <w:r>
        <w:rPr>
          <w:rFonts w:ascii="David" w:hAnsi="David"/>
          <w:rtl/>
        </w:rPr>
        <w:fldChar w:fldCharType="end"/>
      </w:r>
      <w:r w:rsidR="00D963D2" w:rsidRPr="00E04B92">
        <w:rPr>
          <w:rFonts w:ascii="David" w:hAnsi="David"/>
          <w:rtl/>
        </w:rPr>
        <w:t xml:space="preserve">: מפרט השירותים, כח האדם והציוד הנדרש לסל </w:t>
      </w:r>
      <w:r w:rsidR="008326A2" w:rsidRPr="00E04B92">
        <w:rPr>
          <w:rFonts w:ascii="David" w:hAnsi="David"/>
          <w:rtl/>
        </w:rPr>
        <w:t>מס' 2</w:t>
      </w:r>
      <w:r w:rsidR="00240CF1">
        <w:rPr>
          <w:rFonts w:ascii="David" w:hAnsi="David" w:hint="cs"/>
          <w:rtl/>
        </w:rPr>
        <w:t xml:space="preserve"> </w:t>
      </w:r>
      <w:r w:rsidR="008326A2" w:rsidRPr="00E04B92">
        <w:rPr>
          <w:rFonts w:ascii="David" w:hAnsi="David"/>
          <w:rtl/>
        </w:rPr>
        <w:t xml:space="preserve">- </w:t>
      </w:r>
      <w:r w:rsidR="00D963D2" w:rsidRPr="00E04B92">
        <w:rPr>
          <w:rFonts w:ascii="David" w:hAnsi="David"/>
          <w:rtl/>
        </w:rPr>
        <w:t xml:space="preserve">שירותי </w:t>
      </w:r>
      <w:r w:rsidR="00E10FA3">
        <w:rPr>
          <w:rFonts w:ascii="David" w:hAnsi="David" w:hint="cs"/>
          <w:rtl/>
        </w:rPr>
        <w:t>ניהול משימות אבטחה פיזית וחירום</w:t>
      </w:r>
      <w:r w:rsidR="00326886">
        <w:rPr>
          <w:rFonts w:ascii="David" w:hAnsi="David" w:hint="cs"/>
          <w:rtl/>
        </w:rPr>
        <w:t>.</w:t>
      </w:r>
    </w:p>
    <w:p w14:paraId="05D46F71" w14:textId="77777777" w:rsidR="008651B2" w:rsidRPr="00E04B92" w:rsidRDefault="008651B2" w:rsidP="00E81840">
      <w:pPr>
        <w:pStyle w:val="aff"/>
        <w:numPr>
          <w:ilvl w:val="1"/>
          <w:numId w:val="2"/>
        </w:numPr>
        <w:overflowPunct/>
        <w:autoSpaceDE/>
        <w:autoSpaceDN/>
        <w:adjustRightInd/>
        <w:spacing w:line="276" w:lineRule="auto"/>
        <w:ind w:left="1134" w:hanging="493"/>
        <w:contextualSpacing/>
        <w:textAlignment w:val="auto"/>
        <w:rPr>
          <w:rFonts w:ascii="David" w:hAnsi="David"/>
          <w:b/>
          <w:bCs/>
          <w:u w:val="single"/>
        </w:rPr>
      </w:pPr>
      <w:r w:rsidRPr="00E04B92">
        <w:rPr>
          <w:rFonts w:ascii="David" w:hAnsi="David"/>
          <w:b/>
          <w:bCs/>
          <w:u w:val="single"/>
          <w:rtl/>
        </w:rPr>
        <w:t>חלק ב': חוברת הצעה;</w:t>
      </w:r>
    </w:p>
    <w:p w14:paraId="41C3E498" w14:textId="792D69A0" w:rsidR="00E81840" w:rsidRDefault="00E54E7C" w:rsidP="00C057B7">
      <w:pPr>
        <w:pStyle w:val="aff"/>
        <w:spacing w:line="276" w:lineRule="auto"/>
        <w:ind w:left="2081" w:hanging="947"/>
        <w:rPr>
          <w:rFonts w:ascii="David" w:hAnsi="David"/>
          <w:rtl/>
        </w:rPr>
      </w:pPr>
      <w:r w:rsidRPr="00E04B92">
        <w:rPr>
          <w:rFonts w:ascii="David" w:hAnsi="David"/>
          <w:rtl/>
        </w:rPr>
        <w:fldChar w:fldCharType="begin"/>
      </w:r>
      <w:r w:rsidR="00DE0438" w:rsidRPr="00E04B92">
        <w:rPr>
          <w:rFonts w:ascii="David" w:hAnsi="David"/>
          <w:rtl/>
        </w:rPr>
        <w:instrText xml:space="preserve"> </w:instrText>
      </w:r>
      <w:r w:rsidR="00DE0438" w:rsidRPr="00E04B92">
        <w:rPr>
          <w:rFonts w:ascii="David" w:hAnsi="David"/>
        </w:rPr>
        <w:instrText>REF</w:instrText>
      </w:r>
      <w:r w:rsidR="00DE0438" w:rsidRPr="00E04B92">
        <w:rPr>
          <w:rFonts w:ascii="David" w:hAnsi="David"/>
          <w:rtl/>
        </w:rPr>
        <w:instrText xml:space="preserve"> נספח_ב1 \</w:instrText>
      </w:r>
      <w:r w:rsidR="00DE0438" w:rsidRPr="00E04B92">
        <w:rPr>
          <w:rFonts w:ascii="David" w:hAnsi="David"/>
        </w:rPr>
        <w:instrText>h</w:instrText>
      </w:r>
      <w:r w:rsidR="00DE0438" w:rsidRPr="00E04B92">
        <w:rPr>
          <w:rFonts w:ascii="David" w:hAnsi="David"/>
          <w:rtl/>
        </w:rPr>
        <w:instrText xml:space="preserve">  \* </w:instrText>
      </w:r>
      <w:r w:rsidR="00DE0438" w:rsidRPr="00E04B92">
        <w:rPr>
          <w:rFonts w:ascii="David" w:hAnsi="David"/>
        </w:rPr>
        <w:instrText>MERGEFORMAT</w:instrText>
      </w:r>
      <w:r w:rsidR="00DE0438" w:rsidRPr="00E04B92">
        <w:rPr>
          <w:rFonts w:ascii="David" w:hAnsi="David"/>
          <w:rtl/>
        </w:rPr>
        <w:instrText xml:space="preserve"> </w:instrText>
      </w:r>
      <w:r w:rsidRPr="00E04B92">
        <w:rPr>
          <w:rFonts w:ascii="David" w:hAnsi="David"/>
          <w:rtl/>
        </w:rPr>
      </w:r>
      <w:r w:rsidRPr="00E04B92">
        <w:rPr>
          <w:rFonts w:ascii="David" w:hAnsi="David"/>
          <w:rtl/>
        </w:rPr>
        <w:fldChar w:fldCharType="separate"/>
      </w:r>
      <w:r w:rsidR="00200453" w:rsidRPr="00200453">
        <w:rPr>
          <w:rFonts w:ascii="David" w:hAnsi="David"/>
          <w:rtl/>
        </w:rPr>
        <w:t>נספח ב'1 - טופס הגשת ההצעה</w:t>
      </w:r>
      <w:r w:rsidRPr="00E04B92">
        <w:rPr>
          <w:rFonts w:ascii="David" w:hAnsi="David"/>
          <w:rtl/>
        </w:rPr>
        <w:fldChar w:fldCharType="end"/>
      </w:r>
      <w:r w:rsidR="00326886">
        <w:rPr>
          <w:rFonts w:ascii="David" w:hAnsi="David" w:hint="cs"/>
          <w:rtl/>
        </w:rPr>
        <w:t>;</w:t>
      </w:r>
    </w:p>
    <w:p w14:paraId="12C230C8" w14:textId="6740A962" w:rsidR="002D4D96" w:rsidRDefault="002D4D96" w:rsidP="00C057B7">
      <w:pPr>
        <w:pStyle w:val="aff"/>
        <w:spacing w:line="276" w:lineRule="auto"/>
        <w:ind w:left="2081" w:hanging="947"/>
        <w:rPr>
          <w:rFonts w:ascii="David" w:hAnsi="David"/>
          <w:rtl/>
        </w:rPr>
      </w:pPr>
      <w:r w:rsidRPr="00D16509">
        <w:rPr>
          <w:rFonts w:ascii="David" w:hAnsi="David" w:hint="cs"/>
          <w:rtl/>
        </w:rPr>
        <w:t xml:space="preserve">נספח ב'2 </w:t>
      </w:r>
      <w:r w:rsidRPr="00D16509">
        <w:rPr>
          <w:rFonts w:ascii="David" w:hAnsi="David"/>
          <w:rtl/>
        </w:rPr>
        <w:t>–</w:t>
      </w:r>
      <w:r w:rsidRPr="00D16509">
        <w:rPr>
          <w:rFonts w:ascii="David" w:hAnsi="David" w:hint="cs"/>
          <w:rtl/>
        </w:rPr>
        <w:t xml:space="preserve"> </w:t>
      </w:r>
      <w:r w:rsidR="00D16509" w:rsidRPr="00D16509">
        <w:rPr>
          <w:rFonts w:ascii="David" w:hAnsi="David" w:hint="cs"/>
          <w:rtl/>
        </w:rPr>
        <w:t>תצהיר בדבר היעדר הרשעות בגין העסקת עובדים זרים ושכר מינימום</w:t>
      </w:r>
      <w:r w:rsidR="00294545">
        <w:rPr>
          <w:rFonts w:ascii="David" w:hAnsi="David" w:hint="cs"/>
          <w:rtl/>
        </w:rPr>
        <w:t>;</w:t>
      </w:r>
    </w:p>
    <w:p w14:paraId="5A4DE88A" w14:textId="69E59626" w:rsidR="00D16509" w:rsidRDefault="00D16509" w:rsidP="00C057B7">
      <w:pPr>
        <w:pStyle w:val="aff"/>
        <w:spacing w:line="276" w:lineRule="auto"/>
        <w:ind w:left="2081" w:hanging="947"/>
        <w:rPr>
          <w:rFonts w:ascii="David" w:hAnsi="David"/>
          <w:rtl/>
        </w:rPr>
      </w:pPr>
      <w:r>
        <w:rPr>
          <w:rFonts w:ascii="David" w:hAnsi="David" w:hint="cs"/>
          <w:rtl/>
        </w:rPr>
        <w:t xml:space="preserve">נספח ב'3 </w:t>
      </w:r>
      <w:r w:rsidR="00294545">
        <w:rPr>
          <w:rFonts w:ascii="David" w:hAnsi="David"/>
          <w:rtl/>
        </w:rPr>
        <w:t>–</w:t>
      </w:r>
      <w:r>
        <w:rPr>
          <w:rFonts w:ascii="David" w:hAnsi="David" w:hint="cs"/>
          <w:rtl/>
        </w:rPr>
        <w:t xml:space="preserve"> </w:t>
      </w:r>
      <w:r w:rsidR="00294545">
        <w:rPr>
          <w:rFonts w:ascii="David" w:hAnsi="David" w:hint="cs"/>
          <w:rtl/>
        </w:rPr>
        <w:t>תצהיר בדבר העסקת עובדים עם מוגבלות;</w:t>
      </w:r>
    </w:p>
    <w:p w14:paraId="13257671" w14:textId="7355235A" w:rsidR="00C70F72" w:rsidRDefault="00E54E7C" w:rsidP="000B0D23">
      <w:pPr>
        <w:pStyle w:val="aff"/>
        <w:spacing w:line="276" w:lineRule="auto"/>
        <w:ind w:left="2081" w:hanging="947"/>
        <w:rPr>
          <w:rFonts w:ascii="David" w:hAnsi="David"/>
          <w:rtl/>
        </w:rPr>
      </w:pPr>
      <w:r w:rsidRPr="00E04B92">
        <w:rPr>
          <w:rFonts w:ascii="David" w:hAnsi="David"/>
          <w:rtl/>
        </w:rPr>
        <w:fldChar w:fldCharType="begin"/>
      </w:r>
      <w:r w:rsidR="00C172A0" w:rsidRPr="00E04B92">
        <w:rPr>
          <w:rFonts w:ascii="David" w:hAnsi="David"/>
          <w:rtl/>
        </w:rPr>
        <w:instrText xml:space="preserve"> </w:instrText>
      </w:r>
      <w:r w:rsidR="00C172A0" w:rsidRPr="00E04B92">
        <w:rPr>
          <w:rFonts w:ascii="David" w:hAnsi="David"/>
        </w:rPr>
        <w:instrText>REF</w:instrText>
      </w:r>
      <w:r w:rsidR="00C172A0" w:rsidRPr="00E04B92">
        <w:rPr>
          <w:rFonts w:ascii="David" w:hAnsi="David"/>
          <w:rtl/>
        </w:rPr>
        <w:instrText xml:space="preserve"> נספח_ב2א \</w:instrText>
      </w:r>
      <w:r w:rsidR="00C172A0" w:rsidRPr="00E04B92">
        <w:rPr>
          <w:rFonts w:ascii="David" w:hAnsi="David"/>
        </w:rPr>
        <w:instrText>h</w:instrText>
      </w:r>
      <w:r w:rsidR="00C172A0" w:rsidRPr="00E04B92">
        <w:rPr>
          <w:rFonts w:ascii="David" w:hAnsi="David"/>
          <w:rtl/>
        </w:rPr>
        <w:instrText xml:space="preserve">  \* </w:instrText>
      </w:r>
      <w:r w:rsidR="00C172A0" w:rsidRPr="00E04B92">
        <w:rPr>
          <w:rFonts w:ascii="David" w:hAnsi="David"/>
        </w:rPr>
        <w:instrText>MERGEFORMAT</w:instrText>
      </w:r>
      <w:r w:rsidR="00C172A0" w:rsidRPr="00E04B92">
        <w:rPr>
          <w:rFonts w:ascii="David" w:hAnsi="David"/>
          <w:rtl/>
        </w:rPr>
        <w:instrText xml:space="preserve"> </w:instrText>
      </w:r>
      <w:r w:rsidRPr="00E04B92">
        <w:rPr>
          <w:rFonts w:ascii="David" w:hAnsi="David"/>
          <w:rtl/>
        </w:rPr>
      </w:r>
      <w:r w:rsidRPr="00E04B92">
        <w:rPr>
          <w:rFonts w:ascii="David" w:hAnsi="David"/>
          <w:rtl/>
        </w:rPr>
        <w:fldChar w:fldCharType="separate"/>
      </w:r>
      <w:r w:rsidR="00200453" w:rsidRPr="00200453">
        <w:rPr>
          <w:rFonts w:ascii="David" w:hAnsi="David"/>
          <w:rtl/>
        </w:rPr>
        <w:t>נספח ב'</w:t>
      </w:r>
      <w:r w:rsidR="00294545">
        <w:rPr>
          <w:rFonts w:ascii="David" w:hAnsi="David" w:hint="cs"/>
          <w:rtl/>
        </w:rPr>
        <w:t>4</w:t>
      </w:r>
      <w:r w:rsidR="00200453" w:rsidRPr="00200453">
        <w:rPr>
          <w:rFonts w:ascii="David" w:hAnsi="David"/>
          <w:rtl/>
        </w:rPr>
        <w:t xml:space="preserve">- </w:t>
      </w:r>
      <w:r w:rsidR="005B552C" w:rsidRPr="005B552C">
        <w:rPr>
          <w:rFonts w:ascii="David" w:hAnsi="David"/>
          <w:rtl/>
        </w:rPr>
        <w:t xml:space="preserve">תצהיר של המציע ושל בעלי זיקה בו בדבר קיום חובות בעניין שמירת זכויות עובדים </w:t>
      </w:r>
      <w:r w:rsidRPr="00E04B92">
        <w:rPr>
          <w:rFonts w:ascii="David" w:hAnsi="David"/>
          <w:rtl/>
        </w:rPr>
        <w:fldChar w:fldCharType="end"/>
      </w:r>
      <w:r w:rsidR="00326886">
        <w:rPr>
          <w:rFonts w:ascii="David" w:hAnsi="David" w:hint="cs"/>
          <w:rtl/>
        </w:rPr>
        <w:t>;</w:t>
      </w:r>
    </w:p>
    <w:p w14:paraId="04F5374F" w14:textId="755C38E7" w:rsidR="00E343C3" w:rsidRDefault="00E343C3" w:rsidP="000B0D23">
      <w:pPr>
        <w:pStyle w:val="aff"/>
        <w:spacing w:line="276" w:lineRule="auto"/>
        <w:ind w:left="2081" w:hanging="947"/>
        <w:rPr>
          <w:rFonts w:ascii="David" w:hAnsi="David"/>
          <w:rtl/>
        </w:rPr>
      </w:pPr>
      <w:r>
        <w:rPr>
          <w:rFonts w:ascii="David" w:hAnsi="David" w:hint="cs"/>
          <w:rtl/>
        </w:rPr>
        <w:t>נספח ב'</w:t>
      </w:r>
      <w:r w:rsidR="00294545">
        <w:rPr>
          <w:rFonts w:ascii="David" w:hAnsi="David" w:hint="cs"/>
          <w:rtl/>
        </w:rPr>
        <w:t>5</w:t>
      </w:r>
      <w:r>
        <w:rPr>
          <w:rFonts w:ascii="David" w:hAnsi="David" w:hint="cs"/>
          <w:rtl/>
        </w:rPr>
        <w:t xml:space="preserve"> </w:t>
      </w:r>
      <w:r>
        <w:rPr>
          <w:rFonts w:ascii="David" w:hAnsi="David"/>
          <w:rtl/>
        </w:rPr>
        <w:t>–</w:t>
      </w:r>
      <w:r>
        <w:rPr>
          <w:rFonts w:ascii="David" w:hAnsi="David" w:hint="cs"/>
          <w:rtl/>
        </w:rPr>
        <w:t xml:space="preserve"> התחייבות על אי העסקת עובדים זרים</w:t>
      </w:r>
      <w:r w:rsidR="00326886">
        <w:rPr>
          <w:rFonts w:ascii="David" w:hAnsi="David" w:hint="cs"/>
          <w:rtl/>
        </w:rPr>
        <w:t>;</w:t>
      </w:r>
    </w:p>
    <w:p w14:paraId="180DAEF9" w14:textId="65620432" w:rsidR="00E81840" w:rsidRDefault="00E54E7C" w:rsidP="000B0D23">
      <w:pPr>
        <w:pStyle w:val="aff"/>
        <w:spacing w:line="276" w:lineRule="auto"/>
        <w:ind w:left="2081" w:hanging="947"/>
        <w:rPr>
          <w:rFonts w:ascii="David" w:hAnsi="David"/>
          <w:rtl/>
        </w:rPr>
      </w:pPr>
      <w:r w:rsidRPr="00E04B92">
        <w:rPr>
          <w:rFonts w:ascii="David" w:hAnsi="David"/>
          <w:rtl/>
        </w:rPr>
        <w:fldChar w:fldCharType="begin"/>
      </w:r>
      <w:r w:rsidR="00C172A0" w:rsidRPr="00E04B92">
        <w:rPr>
          <w:rFonts w:ascii="David" w:hAnsi="David"/>
          <w:rtl/>
        </w:rPr>
        <w:instrText xml:space="preserve"> </w:instrText>
      </w:r>
      <w:r w:rsidR="00C172A0" w:rsidRPr="00E04B92">
        <w:rPr>
          <w:rFonts w:ascii="David" w:hAnsi="David"/>
        </w:rPr>
        <w:instrText>REF</w:instrText>
      </w:r>
      <w:r w:rsidR="00C172A0" w:rsidRPr="00E04B92">
        <w:rPr>
          <w:rFonts w:ascii="David" w:hAnsi="David"/>
          <w:rtl/>
        </w:rPr>
        <w:instrText xml:space="preserve"> נספח_ב3 \</w:instrText>
      </w:r>
      <w:r w:rsidR="00C172A0" w:rsidRPr="00E04B92">
        <w:rPr>
          <w:rFonts w:ascii="David" w:hAnsi="David"/>
        </w:rPr>
        <w:instrText>h</w:instrText>
      </w:r>
      <w:r w:rsidR="00C172A0" w:rsidRPr="00E04B92">
        <w:rPr>
          <w:rFonts w:ascii="David" w:hAnsi="David"/>
          <w:rtl/>
        </w:rPr>
        <w:instrText xml:space="preserve">  \* </w:instrText>
      </w:r>
      <w:r w:rsidR="00C172A0" w:rsidRPr="00E04B92">
        <w:rPr>
          <w:rFonts w:ascii="David" w:hAnsi="David"/>
        </w:rPr>
        <w:instrText>MERGEFORMAT</w:instrText>
      </w:r>
      <w:r w:rsidR="00C172A0" w:rsidRPr="00E04B92">
        <w:rPr>
          <w:rFonts w:ascii="David" w:hAnsi="David"/>
          <w:rtl/>
        </w:rPr>
        <w:instrText xml:space="preserve"> </w:instrText>
      </w:r>
      <w:r w:rsidRPr="00E04B92">
        <w:rPr>
          <w:rFonts w:ascii="David" w:hAnsi="David"/>
          <w:rtl/>
        </w:rPr>
      </w:r>
      <w:r w:rsidRPr="00E04B92">
        <w:rPr>
          <w:rFonts w:ascii="David" w:hAnsi="David"/>
          <w:rtl/>
        </w:rPr>
        <w:fldChar w:fldCharType="separate"/>
      </w:r>
      <w:r w:rsidR="00200453" w:rsidRPr="00BD2C07">
        <w:rPr>
          <w:rtl/>
        </w:rPr>
        <w:t xml:space="preserve">נספח </w:t>
      </w:r>
      <w:r w:rsidR="002D4D96" w:rsidRPr="00BD2C07">
        <w:rPr>
          <w:rtl/>
        </w:rPr>
        <w:t>ב'</w:t>
      </w:r>
      <w:r w:rsidR="00294545">
        <w:rPr>
          <w:rFonts w:hint="cs"/>
          <w:rtl/>
        </w:rPr>
        <w:t>6</w:t>
      </w:r>
      <w:r w:rsidR="002D4D96" w:rsidRPr="00BD2C07">
        <w:rPr>
          <w:rtl/>
        </w:rPr>
        <w:t xml:space="preserve"> </w:t>
      </w:r>
      <w:r w:rsidR="00200453" w:rsidRPr="00BD2C07">
        <w:rPr>
          <w:rtl/>
        </w:rPr>
        <w:t>- נוסח ערבות הצעה</w:t>
      </w:r>
      <w:r w:rsidRPr="00E04B92">
        <w:rPr>
          <w:rFonts w:ascii="David" w:hAnsi="David"/>
          <w:rtl/>
        </w:rPr>
        <w:fldChar w:fldCharType="end"/>
      </w:r>
      <w:r w:rsidR="00326886">
        <w:rPr>
          <w:rFonts w:ascii="David" w:hAnsi="David" w:hint="cs"/>
          <w:rtl/>
        </w:rPr>
        <w:t>;</w:t>
      </w:r>
    </w:p>
    <w:p w14:paraId="5FFE44B9" w14:textId="6B19841E" w:rsidR="00C172A0" w:rsidRPr="00E04B92" w:rsidRDefault="00E54E7C" w:rsidP="000B0D23">
      <w:pPr>
        <w:pStyle w:val="aff"/>
        <w:spacing w:line="276" w:lineRule="auto"/>
        <w:ind w:left="2081" w:hanging="947"/>
        <w:rPr>
          <w:rFonts w:ascii="David" w:hAnsi="David"/>
          <w:rtl/>
        </w:rPr>
      </w:pPr>
      <w:r w:rsidRPr="00E04B92">
        <w:rPr>
          <w:rFonts w:ascii="David" w:hAnsi="David"/>
          <w:rtl/>
        </w:rPr>
        <w:fldChar w:fldCharType="begin"/>
      </w:r>
      <w:r w:rsidR="00C172A0" w:rsidRPr="00E04B92">
        <w:rPr>
          <w:rFonts w:ascii="David" w:hAnsi="David"/>
          <w:rtl/>
        </w:rPr>
        <w:instrText xml:space="preserve"> </w:instrText>
      </w:r>
      <w:r w:rsidR="00C172A0" w:rsidRPr="00E04B92">
        <w:rPr>
          <w:rFonts w:ascii="David" w:hAnsi="David"/>
        </w:rPr>
        <w:instrText>REF</w:instrText>
      </w:r>
      <w:r w:rsidR="00C172A0" w:rsidRPr="00E04B92">
        <w:rPr>
          <w:rFonts w:ascii="David" w:hAnsi="David"/>
          <w:rtl/>
        </w:rPr>
        <w:instrText xml:space="preserve"> נספח_ב4 \</w:instrText>
      </w:r>
      <w:r w:rsidR="00C172A0" w:rsidRPr="00E04B92">
        <w:rPr>
          <w:rFonts w:ascii="David" w:hAnsi="David"/>
        </w:rPr>
        <w:instrText>h</w:instrText>
      </w:r>
      <w:r w:rsidR="00C172A0" w:rsidRPr="00E04B92">
        <w:rPr>
          <w:rFonts w:ascii="David" w:hAnsi="David"/>
          <w:rtl/>
        </w:rPr>
        <w:instrText xml:space="preserve">  \* </w:instrText>
      </w:r>
      <w:r w:rsidR="00C172A0" w:rsidRPr="00E04B92">
        <w:rPr>
          <w:rFonts w:ascii="David" w:hAnsi="David"/>
        </w:rPr>
        <w:instrText>MERGEFORMAT</w:instrText>
      </w:r>
      <w:r w:rsidR="00C172A0" w:rsidRPr="00E04B92">
        <w:rPr>
          <w:rFonts w:ascii="David" w:hAnsi="David"/>
          <w:rtl/>
        </w:rPr>
        <w:instrText xml:space="preserve"> </w:instrText>
      </w:r>
      <w:r w:rsidRPr="00E04B92">
        <w:rPr>
          <w:rFonts w:ascii="David" w:hAnsi="David"/>
          <w:rtl/>
        </w:rPr>
      </w:r>
      <w:r w:rsidRPr="00E04B92">
        <w:rPr>
          <w:rFonts w:ascii="David" w:hAnsi="David"/>
          <w:rtl/>
        </w:rPr>
        <w:fldChar w:fldCharType="separate"/>
      </w:r>
      <w:r w:rsidR="00200453" w:rsidRPr="00200453">
        <w:rPr>
          <w:rFonts w:ascii="David" w:hAnsi="David"/>
          <w:rtl/>
        </w:rPr>
        <w:t>נספח</w:t>
      </w:r>
      <w:r w:rsidR="00200453" w:rsidRPr="00BD2C07">
        <w:rPr>
          <w:rtl/>
        </w:rPr>
        <w:t xml:space="preserve"> </w:t>
      </w:r>
      <w:r w:rsidR="002D4D96" w:rsidRPr="00BD2C07">
        <w:rPr>
          <w:rtl/>
        </w:rPr>
        <w:t>ב'</w:t>
      </w:r>
      <w:r w:rsidR="00294545">
        <w:rPr>
          <w:rFonts w:hint="cs"/>
          <w:rtl/>
        </w:rPr>
        <w:t>7</w:t>
      </w:r>
      <w:r w:rsidR="002D4D96" w:rsidRPr="00BD2C07">
        <w:rPr>
          <w:rtl/>
        </w:rPr>
        <w:t xml:space="preserve"> </w:t>
      </w:r>
      <w:r w:rsidR="00200453" w:rsidRPr="00BD2C07">
        <w:rPr>
          <w:rtl/>
        </w:rPr>
        <w:t xml:space="preserve">- </w:t>
      </w:r>
      <w:r w:rsidR="00294545" w:rsidRPr="00200453">
        <w:rPr>
          <w:rFonts w:ascii="David" w:hAnsi="David"/>
          <w:rtl/>
        </w:rPr>
        <w:t>התחייבות ואישור המציע לקיום החקיקה בתחום העסקת עובדים</w:t>
      </w:r>
      <w:r w:rsidR="00294545" w:rsidRPr="00BD2C07" w:rsidDel="00294545">
        <w:rPr>
          <w:rtl/>
        </w:rPr>
        <w:t xml:space="preserve"> </w:t>
      </w:r>
      <w:r w:rsidRPr="00E04B92">
        <w:rPr>
          <w:rFonts w:ascii="David" w:hAnsi="David"/>
          <w:rtl/>
        </w:rPr>
        <w:fldChar w:fldCharType="end"/>
      </w:r>
      <w:r w:rsidR="00326886">
        <w:rPr>
          <w:rFonts w:ascii="David" w:hAnsi="David" w:hint="cs"/>
          <w:rtl/>
        </w:rPr>
        <w:t>;</w:t>
      </w:r>
    </w:p>
    <w:p w14:paraId="389F44E0" w14:textId="73DBAC10" w:rsidR="00C70F72" w:rsidRDefault="00E54E7C" w:rsidP="00C70F72">
      <w:pPr>
        <w:pStyle w:val="aff"/>
        <w:spacing w:line="276" w:lineRule="auto"/>
        <w:ind w:left="2081" w:hanging="947"/>
        <w:rPr>
          <w:rFonts w:ascii="David" w:hAnsi="David"/>
          <w:rtl/>
        </w:rPr>
      </w:pPr>
      <w:r w:rsidRPr="00E04B92">
        <w:rPr>
          <w:rFonts w:ascii="David" w:hAnsi="David"/>
          <w:rtl/>
        </w:rPr>
        <w:fldChar w:fldCharType="begin"/>
      </w:r>
      <w:r w:rsidR="00C172A0" w:rsidRPr="00E04B92">
        <w:rPr>
          <w:rFonts w:ascii="David" w:hAnsi="David"/>
          <w:rtl/>
        </w:rPr>
        <w:instrText xml:space="preserve"> </w:instrText>
      </w:r>
      <w:r w:rsidR="00C172A0" w:rsidRPr="00E04B92">
        <w:rPr>
          <w:rFonts w:ascii="David" w:hAnsi="David"/>
        </w:rPr>
        <w:instrText>REF</w:instrText>
      </w:r>
      <w:r w:rsidR="00C172A0" w:rsidRPr="00E04B92">
        <w:rPr>
          <w:rFonts w:ascii="David" w:hAnsi="David"/>
          <w:rtl/>
        </w:rPr>
        <w:instrText xml:space="preserve"> נספח_ב5 \</w:instrText>
      </w:r>
      <w:r w:rsidR="00C172A0" w:rsidRPr="00E04B92">
        <w:rPr>
          <w:rFonts w:ascii="David" w:hAnsi="David"/>
        </w:rPr>
        <w:instrText>h</w:instrText>
      </w:r>
      <w:r w:rsidR="00C172A0" w:rsidRPr="00E04B92">
        <w:rPr>
          <w:rFonts w:ascii="David" w:hAnsi="David"/>
          <w:rtl/>
        </w:rPr>
        <w:instrText xml:space="preserve">  \* </w:instrText>
      </w:r>
      <w:r w:rsidR="00C172A0" w:rsidRPr="00E04B92">
        <w:rPr>
          <w:rFonts w:ascii="David" w:hAnsi="David"/>
        </w:rPr>
        <w:instrText>MERGEFORMAT</w:instrText>
      </w:r>
      <w:r w:rsidR="00C172A0" w:rsidRPr="00E04B92">
        <w:rPr>
          <w:rFonts w:ascii="David" w:hAnsi="David"/>
          <w:rtl/>
        </w:rPr>
        <w:instrText xml:space="preserve"> </w:instrText>
      </w:r>
      <w:r w:rsidRPr="00E04B92">
        <w:rPr>
          <w:rFonts w:ascii="David" w:hAnsi="David"/>
          <w:rtl/>
        </w:rPr>
      </w:r>
      <w:r w:rsidRPr="00E04B92">
        <w:rPr>
          <w:rFonts w:ascii="David" w:hAnsi="David"/>
          <w:rtl/>
        </w:rPr>
        <w:fldChar w:fldCharType="separate"/>
      </w:r>
      <w:r w:rsidR="00200453" w:rsidRPr="00200453">
        <w:rPr>
          <w:rFonts w:ascii="David" w:hAnsi="David"/>
          <w:rtl/>
        </w:rPr>
        <w:t xml:space="preserve">נספח </w:t>
      </w:r>
      <w:r w:rsidR="002D4D96" w:rsidRPr="00200453">
        <w:rPr>
          <w:rFonts w:ascii="David" w:hAnsi="David"/>
          <w:rtl/>
        </w:rPr>
        <w:t>ב'</w:t>
      </w:r>
      <w:r w:rsidR="00294545">
        <w:rPr>
          <w:rFonts w:ascii="David" w:hAnsi="David" w:hint="cs"/>
          <w:rtl/>
        </w:rPr>
        <w:t>8</w:t>
      </w:r>
      <w:r w:rsidR="002D4D96" w:rsidRPr="00200453">
        <w:rPr>
          <w:rFonts w:ascii="David" w:hAnsi="David" w:hint="cs"/>
          <w:rtl/>
        </w:rPr>
        <w:t xml:space="preserve"> </w:t>
      </w:r>
      <w:r w:rsidR="00200453" w:rsidRPr="00200453">
        <w:rPr>
          <w:rFonts w:ascii="David" w:hAnsi="David"/>
          <w:rtl/>
        </w:rPr>
        <w:t xml:space="preserve">- </w:t>
      </w:r>
      <w:r w:rsidRPr="00E04B92">
        <w:rPr>
          <w:rFonts w:ascii="David" w:hAnsi="David"/>
          <w:rtl/>
        </w:rPr>
        <w:fldChar w:fldCharType="end"/>
      </w:r>
      <w:r w:rsidR="00294545">
        <w:rPr>
          <w:rFonts w:ascii="David" w:hAnsi="David" w:hint="cs"/>
          <w:rtl/>
        </w:rPr>
        <w:t>נוסח התחייבות לשמירת סודיות ולמניעת ניגוד עניינים;</w:t>
      </w:r>
    </w:p>
    <w:p w14:paraId="22513278" w14:textId="30179E08" w:rsidR="00C70F72" w:rsidRDefault="00294545" w:rsidP="00C70F72">
      <w:pPr>
        <w:pStyle w:val="aff"/>
        <w:spacing w:line="276" w:lineRule="auto"/>
        <w:ind w:left="2081" w:hanging="947"/>
        <w:rPr>
          <w:rFonts w:ascii="David" w:hAnsi="David"/>
          <w:rtl/>
        </w:rPr>
      </w:pPr>
      <w:r>
        <w:rPr>
          <w:rFonts w:ascii="David" w:hAnsi="David" w:hint="cs"/>
          <w:rtl/>
        </w:rPr>
        <w:t xml:space="preserve">נספח ב'9 </w:t>
      </w:r>
      <w:r>
        <w:rPr>
          <w:rFonts w:ascii="David" w:hAnsi="David"/>
          <w:rtl/>
        </w:rPr>
        <w:t>–</w:t>
      </w:r>
      <w:r>
        <w:rPr>
          <w:rFonts w:ascii="David" w:hAnsi="David" w:hint="cs"/>
          <w:rtl/>
        </w:rPr>
        <w:t xml:space="preserve"> אישור רו"ח אודות נתונים מהדו"חות הכספיים;</w:t>
      </w:r>
    </w:p>
    <w:p w14:paraId="2009E8F5" w14:textId="7662CC0A" w:rsidR="00C70F72" w:rsidRDefault="00E54E7C" w:rsidP="00C70F72">
      <w:pPr>
        <w:pStyle w:val="aff"/>
        <w:spacing w:line="276" w:lineRule="auto"/>
        <w:ind w:left="2081" w:hanging="947"/>
        <w:rPr>
          <w:rFonts w:ascii="David" w:hAnsi="David"/>
          <w:rtl/>
        </w:rPr>
      </w:pPr>
      <w:r w:rsidRPr="00E04B92">
        <w:rPr>
          <w:rFonts w:ascii="David" w:hAnsi="David"/>
          <w:rtl/>
        </w:rPr>
        <w:fldChar w:fldCharType="begin"/>
      </w:r>
      <w:r w:rsidR="00C172A0" w:rsidRPr="00E04B92">
        <w:rPr>
          <w:rFonts w:ascii="David" w:hAnsi="David"/>
          <w:rtl/>
        </w:rPr>
        <w:instrText xml:space="preserve"> </w:instrText>
      </w:r>
      <w:r w:rsidR="00C172A0" w:rsidRPr="00E04B92">
        <w:rPr>
          <w:rFonts w:ascii="David" w:hAnsi="David"/>
        </w:rPr>
        <w:instrText>REF</w:instrText>
      </w:r>
      <w:r w:rsidR="00C172A0" w:rsidRPr="00E04B92">
        <w:rPr>
          <w:rFonts w:ascii="David" w:hAnsi="David"/>
          <w:rtl/>
        </w:rPr>
        <w:instrText xml:space="preserve"> נספח_ב8 \</w:instrText>
      </w:r>
      <w:r w:rsidR="00C172A0" w:rsidRPr="00E04B92">
        <w:rPr>
          <w:rFonts w:ascii="David" w:hAnsi="David"/>
        </w:rPr>
        <w:instrText>h</w:instrText>
      </w:r>
      <w:r w:rsidR="00C172A0" w:rsidRPr="00E04B92">
        <w:rPr>
          <w:rFonts w:ascii="David" w:hAnsi="David"/>
          <w:rtl/>
        </w:rPr>
        <w:instrText xml:space="preserve">  \* </w:instrText>
      </w:r>
      <w:r w:rsidR="00C172A0" w:rsidRPr="00E04B92">
        <w:rPr>
          <w:rFonts w:ascii="David" w:hAnsi="David"/>
        </w:rPr>
        <w:instrText>MERGEFORMAT</w:instrText>
      </w:r>
      <w:r w:rsidR="00C172A0" w:rsidRPr="00E04B92">
        <w:rPr>
          <w:rFonts w:ascii="David" w:hAnsi="David"/>
          <w:rtl/>
        </w:rPr>
        <w:instrText xml:space="preserve"> </w:instrText>
      </w:r>
      <w:r w:rsidRPr="00E04B92">
        <w:rPr>
          <w:rFonts w:ascii="David" w:hAnsi="David"/>
          <w:rtl/>
        </w:rPr>
      </w:r>
      <w:r w:rsidRPr="00E04B92">
        <w:rPr>
          <w:rFonts w:ascii="David" w:hAnsi="David"/>
          <w:rtl/>
        </w:rPr>
        <w:fldChar w:fldCharType="separate"/>
      </w:r>
      <w:r w:rsidR="00200453" w:rsidRPr="00200453">
        <w:rPr>
          <w:rFonts w:ascii="David" w:hAnsi="David"/>
          <w:rtl/>
        </w:rPr>
        <w:t xml:space="preserve">נספח </w:t>
      </w:r>
      <w:r w:rsidR="002D4D96" w:rsidRPr="00200453">
        <w:rPr>
          <w:rFonts w:ascii="David" w:hAnsi="David"/>
          <w:rtl/>
        </w:rPr>
        <w:t>ב'</w:t>
      </w:r>
      <w:r w:rsidR="002D4D96">
        <w:rPr>
          <w:rFonts w:ascii="David" w:hAnsi="David" w:hint="cs"/>
          <w:rtl/>
        </w:rPr>
        <w:t>10</w:t>
      </w:r>
      <w:r w:rsidR="00B47F8D">
        <w:rPr>
          <w:rFonts w:ascii="David" w:hAnsi="David" w:hint="cs"/>
          <w:rtl/>
        </w:rPr>
        <w:t>(1)</w:t>
      </w:r>
      <w:r w:rsidR="002D4D96" w:rsidRPr="00200453">
        <w:rPr>
          <w:rFonts w:ascii="David" w:hAnsi="David"/>
          <w:rtl/>
        </w:rPr>
        <w:t xml:space="preserve"> </w:t>
      </w:r>
      <w:r w:rsidR="00200453" w:rsidRPr="00200453">
        <w:rPr>
          <w:rFonts w:ascii="David" w:hAnsi="David"/>
          <w:rtl/>
        </w:rPr>
        <w:t xml:space="preserve">- </w:t>
      </w:r>
      <w:r w:rsidR="00294545">
        <w:rPr>
          <w:rFonts w:ascii="David" w:hAnsi="David" w:hint="cs"/>
          <w:rtl/>
        </w:rPr>
        <w:t>הצעת</w:t>
      </w:r>
      <w:r w:rsidRPr="00E04B92">
        <w:rPr>
          <w:rFonts w:ascii="David" w:hAnsi="David"/>
          <w:rtl/>
        </w:rPr>
        <w:fldChar w:fldCharType="end"/>
      </w:r>
      <w:r w:rsidR="00294545">
        <w:rPr>
          <w:rFonts w:ascii="David" w:hAnsi="David" w:hint="cs"/>
          <w:rtl/>
        </w:rPr>
        <w:t xml:space="preserve"> המחיר לסל מס' 1 </w:t>
      </w:r>
      <w:r w:rsidR="00294545">
        <w:rPr>
          <w:rFonts w:ascii="David" w:hAnsi="David"/>
          <w:rtl/>
        </w:rPr>
        <w:t>–</w:t>
      </w:r>
      <w:r w:rsidR="00294545">
        <w:rPr>
          <w:rFonts w:ascii="David" w:hAnsi="David" w:hint="cs"/>
          <w:rtl/>
        </w:rPr>
        <w:t xml:space="preserve"> סל שירותי אבטחה;</w:t>
      </w:r>
    </w:p>
    <w:p w14:paraId="270CA146" w14:textId="30ABD15F" w:rsidR="00294545" w:rsidRDefault="00294545" w:rsidP="00294545">
      <w:pPr>
        <w:pStyle w:val="aff"/>
        <w:spacing w:line="276" w:lineRule="auto"/>
        <w:ind w:left="2081" w:hanging="947"/>
        <w:rPr>
          <w:rFonts w:ascii="David" w:hAnsi="David"/>
          <w:rtl/>
        </w:rPr>
      </w:pPr>
      <w:r w:rsidRPr="00E04B92">
        <w:rPr>
          <w:rFonts w:ascii="David" w:hAnsi="David"/>
          <w:rtl/>
        </w:rPr>
        <w:fldChar w:fldCharType="begin"/>
      </w:r>
      <w:r w:rsidRPr="00E04B92">
        <w:rPr>
          <w:rFonts w:ascii="David" w:hAnsi="David"/>
          <w:rtl/>
        </w:rPr>
        <w:instrText xml:space="preserve"> </w:instrText>
      </w:r>
      <w:r w:rsidRPr="00E04B92">
        <w:rPr>
          <w:rFonts w:ascii="David" w:hAnsi="David"/>
        </w:rPr>
        <w:instrText>REF</w:instrText>
      </w:r>
      <w:r w:rsidRPr="00E04B92">
        <w:rPr>
          <w:rFonts w:ascii="David" w:hAnsi="David"/>
          <w:rtl/>
        </w:rPr>
        <w:instrText xml:space="preserve"> נספח_ב8 \</w:instrText>
      </w:r>
      <w:r w:rsidRPr="00E04B92">
        <w:rPr>
          <w:rFonts w:ascii="David" w:hAnsi="David"/>
        </w:rPr>
        <w:instrText>h</w:instrText>
      </w:r>
      <w:r w:rsidRPr="00E04B92">
        <w:rPr>
          <w:rFonts w:ascii="David" w:hAnsi="David"/>
          <w:rtl/>
        </w:rPr>
        <w:instrText xml:space="preserve">  \* </w:instrText>
      </w:r>
      <w:r w:rsidRPr="00E04B92">
        <w:rPr>
          <w:rFonts w:ascii="David" w:hAnsi="David"/>
        </w:rPr>
        <w:instrText>MERGEFORMAT</w:instrText>
      </w:r>
      <w:r w:rsidRPr="00E04B92">
        <w:rPr>
          <w:rFonts w:ascii="David" w:hAnsi="David"/>
          <w:rtl/>
        </w:rPr>
        <w:instrText xml:space="preserve"> </w:instrText>
      </w:r>
      <w:r w:rsidRPr="00E04B92">
        <w:rPr>
          <w:rFonts w:ascii="David" w:hAnsi="David"/>
          <w:rtl/>
        </w:rPr>
      </w:r>
      <w:r w:rsidRPr="00E04B92">
        <w:rPr>
          <w:rFonts w:ascii="David" w:hAnsi="David"/>
          <w:rtl/>
        </w:rPr>
        <w:fldChar w:fldCharType="separate"/>
      </w:r>
      <w:r w:rsidRPr="00200453">
        <w:rPr>
          <w:rFonts w:ascii="David" w:hAnsi="David"/>
          <w:rtl/>
        </w:rPr>
        <w:t>נספח ב'</w:t>
      </w:r>
      <w:r>
        <w:rPr>
          <w:rFonts w:ascii="David" w:hAnsi="David" w:hint="cs"/>
          <w:rtl/>
        </w:rPr>
        <w:t>10</w:t>
      </w:r>
      <w:r w:rsidR="00B47F8D">
        <w:rPr>
          <w:rFonts w:ascii="David" w:hAnsi="David" w:hint="cs"/>
          <w:rtl/>
        </w:rPr>
        <w:t>(2)</w:t>
      </w:r>
      <w:r w:rsidRPr="00200453">
        <w:rPr>
          <w:rFonts w:ascii="David" w:hAnsi="David"/>
          <w:rtl/>
        </w:rPr>
        <w:t xml:space="preserve"> - </w:t>
      </w:r>
      <w:r>
        <w:rPr>
          <w:rFonts w:ascii="David" w:hAnsi="David" w:hint="cs"/>
          <w:rtl/>
        </w:rPr>
        <w:t>הצעת</w:t>
      </w:r>
      <w:r w:rsidRPr="00E04B92">
        <w:rPr>
          <w:rFonts w:ascii="David" w:hAnsi="David"/>
          <w:rtl/>
        </w:rPr>
        <w:fldChar w:fldCharType="end"/>
      </w:r>
      <w:r>
        <w:rPr>
          <w:rFonts w:ascii="David" w:hAnsi="David" w:hint="cs"/>
          <w:rtl/>
        </w:rPr>
        <w:t xml:space="preserve"> המחיר לסל מס' 2 </w:t>
      </w:r>
      <w:r>
        <w:rPr>
          <w:rFonts w:ascii="David" w:hAnsi="David"/>
          <w:rtl/>
        </w:rPr>
        <w:t>–</w:t>
      </w:r>
      <w:r>
        <w:rPr>
          <w:rFonts w:ascii="David" w:hAnsi="David" w:hint="cs"/>
          <w:rtl/>
        </w:rPr>
        <w:t xml:space="preserve"> סל שירותי ניהול משימות אבטחה פיזית וחירום;</w:t>
      </w:r>
    </w:p>
    <w:p w14:paraId="43E12F0F" w14:textId="473A7FE3" w:rsidR="00294545" w:rsidRDefault="00294545" w:rsidP="00E81840">
      <w:pPr>
        <w:pStyle w:val="aff"/>
        <w:overflowPunct/>
        <w:autoSpaceDE/>
        <w:autoSpaceDN/>
        <w:adjustRightInd/>
        <w:spacing w:line="276" w:lineRule="auto"/>
        <w:ind w:left="1134"/>
        <w:contextualSpacing/>
        <w:textAlignment w:val="auto"/>
        <w:rPr>
          <w:rFonts w:ascii="David" w:hAnsi="David"/>
          <w:rtl/>
        </w:rPr>
      </w:pPr>
      <w:r>
        <w:rPr>
          <w:rFonts w:ascii="David" w:hAnsi="David" w:hint="cs"/>
          <w:rtl/>
        </w:rPr>
        <w:t xml:space="preserve">נספח ב'11 </w:t>
      </w:r>
      <w:r>
        <w:rPr>
          <w:rFonts w:ascii="David" w:hAnsi="David"/>
          <w:rtl/>
        </w:rPr>
        <w:t>–</w:t>
      </w:r>
      <w:r>
        <w:rPr>
          <w:rFonts w:ascii="David" w:hAnsi="David" w:hint="cs"/>
          <w:rtl/>
        </w:rPr>
        <w:t xml:space="preserve"> הנספח התמחירי;</w:t>
      </w:r>
    </w:p>
    <w:p w14:paraId="1290C1F9" w14:textId="74D9F51A" w:rsidR="00294545" w:rsidRDefault="00294545" w:rsidP="00C70F72">
      <w:pPr>
        <w:pStyle w:val="aff"/>
        <w:spacing w:line="276" w:lineRule="auto"/>
        <w:ind w:left="2081" w:hanging="947"/>
        <w:rPr>
          <w:rFonts w:ascii="David" w:hAnsi="David"/>
          <w:rtl/>
        </w:rPr>
      </w:pPr>
      <w:r>
        <w:rPr>
          <w:rFonts w:ascii="David" w:hAnsi="David" w:hint="cs"/>
          <w:rtl/>
        </w:rPr>
        <w:t xml:space="preserve">נספח ב'12 </w:t>
      </w:r>
      <w:r>
        <w:rPr>
          <w:rFonts w:ascii="David" w:hAnsi="David"/>
          <w:rtl/>
        </w:rPr>
        <w:t>–</w:t>
      </w:r>
      <w:r>
        <w:rPr>
          <w:rFonts w:ascii="David" w:hAnsi="David" w:hint="cs"/>
          <w:rtl/>
        </w:rPr>
        <w:t xml:space="preserve"> הצהרת המעביד אודות עלות השכר.</w:t>
      </w:r>
    </w:p>
    <w:p w14:paraId="24FCF3F1" w14:textId="0BCF6EEF" w:rsidR="00E81840" w:rsidRPr="00AE3370" w:rsidRDefault="00E81840" w:rsidP="00E81840">
      <w:pPr>
        <w:pStyle w:val="aff"/>
        <w:overflowPunct/>
        <w:autoSpaceDE/>
        <w:autoSpaceDN/>
        <w:adjustRightInd/>
        <w:spacing w:line="276" w:lineRule="auto"/>
        <w:ind w:left="1134"/>
        <w:contextualSpacing/>
        <w:textAlignment w:val="auto"/>
        <w:rPr>
          <w:rFonts w:ascii="David" w:hAnsi="David"/>
        </w:rPr>
      </w:pPr>
    </w:p>
    <w:p w14:paraId="17271E9F" w14:textId="77777777" w:rsidR="008651B2" w:rsidRPr="00E04B92" w:rsidRDefault="00C172A0" w:rsidP="000B0D23">
      <w:pPr>
        <w:pStyle w:val="aff"/>
        <w:numPr>
          <w:ilvl w:val="1"/>
          <w:numId w:val="2"/>
        </w:numPr>
        <w:overflowPunct/>
        <w:autoSpaceDE/>
        <w:autoSpaceDN/>
        <w:adjustRightInd/>
        <w:spacing w:line="276" w:lineRule="auto"/>
        <w:ind w:left="1134" w:hanging="493"/>
        <w:contextualSpacing/>
        <w:textAlignment w:val="auto"/>
        <w:rPr>
          <w:rFonts w:ascii="David" w:hAnsi="David"/>
          <w:rtl/>
        </w:rPr>
      </w:pPr>
      <w:r w:rsidRPr="00E04B92">
        <w:rPr>
          <w:rFonts w:ascii="David" w:hAnsi="David"/>
          <w:b/>
          <w:bCs/>
          <w:u w:val="single"/>
          <w:rtl/>
        </w:rPr>
        <w:t xml:space="preserve"> </w:t>
      </w:r>
      <w:r w:rsidR="008651B2" w:rsidRPr="00E04B92">
        <w:rPr>
          <w:rFonts w:ascii="David" w:hAnsi="David"/>
          <w:b/>
          <w:bCs/>
          <w:u w:val="single"/>
          <w:rtl/>
        </w:rPr>
        <w:t xml:space="preserve">חלק ג': הסכם </w:t>
      </w:r>
      <w:r w:rsidR="006243AA" w:rsidRPr="00E04B92">
        <w:rPr>
          <w:rFonts w:ascii="David" w:hAnsi="David"/>
          <w:b/>
          <w:bCs/>
          <w:u w:val="single"/>
          <w:rtl/>
        </w:rPr>
        <w:t>התקשרות</w:t>
      </w:r>
      <w:r w:rsidR="008651B2" w:rsidRPr="00E04B92">
        <w:rPr>
          <w:rFonts w:ascii="David" w:hAnsi="David"/>
          <w:rtl/>
        </w:rPr>
        <w:t>;</w:t>
      </w:r>
    </w:p>
    <w:p w14:paraId="58B0FBBF" w14:textId="689CCC92" w:rsidR="00CD51F5" w:rsidRDefault="00E54E7C" w:rsidP="000B0D23">
      <w:pPr>
        <w:pStyle w:val="aff"/>
        <w:spacing w:line="276" w:lineRule="auto"/>
        <w:ind w:left="2081" w:hanging="947"/>
        <w:rPr>
          <w:rFonts w:ascii="David" w:hAnsi="David"/>
          <w:rtl/>
        </w:rPr>
      </w:pPr>
      <w:r w:rsidRPr="00E04B92">
        <w:rPr>
          <w:rFonts w:ascii="David" w:hAnsi="David"/>
          <w:rtl/>
        </w:rPr>
        <w:fldChar w:fldCharType="begin"/>
      </w:r>
      <w:r w:rsidR="001071A0" w:rsidRPr="00E04B92">
        <w:rPr>
          <w:rFonts w:ascii="David" w:hAnsi="David"/>
          <w:rtl/>
        </w:rPr>
        <w:instrText xml:space="preserve"> </w:instrText>
      </w:r>
      <w:r w:rsidR="001071A0" w:rsidRPr="00E04B92">
        <w:rPr>
          <w:rFonts w:ascii="David" w:hAnsi="David"/>
        </w:rPr>
        <w:instrText>REF</w:instrText>
      </w:r>
      <w:r w:rsidR="001071A0" w:rsidRPr="00E04B92">
        <w:rPr>
          <w:rFonts w:ascii="David" w:hAnsi="David"/>
          <w:rtl/>
        </w:rPr>
        <w:instrText xml:space="preserve"> נספח_ג1 \</w:instrText>
      </w:r>
      <w:r w:rsidR="001071A0" w:rsidRPr="00E04B92">
        <w:rPr>
          <w:rFonts w:ascii="David" w:hAnsi="David"/>
        </w:rPr>
        <w:instrText>h</w:instrText>
      </w:r>
      <w:r w:rsidR="001071A0" w:rsidRPr="00E04B92">
        <w:rPr>
          <w:rFonts w:ascii="David" w:hAnsi="David"/>
          <w:rtl/>
        </w:rPr>
        <w:instrText xml:space="preserve">  \* </w:instrText>
      </w:r>
      <w:r w:rsidR="001071A0" w:rsidRPr="00E04B92">
        <w:rPr>
          <w:rFonts w:ascii="David" w:hAnsi="David"/>
        </w:rPr>
        <w:instrText>MERGEFORMAT</w:instrText>
      </w:r>
      <w:r w:rsidR="001071A0" w:rsidRPr="00E04B92">
        <w:rPr>
          <w:rFonts w:ascii="David" w:hAnsi="David"/>
          <w:rtl/>
        </w:rPr>
        <w:instrText xml:space="preserve"> </w:instrText>
      </w:r>
      <w:r w:rsidRPr="00E04B92">
        <w:rPr>
          <w:rFonts w:ascii="David" w:hAnsi="David"/>
          <w:rtl/>
        </w:rPr>
      </w:r>
      <w:r w:rsidRPr="00E04B92">
        <w:rPr>
          <w:rFonts w:ascii="David" w:hAnsi="David"/>
          <w:rtl/>
        </w:rPr>
        <w:fldChar w:fldCharType="separate"/>
      </w:r>
      <w:r w:rsidR="00200453" w:rsidRPr="00200453">
        <w:rPr>
          <w:rFonts w:ascii="David" w:hAnsi="David"/>
          <w:rtl/>
        </w:rPr>
        <w:t>נספח ג'1 - ערבות ביצוע</w:t>
      </w:r>
      <w:r w:rsidRPr="00E04B92">
        <w:rPr>
          <w:rFonts w:ascii="David" w:hAnsi="David"/>
          <w:rtl/>
        </w:rPr>
        <w:fldChar w:fldCharType="end"/>
      </w:r>
      <w:r w:rsidR="00294545">
        <w:rPr>
          <w:rFonts w:ascii="David" w:hAnsi="David" w:hint="cs"/>
          <w:rtl/>
        </w:rPr>
        <w:t>;</w:t>
      </w:r>
    </w:p>
    <w:p w14:paraId="18B6BD95" w14:textId="3ABA9789" w:rsidR="001071A0" w:rsidRPr="00E04B92" w:rsidRDefault="00E54E7C" w:rsidP="000B0D23">
      <w:pPr>
        <w:pStyle w:val="aff"/>
        <w:spacing w:line="276" w:lineRule="auto"/>
        <w:ind w:left="2081" w:hanging="947"/>
        <w:rPr>
          <w:rFonts w:ascii="David" w:hAnsi="David"/>
          <w:rtl/>
        </w:rPr>
      </w:pPr>
      <w:r w:rsidRPr="00E04B92">
        <w:rPr>
          <w:rFonts w:ascii="David" w:hAnsi="David"/>
          <w:rtl/>
        </w:rPr>
        <w:fldChar w:fldCharType="begin"/>
      </w:r>
      <w:r w:rsidR="001071A0" w:rsidRPr="00E04B92">
        <w:rPr>
          <w:rFonts w:ascii="David" w:hAnsi="David"/>
          <w:rtl/>
        </w:rPr>
        <w:instrText xml:space="preserve"> </w:instrText>
      </w:r>
      <w:r w:rsidR="001071A0" w:rsidRPr="00E04B92">
        <w:rPr>
          <w:rFonts w:ascii="David" w:hAnsi="David"/>
        </w:rPr>
        <w:instrText>REF</w:instrText>
      </w:r>
      <w:r w:rsidR="001071A0" w:rsidRPr="00E04B92">
        <w:rPr>
          <w:rFonts w:ascii="David" w:hAnsi="David"/>
          <w:rtl/>
        </w:rPr>
        <w:instrText xml:space="preserve"> נספח_ג2 \</w:instrText>
      </w:r>
      <w:r w:rsidR="001071A0" w:rsidRPr="00E04B92">
        <w:rPr>
          <w:rFonts w:ascii="David" w:hAnsi="David"/>
        </w:rPr>
        <w:instrText>h</w:instrText>
      </w:r>
      <w:r w:rsidR="001071A0" w:rsidRPr="00E04B92">
        <w:rPr>
          <w:rFonts w:ascii="David" w:hAnsi="David"/>
          <w:rtl/>
        </w:rPr>
        <w:instrText xml:space="preserve">  \* </w:instrText>
      </w:r>
      <w:r w:rsidR="001071A0" w:rsidRPr="00E04B92">
        <w:rPr>
          <w:rFonts w:ascii="David" w:hAnsi="David"/>
        </w:rPr>
        <w:instrText>MERGEFORMAT</w:instrText>
      </w:r>
      <w:r w:rsidR="001071A0" w:rsidRPr="00E04B92">
        <w:rPr>
          <w:rFonts w:ascii="David" w:hAnsi="David"/>
          <w:rtl/>
        </w:rPr>
        <w:instrText xml:space="preserve"> </w:instrText>
      </w:r>
      <w:r w:rsidRPr="00E04B92">
        <w:rPr>
          <w:rFonts w:ascii="David" w:hAnsi="David"/>
          <w:rtl/>
        </w:rPr>
      </w:r>
      <w:r w:rsidRPr="00E04B92">
        <w:rPr>
          <w:rFonts w:ascii="David" w:hAnsi="David"/>
          <w:rtl/>
        </w:rPr>
        <w:fldChar w:fldCharType="separate"/>
      </w:r>
      <w:r w:rsidR="00200453" w:rsidRPr="00200453">
        <w:rPr>
          <w:rFonts w:ascii="David" w:hAnsi="David"/>
          <w:rtl/>
        </w:rPr>
        <w:t>נספח ג'2 - אישור עריכת ביטוחים</w:t>
      </w:r>
      <w:r w:rsidRPr="00E04B92">
        <w:rPr>
          <w:rFonts w:ascii="David" w:hAnsi="David"/>
          <w:rtl/>
        </w:rPr>
        <w:fldChar w:fldCharType="end"/>
      </w:r>
      <w:r w:rsidR="00294545">
        <w:rPr>
          <w:rFonts w:ascii="David" w:hAnsi="David" w:hint="cs"/>
          <w:rtl/>
        </w:rPr>
        <w:t>;</w:t>
      </w:r>
    </w:p>
    <w:p w14:paraId="10EF1E86" w14:textId="78E8AC57" w:rsidR="001071A0" w:rsidRPr="00B97E7D" w:rsidRDefault="00E54E7C" w:rsidP="000B0D23">
      <w:pPr>
        <w:pStyle w:val="aff"/>
        <w:spacing w:line="276" w:lineRule="auto"/>
        <w:ind w:left="2081" w:right="-851" w:hanging="947"/>
        <w:rPr>
          <w:rFonts w:ascii="David" w:hAnsi="David"/>
          <w:rtl/>
        </w:rPr>
      </w:pPr>
      <w:r w:rsidRPr="00B97E7D">
        <w:rPr>
          <w:rFonts w:ascii="David" w:hAnsi="David"/>
          <w:rtl/>
        </w:rPr>
        <w:fldChar w:fldCharType="begin"/>
      </w:r>
      <w:r w:rsidR="001071A0" w:rsidRPr="00B97E7D">
        <w:rPr>
          <w:rFonts w:ascii="David" w:hAnsi="David"/>
          <w:rtl/>
        </w:rPr>
        <w:instrText xml:space="preserve"> </w:instrText>
      </w:r>
      <w:r w:rsidR="001071A0" w:rsidRPr="00B97E7D">
        <w:rPr>
          <w:rFonts w:ascii="David" w:hAnsi="David"/>
        </w:rPr>
        <w:instrText>REF</w:instrText>
      </w:r>
      <w:r w:rsidR="001071A0" w:rsidRPr="00B97E7D">
        <w:rPr>
          <w:rFonts w:ascii="David" w:hAnsi="David"/>
          <w:rtl/>
        </w:rPr>
        <w:instrText xml:space="preserve"> נספח_ג5א \</w:instrText>
      </w:r>
      <w:r w:rsidR="001071A0" w:rsidRPr="00B97E7D">
        <w:rPr>
          <w:rFonts w:ascii="David" w:hAnsi="David"/>
        </w:rPr>
        <w:instrText>h</w:instrText>
      </w:r>
      <w:r w:rsidR="001071A0" w:rsidRPr="00B97E7D">
        <w:rPr>
          <w:rFonts w:ascii="David" w:hAnsi="David"/>
          <w:rtl/>
        </w:rPr>
        <w:instrText xml:space="preserve">  \* </w:instrText>
      </w:r>
      <w:r w:rsidR="001071A0" w:rsidRPr="00B97E7D">
        <w:rPr>
          <w:rFonts w:ascii="David" w:hAnsi="David"/>
        </w:rPr>
        <w:instrText>MERGEFORMAT</w:instrText>
      </w:r>
      <w:r w:rsidR="001071A0" w:rsidRPr="00B97E7D">
        <w:rPr>
          <w:rFonts w:ascii="David" w:hAnsi="David"/>
          <w:rtl/>
        </w:rPr>
        <w:instrText xml:space="preserve"> </w:instrText>
      </w:r>
      <w:r w:rsidRPr="00B97E7D">
        <w:rPr>
          <w:rFonts w:ascii="David" w:hAnsi="David"/>
          <w:rtl/>
        </w:rPr>
      </w:r>
      <w:r w:rsidRPr="00B97E7D">
        <w:rPr>
          <w:rFonts w:ascii="David" w:hAnsi="David"/>
          <w:rtl/>
        </w:rPr>
        <w:fldChar w:fldCharType="separate"/>
      </w:r>
      <w:r w:rsidR="00200453" w:rsidRPr="00B97E7D">
        <w:rPr>
          <w:rFonts w:ascii="David" w:hAnsi="David"/>
          <w:rtl/>
        </w:rPr>
        <w:t>נספח ג'</w:t>
      </w:r>
      <w:r w:rsidR="002D4D96" w:rsidRPr="00B97E7D">
        <w:rPr>
          <w:rFonts w:ascii="David" w:hAnsi="David" w:hint="cs"/>
          <w:rtl/>
        </w:rPr>
        <w:t>4</w:t>
      </w:r>
      <w:r w:rsidR="00200453" w:rsidRPr="00B97E7D">
        <w:rPr>
          <w:rFonts w:ascii="David" w:hAnsi="David"/>
          <w:rtl/>
        </w:rPr>
        <w:t xml:space="preserve"> - הצהרה בדבר תשלום שכר מינימלי נקוב והיעדר הפרות בדיני עבודה</w:t>
      </w:r>
      <w:r w:rsidRPr="00B97E7D">
        <w:rPr>
          <w:rFonts w:ascii="David" w:hAnsi="David"/>
          <w:rtl/>
        </w:rPr>
        <w:fldChar w:fldCharType="end"/>
      </w:r>
    </w:p>
    <w:p w14:paraId="4072C037" w14:textId="11288BF5" w:rsidR="001071A0" w:rsidRPr="00E04B92" w:rsidRDefault="00E54E7C" w:rsidP="000B0D23">
      <w:pPr>
        <w:pStyle w:val="aff"/>
        <w:spacing w:line="276" w:lineRule="auto"/>
        <w:ind w:left="2081" w:hanging="947"/>
        <w:rPr>
          <w:rFonts w:ascii="David" w:hAnsi="David"/>
          <w:rtl/>
        </w:rPr>
      </w:pPr>
      <w:r w:rsidRPr="00B97E7D">
        <w:rPr>
          <w:rFonts w:ascii="David" w:hAnsi="David"/>
          <w:rtl/>
        </w:rPr>
        <w:fldChar w:fldCharType="begin"/>
      </w:r>
      <w:r w:rsidR="001071A0" w:rsidRPr="00B97E7D">
        <w:rPr>
          <w:rFonts w:ascii="David" w:hAnsi="David"/>
          <w:rtl/>
        </w:rPr>
        <w:instrText xml:space="preserve"> </w:instrText>
      </w:r>
      <w:r w:rsidR="001071A0" w:rsidRPr="00B97E7D">
        <w:rPr>
          <w:rFonts w:ascii="David" w:hAnsi="David"/>
        </w:rPr>
        <w:instrText>REF</w:instrText>
      </w:r>
      <w:r w:rsidR="001071A0" w:rsidRPr="00B97E7D">
        <w:rPr>
          <w:rFonts w:ascii="David" w:hAnsi="David"/>
          <w:rtl/>
        </w:rPr>
        <w:instrText xml:space="preserve"> נספח_ג5ב \</w:instrText>
      </w:r>
      <w:r w:rsidR="001071A0" w:rsidRPr="00B97E7D">
        <w:rPr>
          <w:rFonts w:ascii="David" w:hAnsi="David"/>
        </w:rPr>
        <w:instrText>h</w:instrText>
      </w:r>
      <w:r w:rsidR="001071A0" w:rsidRPr="00B97E7D">
        <w:rPr>
          <w:rFonts w:ascii="David" w:hAnsi="David"/>
          <w:rtl/>
        </w:rPr>
        <w:instrText xml:space="preserve">  \* </w:instrText>
      </w:r>
      <w:r w:rsidR="001071A0" w:rsidRPr="00B97E7D">
        <w:rPr>
          <w:rFonts w:ascii="David" w:hAnsi="David"/>
        </w:rPr>
        <w:instrText>MERGEFORMAT</w:instrText>
      </w:r>
      <w:r w:rsidR="001071A0" w:rsidRPr="00B97E7D">
        <w:rPr>
          <w:rFonts w:ascii="David" w:hAnsi="David"/>
          <w:rtl/>
        </w:rPr>
        <w:instrText xml:space="preserve"> </w:instrText>
      </w:r>
      <w:r w:rsidRPr="00B97E7D">
        <w:rPr>
          <w:rFonts w:ascii="David" w:hAnsi="David"/>
          <w:rtl/>
        </w:rPr>
      </w:r>
      <w:r w:rsidRPr="00B97E7D">
        <w:rPr>
          <w:rFonts w:ascii="David" w:hAnsi="David"/>
          <w:rtl/>
        </w:rPr>
        <w:fldChar w:fldCharType="separate"/>
      </w:r>
      <w:r w:rsidR="00200453" w:rsidRPr="00B97E7D">
        <w:rPr>
          <w:rFonts w:ascii="David" w:hAnsi="David"/>
          <w:rtl/>
        </w:rPr>
        <w:t xml:space="preserve">נספח ג'5 - אישור רו"ח החברה על שכר המועסקים אצל המציע </w:t>
      </w:r>
      <w:r w:rsidRPr="00B97E7D">
        <w:rPr>
          <w:rFonts w:ascii="David" w:hAnsi="David"/>
          <w:rtl/>
        </w:rPr>
        <w:fldChar w:fldCharType="end"/>
      </w:r>
    </w:p>
    <w:p w14:paraId="0D44D28A" w14:textId="5B8DDD57" w:rsidR="00F13952" w:rsidRPr="00F13952" w:rsidRDefault="00334367" w:rsidP="00F13952">
      <w:pPr>
        <w:pStyle w:val="aff"/>
        <w:numPr>
          <w:ilvl w:val="0"/>
          <w:numId w:val="2"/>
        </w:numPr>
        <w:overflowPunct/>
        <w:autoSpaceDE/>
        <w:autoSpaceDN/>
        <w:adjustRightInd/>
        <w:spacing w:before="240"/>
        <w:ind w:left="641" w:hanging="641"/>
        <w:textAlignment w:val="auto"/>
        <w:rPr>
          <w:rFonts w:ascii="David" w:hAnsi="David"/>
          <w:b/>
          <w:bCs/>
          <w:rtl/>
        </w:rPr>
      </w:pPr>
      <w:r>
        <w:rPr>
          <w:rFonts w:ascii="David" w:hAnsi="David" w:hint="cs"/>
          <w:b/>
          <w:bCs/>
          <w:rtl/>
        </w:rPr>
        <w:t>מועדי המכרז</w:t>
      </w:r>
      <w:r w:rsidR="008651B2" w:rsidRPr="00E04B92">
        <w:rPr>
          <w:rFonts w:ascii="David" w:hAnsi="David"/>
          <w:b/>
          <w:bCs/>
          <w:rtl/>
        </w:rPr>
        <w:t>:</w:t>
      </w:r>
    </w:p>
    <w:p w14:paraId="71CABD74" w14:textId="154A9B0B" w:rsidR="00334367" w:rsidRDefault="00334367" w:rsidP="007F0D96">
      <w:pPr>
        <w:pStyle w:val="3-"/>
        <w:numPr>
          <w:ilvl w:val="1"/>
          <w:numId w:val="71"/>
        </w:numPr>
        <w:spacing w:after="0"/>
        <w:ind w:left="1132" w:hanging="567"/>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tblInd w:w="96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334367" w14:paraId="03523409" w14:textId="77777777" w:rsidTr="00334367">
        <w:trPr>
          <w:tblHeader/>
        </w:trPr>
        <w:tc>
          <w:tcPr>
            <w:tcW w:w="4251" w:type="dxa"/>
            <w:shd w:val="clear" w:color="auto" w:fill="E6E6E6"/>
            <w:vAlign w:val="center"/>
          </w:tcPr>
          <w:p w14:paraId="09D2F1F2" w14:textId="77777777" w:rsidR="00334367" w:rsidRPr="00B63569" w:rsidRDefault="00334367" w:rsidP="00334367">
            <w:pPr>
              <w:pStyle w:val="afffffb"/>
              <w:spacing w:before="0" w:beforeAutospacing="0" w:after="0" w:line="276" w:lineRule="auto"/>
              <w:ind w:right="-1440"/>
              <w:jc w:val="center"/>
              <w:rPr>
                <w:rFonts w:cs="David"/>
                <w:rtl/>
              </w:rPr>
            </w:pPr>
            <w:r w:rsidRPr="00B63569">
              <w:rPr>
                <w:rFonts w:cs="David"/>
                <w:rtl/>
              </w:rPr>
              <w:t>נושא</w:t>
            </w:r>
          </w:p>
        </w:tc>
        <w:tc>
          <w:tcPr>
            <w:tcW w:w="3685" w:type="dxa"/>
            <w:shd w:val="clear" w:color="auto" w:fill="E6E6E6"/>
            <w:vAlign w:val="center"/>
          </w:tcPr>
          <w:p w14:paraId="7C988C7B" w14:textId="77777777" w:rsidR="00334367" w:rsidRPr="00B63569" w:rsidRDefault="00334367" w:rsidP="00334367">
            <w:pPr>
              <w:pStyle w:val="afffffb"/>
              <w:spacing w:before="0" w:beforeAutospacing="0" w:after="0" w:line="276" w:lineRule="auto"/>
              <w:ind w:right="52"/>
              <w:jc w:val="center"/>
              <w:rPr>
                <w:rFonts w:cs="David"/>
                <w:rtl/>
              </w:rPr>
            </w:pPr>
            <w:r w:rsidRPr="00B63569">
              <w:rPr>
                <w:rFonts w:cs="David"/>
                <w:rtl/>
              </w:rPr>
              <w:t>תאריך</w:t>
            </w:r>
          </w:p>
        </w:tc>
      </w:tr>
      <w:tr w:rsidR="00334367" w14:paraId="7D0466F6" w14:textId="77777777" w:rsidTr="00334367">
        <w:tc>
          <w:tcPr>
            <w:tcW w:w="4251" w:type="dxa"/>
            <w:vAlign w:val="center"/>
          </w:tcPr>
          <w:p w14:paraId="03A2FFBC" w14:textId="77777777" w:rsidR="00334367" w:rsidRPr="00B63569" w:rsidRDefault="00334367" w:rsidP="00334367">
            <w:pPr>
              <w:pStyle w:val="afffffb"/>
              <w:spacing w:before="0" w:beforeAutospacing="0" w:after="0" w:line="276" w:lineRule="auto"/>
              <w:ind w:right="160"/>
              <w:jc w:val="center"/>
              <w:rPr>
                <w:rFonts w:cs="David"/>
                <w:rtl/>
              </w:rPr>
            </w:pPr>
            <w:r w:rsidRPr="00B63569">
              <w:rPr>
                <w:rFonts w:cs="David"/>
                <w:rtl/>
              </w:rPr>
              <w:t>מועד אחרון להגשת שאלות הבהרה</w:t>
            </w:r>
          </w:p>
        </w:tc>
        <w:tc>
          <w:tcPr>
            <w:tcW w:w="3685" w:type="dxa"/>
            <w:vAlign w:val="center"/>
          </w:tcPr>
          <w:p w14:paraId="1F398733" w14:textId="77E55D2E" w:rsidR="00334367" w:rsidRPr="00A62C62" w:rsidRDefault="00334367" w:rsidP="00334367">
            <w:pPr>
              <w:pStyle w:val="afffffb"/>
              <w:spacing w:before="0" w:beforeAutospacing="0" w:after="0" w:line="276" w:lineRule="auto"/>
              <w:ind w:right="52"/>
              <w:jc w:val="center"/>
              <w:rPr>
                <w:rFonts w:cs="David"/>
                <w:rtl/>
              </w:rPr>
            </w:pPr>
            <w:r w:rsidRPr="00A62C62">
              <w:rPr>
                <w:rFonts w:cs="David" w:hint="cs"/>
                <w:rtl/>
              </w:rPr>
              <w:t xml:space="preserve">ב </w:t>
            </w:r>
            <w:r w:rsidR="00260550">
              <w:rPr>
                <w:rFonts w:cs="David" w:hint="cs"/>
                <w:rtl/>
              </w:rPr>
              <w:t>10</w:t>
            </w:r>
            <w:r w:rsidRPr="00A62C62">
              <w:rPr>
                <w:rFonts w:cs="David" w:hint="cs"/>
                <w:rtl/>
              </w:rPr>
              <w:t>/0</w:t>
            </w:r>
            <w:r w:rsidR="00A62C62" w:rsidRPr="00A62C62">
              <w:rPr>
                <w:rFonts w:cs="David" w:hint="cs"/>
                <w:rtl/>
              </w:rPr>
              <w:t>8</w:t>
            </w:r>
            <w:r w:rsidRPr="00A62C62">
              <w:rPr>
                <w:rFonts w:cs="David" w:hint="cs"/>
                <w:rtl/>
              </w:rPr>
              <w:t>/</w:t>
            </w:r>
            <w:r w:rsidR="00A62C62" w:rsidRPr="00A62C62">
              <w:rPr>
                <w:rFonts w:cs="David" w:hint="cs"/>
                <w:rtl/>
              </w:rPr>
              <w:t>2025</w:t>
            </w:r>
            <w:r w:rsidRPr="00A62C62">
              <w:rPr>
                <w:rFonts w:cs="David" w:hint="cs"/>
                <w:rtl/>
              </w:rPr>
              <w:t xml:space="preserve"> </w:t>
            </w:r>
            <w:r w:rsidRPr="00A62C62">
              <w:rPr>
                <w:rFonts w:cs="David"/>
                <w:rtl/>
              </w:rPr>
              <w:t xml:space="preserve"> בשעה</w:t>
            </w:r>
            <w:r w:rsidRPr="00A62C62">
              <w:rPr>
                <w:rFonts w:cs="David" w:hint="cs"/>
                <w:rtl/>
              </w:rPr>
              <w:t xml:space="preserve"> </w:t>
            </w:r>
            <w:r w:rsidR="00A62C62" w:rsidRPr="00A62C62">
              <w:rPr>
                <w:rFonts w:cs="David" w:hint="cs"/>
                <w:b/>
                <w:bCs/>
                <w:sz w:val="28"/>
                <w:szCs w:val="28"/>
                <w:u w:val="single"/>
                <w:rtl/>
              </w:rPr>
              <w:t>12</w:t>
            </w:r>
            <w:r w:rsidRPr="00A62C62">
              <w:rPr>
                <w:rFonts w:cs="David" w:hint="cs"/>
                <w:b/>
                <w:bCs/>
                <w:sz w:val="28"/>
                <w:szCs w:val="28"/>
                <w:u w:val="single"/>
                <w:rtl/>
              </w:rPr>
              <w:t>:00</w:t>
            </w:r>
          </w:p>
        </w:tc>
      </w:tr>
      <w:tr w:rsidR="00334367" w14:paraId="469C4083" w14:textId="77777777" w:rsidTr="00334367">
        <w:tc>
          <w:tcPr>
            <w:tcW w:w="4251" w:type="dxa"/>
            <w:vAlign w:val="center"/>
          </w:tcPr>
          <w:p w14:paraId="2CEEEC35" w14:textId="77777777" w:rsidR="00334367" w:rsidRPr="00B63569" w:rsidRDefault="00334367" w:rsidP="00334367">
            <w:pPr>
              <w:pStyle w:val="afffffb"/>
              <w:spacing w:before="0" w:beforeAutospacing="0" w:after="0" w:line="276" w:lineRule="auto"/>
              <w:ind w:right="108"/>
              <w:jc w:val="center"/>
              <w:rPr>
                <w:rFonts w:cs="David"/>
                <w:rtl/>
              </w:rPr>
            </w:pPr>
            <w:bookmarkStart w:id="6" w:name="show_SugTevatMichrazimDigital_2" w:colFirst="0" w:colLast="1"/>
            <w:r>
              <w:rPr>
                <w:rFonts w:cs="David" w:hint="cs"/>
                <w:rtl/>
              </w:rPr>
              <w:t>מועד תחילת הגשת הצעות</w:t>
            </w:r>
          </w:p>
        </w:tc>
        <w:tc>
          <w:tcPr>
            <w:tcW w:w="3685" w:type="dxa"/>
            <w:vAlign w:val="center"/>
          </w:tcPr>
          <w:p w14:paraId="64E880A6" w14:textId="228247C7" w:rsidR="00334367" w:rsidRPr="00A62C62" w:rsidRDefault="00334367" w:rsidP="00334367">
            <w:pPr>
              <w:pStyle w:val="afffffb"/>
              <w:spacing w:before="0" w:beforeAutospacing="0" w:after="0" w:line="276" w:lineRule="auto"/>
              <w:ind w:right="52"/>
              <w:jc w:val="center"/>
              <w:rPr>
                <w:rFonts w:cs="David"/>
                <w:rtl/>
              </w:rPr>
            </w:pPr>
            <w:r w:rsidRPr="00A62C62">
              <w:rPr>
                <w:rFonts w:cs="David" w:hint="cs"/>
                <w:rtl/>
              </w:rPr>
              <w:t xml:space="preserve">ב </w:t>
            </w:r>
            <w:r w:rsidR="004C15B2">
              <w:rPr>
                <w:rFonts w:cs="David" w:hint="cs"/>
                <w:rtl/>
              </w:rPr>
              <w:t>01/09</w:t>
            </w:r>
            <w:r w:rsidRPr="00A62C62">
              <w:rPr>
                <w:rFonts w:cs="David" w:hint="cs"/>
                <w:rtl/>
              </w:rPr>
              <w:t>/</w:t>
            </w:r>
            <w:r w:rsidR="00A62C62" w:rsidRPr="00A62C62">
              <w:rPr>
                <w:rFonts w:cs="David" w:hint="cs"/>
                <w:rtl/>
              </w:rPr>
              <w:t>2025</w:t>
            </w:r>
            <w:r w:rsidRPr="00A62C62">
              <w:rPr>
                <w:rFonts w:cs="David" w:hint="cs"/>
                <w:rtl/>
              </w:rPr>
              <w:t xml:space="preserve"> </w:t>
            </w:r>
            <w:r w:rsidRPr="00A62C62">
              <w:rPr>
                <w:rFonts w:cs="David"/>
                <w:rtl/>
              </w:rPr>
              <w:t xml:space="preserve"> בשעה</w:t>
            </w:r>
            <w:r w:rsidRPr="00A62C62">
              <w:rPr>
                <w:rFonts w:cs="David" w:hint="cs"/>
                <w:rtl/>
              </w:rPr>
              <w:t xml:space="preserve"> </w:t>
            </w:r>
            <w:r w:rsidR="004C15B2">
              <w:rPr>
                <w:rFonts w:cs="David" w:hint="cs"/>
                <w:b/>
                <w:bCs/>
                <w:sz w:val="28"/>
                <w:szCs w:val="28"/>
                <w:u w:val="single"/>
                <w:rtl/>
              </w:rPr>
              <w:t>08</w:t>
            </w:r>
            <w:r w:rsidRPr="00A62C62">
              <w:rPr>
                <w:rFonts w:cs="David" w:hint="cs"/>
                <w:b/>
                <w:bCs/>
                <w:sz w:val="28"/>
                <w:szCs w:val="28"/>
                <w:u w:val="single"/>
                <w:rtl/>
              </w:rPr>
              <w:t>:00</w:t>
            </w:r>
          </w:p>
        </w:tc>
      </w:tr>
      <w:bookmarkEnd w:id="6"/>
      <w:tr w:rsidR="00334367" w14:paraId="057CE7B6" w14:textId="77777777" w:rsidTr="00334367">
        <w:tc>
          <w:tcPr>
            <w:tcW w:w="4251" w:type="dxa"/>
            <w:vAlign w:val="center"/>
          </w:tcPr>
          <w:p w14:paraId="7363C41E" w14:textId="77777777" w:rsidR="00334367" w:rsidRPr="00B63569" w:rsidRDefault="00334367" w:rsidP="00334367">
            <w:pPr>
              <w:pStyle w:val="afffffb"/>
              <w:spacing w:before="0" w:beforeAutospacing="0" w:after="0" w:line="276" w:lineRule="auto"/>
              <w:ind w:right="108"/>
              <w:jc w:val="center"/>
              <w:rPr>
                <w:rFonts w:cs="David"/>
                <w:rtl/>
              </w:rPr>
            </w:pPr>
            <w:r w:rsidRPr="00B63569">
              <w:rPr>
                <w:rFonts w:cs="David"/>
                <w:rtl/>
              </w:rPr>
              <w:t xml:space="preserve">מועד אחרון להגשת הצעות </w:t>
            </w:r>
          </w:p>
        </w:tc>
        <w:tc>
          <w:tcPr>
            <w:tcW w:w="3685" w:type="dxa"/>
            <w:vAlign w:val="center"/>
          </w:tcPr>
          <w:p w14:paraId="5567ADA1" w14:textId="5A4D95EE" w:rsidR="00334367" w:rsidRPr="00A62C62" w:rsidRDefault="00334367" w:rsidP="00334367">
            <w:pPr>
              <w:pStyle w:val="afffffb"/>
              <w:spacing w:before="0" w:beforeAutospacing="0" w:after="0" w:line="276" w:lineRule="auto"/>
              <w:ind w:right="52"/>
              <w:jc w:val="center"/>
              <w:rPr>
                <w:rFonts w:cs="David"/>
                <w:rtl/>
              </w:rPr>
            </w:pPr>
            <w:r w:rsidRPr="00A62C62">
              <w:rPr>
                <w:rFonts w:cs="David" w:hint="cs"/>
                <w:rtl/>
              </w:rPr>
              <w:t>ב ‏</w:t>
            </w:r>
            <w:r w:rsidR="004C15B2">
              <w:rPr>
                <w:rFonts w:cs="David" w:hint="cs"/>
                <w:rtl/>
              </w:rPr>
              <w:t>04</w:t>
            </w:r>
            <w:r w:rsidRPr="00A62C62">
              <w:rPr>
                <w:rFonts w:cs="David" w:hint="cs"/>
                <w:rtl/>
              </w:rPr>
              <w:t>/</w:t>
            </w:r>
            <w:r w:rsidR="00A62C62" w:rsidRPr="00A62C62">
              <w:rPr>
                <w:rFonts w:cs="David" w:hint="cs"/>
                <w:rtl/>
              </w:rPr>
              <w:t>0</w:t>
            </w:r>
            <w:r w:rsidR="004C15B2">
              <w:rPr>
                <w:rFonts w:cs="David" w:hint="cs"/>
                <w:rtl/>
              </w:rPr>
              <w:t>9</w:t>
            </w:r>
            <w:r w:rsidRPr="00A62C62">
              <w:rPr>
                <w:rFonts w:cs="David" w:hint="cs"/>
                <w:rtl/>
              </w:rPr>
              <w:t>/</w:t>
            </w:r>
            <w:r w:rsidR="00A62C62" w:rsidRPr="00A62C62">
              <w:rPr>
                <w:rFonts w:cs="David" w:hint="cs"/>
                <w:rtl/>
              </w:rPr>
              <w:t>2025</w:t>
            </w:r>
            <w:r w:rsidRPr="00A62C62">
              <w:rPr>
                <w:rFonts w:cs="David" w:hint="cs"/>
                <w:rtl/>
              </w:rPr>
              <w:t xml:space="preserve"> </w:t>
            </w:r>
            <w:r w:rsidRPr="00A62C62">
              <w:rPr>
                <w:rFonts w:cs="David"/>
                <w:rtl/>
              </w:rPr>
              <w:t xml:space="preserve"> בשעה </w:t>
            </w:r>
            <w:r w:rsidR="00A62C62" w:rsidRPr="00A62C62">
              <w:rPr>
                <w:rFonts w:cs="David" w:hint="cs"/>
                <w:b/>
                <w:bCs/>
                <w:sz w:val="28"/>
                <w:szCs w:val="28"/>
                <w:u w:val="single"/>
                <w:rtl/>
              </w:rPr>
              <w:t>12</w:t>
            </w:r>
            <w:r w:rsidRPr="00A62C62">
              <w:rPr>
                <w:rFonts w:cs="David" w:hint="cs"/>
                <w:b/>
                <w:bCs/>
                <w:sz w:val="28"/>
                <w:szCs w:val="28"/>
                <w:u w:val="single"/>
                <w:rtl/>
              </w:rPr>
              <w:t>:00</w:t>
            </w:r>
          </w:p>
        </w:tc>
      </w:tr>
    </w:tbl>
    <w:p w14:paraId="03AF4954" w14:textId="77777777" w:rsidR="00334367" w:rsidRDefault="00334367" w:rsidP="00334367">
      <w:pPr>
        <w:pStyle w:val="3-"/>
        <w:numPr>
          <w:ilvl w:val="0"/>
          <w:numId w:val="0"/>
        </w:numPr>
        <w:spacing w:before="0" w:after="0"/>
        <w:ind w:left="1132"/>
      </w:pPr>
    </w:p>
    <w:p w14:paraId="23D1EC03" w14:textId="717A80E2" w:rsidR="00334367" w:rsidRDefault="00334367" w:rsidP="007F0D96">
      <w:pPr>
        <w:pStyle w:val="3-"/>
        <w:numPr>
          <w:ilvl w:val="1"/>
          <w:numId w:val="71"/>
        </w:numPr>
        <w:ind w:left="1132" w:hanging="567"/>
        <w:rPr>
          <w:rtl/>
        </w:rPr>
      </w:pPr>
      <w:r>
        <w:rPr>
          <w:rFonts w:hint="cs"/>
          <w:rtl/>
        </w:rPr>
        <w:t>הזמנים המפורטים בטבלה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47580016" w14:textId="47E4C51C" w:rsidR="00334367" w:rsidRDefault="00334367" w:rsidP="007F0D96">
      <w:pPr>
        <w:pStyle w:val="3-"/>
        <w:numPr>
          <w:ilvl w:val="1"/>
          <w:numId w:val="71"/>
        </w:numPr>
        <w:ind w:left="1132" w:hanging="567"/>
      </w:pPr>
      <w:r w:rsidRPr="00334367">
        <w:rPr>
          <w:rFonts w:hint="eastAsia"/>
          <w:rtl/>
        </w:rPr>
        <w:lastRenderedPageBreak/>
        <w:t>כל</w:t>
      </w:r>
      <w:r w:rsidRPr="00334367">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A62C62">
        <w:rPr>
          <w:rFonts w:hint="cs"/>
          <w:rtl/>
        </w:rPr>
        <w:t>2025/05</w:t>
      </w:r>
      <w:r w:rsidRPr="002A3E64">
        <w:rPr>
          <w:rtl/>
        </w:rPr>
        <w:t xml:space="preserve"> – </w:t>
      </w:r>
      <w:r w:rsidRPr="002A3E64">
        <w:rPr>
          <w:rFonts w:hint="eastAsia"/>
          <w:rtl/>
        </w:rPr>
        <w:t>ל</w:t>
      </w:r>
      <w:bookmarkStart w:id="7" w:name="TenderDesc_11"/>
      <w:r w:rsidRPr="002A3E64">
        <w:rPr>
          <w:rtl/>
        </w:rPr>
        <w:t>מתן שירותי אבטחה עבור משרד החדשנות, המדע והטכנולוגיה ומשרד התרבות והספורט</w:t>
      </w:r>
      <w:bookmarkEnd w:id="7"/>
      <w:r w:rsidRPr="002A3E64">
        <w:rPr>
          <w:rtl/>
        </w:rPr>
        <w:t xml:space="preserve"> ("</w:t>
      </w:r>
      <w:r w:rsidRPr="00334367">
        <w:rPr>
          <w:rFonts w:hint="eastAsia"/>
          <w:b/>
          <w:bCs/>
          <w:rtl/>
        </w:rPr>
        <w:t>דף</w:t>
      </w:r>
      <w:r w:rsidRPr="00334367">
        <w:rPr>
          <w:b/>
          <w:bCs/>
          <w:rtl/>
        </w:rPr>
        <w:t xml:space="preserve"> </w:t>
      </w:r>
      <w:r w:rsidRPr="00334367">
        <w:rPr>
          <w:rFonts w:hint="eastAsia"/>
          <w:b/>
          <w:bCs/>
          <w:rtl/>
        </w:rPr>
        <w:t>המכרז</w:t>
      </w:r>
      <w:r w:rsidRPr="002A3E64">
        <w:rPr>
          <w:rtl/>
        </w:rPr>
        <w:t>").</w:t>
      </w:r>
    </w:p>
    <w:p w14:paraId="6C92E896" w14:textId="78B01AA5" w:rsidR="00334367" w:rsidRDefault="00334367" w:rsidP="00334367">
      <w:pPr>
        <w:pStyle w:val="3-"/>
        <w:numPr>
          <w:ilvl w:val="0"/>
          <w:numId w:val="0"/>
        </w:numPr>
        <w:ind w:left="1132"/>
        <w:rPr>
          <w:rtl/>
        </w:rPr>
      </w:pPr>
    </w:p>
    <w:p w14:paraId="16FB2028" w14:textId="3B0D6DE2" w:rsidR="00334367" w:rsidRDefault="00334367" w:rsidP="00334367">
      <w:pPr>
        <w:pStyle w:val="3-"/>
        <w:numPr>
          <w:ilvl w:val="0"/>
          <w:numId w:val="0"/>
        </w:numPr>
        <w:ind w:left="1132"/>
        <w:rPr>
          <w:rtl/>
        </w:rPr>
      </w:pPr>
    </w:p>
    <w:p w14:paraId="0D3D384B" w14:textId="77777777" w:rsidR="00334367" w:rsidRDefault="00334367" w:rsidP="00334367">
      <w:pPr>
        <w:pStyle w:val="3-"/>
        <w:numPr>
          <w:ilvl w:val="0"/>
          <w:numId w:val="0"/>
        </w:numPr>
        <w:ind w:left="1132"/>
        <w:rPr>
          <w:rtl/>
        </w:rPr>
      </w:pPr>
    </w:p>
    <w:p w14:paraId="45D6F419" w14:textId="625F4C21" w:rsidR="00334367" w:rsidRDefault="00334367" w:rsidP="00334367">
      <w:pPr>
        <w:pStyle w:val="3-"/>
        <w:numPr>
          <w:ilvl w:val="0"/>
          <w:numId w:val="0"/>
        </w:numPr>
        <w:ind w:left="1132"/>
        <w:rPr>
          <w:rtl/>
        </w:rPr>
      </w:pPr>
    </w:p>
    <w:p w14:paraId="7CF88126" w14:textId="647F95F9" w:rsidR="00334367" w:rsidRDefault="00334367" w:rsidP="00334367">
      <w:pPr>
        <w:pStyle w:val="3-"/>
        <w:numPr>
          <w:ilvl w:val="0"/>
          <w:numId w:val="0"/>
        </w:numPr>
        <w:ind w:left="1132"/>
        <w:rPr>
          <w:rtl/>
        </w:rPr>
      </w:pPr>
    </w:p>
    <w:p w14:paraId="0DA96560" w14:textId="36A2C747" w:rsidR="00334367" w:rsidRDefault="00334367" w:rsidP="00334367">
      <w:pPr>
        <w:pStyle w:val="3-"/>
        <w:numPr>
          <w:ilvl w:val="0"/>
          <w:numId w:val="0"/>
        </w:numPr>
        <w:ind w:left="1132"/>
        <w:rPr>
          <w:rtl/>
        </w:rPr>
      </w:pPr>
    </w:p>
    <w:p w14:paraId="1DC3B980" w14:textId="77777777" w:rsidR="00334367" w:rsidRDefault="00334367" w:rsidP="00334367">
      <w:pPr>
        <w:pStyle w:val="3-"/>
        <w:numPr>
          <w:ilvl w:val="0"/>
          <w:numId w:val="0"/>
        </w:numPr>
        <w:ind w:left="1132"/>
        <w:rPr>
          <w:rtl/>
        </w:rPr>
      </w:pPr>
    </w:p>
    <w:p w14:paraId="044620C4" w14:textId="1163A69E" w:rsidR="00334367" w:rsidRDefault="00334367" w:rsidP="00334367">
      <w:pPr>
        <w:pStyle w:val="3-"/>
        <w:numPr>
          <w:ilvl w:val="0"/>
          <w:numId w:val="0"/>
        </w:numPr>
        <w:ind w:left="1132"/>
        <w:rPr>
          <w:rtl/>
        </w:rPr>
      </w:pPr>
    </w:p>
    <w:p w14:paraId="36FBC3B5" w14:textId="738FB517" w:rsidR="00334367" w:rsidRDefault="00334367" w:rsidP="00334367">
      <w:pPr>
        <w:pStyle w:val="3-"/>
        <w:numPr>
          <w:ilvl w:val="0"/>
          <w:numId w:val="0"/>
        </w:numPr>
        <w:ind w:left="1132"/>
        <w:rPr>
          <w:rtl/>
        </w:rPr>
      </w:pPr>
    </w:p>
    <w:p w14:paraId="6B23385A" w14:textId="77777777" w:rsidR="00334367" w:rsidRPr="00F43B88" w:rsidRDefault="00334367" w:rsidP="00334367">
      <w:pPr>
        <w:pStyle w:val="3-"/>
        <w:numPr>
          <w:ilvl w:val="0"/>
          <w:numId w:val="0"/>
        </w:numPr>
        <w:ind w:left="1132"/>
        <w:rPr>
          <w:rtl/>
        </w:rPr>
      </w:pPr>
    </w:p>
    <w:p w14:paraId="2C18FBBD" w14:textId="0BFF0568" w:rsidR="00334367" w:rsidRDefault="006F233B" w:rsidP="00334367">
      <w:pPr>
        <w:ind w:left="4536"/>
        <w:jc w:val="center"/>
        <w:rPr>
          <w:rFonts w:ascii="David" w:hAnsi="David"/>
          <w:b/>
          <w:bCs/>
          <w:rtl/>
        </w:rPr>
      </w:pPr>
      <w:bookmarkStart w:id="8" w:name="_Toc380928272"/>
      <w:bookmarkStart w:id="9" w:name="_Toc383077190"/>
      <w:r w:rsidRPr="00EB6BEB">
        <w:rPr>
          <w:rFonts w:ascii="David" w:hAnsi="David"/>
          <w:b/>
          <w:bCs/>
          <w:rtl/>
        </w:rPr>
        <w:t>בברכה,</w:t>
      </w:r>
    </w:p>
    <w:p w14:paraId="58274BDA" w14:textId="7FB3B44D" w:rsidR="006F233B" w:rsidRPr="00EB6BEB" w:rsidRDefault="006F233B" w:rsidP="00334367">
      <w:pPr>
        <w:ind w:left="4536"/>
        <w:jc w:val="center"/>
        <w:rPr>
          <w:rFonts w:ascii="David" w:hAnsi="David"/>
          <w:b/>
          <w:bCs/>
          <w:rtl/>
        </w:rPr>
      </w:pPr>
      <w:r>
        <w:rPr>
          <w:rFonts w:ascii="David" w:hAnsi="David" w:hint="cs"/>
          <w:b/>
          <w:bCs/>
          <w:rtl/>
        </w:rPr>
        <w:t>חמוטל זוזוט צדקה</w:t>
      </w:r>
    </w:p>
    <w:p w14:paraId="7695DFE8" w14:textId="77777777" w:rsidR="006F233B" w:rsidRPr="00EB6BEB" w:rsidRDefault="006F233B" w:rsidP="006F233B">
      <w:pPr>
        <w:ind w:left="4536"/>
        <w:jc w:val="center"/>
        <w:rPr>
          <w:rFonts w:ascii="David" w:hAnsi="David"/>
          <w:b/>
          <w:bCs/>
          <w:rtl/>
        </w:rPr>
      </w:pPr>
      <w:r w:rsidRPr="00EB6BEB">
        <w:rPr>
          <w:rFonts w:ascii="David" w:hAnsi="David"/>
          <w:b/>
          <w:bCs/>
          <w:rtl/>
        </w:rPr>
        <w:t>יו"ר ועדת מכרזים</w:t>
      </w:r>
    </w:p>
    <w:p w14:paraId="600BF111" w14:textId="77777777" w:rsidR="00334367" w:rsidRDefault="00634812" w:rsidP="006F233B">
      <w:pPr>
        <w:ind w:left="4536"/>
        <w:jc w:val="center"/>
        <w:rPr>
          <w:rFonts w:ascii="David" w:hAnsi="David"/>
          <w:b/>
          <w:bCs/>
          <w:rtl/>
        </w:rPr>
      </w:pPr>
      <w:r w:rsidRPr="00634812">
        <w:rPr>
          <w:rFonts w:ascii="David" w:hAnsi="David"/>
          <w:b/>
          <w:bCs/>
          <w:rtl/>
        </w:rPr>
        <w:fldChar w:fldCharType="begin"/>
      </w:r>
      <w:r w:rsidRPr="00634812">
        <w:rPr>
          <w:rFonts w:ascii="David" w:hAnsi="David"/>
          <w:b/>
          <w:bCs/>
          <w:rtl/>
        </w:rPr>
        <w:instrText xml:space="preserve"> </w:instrText>
      </w:r>
      <w:r w:rsidRPr="00634812">
        <w:rPr>
          <w:rFonts w:ascii="David" w:hAnsi="David"/>
          <w:b/>
          <w:bCs/>
        </w:rPr>
        <w:instrText>REF</w:instrText>
      </w:r>
      <w:r w:rsidRPr="00634812">
        <w:rPr>
          <w:rFonts w:ascii="David" w:hAnsi="David"/>
          <w:b/>
          <w:bCs/>
          <w:rtl/>
        </w:rPr>
        <w:instrText xml:space="preserve">  המזמינים \</w:instrText>
      </w:r>
      <w:r w:rsidRPr="00634812">
        <w:rPr>
          <w:rFonts w:ascii="David" w:hAnsi="David"/>
          <w:b/>
          <w:bCs/>
        </w:rPr>
        <w:instrText>h  \* MERGEFORMAT</w:instrText>
      </w:r>
      <w:r w:rsidRPr="00634812">
        <w:rPr>
          <w:rFonts w:ascii="David" w:hAnsi="David"/>
          <w:b/>
          <w:bCs/>
          <w:rtl/>
        </w:rPr>
        <w:instrText xml:space="preserve"> </w:instrText>
      </w:r>
      <w:r w:rsidRPr="00634812">
        <w:rPr>
          <w:rFonts w:ascii="David" w:hAnsi="David"/>
          <w:b/>
          <w:bCs/>
          <w:rtl/>
        </w:rPr>
      </w:r>
      <w:r w:rsidRPr="00634812">
        <w:rPr>
          <w:rFonts w:ascii="David" w:hAnsi="David"/>
          <w:b/>
          <w:bCs/>
          <w:rtl/>
        </w:rPr>
        <w:fldChar w:fldCharType="separate"/>
      </w:r>
      <w:r w:rsidR="00200453" w:rsidRPr="00200453">
        <w:rPr>
          <w:rFonts w:ascii="David" w:hAnsi="David"/>
          <w:b/>
          <w:bCs/>
          <w:rtl/>
        </w:rPr>
        <w:t>משרד</w:t>
      </w:r>
      <w:r w:rsidR="00200453" w:rsidRPr="00200453">
        <w:rPr>
          <w:rFonts w:ascii="David" w:hAnsi="David" w:hint="cs"/>
          <w:b/>
          <w:bCs/>
          <w:rtl/>
        </w:rPr>
        <w:t xml:space="preserve"> החדשנות,</w:t>
      </w:r>
      <w:r w:rsidR="00200453" w:rsidRPr="00200453">
        <w:rPr>
          <w:rFonts w:ascii="David" w:hAnsi="David"/>
          <w:b/>
          <w:bCs/>
          <w:rtl/>
        </w:rPr>
        <w:t xml:space="preserve"> המדע </w:t>
      </w:r>
      <w:r w:rsidR="00200453" w:rsidRPr="00200453">
        <w:rPr>
          <w:rFonts w:ascii="David" w:hAnsi="David" w:hint="cs"/>
          <w:b/>
          <w:bCs/>
          <w:rtl/>
        </w:rPr>
        <w:t>ו</w:t>
      </w:r>
      <w:r w:rsidR="00200453" w:rsidRPr="00200453">
        <w:rPr>
          <w:rFonts w:ascii="David" w:hAnsi="David"/>
          <w:b/>
          <w:bCs/>
          <w:rtl/>
        </w:rPr>
        <w:t>הטכנולוגיה ומשרד התרבות והספורט</w:t>
      </w:r>
      <w:r w:rsidRPr="00634812">
        <w:rPr>
          <w:rFonts w:ascii="David" w:hAnsi="David"/>
          <w:b/>
          <w:bCs/>
          <w:rtl/>
        </w:rPr>
        <w:fldChar w:fldCharType="end"/>
      </w:r>
    </w:p>
    <w:p w14:paraId="44DF9D84" w14:textId="77777777" w:rsidR="00334367" w:rsidRDefault="00334367" w:rsidP="006F233B">
      <w:pPr>
        <w:ind w:left="4536"/>
        <w:jc w:val="center"/>
        <w:rPr>
          <w:rFonts w:ascii="David" w:hAnsi="David"/>
          <w:b/>
          <w:bCs/>
          <w:rtl/>
        </w:rPr>
      </w:pPr>
    </w:p>
    <w:p w14:paraId="1C33163D" w14:textId="77777777" w:rsidR="00334367" w:rsidRDefault="00334367" w:rsidP="006F233B">
      <w:pPr>
        <w:ind w:left="4536"/>
        <w:jc w:val="center"/>
        <w:rPr>
          <w:rFonts w:ascii="David" w:hAnsi="David"/>
          <w:b/>
          <w:bCs/>
          <w:rtl/>
        </w:rPr>
      </w:pPr>
    </w:p>
    <w:p w14:paraId="776C67F5" w14:textId="77777777" w:rsidR="00334367" w:rsidRDefault="00334367" w:rsidP="006F233B">
      <w:pPr>
        <w:ind w:left="4536"/>
        <w:jc w:val="center"/>
        <w:rPr>
          <w:rFonts w:ascii="David" w:hAnsi="David"/>
          <w:b/>
          <w:bCs/>
          <w:rtl/>
        </w:rPr>
      </w:pPr>
    </w:p>
    <w:p w14:paraId="0322953F" w14:textId="77777777" w:rsidR="00334367" w:rsidRDefault="00334367" w:rsidP="006F233B">
      <w:pPr>
        <w:ind w:left="4536"/>
        <w:jc w:val="center"/>
        <w:rPr>
          <w:rFonts w:ascii="David" w:hAnsi="David"/>
          <w:b/>
          <w:bCs/>
          <w:rtl/>
        </w:rPr>
      </w:pPr>
    </w:p>
    <w:p w14:paraId="631084B1" w14:textId="77777777" w:rsidR="00334367" w:rsidRDefault="00334367" w:rsidP="006F233B">
      <w:pPr>
        <w:ind w:left="4536"/>
        <w:jc w:val="center"/>
        <w:rPr>
          <w:rFonts w:ascii="David" w:hAnsi="David"/>
          <w:b/>
          <w:bCs/>
          <w:rtl/>
        </w:rPr>
      </w:pPr>
    </w:p>
    <w:p w14:paraId="4A448A20" w14:textId="77777777" w:rsidR="00334367" w:rsidRDefault="00334367" w:rsidP="006F233B">
      <w:pPr>
        <w:ind w:left="4536"/>
        <w:jc w:val="center"/>
        <w:rPr>
          <w:rFonts w:ascii="David" w:hAnsi="David"/>
          <w:b/>
          <w:bCs/>
          <w:rtl/>
        </w:rPr>
      </w:pPr>
    </w:p>
    <w:p w14:paraId="6C67CC8B" w14:textId="77777777" w:rsidR="00334367" w:rsidRDefault="00334367" w:rsidP="006F233B">
      <w:pPr>
        <w:ind w:left="4536"/>
        <w:jc w:val="center"/>
        <w:rPr>
          <w:rFonts w:ascii="David" w:hAnsi="David"/>
          <w:b/>
          <w:bCs/>
          <w:rtl/>
        </w:rPr>
      </w:pPr>
    </w:p>
    <w:p w14:paraId="69F18F3A" w14:textId="77777777" w:rsidR="00334367" w:rsidRDefault="00334367" w:rsidP="006F233B">
      <w:pPr>
        <w:ind w:left="4536"/>
        <w:jc w:val="center"/>
        <w:rPr>
          <w:rFonts w:ascii="David" w:hAnsi="David"/>
          <w:b/>
          <w:bCs/>
          <w:rtl/>
        </w:rPr>
      </w:pPr>
    </w:p>
    <w:p w14:paraId="5EE59556" w14:textId="77777777" w:rsidR="00334367" w:rsidRDefault="00334367" w:rsidP="006F233B">
      <w:pPr>
        <w:ind w:left="4536"/>
        <w:jc w:val="center"/>
        <w:rPr>
          <w:rFonts w:ascii="David" w:hAnsi="David"/>
          <w:b/>
          <w:bCs/>
          <w:rtl/>
        </w:rPr>
      </w:pPr>
    </w:p>
    <w:p w14:paraId="7283D43F" w14:textId="77777777" w:rsidR="00334367" w:rsidRDefault="00334367" w:rsidP="006F233B">
      <w:pPr>
        <w:ind w:left="4536"/>
        <w:jc w:val="center"/>
        <w:rPr>
          <w:rFonts w:ascii="David" w:hAnsi="David"/>
          <w:b/>
          <w:bCs/>
          <w:rtl/>
        </w:rPr>
      </w:pPr>
    </w:p>
    <w:p w14:paraId="2CF4E848" w14:textId="77777777" w:rsidR="00334367" w:rsidRDefault="00334367" w:rsidP="006F233B">
      <w:pPr>
        <w:ind w:left="4536"/>
        <w:jc w:val="center"/>
        <w:rPr>
          <w:rFonts w:ascii="David" w:hAnsi="David"/>
          <w:b/>
          <w:bCs/>
          <w:rtl/>
        </w:rPr>
      </w:pPr>
    </w:p>
    <w:p w14:paraId="2509AFCA" w14:textId="77777777" w:rsidR="00334367" w:rsidRDefault="00334367" w:rsidP="006F233B">
      <w:pPr>
        <w:ind w:left="4536"/>
        <w:jc w:val="center"/>
        <w:rPr>
          <w:rFonts w:ascii="David" w:hAnsi="David"/>
          <w:b/>
          <w:bCs/>
          <w:rtl/>
        </w:rPr>
      </w:pPr>
    </w:p>
    <w:p w14:paraId="29EB001E" w14:textId="77777777" w:rsidR="00334367" w:rsidRDefault="00334367" w:rsidP="006F233B">
      <w:pPr>
        <w:ind w:left="4536"/>
        <w:jc w:val="center"/>
        <w:rPr>
          <w:rFonts w:ascii="David" w:hAnsi="David"/>
          <w:b/>
          <w:bCs/>
          <w:rtl/>
        </w:rPr>
      </w:pPr>
    </w:p>
    <w:p w14:paraId="6FB60946" w14:textId="77777777" w:rsidR="00F363CD" w:rsidRPr="00F13952" w:rsidRDefault="00F363CD" w:rsidP="002757DA">
      <w:pPr>
        <w:pStyle w:val="13"/>
        <w:rPr>
          <w:rtl/>
        </w:rPr>
      </w:pPr>
      <w:r w:rsidRPr="002757DA">
        <w:rPr>
          <w:rtl/>
        </w:rPr>
        <w:lastRenderedPageBreak/>
        <w:t>חלק</w:t>
      </w:r>
      <w:r w:rsidRPr="00F13952">
        <w:rPr>
          <w:rtl/>
        </w:rPr>
        <w:t xml:space="preserve"> א' - נוהל המכרז ותנאיו</w:t>
      </w:r>
      <w:bookmarkEnd w:id="8"/>
      <w:bookmarkEnd w:id="9"/>
    </w:p>
    <w:p w14:paraId="358EB958" w14:textId="77777777" w:rsidR="00BB63CC" w:rsidRPr="004C1547" w:rsidRDefault="00BB63CC" w:rsidP="00BB63CC">
      <w:pPr>
        <w:rPr>
          <w:rFonts w:ascii="David" w:hAnsi="David"/>
          <w:highlight w:val="yellow"/>
          <w:rtl/>
        </w:rPr>
      </w:pPr>
    </w:p>
    <w:p w14:paraId="3F6922A3" w14:textId="4C777993" w:rsidR="008651B2" w:rsidRPr="009F6012" w:rsidRDefault="00B1108A" w:rsidP="007D4339">
      <w:pPr>
        <w:jc w:val="center"/>
        <w:rPr>
          <w:rFonts w:ascii="David" w:hAnsi="David"/>
          <w:b/>
          <w:bCs/>
          <w:rtl/>
        </w:rPr>
      </w:pPr>
      <w:r w:rsidRPr="009F6012">
        <w:rPr>
          <w:rFonts w:ascii="David" w:hAnsi="David"/>
        </w:rPr>
        <w:fldChar w:fldCharType="begin"/>
      </w:r>
      <w:r w:rsidRPr="009F6012">
        <w:rPr>
          <w:rFonts w:ascii="David" w:hAnsi="David"/>
        </w:rPr>
        <w:instrText xml:space="preserve"> REF </w:instrText>
      </w:r>
      <w:r w:rsidRPr="009F6012">
        <w:rPr>
          <w:rFonts w:ascii="David" w:hAnsi="David"/>
          <w:rtl/>
        </w:rPr>
        <w:instrText>מס_מכרז</w:instrText>
      </w:r>
      <w:r w:rsidRPr="009F6012">
        <w:rPr>
          <w:rFonts w:ascii="David" w:hAnsi="David"/>
        </w:rPr>
        <w:instrText xml:space="preserve"> \h  \* MERGEFORMAT </w:instrText>
      </w:r>
      <w:r w:rsidRPr="009F6012">
        <w:rPr>
          <w:rFonts w:ascii="David" w:hAnsi="David"/>
        </w:rPr>
      </w:r>
      <w:r w:rsidRPr="009F6012">
        <w:rPr>
          <w:rFonts w:ascii="David" w:hAnsi="David"/>
        </w:rPr>
        <w:fldChar w:fldCharType="separate"/>
      </w:r>
      <w:r w:rsidR="00200453" w:rsidRPr="00200453">
        <w:rPr>
          <w:rFonts w:ascii="David" w:hAnsi="David"/>
          <w:b/>
          <w:bCs/>
          <w:rtl/>
        </w:rPr>
        <w:t>מכרז פומבי מס'</w:t>
      </w:r>
      <w:r w:rsidR="00200453" w:rsidRPr="00200453">
        <w:rPr>
          <w:rFonts w:ascii="David" w:hAnsi="David" w:hint="cs"/>
          <w:b/>
          <w:bCs/>
          <w:rtl/>
        </w:rPr>
        <w:t xml:space="preserve"> </w:t>
      </w:r>
      <w:r w:rsidR="00A62C62" w:rsidRPr="00A62C62">
        <w:rPr>
          <w:rFonts w:ascii="David" w:hAnsi="David" w:hint="cs"/>
          <w:b/>
          <w:bCs/>
          <w:noProof/>
          <w:rtl/>
        </w:rPr>
        <w:t>05</w:t>
      </w:r>
      <w:r w:rsidR="00200453" w:rsidRPr="00A62C62">
        <w:rPr>
          <w:rFonts w:ascii="David" w:hAnsi="David"/>
          <w:b/>
          <w:bCs/>
          <w:noProof/>
          <w:rtl/>
        </w:rPr>
        <w:t>/202</w:t>
      </w:r>
      <w:r w:rsidR="00A62C62" w:rsidRPr="00A62C62">
        <w:rPr>
          <w:rFonts w:ascii="David" w:hAnsi="David" w:hint="cs"/>
          <w:b/>
          <w:bCs/>
          <w:noProof/>
          <w:rtl/>
        </w:rPr>
        <w:t>5</w:t>
      </w:r>
      <w:r w:rsidRPr="009F6012">
        <w:rPr>
          <w:rFonts w:ascii="David" w:hAnsi="David"/>
        </w:rPr>
        <w:fldChar w:fldCharType="end"/>
      </w:r>
    </w:p>
    <w:bookmarkStart w:id="10" w:name="_Toc296193937"/>
    <w:p w14:paraId="3F628D7F" w14:textId="09A11F71" w:rsidR="002A5502" w:rsidRPr="001600C1" w:rsidRDefault="00E54E7C" w:rsidP="00244E2A">
      <w:pPr>
        <w:jc w:val="center"/>
        <w:rPr>
          <w:rFonts w:ascii="David" w:hAnsi="David"/>
          <w:b/>
          <w:bCs/>
        </w:rPr>
      </w:pPr>
      <w:r w:rsidRPr="00E04B92">
        <w:rPr>
          <w:rFonts w:ascii="David" w:hAnsi="David"/>
          <w:b/>
          <w:bCs/>
          <w:rtl/>
        </w:rPr>
        <w:fldChar w:fldCharType="begin"/>
      </w:r>
      <w:r w:rsidR="002A5502" w:rsidRPr="00E04B92">
        <w:rPr>
          <w:rFonts w:ascii="David" w:hAnsi="David"/>
          <w:b/>
          <w:bCs/>
          <w:rtl/>
        </w:rPr>
        <w:instrText xml:space="preserve"> </w:instrText>
      </w:r>
      <w:r w:rsidR="002A5502" w:rsidRPr="00E04B92">
        <w:rPr>
          <w:rFonts w:ascii="David" w:hAnsi="David"/>
          <w:b/>
          <w:bCs/>
        </w:rPr>
        <w:instrText>REF</w:instrText>
      </w:r>
      <w:r w:rsidR="002A5502" w:rsidRPr="00E04B92">
        <w:rPr>
          <w:rFonts w:ascii="David" w:hAnsi="David"/>
          <w:b/>
          <w:bCs/>
          <w:rtl/>
        </w:rPr>
        <w:instrText xml:space="preserve"> שם_המכרז \</w:instrText>
      </w:r>
      <w:r w:rsidR="002A5502" w:rsidRPr="00E04B92">
        <w:rPr>
          <w:rFonts w:ascii="David" w:hAnsi="David"/>
          <w:b/>
          <w:bCs/>
        </w:rPr>
        <w:instrText>h</w:instrText>
      </w:r>
      <w:r w:rsidR="002A5502" w:rsidRPr="00E04B92">
        <w:rPr>
          <w:rFonts w:ascii="David" w:hAnsi="David"/>
          <w:b/>
          <w:bCs/>
          <w:rtl/>
        </w:rPr>
        <w:instrText xml:space="preserve">  \* </w:instrText>
      </w:r>
      <w:r w:rsidR="002A5502" w:rsidRPr="00E04B92">
        <w:rPr>
          <w:rFonts w:ascii="David" w:hAnsi="David"/>
          <w:b/>
          <w:bCs/>
        </w:rPr>
        <w:instrText>MERGEFORMAT</w:instrText>
      </w:r>
      <w:r w:rsidR="002A5502" w:rsidRPr="00E04B92">
        <w:rPr>
          <w:rFonts w:ascii="David" w:hAnsi="David"/>
          <w:b/>
          <w:bCs/>
          <w:rtl/>
        </w:rPr>
        <w:instrText xml:space="preserve"> </w:instrText>
      </w:r>
      <w:r w:rsidRPr="00E04B92">
        <w:rPr>
          <w:rFonts w:ascii="David" w:hAnsi="David"/>
          <w:b/>
          <w:bCs/>
          <w:rtl/>
        </w:rPr>
      </w:r>
      <w:r w:rsidRPr="00E04B92">
        <w:rPr>
          <w:rFonts w:ascii="David" w:hAnsi="David"/>
          <w:b/>
          <w:bCs/>
          <w:rtl/>
        </w:rPr>
        <w:fldChar w:fldCharType="separate"/>
      </w:r>
      <w:r w:rsidR="00200453" w:rsidRPr="00200453">
        <w:rPr>
          <w:rFonts w:ascii="David" w:hAnsi="David"/>
          <w:b/>
          <w:bCs/>
          <w:rtl/>
        </w:rPr>
        <w:t>ל</w:t>
      </w:r>
      <w:r w:rsidR="00200453" w:rsidRPr="00200453">
        <w:rPr>
          <w:rFonts w:ascii="David" w:hAnsi="David" w:hint="cs"/>
          <w:b/>
          <w:bCs/>
          <w:rtl/>
        </w:rPr>
        <w:t>מתן</w:t>
      </w:r>
      <w:r w:rsidR="00200453" w:rsidRPr="00200453">
        <w:rPr>
          <w:rFonts w:ascii="David" w:hAnsi="David"/>
          <w:b/>
          <w:bCs/>
          <w:rtl/>
        </w:rPr>
        <w:t xml:space="preserve"> שירותי אבטחה עבור משרד</w:t>
      </w:r>
      <w:r w:rsidR="00200453" w:rsidRPr="00200453">
        <w:rPr>
          <w:rFonts w:ascii="David" w:hAnsi="David" w:hint="cs"/>
          <w:b/>
          <w:bCs/>
          <w:rtl/>
        </w:rPr>
        <w:t xml:space="preserve"> החדשנות,</w:t>
      </w:r>
      <w:r w:rsidR="00200453" w:rsidRPr="00200453">
        <w:rPr>
          <w:rFonts w:ascii="David" w:hAnsi="David"/>
          <w:b/>
          <w:bCs/>
          <w:rtl/>
        </w:rPr>
        <w:t xml:space="preserve"> המדע </w:t>
      </w:r>
      <w:r w:rsidR="00200453" w:rsidRPr="00200453">
        <w:rPr>
          <w:rFonts w:ascii="David" w:hAnsi="David" w:hint="cs"/>
          <w:b/>
          <w:bCs/>
          <w:rtl/>
        </w:rPr>
        <w:t>ו</w:t>
      </w:r>
      <w:r w:rsidR="00200453" w:rsidRPr="00200453">
        <w:rPr>
          <w:rFonts w:ascii="David" w:hAnsi="David"/>
          <w:b/>
          <w:bCs/>
          <w:rtl/>
        </w:rPr>
        <w:t>הטכנולוגיה ומשרד התרבות והספורט</w:t>
      </w:r>
      <w:r w:rsidRPr="00E04B92">
        <w:rPr>
          <w:rFonts w:ascii="David" w:hAnsi="David"/>
          <w:b/>
          <w:bCs/>
          <w:rtl/>
        </w:rPr>
        <w:fldChar w:fldCharType="end"/>
      </w:r>
    </w:p>
    <w:bookmarkEnd w:id="10"/>
    <w:p w14:paraId="42DB2983" w14:textId="77777777" w:rsidR="008651B2" w:rsidRPr="00F13952" w:rsidRDefault="008651B2" w:rsidP="002757DA">
      <w:pPr>
        <w:pStyle w:val="33"/>
        <w:numPr>
          <w:ilvl w:val="0"/>
          <w:numId w:val="7"/>
        </w:numPr>
        <w:ind w:left="567" w:hanging="567"/>
      </w:pPr>
      <w:r w:rsidRPr="002757DA">
        <w:rPr>
          <w:rtl/>
        </w:rPr>
        <w:t>מב</w:t>
      </w:r>
      <w:r w:rsidR="00CD21D6" w:rsidRPr="002757DA">
        <w:rPr>
          <w:rtl/>
        </w:rPr>
        <w:t>וא</w:t>
      </w:r>
    </w:p>
    <w:p w14:paraId="6CD46167" w14:textId="3264F1C9" w:rsidR="00E712FA" w:rsidRPr="00E04B92" w:rsidRDefault="00B1108A" w:rsidP="00CF4FA2">
      <w:pPr>
        <w:numPr>
          <w:ilvl w:val="1"/>
          <w:numId w:val="7"/>
        </w:numPr>
        <w:ind w:left="1134" w:hanging="567"/>
        <w:rPr>
          <w:rFonts w:ascii="David" w:hAnsi="David"/>
          <w:lang w:eastAsia="en-US"/>
        </w:rPr>
      </w:pPr>
      <w:r w:rsidRPr="00E04B92">
        <w:rPr>
          <w:rFonts w:ascii="David" w:hAnsi="David"/>
        </w:rPr>
        <w:fldChar w:fldCharType="begin"/>
      </w:r>
      <w:r w:rsidRPr="00E04B92">
        <w:rPr>
          <w:rFonts w:ascii="David" w:hAnsi="David"/>
        </w:rPr>
        <w:instrText xml:space="preserve"> REF </w:instrText>
      </w:r>
      <w:r w:rsidRPr="00E04B92">
        <w:rPr>
          <w:rFonts w:ascii="David" w:hAnsi="David"/>
          <w:rtl/>
        </w:rPr>
        <w:instrText>המזמינים</w:instrText>
      </w:r>
      <w:r w:rsidRPr="00E04B92">
        <w:rPr>
          <w:rFonts w:ascii="David" w:hAnsi="David"/>
        </w:rPr>
        <w:instrText xml:space="preserve"> \h  \* MERGEFORMAT </w:instrText>
      </w:r>
      <w:r w:rsidRPr="00E04B92">
        <w:rPr>
          <w:rFonts w:ascii="David" w:hAnsi="David"/>
        </w:rPr>
      </w:r>
      <w:r w:rsidRPr="00E04B92">
        <w:rPr>
          <w:rFonts w:ascii="David" w:hAnsi="David"/>
        </w:rPr>
        <w:fldChar w:fldCharType="separate"/>
      </w:r>
      <w:r w:rsidR="00200453" w:rsidRPr="00200453">
        <w:rPr>
          <w:rFonts w:ascii="David" w:hAnsi="David"/>
          <w:rtl/>
          <w:lang w:eastAsia="en-US"/>
        </w:rPr>
        <w:t>משרד</w:t>
      </w:r>
      <w:r w:rsidR="00200453" w:rsidRPr="00200453">
        <w:rPr>
          <w:rFonts w:ascii="David" w:hAnsi="David" w:hint="cs"/>
          <w:rtl/>
          <w:lang w:eastAsia="en-US"/>
        </w:rPr>
        <w:t xml:space="preserve"> החדשנות,</w:t>
      </w:r>
      <w:r w:rsidR="00200453" w:rsidRPr="00200453">
        <w:rPr>
          <w:rFonts w:ascii="David" w:hAnsi="David"/>
          <w:rtl/>
          <w:lang w:eastAsia="en-US"/>
        </w:rPr>
        <w:t xml:space="preserve"> המדע </w:t>
      </w:r>
      <w:r w:rsidR="00200453" w:rsidRPr="00200453">
        <w:rPr>
          <w:rFonts w:ascii="David" w:hAnsi="David" w:hint="cs"/>
          <w:rtl/>
          <w:lang w:eastAsia="en-US"/>
        </w:rPr>
        <w:t>ו</w:t>
      </w:r>
      <w:r w:rsidR="00200453" w:rsidRPr="00200453">
        <w:rPr>
          <w:rFonts w:ascii="David" w:hAnsi="David"/>
          <w:rtl/>
          <w:lang w:eastAsia="en-US"/>
        </w:rPr>
        <w:t>הטכנולוגיה ומשרד התרבות והספורט</w:t>
      </w:r>
      <w:r w:rsidRPr="00E04B92">
        <w:rPr>
          <w:rFonts w:ascii="David" w:hAnsi="David"/>
        </w:rPr>
        <w:fldChar w:fldCharType="end"/>
      </w:r>
      <w:r w:rsidR="008A5061" w:rsidRPr="00E04B92">
        <w:rPr>
          <w:rFonts w:ascii="David" w:hAnsi="David"/>
          <w:lang w:eastAsia="en-US"/>
        </w:rPr>
        <w:t xml:space="preserve"> </w:t>
      </w:r>
      <w:r w:rsidR="00C51A8B" w:rsidRPr="00E04B92">
        <w:rPr>
          <w:rFonts w:ascii="David" w:hAnsi="David"/>
          <w:rtl/>
          <w:lang w:eastAsia="en-US"/>
        </w:rPr>
        <w:t>(להלן</w:t>
      </w:r>
      <w:r w:rsidR="006A62AD">
        <w:rPr>
          <w:rFonts w:ascii="David" w:hAnsi="David" w:hint="cs"/>
          <w:rtl/>
          <w:lang w:eastAsia="en-US"/>
        </w:rPr>
        <w:t>:</w:t>
      </w:r>
      <w:r w:rsidR="00C51A8B" w:rsidRPr="00E04B92">
        <w:rPr>
          <w:rFonts w:ascii="David" w:hAnsi="David"/>
          <w:rtl/>
          <w:lang w:eastAsia="en-US"/>
        </w:rPr>
        <w:t xml:space="preserve"> "</w:t>
      </w:r>
      <w:r w:rsidR="00C51A8B" w:rsidRPr="00E04B92">
        <w:rPr>
          <w:rFonts w:ascii="David" w:hAnsi="David"/>
          <w:b/>
          <w:bCs/>
          <w:rtl/>
          <w:lang w:eastAsia="en-US"/>
        </w:rPr>
        <w:t>המשרד</w:t>
      </w:r>
      <w:r w:rsidR="00C51A8B" w:rsidRPr="00E04B92">
        <w:rPr>
          <w:rFonts w:ascii="David" w:hAnsi="David"/>
          <w:rtl/>
          <w:lang w:eastAsia="en-US"/>
        </w:rPr>
        <w:t>")</w:t>
      </w:r>
      <w:r w:rsidR="00AF57D9">
        <w:rPr>
          <w:rFonts w:ascii="David" w:hAnsi="David" w:hint="cs"/>
          <w:rtl/>
          <w:lang w:eastAsia="en-US"/>
        </w:rPr>
        <w:t xml:space="preserve">, </w:t>
      </w:r>
      <w:r w:rsidR="00AF57D9">
        <w:rPr>
          <w:rFonts w:ascii="David" w:hAnsi="David"/>
          <w:rtl/>
          <w:lang w:eastAsia="en-US"/>
        </w:rPr>
        <w:fldChar w:fldCharType="begin"/>
      </w:r>
      <w:r w:rsidR="00AF57D9">
        <w:rPr>
          <w:rFonts w:ascii="David" w:hAnsi="David"/>
          <w:rtl/>
          <w:lang w:eastAsia="en-US"/>
        </w:rPr>
        <w:instrText xml:space="preserve"> </w:instrText>
      </w:r>
      <w:r w:rsidR="00AF57D9">
        <w:rPr>
          <w:rFonts w:ascii="David" w:hAnsi="David" w:hint="cs"/>
          <w:lang w:eastAsia="en-US"/>
        </w:rPr>
        <w:instrText>REF</w:instrText>
      </w:r>
      <w:r w:rsidR="00AF57D9">
        <w:rPr>
          <w:rFonts w:ascii="David" w:hAnsi="David" w:hint="cs"/>
          <w:rtl/>
          <w:lang w:eastAsia="en-US"/>
        </w:rPr>
        <w:instrText xml:space="preserve"> היחידה_המזמינה \</w:instrText>
      </w:r>
      <w:r w:rsidR="00AF57D9">
        <w:rPr>
          <w:rFonts w:ascii="David" w:hAnsi="David" w:hint="cs"/>
          <w:lang w:eastAsia="en-US"/>
        </w:rPr>
        <w:instrText>h</w:instrText>
      </w:r>
      <w:r w:rsidR="00AF57D9">
        <w:rPr>
          <w:rFonts w:ascii="David" w:hAnsi="David"/>
          <w:rtl/>
          <w:lang w:eastAsia="en-US"/>
        </w:rPr>
        <w:instrText xml:space="preserve"> </w:instrText>
      </w:r>
      <w:r w:rsidR="00AF57D9">
        <w:rPr>
          <w:rFonts w:ascii="David" w:hAnsi="David"/>
          <w:rtl/>
          <w:lang w:eastAsia="en-US"/>
        </w:rPr>
      </w:r>
      <w:r w:rsidR="00AF57D9">
        <w:rPr>
          <w:rFonts w:ascii="David" w:hAnsi="David"/>
          <w:rtl/>
          <w:lang w:eastAsia="en-US"/>
        </w:rPr>
        <w:fldChar w:fldCharType="separate"/>
      </w:r>
      <w:r w:rsidR="00200453" w:rsidRPr="00E04B92">
        <w:rPr>
          <w:rFonts w:ascii="David" w:hAnsi="David"/>
          <w:rtl/>
          <w:lang w:eastAsia="en-US"/>
        </w:rPr>
        <w:t>אגף הביטחון</w:t>
      </w:r>
      <w:r w:rsidR="00AF57D9">
        <w:rPr>
          <w:rFonts w:ascii="David" w:hAnsi="David"/>
          <w:rtl/>
          <w:lang w:eastAsia="en-US"/>
        </w:rPr>
        <w:fldChar w:fldCharType="end"/>
      </w:r>
      <w:r w:rsidR="00AF57D9">
        <w:rPr>
          <w:rFonts w:ascii="David" w:hAnsi="David" w:hint="cs"/>
          <w:rtl/>
          <w:lang w:eastAsia="en-US"/>
        </w:rPr>
        <w:t>,</w:t>
      </w:r>
      <w:r w:rsidR="00C51A8B" w:rsidRPr="00E04B92">
        <w:rPr>
          <w:rFonts w:ascii="David" w:hAnsi="David"/>
          <w:rtl/>
          <w:lang w:eastAsia="en-US"/>
        </w:rPr>
        <w:t xml:space="preserve"> פונ</w:t>
      </w:r>
      <w:r w:rsidR="00AF57D9">
        <w:rPr>
          <w:rFonts w:ascii="David" w:hAnsi="David" w:hint="cs"/>
          <w:rtl/>
          <w:lang w:eastAsia="en-US"/>
        </w:rPr>
        <w:t>ה</w:t>
      </w:r>
      <w:r w:rsidR="00C51A8B" w:rsidRPr="00E04B92">
        <w:rPr>
          <w:rFonts w:ascii="David" w:hAnsi="David"/>
          <w:rtl/>
          <w:lang w:eastAsia="en-US"/>
        </w:rPr>
        <w:t xml:space="preserve"> </w:t>
      </w:r>
      <w:r w:rsidR="008651B2" w:rsidRPr="00E04B92">
        <w:rPr>
          <w:rFonts w:ascii="David" w:hAnsi="David"/>
          <w:rtl/>
          <w:lang w:eastAsia="en-US"/>
        </w:rPr>
        <w:t xml:space="preserve">בזאת לקבלת הצעות </w:t>
      </w:r>
      <w:r w:rsidRPr="00E04B92">
        <w:rPr>
          <w:rFonts w:ascii="David" w:hAnsi="David"/>
          <w:lang w:eastAsia="en-US"/>
        </w:rPr>
        <w:fldChar w:fldCharType="begin"/>
      </w:r>
      <w:r w:rsidRPr="00E04B92">
        <w:rPr>
          <w:rFonts w:ascii="David" w:hAnsi="David"/>
          <w:lang w:eastAsia="en-US"/>
        </w:rPr>
        <w:instrText xml:space="preserve"> REF </w:instrText>
      </w:r>
      <w:r w:rsidRPr="00E04B92">
        <w:rPr>
          <w:rFonts w:ascii="David" w:hAnsi="David"/>
          <w:rtl/>
          <w:lang w:eastAsia="en-US"/>
        </w:rPr>
        <w:instrText>שם_המכרז</w:instrText>
      </w:r>
      <w:r w:rsidRPr="00E04B92">
        <w:rPr>
          <w:rFonts w:ascii="David" w:hAnsi="David"/>
          <w:lang w:eastAsia="en-US"/>
        </w:rPr>
        <w:instrText xml:space="preserve"> \h  \* MERGEFORMAT </w:instrText>
      </w:r>
      <w:r w:rsidRPr="00E04B92">
        <w:rPr>
          <w:rFonts w:ascii="David" w:hAnsi="David"/>
          <w:lang w:eastAsia="en-US"/>
        </w:rPr>
      </w:r>
      <w:r w:rsidRPr="00E04B92">
        <w:rPr>
          <w:rFonts w:ascii="David" w:hAnsi="David"/>
          <w:lang w:eastAsia="en-US"/>
        </w:rPr>
        <w:fldChar w:fldCharType="separate"/>
      </w:r>
      <w:r w:rsidR="00200453" w:rsidRPr="00200453">
        <w:rPr>
          <w:rFonts w:ascii="David" w:hAnsi="David"/>
          <w:rtl/>
          <w:lang w:eastAsia="en-US"/>
        </w:rPr>
        <w:t>ל</w:t>
      </w:r>
      <w:r w:rsidR="00200453" w:rsidRPr="00200453">
        <w:rPr>
          <w:rFonts w:ascii="David" w:hAnsi="David" w:hint="cs"/>
          <w:rtl/>
          <w:lang w:eastAsia="en-US"/>
        </w:rPr>
        <w:t>מתן</w:t>
      </w:r>
      <w:r w:rsidR="00200453" w:rsidRPr="00200453">
        <w:rPr>
          <w:rFonts w:ascii="David" w:hAnsi="David"/>
          <w:rtl/>
          <w:lang w:eastAsia="en-US"/>
        </w:rPr>
        <w:t xml:space="preserve"> שירותי אבטחה עבור משרד</w:t>
      </w:r>
      <w:r w:rsidR="00200453" w:rsidRPr="00200453">
        <w:rPr>
          <w:rFonts w:ascii="David" w:hAnsi="David" w:hint="cs"/>
          <w:rtl/>
          <w:lang w:eastAsia="en-US"/>
        </w:rPr>
        <w:t xml:space="preserve"> החדשנות,</w:t>
      </w:r>
      <w:r w:rsidR="00200453" w:rsidRPr="00200453">
        <w:rPr>
          <w:rFonts w:ascii="David" w:hAnsi="David"/>
          <w:rtl/>
          <w:lang w:eastAsia="en-US"/>
        </w:rPr>
        <w:t xml:space="preserve"> המדע </w:t>
      </w:r>
      <w:r w:rsidR="00200453" w:rsidRPr="00200453">
        <w:rPr>
          <w:rFonts w:ascii="David" w:hAnsi="David" w:hint="cs"/>
          <w:rtl/>
          <w:lang w:eastAsia="en-US"/>
        </w:rPr>
        <w:t>ו</w:t>
      </w:r>
      <w:r w:rsidR="00200453" w:rsidRPr="00200453">
        <w:rPr>
          <w:rFonts w:ascii="David" w:hAnsi="David"/>
          <w:rtl/>
          <w:lang w:eastAsia="en-US"/>
        </w:rPr>
        <w:t>הטכנולוגיה ומשרד התרבות והספורט</w:t>
      </w:r>
      <w:r w:rsidRPr="00E04B92">
        <w:rPr>
          <w:rFonts w:ascii="David" w:hAnsi="David"/>
          <w:lang w:eastAsia="en-US"/>
        </w:rPr>
        <w:fldChar w:fldCharType="end"/>
      </w:r>
      <w:r w:rsidR="00A4799B">
        <w:rPr>
          <w:rFonts w:ascii="David" w:hAnsi="David" w:hint="cs"/>
          <w:rtl/>
          <w:lang w:eastAsia="en-US"/>
        </w:rPr>
        <w:t>.</w:t>
      </w:r>
    </w:p>
    <w:p w14:paraId="2AA98BF4" w14:textId="77777777" w:rsidR="00A2705E" w:rsidRPr="00E04B92" w:rsidRDefault="008A5061" w:rsidP="00CF4FA2">
      <w:pPr>
        <w:numPr>
          <w:ilvl w:val="1"/>
          <w:numId w:val="7"/>
        </w:numPr>
        <w:ind w:left="1134" w:hanging="567"/>
        <w:rPr>
          <w:rFonts w:ascii="David" w:hAnsi="David"/>
          <w:b/>
          <w:bCs/>
        </w:rPr>
      </w:pPr>
      <w:r w:rsidRPr="00E04B92">
        <w:rPr>
          <w:rFonts w:ascii="David" w:hAnsi="David"/>
          <w:rtl/>
          <w:lang w:eastAsia="en-US"/>
        </w:rPr>
        <w:t>המכרז מחולק לשני סלי שירות נפרדים:</w:t>
      </w:r>
    </w:p>
    <w:p w14:paraId="456AD9E5" w14:textId="77777777" w:rsidR="00A2705E" w:rsidRPr="00E04B92" w:rsidRDefault="008326A2" w:rsidP="00CF4FA2">
      <w:pPr>
        <w:ind w:left="1133"/>
        <w:textAlignment w:val="auto"/>
        <w:rPr>
          <w:rFonts w:ascii="David" w:hAnsi="David"/>
          <w:rtl/>
          <w:lang w:eastAsia="en-US"/>
        </w:rPr>
      </w:pPr>
      <w:r w:rsidRPr="00CF4FA2">
        <w:rPr>
          <w:rFonts w:ascii="David" w:hAnsi="David"/>
          <w:b/>
          <w:bCs/>
          <w:rtl/>
          <w:lang w:eastAsia="en-US"/>
        </w:rPr>
        <w:t>סל מס' 1</w:t>
      </w:r>
      <w:r w:rsidRPr="00E04B92">
        <w:rPr>
          <w:rFonts w:ascii="David" w:hAnsi="David"/>
          <w:rtl/>
          <w:lang w:eastAsia="en-US"/>
        </w:rPr>
        <w:t xml:space="preserve"> - </w:t>
      </w:r>
      <w:r w:rsidR="008A5061" w:rsidRPr="00E04B92">
        <w:rPr>
          <w:rFonts w:ascii="David" w:hAnsi="David"/>
          <w:rtl/>
          <w:lang w:eastAsia="en-US"/>
        </w:rPr>
        <w:t>אספקת שירותי אבטחה</w:t>
      </w:r>
      <w:r w:rsidR="00A2705E" w:rsidRPr="00E04B92">
        <w:rPr>
          <w:rFonts w:ascii="David" w:hAnsi="David"/>
          <w:rtl/>
          <w:lang w:eastAsia="en-US"/>
        </w:rPr>
        <w:t>;</w:t>
      </w:r>
    </w:p>
    <w:p w14:paraId="2F360042" w14:textId="5CE07EB4" w:rsidR="00A2705E" w:rsidRPr="00E04B92" w:rsidRDefault="008326A2" w:rsidP="00CF4FA2">
      <w:pPr>
        <w:ind w:left="1133"/>
        <w:textAlignment w:val="auto"/>
        <w:rPr>
          <w:rFonts w:ascii="David" w:hAnsi="David"/>
          <w:rtl/>
          <w:lang w:eastAsia="en-US"/>
        </w:rPr>
      </w:pPr>
      <w:r w:rsidRPr="00CF4FA2">
        <w:rPr>
          <w:rFonts w:ascii="David" w:hAnsi="David"/>
          <w:b/>
          <w:bCs/>
          <w:rtl/>
          <w:lang w:eastAsia="en-US"/>
        </w:rPr>
        <w:t>סל מס' 2</w:t>
      </w:r>
      <w:r w:rsidRPr="00E04B92">
        <w:rPr>
          <w:rFonts w:ascii="David" w:hAnsi="David"/>
          <w:rtl/>
          <w:lang w:eastAsia="en-US"/>
        </w:rPr>
        <w:t xml:space="preserve"> - </w:t>
      </w:r>
      <w:r w:rsidR="008A5061" w:rsidRPr="00E04B92">
        <w:rPr>
          <w:rFonts w:ascii="David" w:hAnsi="David"/>
          <w:rtl/>
          <w:lang w:eastAsia="en-US"/>
        </w:rPr>
        <w:t xml:space="preserve">אספקת שירותי </w:t>
      </w:r>
      <w:r w:rsidR="00DE2E0A" w:rsidRPr="00481F17">
        <w:rPr>
          <w:rFonts w:ascii="David" w:hAnsi="David"/>
          <w:rtl/>
        </w:rPr>
        <w:t>ניהול משימות אבטחה פי</w:t>
      </w:r>
      <w:r w:rsidR="00DE2E0A">
        <w:rPr>
          <w:rFonts w:ascii="David" w:hAnsi="David" w:hint="cs"/>
          <w:rtl/>
        </w:rPr>
        <w:t>זית</w:t>
      </w:r>
      <w:r w:rsidR="009942E9">
        <w:rPr>
          <w:rFonts w:ascii="David" w:hAnsi="David" w:hint="cs"/>
          <w:rtl/>
        </w:rPr>
        <w:t xml:space="preserve"> וחירום</w:t>
      </w:r>
      <w:r w:rsidR="00A2705E" w:rsidRPr="00E04B92">
        <w:rPr>
          <w:rFonts w:ascii="David" w:hAnsi="David"/>
          <w:rtl/>
          <w:lang w:eastAsia="en-US"/>
        </w:rPr>
        <w:t>;</w:t>
      </w:r>
    </w:p>
    <w:p w14:paraId="61AEF2D1" w14:textId="041F5FE8" w:rsidR="00D52B10" w:rsidRDefault="008A5061" w:rsidP="00D52B10">
      <w:pPr>
        <w:ind w:left="1134"/>
        <w:rPr>
          <w:rFonts w:ascii="David" w:hAnsi="David"/>
          <w:lang w:eastAsia="en-US"/>
        </w:rPr>
      </w:pPr>
      <w:r w:rsidRPr="000D2EBD">
        <w:rPr>
          <w:rFonts w:ascii="David" w:hAnsi="David"/>
          <w:rtl/>
          <w:lang w:eastAsia="en-US"/>
        </w:rPr>
        <w:t xml:space="preserve">המשרד מבקש להפעיל את שני השירותים במקביל, </w:t>
      </w:r>
      <w:r w:rsidRPr="0026768C">
        <w:rPr>
          <w:rFonts w:ascii="David" w:hAnsi="David"/>
          <w:b/>
          <w:bCs/>
          <w:u w:val="single"/>
          <w:rtl/>
          <w:lang w:eastAsia="en-US"/>
        </w:rPr>
        <w:t xml:space="preserve">ע"י </w:t>
      </w:r>
      <w:r w:rsidR="0060460D" w:rsidRPr="0026768C">
        <w:rPr>
          <w:rFonts w:ascii="David" w:hAnsi="David" w:hint="cs"/>
          <w:b/>
          <w:bCs/>
          <w:u w:val="single"/>
          <w:rtl/>
          <w:lang w:eastAsia="en-US"/>
        </w:rPr>
        <w:t xml:space="preserve">שני </w:t>
      </w:r>
      <w:r w:rsidRPr="0026768C">
        <w:rPr>
          <w:rFonts w:ascii="David" w:hAnsi="David"/>
          <w:b/>
          <w:bCs/>
          <w:u w:val="single"/>
          <w:rtl/>
          <w:lang w:eastAsia="en-US"/>
        </w:rPr>
        <w:t>ספקים שונים</w:t>
      </w:r>
      <w:r w:rsidRPr="000E7F8E">
        <w:rPr>
          <w:rFonts w:ascii="David" w:hAnsi="David"/>
          <w:rtl/>
          <w:lang w:eastAsia="en-US"/>
        </w:rPr>
        <w:t>, כפי שיפורט להלן במסמכי המכרז</w:t>
      </w:r>
      <w:r w:rsidR="00652C57" w:rsidRPr="000E7F8E">
        <w:rPr>
          <w:rFonts w:ascii="David" w:hAnsi="David" w:hint="cs"/>
          <w:rtl/>
          <w:lang w:eastAsia="en-US"/>
        </w:rPr>
        <w:t>,</w:t>
      </w:r>
      <w:r w:rsidR="00652C57">
        <w:rPr>
          <w:rFonts w:ascii="David" w:hAnsi="David" w:hint="cs"/>
          <w:u w:val="single"/>
          <w:rtl/>
          <w:lang w:eastAsia="en-US"/>
        </w:rPr>
        <w:t xml:space="preserve"> </w:t>
      </w:r>
      <w:r w:rsidRPr="000D2EBD">
        <w:rPr>
          <w:rFonts w:ascii="David" w:hAnsi="David"/>
          <w:u w:val="single"/>
          <w:rtl/>
          <w:lang w:eastAsia="en-US"/>
        </w:rPr>
        <w:t>ב</w:t>
      </w:r>
      <w:r w:rsidR="00C02398" w:rsidRPr="000D2EBD">
        <w:rPr>
          <w:rFonts w:ascii="David" w:hAnsi="David"/>
          <w:u w:val="single"/>
          <w:rtl/>
          <w:lang w:eastAsia="en-US"/>
        </w:rPr>
        <w:fldChar w:fldCharType="begin"/>
      </w:r>
      <w:r w:rsidR="00C02398" w:rsidRPr="000D2EBD">
        <w:rPr>
          <w:rFonts w:ascii="David" w:hAnsi="David"/>
          <w:u w:val="single"/>
          <w:rtl/>
          <w:lang w:eastAsia="en-US"/>
        </w:rPr>
        <w:instrText xml:space="preserve"> </w:instrText>
      </w:r>
      <w:r w:rsidR="00C02398" w:rsidRPr="000D2EBD">
        <w:rPr>
          <w:rFonts w:ascii="David" w:hAnsi="David"/>
          <w:u w:val="single"/>
          <w:lang w:eastAsia="en-US"/>
        </w:rPr>
        <w:instrText>REF</w:instrText>
      </w:r>
      <w:r w:rsidR="00C02398" w:rsidRPr="000D2EBD">
        <w:rPr>
          <w:rFonts w:ascii="David" w:hAnsi="David"/>
          <w:u w:val="single"/>
          <w:rtl/>
          <w:lang w:eastAsia="en-US"/>
        </w:rPr>
        <w:instrText xml:space="preserve"> נספח_א_1 \</w:instrText>
      </w:r>
      <w:r w:rsidR="00C02398" w:rsidRPr="000D2EBD">
        <w:rPr>
          <w:rFonts w:ascii="David" w:hAnsi="David"/>
          <w:u w:val="single"/>
          <w:lang w:eastAsia="en-US"/>
        </w:rPr>
        <w:instrText>h</w:instrText>
      </w:r>
      <w:r w:rsidR="00C02398" w:rsidRPr="000D2EBD">
        <w:rPr>
          <w:rFonts w:ascii="David" w:hAnsi="David"/>
          <w:u w:val="single"/>
          <w:rtl/>
          <w:lang w:eastAsia="en-US"/>
        </w:rPr>
        <w:instrText xml:space="preserve"> </w:instrText>
      </w:r>
      <w:r w:rsidR="00D77747" w:rsidRPr="000D2EBD">
        <w:rPr>
          <w:rFonts w:ascii="David" w:hAnsi="David"/>
          <w:u w:val="single"/>
          <w:rtl/>
          <w:lang w:eastAsia="en-US"/>
        </w:rPr>
        <w:instrText xml:space="preserve"> \* </w:instrText>
      </w:r>
      <w:r w:rsidR="00D77747" w:rsidRPr="000D2EBD">
        <w:rPr>
          <w:rFonts w:ascii="David" w:hAnsi="David"/>
          <w:u w:val="single"/>
          <w:lang w:eastAsia="en-US"/>
        </w:rPr>
        <w:instrText>MERGEFORMAT</w:instrText>
      </w:r>
      <w:r w:rsidR="00D77747" w:rsidRPr="000D2EBD">
        <w:rPr>
          <w:rFonts w:ascii="David" w:hAnsi="David"/>
          <w:u w:val="single"/>
          <w:rtl/>
          <w:lang w:eastAsia="en-US"/>
        </w:rPr>
        <w:instrText xml:space="preserve"> </w:instrText>
      </w:r>
      <w:r w:rsidR="00C02398" w:rsidRPr="000D2EBD">
        <w:rPr>
          <w:rFonts w:ascii="David" w:hAnsi="David"/>
          <w:u w:val="single"/>
          <w:rtl/>
          <w:lang w:eastAsia="en-US"/>
        </w:rPr>
      </w:r>
      <w:r w:rsidR="00C02398" w:rsidRPr="000D2EBD">
        <w:rPr>
          <w:rFonts w:ascii="David" w:hAnsi="David"/>
          <w:u w:val="single"/>
          <w:rtl/>
          <w:lang w:eastAsia="en-US"/>
        </w:rPr>
        <w:fldChar w:fldCharType="separate"/>
      </w:r>
      <w:r w:rsidR="00200453" w:rsidRPr="00200453">
        <w:rPr>
          <w:u w:val="single"/>
          <w:rtl/>
        </w:rPr>
        <w:t>נספח א'1</w:t>
      </w:r>
      <w:r w:rsidR="00C02398" w:rsidRPr="000D2EBD">
        <w:rPr>
          <w:rFonts w:ascii="David" w:hAnsi="David"/>
          <w:u w:val="single"/>
          <w:rtl/>
          <w:lang w:eastAsia="en-US"/>
        </w:rPr>
        <w:fldChar w:fldCharType="end"/>
      </w:r>
      <w:r w:rsidR="00C02398" w:rsidRPr="000D2EBD">
        <w:rPr>
          <w:rFonts w:ascii="David" w:hAnsi="David" w:hint="cs"/>
          <w:u w:val="single"/>
          <w:rtl/>
          <w:lang w:eastAsia="en-US"/>
        </w:rPr>
        <w:t xml:space="preserve"> ו</w:t>
      </w:r>
      <w:r w:rsidR="00652C57">
        <w:rPr>
          <w:rFonts w:ascii="David" w:hAnsi="David" w:hint="cs"/>
          <w:u w:val="single"/>
          <w:rtl/>
          <w:lang w:eastAsia="en-US"/>
        </w:rPr>
        <w:t>ב</w:t>
      </w:r>
      <w:r w:rsidR="00C02398" w:rsidRPr="000D2EBD">
        <w:rPr>
          <w:rFonts w:ascii="David" w:hAnsi="David"/>
          <w:u w:val="single"/>
          <w:rtl/>
          <w:lang w:eastAsia="en-US"/>
        </w:rPr>
        <w:fldChar w:fldCharType="begin"/>
      </w:r>
      <w:r w:rsidR="00C02398" w:rsidRPr="000D2EBD">
        <w:rPr>
          <w:rFonts w:ascii="David" w:hAnsi="David"/>
          <w:u w:val="single"/>
          <w:rtl/>
          <w:lang w:eastAsia="en-US"/>
        </w:rPr>
        <w:instrText xml:space="preserve"> </w:instrText>
      </w:r>
      <w:r w:rsidR="00C02398" w:rsidRPr="000D2EBD">
        <w:rPr>
          <w:rFonts w:ascii="David" w:hAnsi="David" w:hint="cs"/>
          <w:u w:val="single"/>
          <w:lang w:eastAsia="en-US"/>
        </w:rPr>
        <w:instrText>REF</w:instrText>
      </w:r>
      <w:r w:rsidR="00C02398" w:rsidRPr="000D2EBD">
        <w:rPr>
          <w:rFonts w:ascii="David" w:hAnsi="David" w:hint="cs"/>
          <w:u w:val="single"/>
          <w:rtl/>
          <w:lang w:eastAsia="en-US"/>
        </w:rPr>
        <w:instrText xml:space="preserve"> נספח_א_2 \</w:instrText>
      </w:r>
      <w:r w:rsidR="00C02398" w:rsidRPr="000D2EBD">
        <w:rPr>
          <w:rFonts w:ascii="David" w:hAnsi="David" w:hint="cs"/>
          <w:u w:val="single"/>
          <w:lang w:eastAsia="en-US"/>
        </w:rPr>
        <w:instrText>h</w:instrText>
      </w:r>
      <w:r w:rsidR="00C02398" w:rsidRPr="000D2EBD">
        <w:rPr>
          <w:rFonts w:ascii="David" w:hAnsi="David"/>
          <w:u w:val="single"/>
          <w:rtl/>
          <w:lang w:eastAsia="en-US"/>
        </w:rPr>
        <w:instrText xml:space="preserve"> </w:instrText>
      </w:r>
      <w:r w:rsidR="00D77747" w:rsidRPr="000D2EBD">
        <w:rPr>
          <w:rFonts w:ascii="David" w:hAnsi="David"/>
          <w:u w:val="single"/>
          <w:rtl/>
          <w:lang w:eastAsia="en-US"/>
        </w:rPr>
        <w:instrText xml:space="preserve"> \* </w:instrText>
      </w:r>
      <w:r w:rsidR="00D77747" w:rsidRPr="000D2EBD">
        <w:rPr>
          <w:rFonts w:ascii="David" w:hAnsi="David"/>
          <w:u w:val="single"/>
          <w:lang w:eastAsia="en-US"/>
        </w:rPr>
        <w:instrText>MERGEFORMAT</w:instrText>
      </w:r>
      <w:r w:rsidR="00D77747" w:rsidRPr="000D2EBD">
        <w:rPr>
          <w:rFonts w:ascii="David" w:hAnsi="David"/>
          <w:u w:val="single"/>
          <w:rtl/>
          <w:lang w:eastAsia="en-US"/>
        </w:rPr>
        <w:instrText xml:space="preserve"> </w:instrText>
      </w:r>
      <w:r w:rsidR="00C02398" w:rsidRPr="000D2EBD">
        <w:rPr>
          <w:rFonts w:ascii="David" w:hAnsi="David"/>
          <w:u w:val="single"/>
          <w:rtl/>
          <w:lang w:eastAsia="en-US"/>
        </w:rPr>
      </w:r>
      <w:r w:rsidR="00C02398" w:rsidRPr="000D2EBD">
        <w:rPr>
          <w:rFonts w:ascii="David" w:hAnsi="David"/>
          <w:u w:val="single"/>
          <w:rtl/>
          <w:lang w:eastAsia="en-US"/>
        </w:rPr>
        <w:fldChar w:fldCharType="separate"/>
      </w:r>
      <w:r w:rsidR="00200453" w:rsidRPr="00200453">
        <w:rPr>
          <w:u w:val="single"/>
          <w:rtl/>
        </w:rPr>
        <w:t>נספח א</w:t>
      </w:r>
      <w:r w:rsidR="00200453" w:rsidRPr="00200453">
        <w:rPr>
          <w:rFonts w:hint="cs"/>
          <w:u w:val="single"/>
          <w:rtl/>
        </w:rPr>
        <w:t>'</w:t>
      </w:r>
      <w:r w:rsidR="00200453" w:rsidRPr="00200453">
        <w:rPr>
          <w:u w:val="single"/>
          <w:rtl/>
        </w:rPr>
        <w:t>2</w:t>
      </w:r>
      <w:r w:rsidR="00C02398" w:rsidRPr="000D2EBD">
        <w:rPr>
          <w:rFonts w:ascii="David" w:hAnsi="David"/>
          <w:u w:val="single"/>
          <w:rtl/>
          <w:lang w:eastAsia="en-US"/>
        </w:rPr>
        <w:fldChar w:fldCharType="end"/>
      </w:r>
      <w:r w:rsidR="00C02398" w:rsidRPr="000D2EBD">
        <w:rPr>
          <w:rFonts w:ascii="David" w:hAnsi="David" w:hint="cs"/>
          <w:rtl/>
          <w:lang w:eastAsia="en-US"/>
        </w:rPr>
        <w:t xml:space="preserve"> </w:t>
      </w:r>
      <w:r w:rsidRPr="000D2EBD">
        <w:rPr>
          <w:rFonts w:ascii="David" w:hAnsi="David"/>
          <w:rtl/>
          <w:lang w:eastAsia="en-US"/>
        </w:rPr>
        <w:t>– מפרט</w:t>
      </w:r>
      <w:r w:rsidR="00521FD1" w:rsidRPr="000D2EBD">
        <w:rPr>
          <w:rFonts w:ascii="David" w:hAnsi="David"/>
          <w:rtl/>
          <w:lang w:eastAsia="en-US"/>
        </w:rPr>
        <w:t>י</w:t>
      </w:r>
      <w:r w:rsidRPr="000D2EBD">
        <w:rPr>
          <w:rFonts w:ascii="David" w:hAnsi="David"/>
          <w:rtl/>
          <w:lang w:eastAsia="en-US"/>
        </w:rPr>
        <w:t xml:space="preserve"> השירותים</w:t>
      </w:r>
      <w:r w:rsidR="00521FD1" w:rsidRPr="000D2EBD">
        <w:rPr>
          <w:rFonts w:ascii="David" w:hAnsi="David"/>
          <w:rtl/>
          <w:lang w:eastAsia="en-US"/>
        </w:rPr>
        <w:t xml:space="preserve"> הנפרדים לכל אחד מהסלים</w:t>
      </w:r>
      <w:r w:rsidRPr="000D2EBD">
        <w:rPr>
          <w:rFonts w:ascii="David" w:hAnsi="David"/>
          <w:rtl/>
        </w:rPr>
        <w:t>.</w:t>
      </w:r>
    </w:p>
    <w:p w14:paraId="39F1414E" w14:textId="33F2DB20" w:rsidR="000F422C" w:rsidRPr="000F422C" w:rsidRDefault="000F422C" w:rsidP="000F422C">
      <w:pPr>
        <w:numPr>
          <w:ilvl w:val="1"/>
          <w:numId w:val="7"/>
        </w:numPr>
        <w:ind w:left="1134" w:hanging="567"/>
        <w:rPr>
          <w:rFonts w:ascii="David" w:hAnsi="David"/>
          <w:lang w:eastAsia="en-US"/>
        </w:rPr>
      </w:pPr>
      <w:bookmarkStart w:id="11" w:name="_Hlk203993928"/>
      <w:r w:rsidRPr="000F422C">
        <w:rPr>
          <w:rFonts w:ascii="David" w:hAnsi="David"/>
          <w:rtl/>
          <w:lang w:eastAsia="en-US"/>
        </w:rPr>
        <w:t xml:space="preserve">כל מציע יוכל להגיש הצעה עבור אחד הסלים או </w:t>
      </w:r>
      <w:r w:rsidR="005B51ED">
        <w:rPr>
          <w:rFonts w:ascii="David" w:hAnsi="David" w:hint="cs"/>
          <w:rtl/>
          <w:lang w:eastAsia="en-US"/>
        </w:rPr>
        <w:t xml:space="preserve">עבור </w:t>
      </w:r>
      <w:r w:rsidRPr="000F422C">
        <w:rPr>
          <w:rFonts w:ascii="David" w:hAnsi="David"/>
          <w:rtl/>
          <w:lang w:eastAsia="en-US"/>
        </w:rPr>
        <w:t>שניהם</w:t>
      </w:r>
      <w:r w:rsidRPr="000F422C">
        <w:rPr>
          <w:rFonts w:ascii="David" w:hAnsi="David"/>
          <w:lang w:eastAsia="en-US"/>
        </w:rPr>
        <w:t>,</w:t>
      </w:r>
      <w:r w:rsidRPr="000F422C">
        <w:rPr>
          <w:rFonts w:ascii="David" w:hAnsi="David"/>
          <w:rtl/>
          <w:lang w:eastAsia="en-US"/>
        </w:rPr>
        <w:t xml:space="preserve"> לפי בחירתו</w:t>
      </w:r>
      <w:r w:rsidRPr="000F422C">
        <w:rPr>
          <w:rFonts w:ascii="David" w:hAnsi="David"/>
          <w:lang w:eastAsia="en-US"/>
        </w:rPr>
        <w:t>.</w:t>
      </w:r>
      <w:r w:rsidRPr="000F422C">
        <w:rPr>
          <w:rFonts w:ascii="David" w:hAnsi="David"/>
          <w:rtl/>
          <w:lang w:eastAsia="en-US"/>
        </w:rPr>
        <w:t xml:space="preserve"> המשרד</w:t>
      </w:r>
      <w:r w:rsidRPr="000F422C">
        <w:rPr>
          <w:rFonts w:ascii="David" w:hAnsi="David"/>
          <w:lang w:eastAsia="en-US"/>
        </w:rPr>
        <w:t>,</w:t>
      </w:r>
      <w:r w:rsidRPr="000F422C">
        <w:rPr>
          <w:rFonts w:ascii="David" w:hAnsi="David"/>
          <w:rtl/>
          <w:lang w:eastAsia="en-US"/>
        </w:rPr>
        <w:t xml:space="preserve"> כאמור</w:t>
      </w:r>
      <w:r w:rsidRPr="000F422C">
        <w:rPr>
          <w:rFonts w:ascii="David" w:hAnsi="David"/>
          <w:lang w:eastAsia="en-US"/>
        </w:rPr>
        <w:t>,</w:t>
      </w:r>
      <w:r w:rsidRPr="000F422C">
        <w:rPr>
          <w:rFonts w:ascii="David" w:hAnsi="David"/>
          <w:rtl/>
          <w:lang w:eastAsia="en-US"/>
        </w:rPr>
        <w:t xml:space="preserve"> מבקש לבחור שני זוכים שונים</w:t>
      </w:r>
      <w:r w:rsidR="006A62AD">
        <w:rPr>
          <w:rFonts w:ascii="David" w:hAnsi="David" w:hint="cs"/>
          <w:rtl/>
          <w:lang w:eastAsia="en-US"/>
        </w:rPr>
        <w:t xml:space="preserve"> </w:t>
      </w:r>
      <w:r w:rsidR="006A62AD">
        <w:rPr>
          <w:rFonts w:ascii="David" w:hAnsi="David"/>
          <w:rtl/>
          <w:lang w:eastAsia="en-US"/>
        </w:rPr>
        <w:t>–</w:t>
      </w:r>
      <w:r w:rsidR="006A62AD">
        <w:rPr>
          <w:rFonts w:ascii="David" w:hAnsi="David" w:hint="cs"/>
          <w:rtl/>
          <w:lang w:eastAsia="en-US"/>
        </w:rPr>
        <w:t xml:space="preserve"> מציע לא יוכל להיבחר כספק זוכה בשני הסלים.</w:t>
      </w:r>
    </w:p>
    <w:bookmarkEnd w:id="11"/>
    <w:p w14:paraId="45B4A431" w14:textId="06CD312C" w:rsidR="009F1546" w:rsidRPr="003D3E9C" w:rsidRDefault="00D52B10" w:rsidP="00A41653">
      <w:pPr>
        <w:ind w:left="1134"/>
        <w:rPr>
          <w:rFonts w:ascii="David" w:hAnsi="David"/>
          <w:lang w:eastAsia="en-US"/>
        </w:rPr>
      </w:pPr>
      <w:r>
        <w:rPr>
          <w:rFonts w:ascii="David" w:hAnsi="David" w:hint="cs"/>
          <w:rtl/>
          <w:lang w:eastAsia="en-US"/>
        </w:rPr>
        <w:t>ככל</w:t>
      </w:r>
      <w:r w:rsidR="000F422C" w:rsidRPr="000F422C">
        <w:rPr>
          <w:rFonts w:ascii="David" w:hAnsi="David" w:hint="cs"/>
          <w:rtl/>
          <w:lang w:eastAsia="en-US"/>
        </w:rPr>
        <w:t xml:space="preserve"> שאותו המציע ינוקד בניקוד המשוקלל הגבוה ביותר בשני הסלים,</w:t>
      </w:r>
      <w:r w:rsidR="006C1F50">
        <w:rPr>
          <w:rFonts w:ascii="David" w:hAnsi="David" w:hint="cs"/>
          <w:rtl/>
          <w:lang w:eastAsia="en-US"/>
        </w:rPr>
        <w:t xml:space="preserve"> תינתן למציע הזכות לבחור את הסל </w:t>
      </w:r>
      <w:r w:rsidR="002C58CA">
        <w:rPr>
          <w:rFonts w:ascii="David" w:hAnsi="David" w:hint="cs"/>
          <w:rtl/>
          <w:lang w:eastAsia="en-US"/>
        </w:rPr>
        <w:t xml:space="preserve">בו יזכה </w:t>
      </w:r>
      <w:r w:rsidR="002C58CA" w:rsidRPr="003D3E9C">
        <w:rPr>
          <w:rFonts w:ascii="David" w:hAnsi="David" w:hint="cs"/>
          <w:rtl/>
          <w:lang w:eastAsia="en-US"/>
        </w:rPr>
        <w:t>ויספק את השירותים. במקרה כזה</w:t>
      </w:r>
      <w:r w:rsidR="000F422C" w:rsidRPr="003D3E9C">
        <w:rPr>
          <w:rFonts w:ascii="David" w:hAnsi="David" w:hint="cs"/>
          <w:rtl/>
          <w:lang w:eastAsia="en-US"/>
        </w:rPr>
        <w:t xml:space="preserve"> ייבחר </w:t>
      </w:r>
      <w:r w:rsidR="002C58CA" w:rsidRPr="003D3E9C">
        <w:rPr>
          <w:rFonts w:ascii="David" w:hAnsi="David" w:hint="cs"/>
          <w:rtl/>
          <w:lang w:eastAsia="en-US"/>
        </w:rPr>
        <w:t>בסל ה</w:t>
      </w:r>
      <w:r w:rsidR="005B51ED" w:rsidRPr="003D3E9C">
        <w:rPr>
          <w:rFonts w:ascii="David" w:hAnsi="David" w:hint="cs"/>
          <w:rtl/>
          <w:lang w:eastAsia="en-US"/>
        </w:rPr>
        <w:t>אחר</w:t>
      </w:r>
      <w:r w:rsidR="000F422C" w:rsidRPr="003D3E9C">
        <w:rPr>
          <w:rFonts w:ascii="David" w:hAnsi="David" w:hint="cs"/>
          <w:rtl/>
          <w:lang w:eastAsia="en-US"/>
        </w:rPr>
        <w:t xml:space="preserve"> המציע שנוקד במקום השני אחריו</w:t>
      </w:r>
      <w:r w:rsidR="002C58CA" w:rsidRPr="003D3E9C">
        <w:rPr>
          <w:rFonts w:ascii="David" w:hAnsi="David" w:hint="cs"/>
          <w:rtl/>
          <w:lang w:eastAsia="en-US"/>
        </w:rPr>
        <w:t xml:space="preserve"> באותו סל</w:t>
      </w:r>
      <w:r w:rsidR="000F422C" w:rsidRPr="003D3E9C">
        <w:rPr>
          <w:rFonts w:ascii="David" w:hAnsi="David" w:hint="cs"/>
          <w:rtl/>
          <w:lang w:eastAsia="en-US"/>
        </w:rPr>
        <w:t>.</w:t>
      </w:r>
    </w:p>
    <w:p w14:paraId="553632B4" w14:textId="6A4338ED" w:rsidR="00C151CA" w:rsidRPr="003D3E9C" w:rsidRDefault="00C151CA" w:rsidP="009C540A">
      <w:pPr>
        <w:numPr>
          <w:ilvl w:val="1"/>
          <w:numId w:val="7"/>
        </w:numPr>
        <w:ind w:left="1134" w:hanging="567"/>
        <w:rPr>
          <w:rFonts w:ascii="David" w:hAnsi="David"/>
          <w:b/>
          <w:bCs/>
          <w:rtl/>
          <w:lang w:eastAsia="en-US"/>
        </w:rPr>
      </w:pPr>
      <w:r w:rsidRPr="003D3E9C">
        <w:rPr>
          <w:rFonts w:ascii="David" w:hAnsi="David" w:hint="cs"/>
          <w:b/>
          <w:bCs/>
          <w:rtl/>
          <w:lang w:eastAsia="en-US"/>
        </w:rPr>
        <w:t>למשלוח שאלות הבהרה בעניין המכרז יש לפעול על פי הכללים המפורטים בסעיף</w:t>
      </w:r>
      <w:r w:rsidR="00AF2F61" w:rsidRPr="003D3E9C">
        <w:rPr>
          <w:rFonts w:ascii="David" w:hAnsi="David" w:hint="cs"/>
          <w:b/>
          <w:bCs/>
          <w:rtl/>
          <w:lang w:eastAsia="en-US"/>
        </w:rPr>
        <w:t xml:space="preserve"> </w:t>
      </w:r>
      <w:r w:rsidR="00A44F54" w:rsidRPr="003D3E9C">
        <w:rPr>
          <w:rFonts w:ascii="David" w:hAnsi="David"/>
          <w:b/>
          <w:bCs/>
          <w:rtl/>
          <w:lang w:eastAsia="en-US"/>
        </w:rPr>
        <w:fldChar w:fldCharType="begin"/>
      </w:r>
      <w:r w:rsidR="00A44F54" w:rsidRPr="003D3E9C">
        <w:rPr>
          <w:rFonts w:ascii="David" w:hAnsi="David"/>
          <w:b/>
          <w:bCs/>
          <w:rtl/>
          <w:lang w:eastAsia="en-US"/>
        </w:rPr>
        <w:instrText xml:space="preserve"> </w:instrText>
      </w:r>
      <w:r w:rsidR="00A44F54" w:rsidRPr="003D3E9C">
        <w:rPr>
          <w:rFonts w:ascii="David" w:hAnsi="David" w:hint="cs"/>
          <w:b/>
          <w:bCs/>
          <w:lang w:eastAsia="en-US"/>
        </w:rPr>
        <w:instrText>REF</w:instrText>
      </w:r>
      <w:r w:rsidR="00A44F54" w:rsidRPr="003D3E9C">
        <w:rPr>
          <w:rFonts w:ascii="David" w:hAnsi="David" w:hint="cs"/>
          <w:b/>
          <w:bCs/>
          <w:rtl/>
          <w:lang w:eastAsia="en-US"/>
        </w:rPr>
        <w:instrText xml:space="preserve"> _</w:instrText>
      </w:r>
      <w:r w:rsidR="00A44F54" w:rsidRPr="003D3E9C">
        <w:rPr>
          <w:rFonts w:ascii="David" w:hAnsi="David" w:hint="cs"/>
          <w:b/>
          <w:bCs/>
          <w:lang w:eastAsia="en-US"/>
        </w:rPr>
        <w:instrText>Ref170742273 \r \h</w:instrText>
      </w:r>
      <w:r w:rsidR="00A44F54" w:rsidRPr="003D3E9C">
        <w:rPr>
          <w:rFonts w:ascii="David" w:hAnsi="David"/>
          <w:b/>
          <w:bCs/>
          <w:rtl/>
          <w:lang w:eastAsia="en-US"/>
        </w:rPr>
        <w:instrText xml:space="preserve"> </w:instrText>
      </w:r>
      <w:r w:rsidR="003D3E9C">
        <w:rPr>
          <w:rFonts w:ascii="David" w:hAnsi="David"/>
          <w:b/>
          <w:bCs/>
          <w:rtl/>
          <w:lang w:eastAsia="en-US"/>
        </w:rPr>
        <w:instrText xml:space="preserve"> \* </w:instrText>
      </w:r>
      <w:r w:rsidR="003D3E9C">
        <w:rPr>
          <w:rFonts w:ascii="David" w:hAnsi="David"/>
          <w:b/>
          <w:bCs/>
          <w:lang w:eastAsia="en-US"/>
        </w:rPr>
        <w:instrText>MERGEFORMAT</w:instrText>
      </w:r>
      <w:r w:rsidR="003D3E9C">
        <w:rPr>
          <w:rFonts w:ascii="David" w:hAnsi="David"/>
          <w:b/>
          <w:bCs/>
          <w:rtl/>
          <w:lang w:eastAsia="en-US"/>
        </w:rPr>
        <w:instrText xml:space="preserve"> </w:instrText>
      </w:r>
      <w:r w:rsidR="00A44F54" w:rsidRPr="003D3E9C">
        <w:rPr>
          <w:rFonts w:ascii="David" w:hAnsi="David"/>
          <w:b/>
          <w:bCs/>
          <w:rtl/>
          <w:lang w:eastAsia="en-US"/>
        </w:rPr>
      </w:r>
      <w:r w:rsidR="00A44F54" w:rsidRPr="003D3E9C">
        <w:rPr>
          <w:rFonts w:ascii="David" w:hAnsi="David"/>
          <w:b/>
          <w:bCs/>
          <w:rtl/>
          <w:lang w:eastAsia="en-US"/>
        </w:rPr>
        <w:fldChar w:fldCharType="separate"/>
      </w:r>
      <w:r w:rsidR="00A44F54" w:rsidRPr="003D3E9C">
        <w:rPr>
          <w:rFonts w:ascii="David" w:hAnsi="David"/>
          <w:b/>
          <w:bCs/>
          <w:cs/>
          <w:lang w:eastAsia="en-US"/>
        </w:rPr>
        <w:t>‎</w:t>
      </w:r>
      <w:r w:rsidR="00A44F54" w:rsidRPr="003D3E9C">
        <w:rPr>
          <w:rFonts w:ascii="David" w:hAnsi="David" w:hint="cs"/>
          <w:b/>
          <w:bCs/>
          <w:rtl/>
          <w:lang w:eastAsia="en-US"/>
        </w:rPr>
        <w:t>12</w:t>
      </w:r>
      <w:r w:rsidR="00A44F54" w:rsidRPr="003D3E9C">
        <w:rPr>
          <w:rFonts w:ascii="David" w:hAnsi="David"/>
          <w:b/>
          <w:bCs/>
          <w:rtl/>
          <w:lang w:eastAsia="en-US"/>
        </w:rPr>
        <w:fldChar w:fldCharType="end"/>
      </w:r>
      <w:r w:rsidR="009C540A" w:rsidRPr="003D3E9C">
        <w:rPr>
          <w:rFonts w:ascii="David" w:hAnsi="David" w:hint="cs"/>
          <w:b/>
          <w:bCs/>
          <w:rtl/>
          <w:lang w:eastAsia="en-US"/>
        </w:rPr>
        <w:t>.</w:t>
      </w:r>
    </w:p>
    <w:p w14:paraId="1B44071F" w14:textId="63E72417" w:rsidR="00C151CA" w:rsidRPr="003D3E9C" w:rsidRDefault="0036165D" w:rsidP="00C151CA">
      <w:pPr>
        <w:numPr>
          <w:ilvl w:val="1"/>
          <w:numId w:val="7"/>
        </w:numPr>
        <w:ind w:left="1134" w:hanging="567"/>
        <w:rPr>
          <w:rFonts w:ascii="David" w:hAnsi="David"/>
          <w:lang w:eastAsia="en-US"/>
        </w:rPr>
      </w:pPr>
      <w:bookmarkStart w:id="12" w:name="_Hlk79400670"/>
      <w:r w:rsidRPr="003D3E9C">
        <w:rPr>
          <w:rFonts w:ascii="David" w:hAnsi="David" w:hint="cs"/>
          <w:rtl/>
          <w:lang w:eastAsia="en-US"/>
        </w:rPr>
        <w:t>ה</w:t>
      </w:r>
      <w:r w:rsidR="00C151CA" w:rsidRPr="003D3E9C">
        <w:rPr>
          <w:rFonts w:ascii="David" w:hAnsi="David"/>
          <w:rtl/>
          <w:lang w:eastAsia="en-US"/>
        </w:rPr>
        <w:t>התקשרות</w:t>
      </w:r>
      <w:r w:rsidRPr="003D3E9C">
        <w:rPr>
          <w:rFonts w:ascii="David" w:hAnsi="David" w:hint="cs"/>
          <w:rtl/>
          <w:lang w:eastAsia="en-US"/>
        </w:rPr>
        <w:t xml:space="preserve"> כולה במסגרת מכרז זה</w:t>
      </w:r>
      <w:r w:rsidR="00C151CA" w:rsidRPr="003D3E9C">
        <w:rPr>
          <w:rFonts w:ascii="David" w:hAnsi="David"/>
          <w:rtl/>
          <w:lang w:eastAsia="en-US"/>
        </w:rPr>
        <w:t xml:space="preserve"> וחתימ</w:t>
      </w:r>
      <w:r w:rsidRPr="003D3E9C">
        <w:rPr>
          <w:rFonts w:ascii="David" w:hAnsi="David" w:hint="cs"/>
          <w:rtl/>
          <w:lang w:eastAsia="en-US"/>
        </w:rPr>
        <w:t>ה</w:t>
      </w:r>
      <w:r w:rsidR="00C151CA" w:rsidRPr="003D3E9C">
        <w:rPr>
          <w:rFonts w:ascii="David" w:hAnsi="David"/>
          <w:rtl/>
          <w:lang w:eastAsia="en-US"/>
        </w:rPr>
        <w:t xml:space="preserve"> </w:t>
      </w:r>
      <w:r w:rsidRPr="003D3E9C">
        <w:rPr>
          <w:rFonts w:ascii="David" w:hAnsi="David" w:hint="cs"/>
          <w:rtl/>
          <w:lang w:eastAsia="en-US"/>
        </w:rPr>
        <w:t xml:space="preserve">על </w:t>
      </w:r>
      <w:r w:rsidR="00C151CA" w:rsidRPr="003D3E9C">
        <w:rPr>
          <w:rFonts w:ascii="David" w:hAnsi="David"/>
          <w:rtl/>
          <w:lang w:eastAsia="en-US"/>
        </w:rPr>
        <w:t>הסכם</w:t>
      </w:r>
      <w:r w:rsidRPr="003D3E9C">
        <w:rPr>
          <w:rFonts w:ascii="David" w:hAnsi="David" w:hint="cs"/>
          <w:rtl/>
          <w:lang w:eastAsia="en-US"/>
        </w:rPr>
        <w:t xml:space="preserve"> ההתקשרות הינן בכפוף</w:t>
      </w:r>
      <w:r w:rsidR="00C151CA" w:rsidRPr="003D3E9C">
        <w:rPr>
          <w:rFonts w:ascii="David" w:hAnsi="David"/>
          <w:rtl/>
          <w:lang w:eastAsia="en-US"/>
        </w:rPr>
        <w:t xml:space="preserve"> </w:t>
      </w:r>
      <w:r w:rsidRPr="003D3E9C">
        <w:rPr>
          <w:rFonts w:ascii="David" w:hAnsi="David" w:hint="cs"/>
          <w:rtl/>
          <w:lang w:eastAsia="en-US"/>
        </w:rPr>
        <w:t>לזמינות תקציבית</w:t>
      </w:r>
      <w:r w:rsidR="00C151CA" w:rsidRPr="003D3E9C">
        <w:rPr>
          <w:rFonts w:ascii="David" w:hAnsi="David"/>
          <w:rtl/>
          <w:lang w:eastAsia="en-US"/>
        </w:rPr>
        <w:t xml:space="preserve"> </w:t>
      </w:r>
      <w:r w:rsidRPr="003D3E9C">
        <w:rPr>
          <w:rFonts w:ascii="David" w:hAnsi="David" w:hint="cs"/>
          <w:rtl/>
          <w:lang w:eastAsia="en-US"/>
        </w:rPr>
        <w:t>והדבר מותנה</w:t>
      </w:r>
      <w:r w:rsidR="00C151CA" w:rsidRPr="003D3E9C">
        <w:rPr>
          <w:rFonts w:ascii="David" w:hAnsi="David"/>
          <w:rtl/>
          <w:lang w:eastAsia="en-US"/>
        </w:rPr>
        <w:t xml:space="preserve"> בקיום תקציב ייעודי מתאים בתקנה הרלוונטית. לא תבוצע כל פעילות למתן שירותים לפני חתימ</w:t>
      </w:r>
      <w:r w:rsidR="00DB64AB" w:rsidRPr="003D3E9C">
        <w:rPr>
          <w:rFonts w:ascii="David" w:hAnsi="David" w:hint="cs"/>
          <w:rtl/>
          <w:lang w:eastAsia="en-US"/>
        </w:rPr>
        <w:t>ה על</w:t>
      </w:r>
      <w:r w:rsidR="00C151CA" w:rsidRPr="003D3E9C">
        <w:rPr>
          <w:rFonts w:ascii="David" w:hAnsi="David"/>
          <w:rtl/>
          <w:lang w:eastAsia="en-US"/>
        </w:rPr>
        <w:t xml:space="preserve"> הסכם</w:t>
      </w:r>
      <w:r w:rsidR="00DB64AB" w:rsidRPr="003D3E9C">
        <w:rPr>
          <w:rFonts w:ascii="David" w:hAnsi="David" w:hint="cs"/>
          <w:rtl/>
          <w:lang w:eastAsia="en-US"/>
        </w:rPr>
        <w:t xml:space="preserve"> התקשרות (</w:t>
      </w:r>
      <w:r w:rsidR="00DB64AB" w:rsidRPr="003D3E9C">
        <w:rPr>
          <w:rFonts w:ascii="David" w:hAnsi="David" w:hint="cs"/>
          <w:b/>
          <w:bCs/>
          <w:rtl/>
          <w:lang w:eastAsia="en-US"/>
        </w:rPr>
        <w:t>חלק ג'</w:t>
      </w:r>
      <w:r w:rsidR="00DB64AB" w:rsidRPr="003D3E9C">
        <w:rPr>
          <w:rFonts w:ascii="David" w:hAnsi="David" w:hint="cs"/>
          <w:rtl/>
          <w:lang w:eastAsia="en-US"/>
        </w:rPr>
        <w:t xml:space="preserve">) </w:t>
      </w:r>
      <w:r w:rsidR="00C151CA" w:rsidRPr="003D3E9C">
        <w:rPr>
          <w:rFonts w:ascii="David" w:hAnsi="David"/>
          <w:rtl/>
          <w:lang w:eastAsia="en-US"/>
        </w:rPr>
        <w:t>ע"י מורשי החתימה במשרד.</w:t>
      </w:r>
      <w:bookmarkEnd w:id="12"/>
    </w:p>
    <w:p w14:paraId="1BD20109" w14:textId="77777777" w:rsidR="00C151CA" w:rsidRPr="003D3E9C" w:rsidRDefault="00C151CA" w:rsidP="00C151CA">
      <w:pPr>
        <w:numPr>
          <w:ilvl w:val="1"/>
          <w:numId w:val="7"/>
        </w:numPr>
        <w:ind w:left="1134" w:hanging="567"/>
        <w:rPr>
          <w:rFonts w:ascii="David" w:hAnsi="David"/>
          <w:b/>
          <w:bCs/>
          <w:lang w:eastAsia="en-US"/>
        </w:rPr>
      </w:pPr>
      <w:r w:rsidRPr="003D3E9C">
        <w:rPr>
          <w:rFonts w:ascii="David" w:hAnsi="David"/>
          <w:b/>
          <w:bCs/>
          <w:rtl/>
          <w:lang w:eastAsia="en-US"/>
        </w:rPr>
        <w:t>בכל מקום במכרז זה, בו ננקטה לשון זכר, הכוונה היא גם ללשון נקבה ולהיפך.</w:t>
      </w:r>
    </w:p>
    <w:p w14:paraId="109FE9AF" w14:textId="785957B6" w:rsidR="004D127D" w:rsidRPr="003D3E9C" w:rsidRDefault="004D127D" w:rsidP="004D127D">
      <w:pPr>
        <w:numPr>
          <w:ilvl w:val="1"/>
          <w:numId w:val="7"/>
        </w:numPr>
        <w:ind w:left="1134" w:hanging="567"/>
        <w:rPr>
          <w:rFonts w:ascii="David" w:hAnsi="David"/>
          <w:rtl/>
          <w:lang w:eastAsia="en-US"/>
        </w:rPr>
      </w:pPr>
      <w:r w:rsidRPr="003D3E9C">
        <w:rPr>
          <w:rFonts w:ascii="David" w:hAnsi="David" w:hint="cs"/>
          <w:rtl/>
          <w:lang w:eastAsia="en-US"/>
        </w:rPr>
        <w:t>יובהר, כי השירותים הנדרשים במכרז זה כבר מסופקים כיום בידי ספקים אשר נבחרו במכרז קודם. במידה ויהיה מעוניין מנהל אגף הביטחון, יהיה על הספק שיזכה במכרז זה לקלוט את עובדי הקבלן הנוכחיים המועסקים באספקת שירותי האבטחה והשמירה של המשרד, לרבות מנהלי האבטחה, או את חלקם ובלבד שירצו בכך. עובדים שיקלטו אצל הקבלן ועבדו במשרד עד ליום קביעת הזוכה במכרז ישמרו על זכויות הוותק וכל הזכויות הסוציאליות שצברו במשך עבודתם במשרד. הפרת תנאי זה יכולה להביא להפסקת ההתקשרות עם הזוכה</w:t>
      </w:r>
      <w:r w:rsidR="000F39D8" w:rsidRPr="003D3E9C">
        <w:rPr>
          <w:rFonts w:ascii="David" w:hAnsi="David" w:hint="cs"/>
          <w:rtl/>
          <w:lang w:eastAsia="en-US"/>
        </w:rPr>
        <w:t xml:space="preserve"> </w:t>
      </w:r>
      <w:r w:rsidRPr="003D3E9C">
        <w:rPr>
          <w:rFonts w:ascii="David" w:hAnsi="David" w:hint="cs"/>
          <w:rtl/>
          <w:lang w:eastAsia="en-US"/>
        </w:rPr>
        <w:t>- בהתאם להחלטת מנהל אגף הביטחון.</w:t>
      </w:r>
    </w:p>
    <w:p w14:paraId="72E63AEC" w14:textId="77777777" w:rsidR="008651B2" w:rsidRPr="00F13952" w:rsidRDefault="008651B2" w:rsidP="002757DA">
      <w:pPr>
        <w:pStyle w:val="33"/>
        <w:numPr>
          <w:ilvl w:val="0"/>
          <w:numId w:val="7"/>
        </w:numPr>
        <w:ind w:left="567" w:hanging="567"/>
        <w:rPr>
          <w:rtl/>
        </w:rPr>
      </w:pPr>
      <w:r w:rsidRPr="00F13952">
        <w:rPr>
          <w:rtl/>
        </w:rPr>
        <w:t>הגדרות</w:t>
      </w:r>
    </w:p>
    <w:p w14:paraId="465C18C9" w14:textId="77777777" w:rsidR="003D46B1" w:rsidRDefault="003D46B1" w:rsidP="003D46B1">
      <w:pPr>
        <w:numPr>
          <w:ilvl w:val="1"/>
          <w:numId w:val="7"/>
        </w:numPr>
        <w:ind w:left="1134" w:hanging="567"/>
        <w:rPr>
          <w:rFonts w:ascii="David" w:hAnsi="David"/>
          <w:lang w:eastAsia="en-US"/>
        </w:rPr>
      </w:pPr>
      <w:bookmarkStart w:id="13" w:name="_Ref387237071"/>
      <w:r w:rsidRPr="00E04B92">
        <w:rPr>
          <w:rFonts w:ascii="David" w:hAnsi="David"/>
          <w:b/>
          <w:bCs/>
          <w:rtl/>
          <w:lang w:eastAsia="en-US"/>
        </w:rPr>
        <w:t>אתר או מתקן</w:t>
      </w:r>
      <w:r>
        <w:rPr>
          <w:rFonts w:ascii="David" w:hAnsi="David" w:hint="cs"/>
          <w:b/>
          <w:bCs/>
          <w:rtl/>
          <w:lang w:eastAsia="en-US"/>
        </w:rPr>
        <w:t xml:space="preserve"> </w:t>
      </w:r>
      <w:r>
        <w:rPr>
          <w:rFonts w:ascii="David" w:hAnsi="David"/>
          <w:b/>
          <w:bCs/>
          <w:rtl/>
          <w:lang w:eastAsia="en-US"/>
        </w:rPr>
        <w:t>–</w:t>
      </w:r>
      <w:r w:rsidRPr="00E04B92">
        <w:rPr>
          <w:rFonts w:ascii="David" w:hAnsi="David"/>
          <w:rtl/>
          <w:lang w:eastAsia="en-US"/>
        </w:rPr>
        <w:t xml:space="preserve"> </w:t>
      </w:r>
      <w:r w:rsidRPr="00E04B92">
        <w:rPr>
          <w:rFonts w:ascii="David" w:hAnsi="David"/>
          <w:rtl/>
        </w:rPr>
        <w:t>שלוחות המשרד הפרושות בכל רחבי הארץ</w:t>
      </w:r>
      <w:r w:rsidRPr="00E04B92">
        <w:rPr>
          <w:rFonts w:ascii="David" w:hAnsi="David"/>
          <w:rtl/>
          <w:lang w:eastAsia="en-US"/>
        </w:rPr>
        <w:t xml:space="preserve"> בהם נדרשים השירותים נשוא מכרז זה.</w:t>
      </w:r>
    </w:p>
    <w:p w14:paraId="2E8162AC" w14:textId="77777777" w:rsidR="003D46B1" w:rsidRPr="00E04B92" w:rsidRDefault="003D46B1" w:rsidP="003D46B1">
      <w:pPr>
        <w:numPr>
          <w:ilvl w:val="1"/>
          <w:numId w:val="7"/>
        </w:numPr>
        <w:ind w:left="1134" w:hanging="567"/>
        <w:rPr>
          <w:rFonts w:ascii="David" w:hAnsi="David"/>
          <w:lang w:eastAsia="en-US"/>
        </w:rPr>
      </w:pPr>
      <w:bookmarkStart w:id="14" w:name="_Ref170824035"/>
      <w:r w:rsidRPr="00E04B92">
        <w:rPr>
          <w:rFonts w:ascii="David" w:hAnsi="David"/>
          <w:b/>
          <w:bCs/>
          <w:rtl/>
          <w:lang w:eastAsia="en-US"/>
        </w:rPr>
        <w:t>גוף ציבורי</w:t>
      </w:r>
      <w:r>
        <w:rPr>
          <w:rFonts w:ascii="David" w:hAnsi="David" w:hint="cs"/>
          <w:rtl/>
          <w:lang w:eastAsia="en-US"/>
        </w:rPr>
        <w:t xml:space="preserve"> </w:t>
      </w:r>
      <w:r w:rsidRPr="00E04B92">
        <w:rPr>
          <w:rFonts w:ascii="David" w:hAnsi="David"/>
          <w:rtl/>
          <w:lang w:eastAsia="en-US"/>
        </w:rPr>
        <w:t>–</w:t>
      </w:r>
      <w:r>
        <w:rPr>
          <w:rFonts w:ascii="David" w:hAnsi="David" w:hint="cs"/>
          <w:rtl/>
          <w:lang w:eastAsia="en-US"/>
        </w:rPr>
        <w:t xml:space="preserve"> </w:t>
      </w:r>
      <w:r>
        <w:rPr>
          <w:rFonts w:ascii="David" w:hAnsi="David" w:hint="cs"/>
          <w:rtl/>
        </w:rPr>
        <w:t xml:space="preserve">אחד מהנ"ל: </w:t>
      </w:r>
      <w:r w:rsidRPr="00E04B92">
        <w:rPr>
          <w:rFonts w:ascii="David" w:hAnsi="David"/>
          <w:rtl/>
        </w:rPr>
        <w:t>משרדי ממשלה, יחידות סמך של הממשלה, תאגידים סטטוטוריים, חברות ממשלתיות ורשויות מקומיות</w:t>
      </w:r>
      <w:r w:rsidRPr="00E04B92">
        <w:rPr>
          <w:rFonts w:ascii="David" w:hAnsi="David"/>
          <w:rtl/>
          <w:lang w:eastAsia="en-US"/>
        </w:rPr>
        <w:t>.</w:t>
      </w:r>
      <w:bookmarkEnd w:id="13"/>
      <w:bookmarkEnd w:id="14"/>
    </w:p>
    <w:p w14:paraId="63A0C75E" w14:textId="13906CDA" w:rsidR="003D46B1" w:rsidRPr="00E04B92" w:rsidRDefault="003D46B1" w:rsidP="003D46B1">
      <w:pPr>
        <w:numPr>
          <w:ilvl w:val="1"/>
          <w:numId w:val="7"/>
        </w:numPr>
        <w:ind w:left="1134" w:hanging="567"/>
        <w:rPr>
          <w:rFonts w:ascii="David" w:hAnsi="David"/>
          <w:rtl/>
          <w:lang w:eastAsia="en-US"/>
        </w:rPr>
      </w:pPr>
      <w:r w:rsidRPr="00E04B92">
        <w:rPr>
          <w:rFonts w:ascii="David" w:hAnsi="David"/>
          <w:b/>
          <w:bCs/>
          <w:rtl/>
          <w:lang w:eastAsia="en-US"/>
        </w:rPr>
        <w:t>היחידה המזמינה או המזמין</w:t>
      </w:r>
      <w:r w:rsidRPr="00E04B92">
        <w:rPr>
          <w:rFonts w:ascii="David" w:hAnsi="David"/>
          <w:rtl/>
          <w:lang w:eastAsia="en-US"/>
        </w:rPr>
        <w:t xml:space="preserve"> – </w:t>
      </w:r>
      <w:bookmarkStart w:id="15" w:name="היחידה_המזמינה"/>
      <w:r w:rsidRPr="00E04B92">
        <w:rPr>
          <w:rFonts w:ascii="David" w:hAnsi="David"/>
          <w:rtl/>
          <w:lang w:eastAsia="en-US"/>
        </w:rPr>
        <w:t>אגף הביטחון</w:t>
      </w:r>
      <w:bookmarkEnd w:id="15"/>
      <w:r w:rsidRPr="00E04B92">
        <w:rPr>
          <w:rFonts w:ascii="David" w:hAnsi="David"/>
          <w:rtl/>
          <w:lang w:eastAsia="en-US"/>
        </w:rPr>
        <w:t>, החירום והסייבר</w:t>
      </w:r>
      <w:r w:rsidR="0036165D">
        <w:rPr>
          <w:rFonts w:ascii="David" w:hAnsi="David" w:hint="cs"/>
          <w:rtl/>
          <w:lang w:eastAsia="en-US"/>
        </w:rPr>
        <w:t xml:space="preserve"> במשרד</w:t>
      </w:r>
      <w:r w:rsidRPr="00E04B92">
        <w:rPr>
          <w:rFonts w:ascii="David" w:hAnsi="David"/>
          <w:rtl/>
          <w:lang w:eastAsia="en-US"/>
        </w:rPr>
        <w:t>.</w:t>
      </w:r>
    </w:p>
    <w:p w14:paraId="0F87B5B3" w14:textId="77777777" w:rsidR="003D46B1" w:rsidRPr="00E04B92" w:rsidRDefault="003D46B1" w:rsidP="003D46B1">
      <w:pPr>
        <w:numPr>
          <w:ilvl w:val="1"/>
          <w:numId w:val="7"/>
        </w:numPr>
        <w:ind w:left="1134" w:hanging="567"/>
        <w:rPr>
          <w:rFonts w:ascii="David" w:hAnsi="David"/>
          <w:lang w:eastAsia="en-US"/>
        </w:rPr>
      </w:pPr>
      <w:r w:rsidRPr="00E04B92">
        <w:rPr>
          <w:rFonts w:ascii="David" w:hAnsi="David"/>
          <w:b/>
          <w:bCs/>
          <w:rtl/>
          <w:lang w:eastAsia="en-US"/>
        </w:rPr>
        <w:lastRenderedPageBreak/>
        <w:t>המציע</w:t>
      </w:r>
      <w:r w:rsidRPr="00E04B92">
        <w:rPr>
          <w:rFonts w:ascii="David" w:hAnsi="David"/>
          <w:rtl/>
          <w:lang w:eastAsia="en-US"/>
        </w:rPr>
        <w:t xml:space="preserve"> – כל גוף שהגיש הצעה למכרז.</w:t>
      </w:r>
    </w:p>
    <w:p w14:paraId="753F38DF" w14:textId="77777777" w:rsidR="003D46B1" w:rsidRPr="00E04B92" w:rsidRDefault="003D46B1" w:rsidP="003D46B1">
      <w:pPr>
        <w:numPr>
          <w:ilvl w:val="1"/>
          <w:numId w:val="7"/>
        </w:numPr>
        <w:ind w:left="1134" w:hanging="567"/>
        <w:rPr>
          <w:rFonts w:ascii="David" w:hAnsi="David"/>
          <w:lang w:eastAsia="en-US"/>
        </w:rPr>
      </w:pPr>
      <w:r w:rsidRPr="00E04B92">
        <w:rPr>
          <w:rFonts w:ascii="David" w:hAnsi="David"/>
          <w:b/>
          <w:bCs/>
          <w:rtl/>
          <w:lang w:eastAsia="en-US"/>
        </w:rPr>
        <w:t>המציע הזוכה / הספק</w:t>
      </w:r>
      <w:r w:rsidRPr="00E04B92">
        <w:rPr>
          <w:rFonts w:ascii="David" w:hAnsi="David"/>
          <w:rtl/>
          <w:lang w:eastAsia="en-US"/>
        </w:rPr>
        <w:t xml:space="preserve"> – מציע שהצעתו זכתה במכרז וחתם על הסכם התקשרות עם המשרד.</w:t>
      </w:r>
    </w:p>
    <w:p w14:paraId="1C715B2E" w14:textId="4C1D8C97" w:rsidR="008651B2" w:rsidRPr="00E04B92" w:rsidRDefault="008651B2" w:rsidP="00186379">
      <w:pPr>
        <w:numPr>
          <w:ilvl w:val="1"/>
          <w:numId w:val="7"/>
        </w:numPr>
        <w:ind w:left="1134" w:hanging="567"/>
        <w:rPr>
          <w:rFonts w:ascii="David" w:hAnsi="David"/>
          <w:rtl/>
          <w:lang w:eastAsia="en-US"/>
        </w:rPr>
      </w:pPr>
      <w:r w:rsidRPr="00AA5193">
        <w:rPr>
          <w:rFonts w:ascii="David" w:hAnsi="David"/>
          <w:b/>
          <w:bCs/>
          <w:rtl/>
          <w:lang w:eastAsia="en-US"/>
        </w:rPr>
        <w:t>המשרד</w:t>
      </w:r>
      <w:r w:rsidR="00A842CD">
        <w:rPr>
          <w:rFonts w:ascii="David" w:hAnsi="David" w:hint="cs"/>
          <w:b/>
          <w:bCs/>
          <w:rtl/>
          <w:lang w:eastAsia="en-US"/>
        </w:rPr>
        <w:t xml:space="preserve"> </w:t>
      </w:r>
      <w:r w:rsidRPr="00E04B92">
        <w:rPr>
          <w:rFonts w:ascii="David" w:hAnsi="David"/>
          <w:rtl/>
          <w:lang w:eastAsia="en-US"/>
        </w:rPr>
        <w:t xml:space="preserve">– </w:t>
      </w:r>
      <w:r w:rsidR="00B1108A" w:rsidRPr="00E04B92">
        <w:rPr>
          <w:rFonts w:ascii="David" w:hAnsi="David"/>
          <w:lang w:eastAsia="en-US"/>
        </w:rPr>
        <w:fldChar w:fldCharType="begin"/>
      </w:r>
      <w:r w:rsidR="00B1108A" w:rsidRPr="00E04B92">
        <w:rPr>
          <w:rFonts w:ascii="David" w:hAnsi="David"/>
          <w:lang w:eastAsia="en-US"/>
        </w:rPr>
        <w:instrText xml:space="preserve"> REF </w:instrText>
      </w:r>
      <w:r w:rsidR="00B1108A" w:rsidRPr="00E04B92">
        <w:rPr>
          <w:rFonts w:ascii="David" w:hAnsi="David"/>
          <w:rtl/>
          <w:lang w:eastAsia="en-US"/>
        </w:rPr>
        <w:instrText>המזמינים</w:instrText>
      </w:r>
      <w:r w:rsidR="00B1108A" w:rsidRPr="00E04B92">
        <w:rPr>
          <w:rFonts w:ascii="David" w:hAnsi="David"/>
          <w:lang w:eastAsia="en-US"/>
        </w:rPr>
        <w:instrText xml:space="preserve"> \h  \* MERGEFORMAT </w:instrText>
      </w:r>
      <w:r w:rsidR="00B1108A" w:rsidRPr="00E04B92">
        <w:rPr>
          <w:rFonts w:ascii="David" w:hAnsi="David"/>
          <w:lang w:eastAsia="en-US"/>
        </w:rPr>
      </w:r>
      <w:r w:rsidR="00B1108A" w:rsidRPr="00E04B92">
        <w:rPr>
          <w:rFonts w:ascii="David" w:hAnsi="David"/>
          <w:lang w:eastAsia="en-US"/>
        </w:rPr>
        <w:fldChar w:fldCharType="separate"/>
      </w:r>
      <w:r w:rsidR="00200453" w:rsidRPr="00200453">
        <w:rPr>
          <w:rFonts w:ascii="David" w:hAnsi="David"/>
          <w:rtl/>
          <w:lang w:eastAsia="en-US"/>
        </w:rPr>
        <w:t>משרד</w:t>
      </w:r>
      <w:r w:rsidR="00200453" w:rsidRPr="00200453">
        <w:rPr>
          <w:rFonts w:ascii="David" w:hAnsi="David" w:hint="cs"/>
          <w:rtl/>
          <w:lang w:eastAsia="en-US"/>
        </w:rPr>
        <w:t xml:space="preserve"> החדשנות,</w:t>
      </w:r>
      <w:r w:rsidR="00200453" w:rsidRPr="00200453">
        <w:rPr>
          <w:rFonts w:ascii="David" w:hAnsi="David"/>
          <w:rtl/>
          <w:lang w:eastAsia="en-US"/>
        </w:rPr>
        <w:t xml:space="preserve"> המדע </w:t>
      </w:r>
      <w:r w:rsidR="00200453" w:rsidRPr="00200453">
        <w:rPr>
          <w:rFonts w:ascii="David" w:hAnsi="David" w:hint="cs"/>
          <w:rtl/>
          <w:lang w:eastAsia="en-US"/>
        </w:rPr>
        <w:t>ו</w:t>
      </w:r>
      <w:r w:rsidR="00200453" w:rsidRPr="00200453">
        <w:rPr>
          <w:rFonts w:ascii="David" w:hAnsi="David"/>
          <w:rtl/>
          <w:lang w:eastAsia="en-US"/>
        </w:rPr>
        <w:t>הטכנולוגיה ומשרד התרבות והספורט</w:t>
      </w:r>
      <w:r w:rsidR="00B1108A" w:rsidRPr="00E04B92">
        <w:rPr>
          <w:rFonts w:ascii="David" w:hAnsi="David"/>
          <w:lang w:eastAsia="en-US"/>
        </w:rPr>
        <w:fldChar w:fldCharType="end"/>
      </w:r>
      <w:r w:rsidRPr="00E04B92">
        <w:rPr>
          <w:rFonts w:ascii="David" w:hAnsi="David"/>
          <w:rtl/>
          <w:lang w:eastAsia="en-US"/>
        </w:rPr>
        <w:t xml:space="preserve">. </w:t>
      </w:r>
    </w:p>
    <w:p w14:paraId="2C0A5FE1" w14:textId="77777777" w:rsidR="003D46B1" w:rsidRPr="00E04B92" w:rsidRDefault="003D46B1" w:rsidP="003D46B1">
      <w:pPr>
        <w:numPr>
          <w:ilvl w:val="1"/>
          <w:numId w:val="7"/>
        </w:numPr>
        <w:ind w:left="1134" w:hanging="567"/>
        <w:rPr>
          <w:rFonts w:ascii="David" w:hAnsi="David"/>
          <w:rtl/>
          <w:lang w:eastAsia="en-US"/>
        </w:rPr>
      </w:pPr>
      <w:r w:rsidRPr="00E04B92">
        <w:rPr>
          <w:rFonts w:ascii="David" w:hAnsi="David"/>
          <w:b/>
          <w:bCs/>
          <w:rtl/>
          <w:lang w:eastAsia="en-US"/>
        </w:rPr>
        <w:t>הצעה למכרז</w:t>
      </w:r>
      <w:r w:rsidRPr="00E04B92">
        <w:rPr>
          <w:rFonts w:ascii="David" w:hAnsi="David"/>
          <w:rtl/>
          <w:lang w:eastAsia="en-US"/>
        </w:rPr>
        <w:t xml:space="preserve"> – תשובת המציע לפניית המשרד הכוללת את כל המידע הנדרש למשרד, מסמכים המעידים על עמידתו בדרישות המכרז והתחייבותו לעמוד בתנאי המכרז – כל זאת עפ"י דרישות המכרז.</w:t>
      </w:r>
    </w:p>
    <w:p w14:paraId="45533E34" w14:textId="5B3B3F68" w:rsidR="008651B2" w:rsidRPr="00E04B92" w:rsidRDefault="008651B2" w:rsidP="00C02398">
      <w:pPr>
        <w:numPr>
          <w:ilvl w:val="1"/>
          <w:numId w:val="7"/>
        </w:numPr>
        <w:ind w:left="1134" w:hanging="567"/>
        <w:rPr>
          <w:rFonts w:ascii="David" w:hAnsi="David"/>
          <w:lang w:eastAsia="en-US"/>
        </w:rPr>
      </w:pPr>
      <w:r w:rsidRPr="00E04B92">
        <w:rPr>
          <w:rFonts w:ascii="David" w:hAnsi="David"/>
          <w:b/>
          <w:bCs/>
          <w:rtl/>
          <w:lang w:eastAsia="en-US"/>
        </w:rPr>
        <w:t>השירותים נשואי המכרז</w:t>
      </w:r>
      <w:r w:rsidRPr="00E04B92">
        <w:rPr>
          <w:rFonts w:ascii="David" w:hAnsi="David"/>
          <w:rtl/>
          <w:lang w:eastAsia="en-US"/>
        </w:rPr>
        <w:t xml:space="preserve"> – </w:t>
      </w:r>
      <w:r w:rsidR="00B1108A" w:rsidRPr="00E04B92">
        <w:rPr>
          <w:rFonts w:ascii="David" w:hAnsi="David"/>
          <w:lang w:eastAsia="en-US"/>
        </w:rPr>
        <w:fldChar w:fldCharType="begin"/>
      </w:r>
      <w:r w:rsidR="00B1108A" w:rsidRPr="00E04B92">
        <w:rPr>
          <w:rFonts w:ascii="David" w:hAnsi="David"/>
          <w:lang w:eastAsia="en-US"/>
        </w:rPr>
        <w:instrText xml:space="preserve"> REF </w:instrText>
      </w:r>
      <w:r w:rsidR="00B1108A" w:rsidRPr="00E04B92">
        <w:rPr>
          <w:rFonts w:ascii="David" w:hAnsi="David"/>
          <w:rtl/>
          <w:lang w:eastAsia="en-US"/>
        </w:rPr>
        <w:instrText>שם_השירותים</w:instrText>
      </w:r>
      <w:r w:rsidR="00B1108A" w:rsidRPr="00E04B92">
        <w:rPr>
          <w:rFonts w:ascii="David" w:hAnsi="David"/>
          <w:lang w:eastAsia="en-US"/>
        </w:rPr>
        <w:instrText xml:space="preserve"> \h  \* MERGEFORMAT </w:instrText>
      </w:r>
      <w:r w:rsidR="00B1108A" w:rsidRPr="00E04B92">
        <w:rPr>
          <w:rFonts w:ascii="David" w:hAnsi="David"/>
          <w:lang w:eastAsia="en-US"/>
        </w:rPr>
      </w:r>
      <w:r w:rsidR="00B1108A" w:rsidRPr="00E04B92">
        <w:rPr>
          <w:rFonts w:ascii="David" w:hAnsi="David"/>
          <w:lang w:eastAsia="en-US"/>
        </w:rPr>
        <w:fldChar w:fldCharType="separate"/>
      </w:r>
      <w:r w:rsidR="00200453" w:rsidRPr="00200453">
        <w:rPr>
          <w:rFonts w:ascii="David" w:hAnsi="David" w:hint="cs"/>
          <w:rtl/>
          <w:lang w:eastAsia="en-US"/>
        </w:rPr>
        <w:t>מתן</w:t>
      </w:r>
      <w:r w:rsidR="00200453" w:rsidRPr="00200453">
        <w:rPr>
          <w:rFonts w:ascii="David" w:hAnsi="David"/>
          <w:rtl/>
          <w:lang w:eastAsia="en-US"/>
        </w:rPr>
        <w:t xml:space="preserve"> שירותי אבטחה עבור משרד</w:t>
      </w:r>
      <w:r w:rsidR="00200453" w:rsidRPr="00200453">
        <w:rPr>
          <w:rFonts w:ascii="David" w:hAnsi="David" w:hint="cs"/>
          <w:rtl/>
          <w:lang w:eastAsia="en-US"/>
        </w:rPr>
        <w:t xml:space="preserve"> החדשנות,</w:t>
      </w:r>
      <w:r w:rsidR="00200453" w:rsidRPr="00200453">
        <w:rPr>
          <w:rFonts w:ascii="David" w:hAnsi="David"/>
          <w:rtl/>
          <w:lang w:eastAsia="en-US"/>
        </w:rPr>
        <w:t xml:space="preserve"> המדע </w:t>
      </w:r>
      <w:r w:rsidR="00200453" w:rsidRPr="00200453">
        <w:rPr>
          <w:rFonts w:ascii="David" w:hAnsi="David" w:hint="cs"/>
          <w:rtl/>
          <w:lang w:eastAsia="en-US"/>
        </w:rPr>
        <w:t>ו</w:t>
      </w:r>
      <w:r w:rsidR="00200453" w:rsidRPr="00200453">
        <w:rPr>
          <w:rFonts w:ascii="David" w:hAnsi="David"/>
          <w:rtl/>
          <w:lang w:eastAsia="en-US"/>
        </w:rPr>
        <w:t>הטכנולוגיה ומשרד התרבות והספורט</w:t>
      </w:r>
      <w:r w:rsidR="00B1108A" w:rsidRPr="00E04B92">
        <w:rPr>
          <w:rFonts w:ascii="David" w:hAnsi="David"/>
          <w:lang w:eastAsia="en-US"/>
        </w:rPr>
        <w:fldChar w:fldCharType="end"/>
      </w:r>
      <w:r w:rsidR="001C7CAA">
        <w:rPr>
          <w:rFonts w:ascii="David" w:hAnsi="David" w:hint="cs"/>
          <w:rtl/>
          <w:lang w:eastAsia="en-US"/>
        </w:rPr>
        <w:t>, כ</w:t>
      </w:r>
      <w:r w:rsidRPr="00E04B92">
        <w:rPr>
          <w:rFonts w:ascii="David" w:hAnsi="David"/>
          <w:rtl/>
          <w:lang w:eastAsia="en-US"/>
        </w:rPr>
        <w:t>מפורט</w:t>
      </w:r>
      <w:r w:rsidR="001C7CAA">
        <w:rPr>
          <w:rFonts w:ascii="David" w:hAnsi="David" w:hint="cs"/>
          <w:rtl/>
          <w:lang w:eastAsia="en-US"/>
        </w:rPr>
        <w:t xml:space="preserve"> בהרחבה</w:t>
      </w:r>
      <w:r w:rsidRPr="00E04B92">
        <w:rPr>
          <w:rFonts w:ascii="David" w:hAnsi="David"/>
          <w:rtl/>
          <w:lang w:eastAsia="en-US"/>
        </w:rPr>
        <w:t xml:space="preserve"> </w:t>
      </w:r>
      <w:r w:rsidR="00D32D99" w:rsidRPr="00E04B92">
        <w:rPr>
          <w:rFonts w:ascii="David" w:hAnsi="David"/>
          <w:rtl/>
          <w:lang w:eastAsia="en-US"/>
        </w:rPr>
        <w:t>ב</w:t>
      </w:r>
      <w:r w:rsidR="00C02398">
        <w:rPr>
          <w:rFonts w:ascii="David" w:hAnsi="David"/>
          <w:rtl/>
          <w:lang w:eastAsia="en-US"/>
        </w:rPr>
        <w:fldChar w:fldCharType="begin"/>
      </w:r>
      <w:r w:rsidR="00C02398">
        <w:rPr>
          <w:rFonts w:ascii="David" w:hAnsi="David"/>
          <w:rtl/>
          <w:lang w:eastAsia="en-US"/>
        </w:rPr>
        <w:instrText xml:space="preserve"> </w:instrText>
      </w:r>
      <w:r w:rsidR="00C02398">
        <w:rPr>
          <w:rFonts w:ascii="David" w:hAnsi="David"/>
          <w:lang w:eastAsia="en-US"/>
        </w:rPr>
        <w:instrText>REF</w:instrText>
      </w:r>
      <w:r w:rsidR="00C02398">
        <w:rPr>
          <w:rFonts w:ascii="David" w:hAnsi="David"/>
          <w:rtl/>
          <w:lang w:eastAsia="en-US"/>
        </w:rPr>
        <w:instrText xml:space="preserve"> נספח_א_1 \</w:instrText>
      </w:r>
      <w:r w:rsidR="00C02398">
        <w:rPr>
          <w:rFonts w:ascii="David" w:hAnsi="David"/>
          <w:lang w:eastAsia="en-US"/>
        </w:rPr>
        <w:instrText>h</w:instrText>
      </w:r>
      <w:r w:rsidR="00C02398">
        <w:rPr>
          <w:rFonts w:ascii="David" w:hAnsi="David"/>
          <w:rtl/>
          <w:lang w:eastAsia="en-US"/>
        </w:rPr>
        <w:instrText xml:space="preserve"> </w:instrText>
      </w:r>
      <w:r w:rsidR="00C02398">
        <w:rPr>
          <w:rFonts w:ascii="David" w:hAnsi="David"/>
          <w:rtl/>
          <w:lang w:eastAsia="en-US"/>
        </w:rPr>
      </w:r>
      <w:r w:rsidR="00C02398">
        <w:rPr>
          <w:rFonts w:ascii="David" w:hAnsi="David"/>
          <w:rtl/>
          <w:lang w:eastAsia="en-US"/>
        </w:rPr>
        <w:fldChar w:fldCharType="separate"/>
      </w:r>
      <w:r w:rsidR="00200453" w:rsidRPr="000D336A">
        <w:rPr>
          <w:rtl/>
        </w:rPr>
        <w:t>נספח א'1</w:t>
      </w:r>
      <w:r w:rsidR="00C02398">
        <w:rPr>
          <w:rFonts w:ascii="David" w:hAnsi="David"/>
          <w:rtl/>
          <w:lang w:eastAsia="en-US"/>
        </w:rPr>
        <w:fldChar w:fldCharType="end"/>
      </w:r>
      <w:r w:rsidR="00C02398">
        <w:rPr>
          <w:rFonts w:ascii="David" w:hAnsi="David" w:hint="cs"/>
          <w:rtl/>
          <w:lang w:eastAsia="en-US"/>
        </w:rPr>
        <w:t xml:space="preserve"> </w:t>
      </w:r>
      <w:r w:rsidR="0026768C">
        <w:rPr>
          <w:rFonts w:ascii="David" w:hAnsi="David" w:hint="cs"/>
          <w:rtl/>
          <w:lang w:eastAsia="en-US"/>
        </w:rPr>
        <w:t>וב</w:t>
      </w:r>
      <w:r w:rsidR="00C02398">
        <w:rPr>
          <w:rFonts w:ascii="David" w:hAnsi="David"/>
          <w:rtl/>
          <w:lang w:eastAsia="en-US"/>
        </w:rPr>
        <w:fldChar w:fldCharType="begin"/>
      </w:r>
      <w:r w:rsidR="00C02398">
        <w:rPr>
          <w:rFonts w:ascii="David" w:hAnsi="David"/>
          <w:rtl/>
          <w:lang w:eastAsia="en-US"/>
        </w:rPr>
        <w:instrText xml:space="preserve"> </w:instrText>
      </w:r>
      <w:r w:rsidR="00C02398">
        <w:rPr>
          <w:rFonts w:ascii="David" w:hAnsi="David" w:hint="cs"/>
          <w:lang w:eastAsia="en-US"/>
        </w:rPr>
        <w:instrText>REF</w:instrText>
      </w:r>
      <w:r w:rsidR="00C02398">
        <w:rPr>
          <w:rFonts w:ascii="David" w:hAnsi="David" w:hint="cs"/>
          <w:rtl/>
          <w:lang w:eastAsia="en-US"/>
        </w:rPr>
        <w:instrText xml:space="preserve"> נספח_א_2 \</w:instrText>
      </w:r>
      <w:r w:rsidR="00C02398">
        <w:rPr>
          <w:rFonts w:ascii="David" w:hAnsi="David" w:hint="cs"/>
          <w:lang w:eastAsia="en-US"/>
        </w:rPr>
        <w:instrText>h</w:instrText>
      </w:r>
      <w:r w:rsidR="00C02398">
        <w:rPr>
          <w:rFonts w:ascii="David" w:hAnsi="David"/>
          <w:rtl/>
          <w:lang w:eastAsia="en-US"/>
        </w:rPr>
        <w:instrText xml:space="preserve"> </w:instrText>
      </w:r>
      <w:r w:rsidR="00C02398">
        <w:rPr>
          <w:rFonts w:ascii="David" w:hAnsi="David"/>
          <w:rtl/>
          <w:lang w:eastAsia="en-US"/>
        </w:rPr>
      </w:r>
      <w:r w:rsidR="00C02398">
        <w:rPr>
          <w:rFonts w:ascii="David" w:hAnsi="David"/>
          <w:rtl/>
          <w:lang w:eastAsia="en-US"/>
        </w:rPr>
        <w:fldChar w:fldCharType="separate"/>
      </w:r>
      <w:r w:rsidR="00200453" w:rsidRPr="00BD2C07">
        <w:rPr>
          <w:rtl/>
        </w:rPr>
        <w:t>נספח א</w:t>
      </w:r>
      <w:r w:rsidR="00200453">
        <w:rPr>
          <w:rFonts w:hint="cs"/>
          <w:rtl/>
        </w:rPr>
        <w:t>'</w:t>
      </w:r>
      <w:r w:rsidR="00200453" w:rsidRPr="00BD2C07">
        <w:rPr>
          <w:rtl/>
        </w:rPr>
        <w:t>2</w:t>
      </w:r>
      <w:r w:rsidR="00C02398">
        <w:rPr>
          <w:rFonts w:ascii="David" w:hAnsi="David"/>
          <w:rtl/>
          <w:lang w:eastAsia="en-US"/>
        </w:rPr>
        <w:fldChar w:fldCharType="end"/>
      </w:r>
      <w:r w:rsidR="00D32D99" w:rsidRPr="00E04B92">
        <w:rPr>
          <w:rFonts w:ascii="David" w:hAnsi="David"/>
          <w:rtl/>
          <w:lang w:eastAsia="en-US"/>
        </w:rPr>
        <w:t>.</w:t>
      </w:r>
    </w:p>
    <w:p w14:paraId="4950A890" w14:textId="77777777" w:rsidR="003D46B1" w:rsidRDefault="003D46B1" w:rsidP="003D46B1">
      <w:pPr>
        <w:numPr>
          <w:ilvl w:val="1"/>
          <w:numId w:val="7"/>
        </w:numPr>
        <w:ind w:left="1134" w:hanging="567"/>
        <w:rPr>
          <w:rFonts w:ascii="David" w:hAnsi="David"/>
          <w:lang w:eastAsia="en-US"/>
        </w:rPr>
      </w:pPr>
      <w:r w:rsidRPr="00E04B92">
        <w:rPr>
          <w:rFonts w:ascii="David" w:hAnsi="David"/>
          <w:b/>
          <w:bCs/>
          <w:rtl/>
          <w:lang w:eastAsia="en-US"/>
        </w:rPr>
        <w:t>חברה בשליטת המציע</w:t>
      </w:r>
      <w:r w:rsidRPr="00E04B92">
        <w:rPr>
          <w:rFonts w:ascii="David" w:hAnsi="David"/>
          <w:rtl/>
          <w:lang w:eastAsia="en-US"/>
        </w:rPr>
        <w:t xml:space="preserve"> – חברה שהמציע מחזיק ברובו של הון המניות שלה (למעלה מ-50%) במישרין או בעקיפין.</w:t>
      </w:r>
    </w:p>
    <w:p w14:paraId="65A5F87A" w14:textId="42A47D1D" w:rsidR="00C41F4F" w:rsidRPr="00E04B92" w:rsidRDefault="00C41F4F" w:rsidP="003D46B1">
      <w:pPr>
        <w:numPr>
          <w:ilvl w:val="1"/>
          <w:numId w:val="7"/>
        </w:numPr>
        <w:ind w:left="1134" w:hanging="567"/>
        <w:rPr>
          <w:rFonts w:ascii="David" w:hAnsi="David"/>
          <w:rtl/>
          <w:lang w:eastAsia="en-US"/>
        </w:rPr>
      </w:pPr>
      <w:r>
        <w:rPr>
          <w:rFonts w:ascii="David" w:hAnsi="David" w:hint="cs"/>
          <w:b/>
          <w:bCs/>
          <w:rtl/>
          <w:lang w:eastAsia="en-US"/>
        </w:rPr>
        <w:t xml:space="preserve">חוקי העבודה </w:t>
      </w:r>
      <w:r>
        <w:rPr>
          <w:rFonts w:ascii="David" w:hAnsi="David"/>
          <w:rtl/>
          <w:lang w:eastAsia="en-US"/>
        </w:rPr>
        <w:t>–</w:t>
      </w:r>
      <w:r>
        <w:rPr>
          <w:rFonts w:ascii="David" w:hAnsi="David" w:hint="cs"/>
          <w:rtl/>
          <w:lang w:eastAsia="en-US"/>
        </w:rPr>
        <w:t xml:space="preserve"> החוקים </w:t>
      </w:r>
      <w:r w:rsidR="00A64427">
        <w:rPr>
          <w:rFonts w:ascii="David" w:hAnsi="David" w:hint="cs"/>
          <w:rtl/>
          <w:lang w:eastAsia="en-US"/>
        </w:rPr>
        <w:t xml:space="preserve">וצווי ההרחבה </w:t>
      </w:r>
      <w:r>
        <w:rPr>
          <w:rFonts w:ascii="David" w:hAnsi="David" w:hint="cs"/>
          <w:rtl/>
          <w:lang w:eastAsia="en-US"/>
        </w:rPr>
        <w:t xml:space="preserve">המפורטים בנספח </w:t>
      </w:r>
      <w:r w:rsidR="00EE365D">
        <w:rPr>
          <w:rFonts w:ascii="David" w:hAnsi="David" w:hint="cs"/>
          <w:rtl/>
          <w:lang w:eastAsia="en-US"/>
        </w:rPr>
        <w:t>ב'</w:t>
      </w:r>
      <w:r w:rsidR="00E9007B">
        <w:rPr>
          <w:rFonts w:ascii="David" w:hAnsi="David" w:hint="cs"/>
          <w:rtl/>
          <w:lang w:eastAsia="en-US"/>
        </w:rPr>
        <w:t>4</w:t>
      </w:r>
      <w:r w:rsidR="00EE365D">
        <w:rPr>
          <w:rFonts w:ascii="David" w:hAnsi="David" w:hint="cs"/>
          <w:rtl/>
          <w:lang w:eastAsia="en-US"/>
        </w:rPr>
        <w:t>.</w:t>
      </w:r>
    </w:p>
    <w:p w14:paraId="3BEBC61C" w14:textId="77777777" w:rsidR="00A62C62" w:rsidRDefault="003D46B1" w:rsidP="00BE4BC3">
      <w:pPr>
        <w:numPr>
          <w:ilvl w:val="1"/>
          <w:numId w:val="7"/>
        </w:numPr>
        <w:ind w:left="1134" w:hanging="567"/>
        <w:rPr>
          <w:rFonts w:ascii="David" w:hAnsi="David"/>
          <w:lang w:eastAsia="en-US"/>
        </w:rPr>
      </w:pPr>
      <w:r w:rsidRPr="00A62C62">
        <w:rPr>
          <w:rFonts w:ascii="David" w:hAnsi="David" w:hint="cs"/>
          <w:b/>
          <w:bCs/>
          <w:rtl/>
          <w:lang w:eastAsia="en-US"/>
        </w:rPr>
        <w:t xml:space="preserve">מאבטח ברמת </w:t>
      </w:r>
      <w:r w:rsidR="0036165D" w:rsidRPr="00A62C62">
        <w:rPr>
          <w:rFonts w:ascii="David" w:hAnsi="David" w:hint="cs"/>
          <w:b/>
          <w:bCs/>
          <w:rtl/>
          <w:lang w:eastAsia="en-US"/>
        </w:rPr>
        <w:t>"</w:t>
      </w:r>
      <w:r w:rsidRPr="00A62C62">
        <w:rPr>
          <w:rFonts w:ascii="David" w:hAnsi="David" w:hint="cs"/>
          <w:b/>
          <w:bCs/>
          <w:rtl/>
          <w:lang w:eastAsia="en-US"/>
        </w:rPr>
        <w:t>מתקדם ב'</w:t>
      </w:r>
      <w:r w:rsidR="0036165D" w:rsidRPr="00A62C62">
        <w:rPr>
          <w:rFonts w:ascii="David" w:hAnsi="David" w:hint="cs"/>
          <w:b/>
          <w:bCs/>
          <w:rtl/>
          <w:lang w:eastAsia="en-US"/>
        </w:rPr>
        <w:t>"</w:t>
      </w:r>
      <w:r w:rsidR="00BE4BC3" w:rsidRPr="00A62C62">
        <w:rPr>
          <w:rFonts w:ascii="David" w:hAnsi="David" w:hint="cs"/>
          <w:b/>
          <w:bCs/>
          <w:rtl/>
          <w:lang w:eastAsia="en-US"/>
        </w:rPr>
        <w:t xml:space="preserve">, מתקדם ב' בכיר </w:t>
      </w:r>
      <w:r w:rsidRPr="00A62C62">
        <w:rPr>
          <w:rFonts w:ascii="David" w:hAnsi="David" w:hint="cs"/>
          <w:b/>
          <w:bCs/>
          <w:rtl/>
          <w:lang w:eastAsia="en-US"/>
        </w:rPr>
        <w:t xml:space="preserve"> -</w:t>
      </w:r>
      <w:r w:rsidRPr="00A62C62">
        <w:rPr>
          <w:rFonts w:ascii="David" w:hAnsi="David" w:hint="cs"/>
          <w:rtl/>
          <w:lang w:eastAsia="en-US"/>
        </w:rPr>
        <w:t xml:space="preserve"> </w:t>
      </w:r>
      <w:r w:rsidR="00C917EA" w:rsidRPr="00A62C62">
        <w:rPr>
          <w:rFonts w:hint="cs"/>
          <w:rtl/>
        </w:rPr>
        <w:t>מאבטח שעבר הכשרה בת 8-10 ימים במוסד הכשרה מוכר ומונחה ע"י המשרד לביטחון לאומי ומשטרת ישראל וסיים את ההכשרה בהצלחה</w:t>
      </w:r>
      <w:r w:rsidR="00C917EA" w:rsidRPr="00A62C62">
        <w:rPr>
          <w:rFonts w:ascii="David" w:hAnsi="David" w:hint="cs"/>
          <w:rtl/>
          <w:lang w:eastAsia="en-US"/>
        </w:rPr>
        <w:t>.</w:t>
      </w:r>
      <w:r w:rsidR="00A62C62">
        <w:rPr>
          <w:rFonts w:ascii="David" w:hAnsi="David" w:hint="cs"/>
          <w:rtl/>
          <w:lang w:eastAsia="en-US"/>
        </w:rPr>
        <w:t xml:space="preserve"> </w:t>
      </w:r>
    </w:p>
    <w:p w14:paraId="2BB1B880" w14:textId="272E7283" w:rsidR="00BE4BC3" w:rsidRPr="00A62C62" w:rsidRDefault="003B085D" w:rsidP="00BE4BC3">
      <w:pPr>
        <w:numPr>
          <w:ilvl w:val="1"/>
          <w:numId w:val="7"/>
        </w:numPr>
        <w:ind w:left="1134" w:hanging="567"/>
        <w:rPr>
          <w:rFonts w:ascii="David" w:hAnsi="David"/>
          <w:lang w:eastAsia="en-US"/>
        </w:rPr>
      </w:pPr>
      <w:r w:rsidRPr="00A62C62">
        <w:rPr>
          <w:rFonts w:ascii="David" w:hAnsi="David" w:hint="cs"/>
          <w:b/>
          <w:bCs/>
          <w:rtl/>
          <w:lang w:eastAsia="en-US"/>
        </w:rPr>
        <w:t xml:space="preserve">מאבטח </w:t>
      </w:r>
      <w:r w:rsidR="00BE4BC3" w:rsidRPr="00A62C62">
        <w:rPr>
          <w:rFonts w:ascii="David" w:hAnsi="David" w:hint="cs"/>
          <w:b/>
          <w:bCs/>
          <w:rtl/>
          <w:lang w:eastAsia="en-US"/>
        </w:rPr>
        <w:t>מאבטח שרים ב', ג'</w:t>
      </w:r>
      <w:r w:rsidRPr="00A62C62">
        <w:rPr>
          <w:rFonts w:ascii="David" w:hAnsi="David" w:hint="cs"/>
          <w:b/>
          <w:bCs/>
          <w:rtl/>
          <w:lang w:eastAsia="en-US"/>
        </w:rPr>
        <w:t xml:space="preserve"> </w:t>
      </w:r>
      <w:r w:rsidRPr="00A62C62">
        <w:rPr>
          <w:rFonts w:ascii="David" w:hAnsi="David"/>
          <w:b/>
          <w:bCs/>
          <w:rtl/>
          <w:lang w:eastAsia="en-US"/>
        </w:rPr>
        <w:t>–</w:t>
      </w:r>
      <w:r w:rsidRPr="00A62C62">
        <w:rPr>
          <w:rFonts w:ascii="David" w:hAnsi="David" w:hint="cs"/>
          <w:rtl/>
          <w:lang w:eastAsia="en-US"/>
        </w:rPr>
        <w:t xml:space="preserve"> מאבטח ברמת מתקדם ב'</w:t>
      </w:r>
      <w:r w:rsidR="00FB09A9" w:rsidRPr="00A62C62">
        <w:rPr>
          <w:rFonts w:ascii="David" w:hAnsi="David" w:hint="cs"/>
          <w:rtl/>
          <w:lang w:eastAsia="en-US"/>
        </w:rPr>
        <w:t xml:space="preserve"> כהגדרתו לעיל</w:t>
      </w:r>
      <w:r w:rsidR="000A6B18" w:rsidRPr="00A62C62">
        <w:rPr>
          <w:rFonts w:ascii="David" w:hAnsi="David" w:hint="cs"/>
          <w:rtl/>
          <w:lang w:eastAsia="en-US"/>
        </w:rPr>
        <w:t>,</w:t>
      </w:r>
      <w:r w:rsidRPr="00A62C62">
        <w:rPr>
          <w:rFonts w:ascii="David" w:hAnsi="David" w:hint="cs"/>
          <w:rtl/>
          <w:lang w:eastAsia="en-US"/>
        </w:rPr>
        <w:t xml:space="preserve"> אשר </w:t>
      </w:r>
      <w:r w:rsidR="00203E7D" w:rsidRPr="00A62C62">
        <w:rPr>
          <w:rFonts w:ascii="David" w:hAnsi="David" w:hint="cs"/>
          <w:rtl/>
          <w:lang w:eastAsia="en-US"/>
        </w:rPr>
        <w:t xml:space="preserve">בנוסף להכשרתו הבסיסית עבר גם </w:t>
      </w:r>
      <w:r w:rsidR="00BE4BC3" w:rsidRPr="00A62C62">
        <w:rPr>
          <w:rFonts w:ascii="David" w:hAnsi="David" w:hint="cs"/>
          <w:rtl/>
          <w:lang w:eastAsia="en-US"/>
        </w:rPr>
        <w:t xml:space="preserve">הכשרה נוספת של </w:t>
      </w:r>
      <w:r w:rsidR="00BE4BC3" w:rsidRPr="00A62C62">
        <w:rPr>
          <w:rFonts w:ascii="David" w:hAnsi="David"/>
          <w:rtl/>
          <w:lang w:eastAsia="en-US"/>
        </w:rPr>
        <w:t xml:space="preserve"> 4 ימים השלמה ייעודית</w:t>
      </w:r>
      <w:r w:rsidR="00BE4BC3" w:rsidRPr="00A62C62">
        <w:rPr>
          <w:rFonts w:ascii="David" w:hAnsi="David" w:hint="cs"/>
          <w:rtl/>
          <w:lang w:eastAsia="en-US"/>
        </w:rPr>
        <w:t xml:space="preserve"> + 2 ימים נשק ארוך בהנחיית</w:t>
      </w:r>
      <w:r w:rsidR="00203E7D" w:rsidRPr="00A62C62">
        <w:rPr>
          <w:rFonts w:ascii="David" w:hAnsi="David" w:hint="cs"/>
          <w:rtl/>
          <w:lang w:eastAsia="en-US"/>
        </w:rPr>
        <w:t xml:space="preserve"> ש</w:t>
      </w:r>
      <w:r w:rsidR="00162DBF" w:rsidRPr="00A62C62">
        <w:rPr>
          <w:rFonts w:ascii="David" w:hAnsi="David" w:hint="cs"/>
          <w:rtl/>
          <w:lang w:eastAsia="en-US"/>
        </w:rPr>
        <w:t>ירות הביטחון הכללי (ש</w:t>
      </w:r>
      <w:r w:rsidR="00203E7D" w:rsidRPr="00A62C62">
        <w:rPr>
          <w:rFonts w:ascii="David" w:hAnsi="David" w:hint="cs"/>
          <w:rtl/>
          <w:lang w:eastAsia="en-US"/>
        </w:rPr>
        <w:t>ב"כ</w:t>
      </w:r>
      <w:r w:rsidR="00162DBF" w:rsidRPr="00A62C62">
        <w:rPr>
          <w:rFonts w:ascii="David" w:hAnsi="David" w:hint="cs"/>
          <w:rtl/>
          <w:lang w:eastAsia="en-US"/>
        </w:rPr>
        <w:t>)</w:t>
      </w:r>
      <w:r w:rsidR="0036165D" w:rsidRPr="00A62C62">
        <w:rPr>
          <w:rFonts w:ascii="David" w:hAnsi="David" w:hint="cs"/>
          <w:rtl/>
          <w:lang w:eastAsia="en-US"/>
        </w:rPr>
        <w:t xml:space="preserve"> וסיים את ההכשרה בהצלחה</w:t>
      </w:r>
      <w:r w:rsidR="000A6B18" w:rsidRPr="00A62C62">
        <w:rPr>
          <w:rFonts w:ascii="David" w:hAnsi="David" w:hint="cs"/>
          <w:rtl/>
          <w:lang w:eastAsia="en-US"/>
        </w:rPr>
        <w:t>.</w:t>
      </w:r>
    </w:p>
    <w:p w14:paraId="3DE0D759" w14:textId="052A158A" w:rsidR="00292F60" w:rsidRPr="00E04B92" w:rsidRDefault="00292F60" w:rsidP="003D46B1">
      <w:pPr>
        <w:numPr>
          <w:ilvl w:val="1"/>
          <w:numId w:val="7"/>
        </w:numPr>
        <w:ind w:left="1134" w:hanging="567"/>
        <w:rPr>
          <w:rFonts w:ascii="David" w:hAnsi="David"/>
          <w:lang w:eastAsia="en-US"/>
        </w:rPr>
      </w:pPr>
      <w:r>
        <w:rPr>
          <w:rFonts w:ascii="David" w:hAnsi="David" w:hint="cs"/>
          <w:b/>
          <w:bCs/>
          <w:rtl/>
          <w:lang w:eastAsia="en-US"/>
        </w:rPr>
        <w:t xml:space="preserve">קצין ביטחון </w:t>
      </w:r>
      <w:r w:rsidR="00700BDA">
        <w:rPr>
          <w:rFonts w:ascii="David" w:hAnsi="David"/>
          <w:b/>
          <w:bCs/>
          <w:rtl/>
          <w:lang w:eastAsia="en-US"/>
        </w:rPr>
        <w:t>–</w:t>
      </w:r>
      <w:r>
        <w:rPr>
          <w:rFonts w:ascii="David" w:hAnsi="David" w:hint="cs"/>
          <w:rtl/>
          <w:lang w:eastAsia="en-US"/>
        </w:rPr>
        <w:t xml:space="preserve"> </w:t>
      </w:r>
      <w:r w:rsidR="00700BDA">
        <w:rPr>
          <w:rFonts w:ascii="David" w:hAnsi="David" w:hint="cs"/>
          <w:rtl/>
          <w:lang w:eastAsia="en-US"/>
        </w:rPr>
        <w:t>מי שהוסמך ע"י משטרת ישראל בהתאם לחוק הסדרת הביטחון בגופים ציבוריים, תשנ"ח-1998.</w:t>
      </w:r>
    </w:p>
    <w:p w14:paraId="00ADAEEF" w14:textId="184EA7CF" w:rsidR="00BB63CC" w:rsidRPr="00E04B92" w:rsidRDefault="00BB63CC" w:rsidP="00D9797D">
      <w:pPr>
        <w:numPr>
          <w:ilvl w:val="1"/>
          <w:numId w:val="7"/>
        </w:numPr>
        <w:ind w:left="1134" w:hanging="567"/>
        <w:rPr>
          <w:rFonts w:ascii="David" w:hAnsi="David"/>
          <w:lang w:eastAsia="en-US"/>
        </w:rPr>
      </w:pPr>
      <w:r w:rsidRPr="00E04B92">
        <w:rPr>
          <w:rFonts w:ascii="David" w:hAnsi="David"/>
          <w:b/>
          <w:bCs/>
          <w:rtl/>
          <w:lang w:eastAsia="en-US"/>
        </w:rPr>
        <w:t>ערבות הצעה</w:t>
      </w:r>
      <w:r w:rsidRPr="00E04B92">
        <w:rPr>
          <w:rFonts w:ascii="David" w:hAnsi="David"/>
          <w:rtl/>
          <w:lang w:eastAsia="en-US"/>
        </w:rPr>
        <w:t xml:space="preserve"> – </w:t>
      </w:r>
      <w:r w:rsidR="00162DBF" w:rsidRPr="00162DBF">
        <w:rPr>
          <w:rFonts w:ascii="David" w:hAnsi="David"/>
          <w:rtl/>
          <w:lang w:eastAsia="en-US"/>
        </w:rPr>
        <w:t xml:space="preserve">ערבות הנדרשת כתנאי להשתתפות במכרז </w:t>
      </w:r>
      <w:r w:rsidR="00FD1A79" w:rsidRPr="00E04B92">
        <w:rPr>
          <w:rFonts w:ascii="David" w:hAnsi="David"/>
          <w:rtl/>
          <w:lang w:eastAsia="en-US"/>
        </w:rPr>
        <w:t xml:space="preserve">המיועדת להבטיח את קיום </w:t>
      </w:r>
      <w:r w:rsidR="00162DBF">
        <w:rPr>
          <w:rFonts w:ascii="David" w:hAnsi="David" w:hint="cs"/>
          <w:rtl/>
          <w:lang w:eastAsia="en-US"/>
        </w:rPr>
        <w:t>ה</w:t>
      </w:r>
      <w:r w:rsidR="00FD1A79" w:rsidRPr="00E04B92">
        <w:rPr>
          <w:rFonts w:ascii="David" w:hAnsi="David"/>
          <w:rtl/>
          <w:lang w:eastAsia="en-US"/>
        </w:rPr>
        <w:t xml:space="preserve">הצעה </w:t>
      </w:r>
      <w:r w:rsidR="00162DBF">
        <w:rPr>
          <w:rFonts w:ascii="David" w:hAnsi="David" w:hint="cs"/>
          <w:rtl/>
          <w:lang w:eastAsia="en-US"/>
        </w:rPr>
        <w:t>ב</w:t>
      </w:r>
      <w:r w:rsidR="00FD1A79" w:rsidRPr="00E04B92">
        <w:rPr>
          <w:rFonts w:ascii="David" w:hAnsi="David"/>
          <w:rtl/>
          <w:lang w:eastAsia="en-US"/>
        </w:rPr>
        <w:t xml:space="preserve">מכרז וחתימה על </w:t>
      </w:r>
      <w:r w:rsidR="009C21BB">
        <w:rPr>
          <w:rFonts w:ascii="David" w:hAnsi="David" w:hint="cs"/>
          <w:rtl/>
          <w:lang w:eastAsia="en-US"/>
        </w:rPr>
        <w:t xml:space="preserve">הסכם </w:t>
      </w:r>
      <w:r w:rsidR="00FD1A79" w:rsidRPr="00E04B92">
        <w:rPr>
          <w:rFonts w:ascii="David" w:hAnsi="David"/>
          <w:rtl/>
          <w:lang w:eastAsia="en-US"/>
        </w:rPr>
        <w:t>התקשרות במקרה של זכייה</w:t>
      </w:r>
      <w:r w:rsidR="00AD55F7" w:rsidRPr="00E04B92">
        <w:rPr>
          <w:rFonts w:ascii="David" w:hAnsi="David"/>
          <w:rtl/>
          <w:lang w:eastAsia="en-US"/>
        </w:rPr>
        <w:t>.</w:t>
      </w:r>
      <w:r w:rsidR="00162DBF" w:rsidRPr="00162DBF">
        <w:rPr>
          <w:rtl/>
        </w:rPr>
        <w:t xml:space="preserve"> </w:t>
      </w:r>
    </w:p>
    <w:p w14:paraId="221CC9E3" w14:textId="1C885E5C" w:rsidR="008651B2" w:rsidRPr="00E04B92" w:rsidRDefault="008651B2" w:rsidP="00D9797D">
      <w:pPr>
        <w:numPr>
          <w:ilvl w:val="1"/>
          <w:numId w:val="7"/>
        </w:numPr>
        <w:ind w:left="1134" w:hanging="567"/>
        <w:rPr>
          <w:rFonts w:ascii="David" w:hAnsi="David"/>
          <w:rtl/>
          <w:lang w:eastAsia="en-US"/>
        </w:rPr>
      </w:pPr>
      <w:r w:rsidRPr="00E04B92">
        <w:rPr>
          <w:rFonts w:ascii="David" w:hAnsi="David"/>
          <w:b/>
          <w:bCs/>
          <w:rtl/>
          <w:lang w:eastAsia="en-US"/>
        </w:rPr>
        <w:t>ערבות ביצוע</w:t>
      </w:r>
      <w:r w:rsidRPr="00E04B92">
        <w:rPr>
          <w:rFonts w:ascii="David" w:hAnsi="David"/>
          <w:rtl/>
          <w:lang w:eastAsia="en-US"/>
        </w:rPr>
        <w:t xml:space="preserve"> – ערבות המבטיחה את מילוי התחייבויות המציע על-פי תנאי המכרז, עפ"י הצעתו כפי שאושרה ע"י ועדת המכרזים </w:t>
      </w:r>
      <w:r w:rsidR="009C21BB" w:rsidRPr="00E04B92">
        <w:rPr>
          <w:rFonts w:ascii="David" w:hAnsi="David"/>
          <w:rtl/>
          <w:lang w:eastAsia="en-US"/>
        </w:rPr>
        <w:t>ו</w:t>
      </w:r>
      <w:r w:rsidR="009C21BB">
        <w:rPr>
          <w:rFonts w:ascii="David" w:hAnsi="David" w:hint="cs"/>
          <w:rtl/>
          <w:lang w:eastAsia="en-US"/>
        </w:rPr>
        <w:t xml:space="preserve">הסכם </w:t>
      </w:r>
      <w:r w:rsidRPr="00E04B92">
        <w:rPr>
          <w:rFonts w:ascii="David" w:hAnsi="David"/>
          <w:rtl/>
          <w:lang w:eastAsia="en-US"/>
        </w:rPr>
        <w:t>ההתקשרות</w:t>
      </w:r>
      <w:r w:rsidR="00AF57D9">
        <w:rPr>
          <w:rFonts w:ascii="David" w:hAnsi="David" w:hint="cs"/>
          <w:rtl/>
          <w:lang w:eastAsia="en-US"/>
        </w:rPr>
        <w:t>.</w:t>
      </w:r>
    </w:p>
    <w:p w14:paraId="7675BDC2" w14:textId="1B7FA2C5" w:rsidR="003D46B1" w:rsidRDefault="003D46B1" w:rsidP="003D46B1">
      <w:pPr>
        <w:numPr>
          <w:ilvl w:val="1"/>
          <w:numId w:val="7"/>
        </w:numPr>
        <w:ind w:left="1134" w:hanging="567"/>
        <w:rPr>
          <w:rFonts w:ascii="David" w:hAnsi="David"/>
          <w:lang w:eastAsia="en-US"/>
        </w:rPr>
      </w:pPr>
      <w:r w:rsidRPr="00E04B92">
        <w:rPr>
          <w:rFonts w:ascii="David" w:hAnsi="David"/>
          <w:b/>
          <w:bCs/>
          <w:rtl/>
          <w:lang w:eastAsia="en-US"/>
        </w:rPr>
        <w:t>ציון מבדק זכויות עובדים</w:t>
      </w:r>
      <w:r>
        <w:rPr>
          <w:rFonts w:ascii="David" w:hAnsi="David" w:hint="cs"/>
          <w:rtl/>
          <w:lang w:eastAsia="en-US"/>
        </w:rPr>
        <w:t xml:space="preserve"> </w:t>
      </w:r>
      <w:r>
        <w:rPr>
          <w:rFonts w:ascii="David" w:hAnsi="David"/>
          <w:rtl/>
          <w:lang w:eastAsia="en-US"/>
        </w:rPr>
        <w:t>–</w:t>
      </w:r>
      <w:r w:rsidRPr="00E04B92">
        <w:rPr>
          <w:rFonts w:ascii="David" w:hAnsi="David"/>
          <w:rtl/>
          <w:lang w:eastAsia="en-US"/>
        </w:rPr>
        <w:t xml:space="preserve"> </w:t>
      </w:r>
      <w:r w:rsidRPr="00E04B92">
        <w:rPr>
          <w:rFonts w:ascii="David" w:hAnsi="David"/>
          <w:rtl/>
        </w:rPr>
        <w:t xml:space="preserve">ציון לקבלן שירותים (ראשוני או סופי) הניתן על ידי מערך </w:t>
      </w:r>
      <w:r>
        <w:rPr>
          <w:rFonts w:ascii="David" w:hAnsi="David" w:hint="cs"/>
          <w:rtl/>
        </w:rPr>
        <w:t xml:space="preserve">הביקורת </w:t>
      </w:r>
      <w:r w:rsidRPr="00E04B92">
        <w:rPr>
          <w:rFonts w:ascii="David" w:hAnsi="David"/>
          <w:rtl/>
        </w:rPr>
        <w:t xml:space="preserve">המרכזי </w:t>
      </w:r>
      <w:r>
        <w:rPr>
          <w:rFonts w:ascii="David" w:hAnsi="David" w:hint="cs"/>
          <w:rtl/>
        </w:rPr>
        <w:t xml:space="preserve">בחשכ"ל, </w:t>
      </w:r>
      <w:r w:rsidRPr="00E04B92">
        <w:rPr>
          <w:rFonts w:ascii="David" w:hAnsi="David"/>
          <w:rtl/>
        </w:rPr>
        <w:t>על סמך דוחות ביקורות שנערכו על ידי רואה החשבון</w:t>
      </w:r>
      <w:r w:rsidRPr="00E04B92">
        <w:rPr>
          <w:rFonts w:ascii="David" w:hAnsi="David"/>
          <w:rtl/>
          <w:lang w:eastAsia="en-US"/>
        </w:rPr>
        <w:t xml:space="preserve"> בהתאם</w:t>
      </w:r>
      <w:r w:rsidRPr="005E61E6">
        <w:rPr>
          <w:rFonts w:ascii="David" w:hAnsi="David"/>
          <w:rtl/>
        </w:rPr>
        <w:t xml:space="preserve"> </w:t>
      </w:r>
      <w:r w:rsidRPr="003B19D0">
        <w:rPr>
          <w:rFonts w:ascii="David" w:hAnsi="David"/>
          <w:rtl/>
        </w:rPr>
        <w:t>לקריטריונים שנקבעו בהוראת תכ"ם</w:t>
      </w:r>
      <w:r w:rsidR="009C21BB">
        <w:rPr>
          <w:rFonts w:ascii="David" w:hAnsi="David" w:hint="cs"/>
          <w:rtl/>
        </w:rPr>
        <w:t xml:space="preserve"> מס'</w:t>
      </w:r>
      <w:r w:rsidRPr="003B19D0">
        <w:rPr>
          <w:rFonts w:ascii="David" w:hAnsi="David"/>
          <w:rtl/>
        </w:rPr>
        <w:t xml:space="preserve"> </w:t>
      </w:r>
      <w:r w:rsidR="00FF0E75">
        <w:rPr>
          <w:rFonts w:ascii="David" w:hAnsi="David" w:hint="cs"/>
          <w:rtl/>
        </w:rPr>
        <w:t>5.1.4</w:t>
      </w:r>
      <w:r w:rsidRPr="003B19D0">
        <w:rPr>
          <w:rFonts w:ascii="David" w:hAnsi="David"/>
          <w:rtl/>
        </w:rPr>
        <w:t xml:space="preserve"> שעניינה "מערך מרכזי לביקורת על זכויות עובדים המועסקים על ידי</w:t>
      </w:r>
      <w:r w:rsidR="009C21BB">
        <w:rPr>
          <w:rFonts w:ascii="David" w:hAnsi="David" w:hint="cs"/>
          <w:rtl/>
        </w:rPr>
        <w:t xml:space="preserve"> קבלני שירותים"</w:t>
      </w:r>
      <w:r>
        <w:rPr>
          <w:rFonts w:ascii="David" w:hAnsi="David" w:hint="cs"/>
          <w:rtl/>
          <w:lang w:eastAsia="en-US"/>
        </w:rPr>
        <w:t>.</w:t>
      </w:r>
    </w:p>
    <w:p w14:paraId="2E810B52" w14:textId="77777777" w:rsidR="003D46B1" w:rsidRPr="003D46B1" w:rsidRDefault="008651B2" w:rsidP="003D46B1">
      <w:pPr>
        <w:numPr>
          <w:ilvl w:val="1"/>
          <w:numId w:val="7"/>
        </w:numPr>
        <w:ind w:left="1134" w:hanging="567"/>
        <w:rPr>
          <w:rFonts w:ascii="David" w:hAnsi="David"/>
          <w:lang w:eastAsia="en-US"/>
        </w:rPr>
      </w:pPr>
      <w:r w:rsidRPr="00E04B92">
        <w:rPr>
          <w:rFonts w:ascii="David" w:hAnsi="David"/>
          <w:b/>
          <w:bCs/>
          <w:rtl/>
          <w:lang w:eastAsia="en-US"/>
        </w:rPr>
        <w:t>שנה אחרונה / שנים אחרונות</w:t>
      </w:r>
      <w:r w:rsidRPr="00E04B92">
        <w:rPr>
          <w:rFonts w:ascii="David" w:hAnsi="David"/>
          <w:rtl/>
          <w:lang w:eastAsia="en-US"/>
        </w:rPr>
        <w:t xml:space="preserve"> – הספירה מתייחסת לשנה / שנים מהמועד האחרון להגשת </w:t>
      </w:r>
      <w:r w:rsidR="00C7163B">
        <w:rPr>
          <w:rFonts w:ascii="David" w:hAnsi="David" w:hint="cs"/>
          <w:rtl/>
          <w:lang w:eastAsia="en-US"/>
        </w:rPr>
        <w:t>ה</w:t>
      </w:r>
      <w:r w:rsidRPr="00E04B92">
        <w:rPr>
          <w:rFonts w:ascii="David" w:hAnsi="David"/>
          <w:rtl/>
          <w:lang w:eastAsia="en-US"/>
        </w:rPr>
        <w:t>הצע</w:t>
      </w:r>
      <w:r w:rsidR="00C7163B">
        <w:rPr>
          <w:rFonts w:ascii="David" w:hAnsi="David" w:hint="cs"/>
          <w:rtl/>
          <w:lang w:eastAsia="en-US"/>
        </w:rPr>
        <w:t>ות</w:t>
      </w:r>
      <w:r w:rsidRPr="00E04B92">
        <w:rPr>
          <w:rFonts w:ascii="David" w:hAnsi="David"/>
          <w:rtl/>
          <w:lang w:eastAsia="en-US"/>
        </w:rPr>
        <w:t xml:space="preserve"> למכרז, אלא אם כן מצוין אחרת.</w:t>
      </w:r>
    </w:p>
    <w:p w14:paraId="6D96C116" w14:textId="49320FD1" w:rsidR="008651B2" w:rsidRDefault="003D46B1" w:rsidP="003D46B1">
      <w:pPr>
        <w:numPr>
          <w:ilvl w:val="1"/>
          <w:numId w:val="7"/>
        </w:numPr>
        <w:ind w:left="1134" w:hanging="567"/>
        <w:rPr>
          <w:rFonts w:ascii="David" w:hAnsi="David"/>
          <w:lang w:eastAsia="en-US"/>
        </w:rPr>
      </w:pPr>
      <w:r w:rsidRPr="00E04B92">
        <w:rPr>
          <w:rFonts w:ascii="David" w:hAnsi="David"/>
          <w:b/>
          <w:bCs/>
          <w:rtl/>
          <w:lang w:eastAsia="en-US"/>
        </w:rPr>
        <w:t>תנאי סף</w:t>
      </w:r>
      <w:r w:rsidRPr="00E04B92">
        <w:rPr>
          <w:rFonts w:ascii="David" w:hAnsi="David"/>
          <w:rtl/>
          <w:lang w:eastAsia="en-US"/>
        </w:rPr>
        <w:t xml:space="preserve"> – הדרישות הבסיסיות המגדירות את המינימום הנדרש על מנת להגיש הצעה למכרז וכן דרישות מנדטוריות אחרות הנדרשות לשם כך.</w:t>
      </w:r>
    </w:p>
    <w:p w14:paraId="2095AAE8" w14:textId="600ADCF3" w:rsidR="00A3402F" w:rsidRPr="003D46B1" w:rsidRDefault="00A3402F" w:rsidP="003D46B1">
      <w:pPr>
        <w:numPr>
          <w:ilvl w:val="1"/>
          <w:numId w:val="7"/>
        </w:numPr>
        <w:ind w:left="1134" w:hanging="567"/>
        <w:rPr>
          <w:rFonts w:ascii="David" w:hAnsi="David"/>
          <w:lang w:eastAsia="en-US"/>
        </w:rPr>
      </w:pPr>
      <w:r>
        <w:rPr>
          <w:rFonts w:ascii="David" w:hAnsi="David" w:hint="cs"/>
          <w:b/>
          <w:bCs/>
          <w:rtl/>
          <w:lang w:eastAsia="en-US"/>
        </w:rPr>
        <w:t xml:space="preserve">הוראת התכ"ם </w:t>
      </w:r>
      <w:r>
        <w:rPr>
          <w:rFonts w:ascii="David" w:hAnsi="David"/>
          <w:rtl/>
          <w:lang w:eastAsia="en-US"/>
        </w:rPr>
        <w:t>–</w:t>
      </w:r>
      <w:r>
        <w:rPr>
          <w:rFonts w:ascii="David" w:hAnsi="David" w:hint="cs"/>
          <w:rtl/>
          <w:lang w:eastAsia="en-US"/>
        </w:rPr>
        <w:t xml:space="preserve"> הוראת תכ"ם מס' 8.2.1 שעניינה "הגנה על זכויות עובדים המועסקים ע"י קבלני שירותים בתחומי השמירה, האבטחה והניקיון".</w:t>
      </w:r>
    </w:p>
    <w:p w14:paraId="39F43523" w14:textId="77777777" w:rsidR="008651B2" w:rsidRPr="00F13952" w:rsidRDefault="008651B2" w:rsidP="002757DA">
      <w:pPr>
        <w:pStyle w:val="33"/>
        <w:numPr>
          <w:ilvl w:val="0"/>
          <w:numId w:val="7"/>
        </w:numPr>
        <w:ind w:left="567" w:hanging="567"/>
        <w:rPr>
          <w:rtl/>
        </w:rPr>
      </w:pPr>
      <w:r w:rsidRPr="00F13952">
        <w:rPr>
          <w:rtl/>
        </w:rPr>
        <w:t>תקופת ההתקשרות</w:t>
      </w:r>
    </w:p>
    <w:p w14:paraId="56128530" w14:textId="0A941405" w:rsidR="006B5BFB" w:rsidRPr="00EB6BEB" w:rsidRDefault="006B5BFB" w:rsidP="006B5BFB">
      <w:pPr>
        <w:numPr>
          <w:ilvl w:val="1"/>
          <w:numId w:val="7"/>
        </w:numPr>
        <w:ind w:left="1134" w:hanging="567"/>
        <w:rPr>
          <w:rFonts w:ascii="David" w:hAnsi="David"/>
        </w:rPr>
      </w:pPr>
      <w:bookmarkStart w:id="16" w:name="תקופת_התקשרות"/>
      <w:bookmarkStart w:id="17" w:name="_Ref373429343"/>
      <w:r w:rsidRPr="00EB6BEB">
        <w:rPr>
          <w:rFonts w:ascii="David" w:hAnsi="David"/>
          <w:rtl/>
        </w:rPr>
        <w:t xml:space="preserve">תקופת ההתקשרות תהיה לשנה אחת מיום חתימת הצדדים על </w:t>
      </w:r>
      <w:r w:rsidR="00CD36EC">
        <w:rPr>
          <w:rFonts w:ascii="David" w:hAnsi="David" w:hint="cs"/>
          <w:rtl/>
        </w:rPr>
        <w:t>הסכם ההתקשרות</w:t>
      </w:r>
      <w:r w:rsidR="00CD36EC" w:rsidRPr="00EB6BEB">
        <w:rPr>
          <w:rFonts w:ascii="David" w:hAnsi="David"/>
          <w:rtl/>
        </w:rPr>
        <w:t xml:space="preserve"> </w:t>
      </w:r>
      <w:r w:rsidRPr="00EB6BEB">
        <w:rPr>
          <w:rFonts w:ascii="David" w:hAnsi="David"/>
          <w:rtl/>
        </w:rPr>
        <w:t xml:space="preserve">(להלן: </w:t>
      </w:r>
      <w:r w:rsidR="006D243C">
        <w:rPr>
          <w:rFonts w:ascii="David" w:hAnsi="David" w:hint="cs"/>
          <w:b/>
          <w:bCs/>
          <w:rtl/>
        </w:rPr>
        <w:t>"</w:t>
      </w:r>
      <w:r w:rsidRPr="00EB6BEB">
        <w:rPr>
          <w:rFonts w:ascii="David" w:hAnsi="David"/>
          <w:b/>
          <w:bCs/>
          <w:rtl/>
        </w:rPr>
        <w:t>תקופת ההתקשרות</w:t>
      </w:r>
      <w:r w:rsidR="006D243C">
        <w:rPr>
          <w:rFonts w:ascii="David" w:hAnsi="David" w:hint="cs"/>
          <w:b/>
          <w:bCs/>
          <w:rtl/>
        </w:rPr>
        <w:t>"</w:t>
      </w:r>
      <w:r w:rsidRPr="00EB6BEB">
        <w:rPr>
          <w:rFonts w:ascii="David" w:hAnsi="David"/>
          <w:rtl/>
        </w:rPr>
        <w:t>)</w:t>
      </w:r>
      <w:bookmarkEnd w:id="16"/>
      <w:r w:rsidRPr="00EB6BEB">
        <w:rPr>
          <w:rFonts w:ascii="David" w:hAnsi="David"/>
          <w:rtl/>
        </w:rPr>
        <w:t>.</w:t>
      </w:r>
    </w:p>
    <w:p w14:paraId="1F8C75AE" w14:textId="6DD0BCFC" w:rsidR="006B5BFB" w:rsidRDefault="006B5BFB" w:rsidP="006B5BFB">
      <w:pPr>
        <w:numPr>
          <w:ilvl w:val="1"/>
          <w:numId w:val="7"/>
        </w:numPr>
        <w:ind w:left="1134" w:hanging="567"/>
        <w:rPr>
          <w:rFonts w:ascii="David" w:hAnsi="David"/>
        </w:rPr>
      </w:pPr>
      <w:r w:rsidRPr="00EB6BEB">
        <w:rPr>
          <w:rFonts w:ascii="David" w:hAnsi="David"/>
          <w:rtl/>
        </w:rPr>
        <w:t>המשרד רשאי, על פי שיקול דעתו הבלעדי, להאריך את תקופת ההתקשרות ב-</w:t>
      </w:r>
      <w:r w:rsidR="00603136">
        <w:rPr>
          <w:rFonts w:ascii="David" w:hAnsi="David" w:hint="cs"/>
          <w:rtl/>
        </w:rPr>
        <w:t>3</w:t>
      </w:r>
      <w:r w:rsidRPr="00EB6BEB">
        <w:rPr>
          <w:rFonts w:ascii="David" w:hAnsi="David"/>
          <w:rtl/>
        </w:rPr>
        <w:t xml:space="preserve"> תקופות נוספות בנות שנה כל אחת</w:t>
      </w:r>
      <w:r w:rsidR="006D243C">
        <w:rPr>
          <w:rFonts w:ascii="David" w:hAnsi="David" w:hint="cs"/>
          <w:rtl/>
        </w:rPr>
        <w:t xml:space="preserve"> (להלן: "</w:t>
      </w:r>
      <w:r w:rsidR="006D243C" w:rsidRPr="00051CC4">
        <w:rPr>
          <w:rFonts w:ascii="David" w:hAnsi="David" w:hint="cs"/>
          <w:b/>
          <w:bCs/>
          <w:rtl/>
        </w:rPr>
        <w:t>התקופות הנוספות</w:t>
      </w:r>
      <w:r w:rsidR="006D243C">
        <w:rPr>
          <w:rFonts w:ascii="David" w:hAnsi="David" w:hint="cs"/>
          <w:rtl/>
        </w:rPr>
        <w:t>")</w:t>
      </w:r>
      <w:r w:rsidRPr="00EB6BEB">
        <w:rPr>
          <w:rFonts w:ascii="David" w:hAnsi="David"/>
          <w:rtl/>
        </w:rPr>
        <w:t>, דהיינו</w:t>
      </w:r>
      <w:r w:rsidR="00051CC4">
        <w:rPr>
          <w:rFonts w:ascii="David" w:hAnsi="David" w:hint="cs"/>
          <w:rtl/>
        </w:rPr>
        <w:t xml:space="preserve"> תקופת ההתקשרות המקסימלית תהיה</w:t>
      </w:r>
      <w:r w:rsidRPr="00EB6BEB">
        <w:rPr>
          <w:rFonts w:ascii="David" w:hAnsi="David"/>
          <w:rtl/>
        </w:rPr>
        <w:t xml:space="preserve"> </w:t>
      </w:r>
      <w:r w:rsidR="00351255">
        <w:rPr>
          <w:rFonts w:ascii="David" w:hAnsi="David" w:hint="cs"/>
          <w:rtl/>
        </w:rPr>
        <w:t>4</w:t>
      </w:r>
      <w:r w:rsidRPr="00EB6BEB">
        <w:rPr>
          <w:rFonts w:ascii="David" w:hAnsi="David"/>
          <w:rtl/>
        </w:rPr>
        <w:t xml:space="preserve"> שנים</w:t>
      </w:r>
      <w:r w:rsidR="00051CC4">
        <w:rPr>
          <w:rFonts w:ascii="David" w:hAnsi="David" w:hint="cs"/>
          <w:rtl/>
        </w:rPr>
        <w:t xml:space="preserve"> </w:t>
      </w:r>
      <w:r w:rsidRPr="00EB6BEB">
        <w:rPr>
          <w:rFonts w:ascii="David" w:hAnsi="David"/>
          <w:rtl/>
        </w:rPr>
        <w:t xml:space="preserve">סה"כ. </w:t>
      </w:r>
    </w:p>
    <w:p w14:paraId="70CED967" w14:textId="53E2C058" w:rsidR="00051CC4" w:rsidRDefault="00051CC4" w:rsidP="006B5BFB">
      <w:pPr>
        <w:numPr>
          <w:ilvl w:val="1"/>
          <w:numId w:val="7"/>
        </w:numPr>
        <w:ind w:left="1134" w:hanging="567"/>
        <w:rPr>
          <w:rFonts w:ascii="David" w:hAnsi="David"/>
        </w:rPr>
      </w:pPr>
      <w:r>
        <w:rPr>
          <w:rFonts w:ascii="David" w:hAnsi="David" w:hint="cs"/>
          <w:rtl/>
        </w:rPr>
        <w:lastRenderedPageBreak/>
        <w:t xml:space="preserve">מובהר בזאת כי המשרד רשאי ואינו חייב להאריך את ההתקשרות לתקופות נוספות ורשאי הוא להאריך את ההתקשרות רק לחלק מהתקופות הנוספות, הכל לפי שיקול דעתו הבלעדי ובהתאם לזמינות תקציבית. </w:t>
      </w:r>
    </w:p>
    <w:p w14:paraId="3CF9D5B9" w14:textId="223A790B" w:rsidR="00051CC4" w:rsidRPr="00EB6BEB" w:rsidRDefault="00051CC4" w:rsidP="006B5BFB">
      <w:pPr>
        <w:numPr>
          <w:ilvl w:val="1"/>
          <w:numId w:val="7"/>
        </w:numPr>
        <w:ind w:left="1134" w:hanging="567"/>
        <w:rPr>
          <w:rFonts w:ascii="David" w:hAnsi="David"/>
        </w:rPr>
      </w:pPr>
      <w:r>
        <w:rPr>
          <w:rFonts w:ascii="David" w:hAnsi="David" w:hint="cs"/>
          <w:rtl/>
        </w:rPr>
        <w:t xml:space="preserve">כניסת ההסכם לתוקף ותחילת אספקת השירותים תהיה רק לאחר חתימה על הסכם ההתקשרות על ידי הספק ועל ידי מורשה החתימה של המשרד. המציע ייערך למתן השירותים מיד עם כניסת ההסכם לתוקף. </w:t>
      </w:r>
    </w:p>
    <w:p w14:paraId="6A8B559F" w14:textId="615D61E5" w:rsidR="006B5BFB" w:rsidRPr="00EB6BEB" w:rsidRDefault="006B5BFB" w:rsidP="006B5BFB">
      <w:pPr>
        <w:numPr>
          <w:ilvl w:val="1"/>
          <w:numId w:val="7"/>
        </w:numPr>
        <w:ind w:left="1134" w:hanging="567"/>
        <w:rPr>
          <w:rFonts w:ascii="David" w:hAnsi="David"/>
        </w:rPr>
      </w:pPr>
      <w:r w:rsidRPr="00EB6BEB">
        <w:rPr>
          <w:rFonts w:ascii="David" w:hAnsi="David"/>
          <w:rtl/>
        </w:rPr>
        <w:t>ההתקשרות כולה כפופה לאישור ועדת המכרזים המשרדית, אישור תקציב המדינה מדי שנה וקיום תקציב בפועל.</w:t>
      </w:r>
    </w:p>
    <w:p w14:paraId="551F20D2" w14:textId="77777777" w:rsidR="008651B2" w:rsidRPr="00F13952" w:rsidRDefault="008651B2" w:rsidP="002757DA">
      <w:pPr>
        <w:pStyle w:val="33"/>
        <w:numPr>
          <w:ilvl w:val="0"/>
          <w:numId w:val="7"/>
        </w:numPr>
        <w:ind w:left="567" w:hanging="567"/>
      </w:pPr>
      <w:r w:rsidRPr="00F13952">
        <w:rPr>
          <w:rtl/>
        </w:rPr>
        <w:t>השירותים הנדרשים</w:t>
      </w:r>
      <w:bookmarkStart w:id="18" w:name="_Ref299455411"/>
      <w:bookmarkEnd w:id="17"/>
    </w:p>
    <w:p w14:paraId="7DA75940" w14:textId="27932583" w:rsidR="00B51079" w:rsidRPr="00481F17" w:rsidRDefault="00B51079" w:rsidP="00481F17">
      <w:pPr>
        <w:numPr>
          <w:ilvl w:val="1"/>
          <w:numId w:val="7"/>
        </w:numPr>
        <w:ind w:left="1134" w:hanging="567"/>
        <w:rPr>
          <w:rFonts w:ascii="David" w:hAnsi="David"/>
          <w:rtl/>
        </w:rPr>
      </w:pPr>
      <w:bookmarkStart w:id="19" w:name="_Ref370932266"/>
      <w:r w:rsidRPr="00481F17">
        <w:rPr>
          <w:rFonts w:ascii="David" w:hAnsi="David"/>
          <w:rtl/>
        </w:rPr>
        <w:t>המשרד מעוניין לקבל שירותי אבטחה משני סוגים</w:t>
      </w:r>
      <w:r w:rsidR="00481F17">
        <w:rPr>
          <w:rFonts w:ascii="David" w:hAnsi="David" w:hint="cs"/>
          <w:rtl/>
        </w:rPr>
        <w:t>:</w:t>
      </w:r>
      <w:r w:rsidRPr="00481F17">
        <w:rPr>
          <w:rFonts w:ascii="David" w:hAnsi="David"/>
          <w:rtl/>
        </w:rPr>
        <w:t xml:space="preserve"> שירותי אבטחה (סל מס' 1) וש</w:t>
      </w:r>
      <w:r w:rsidR="00481F17">
        <w:rPr>
          <w:rFonts w:ascii="David" w:hAnsi="David" w:hint="cs"/>
          <w:rtl/>
        </w:rPr>
        <w:t>י</w:t>
      </w:r>
      <w:r w:rsidRPr="00481F17">
        <w:rPr>
          <w:rFonts w:ascii="David" w:hAnsi="David"/>
          <w:rtl/>
        </w:rPr>
        <w:t xml:space="preserve">רותי </w:t>
      </w:r>
      <w:r w:rsidR="00E10FA3">
        <w:rPr>
          <w:rFonts w:ascii="David" w:hAnsi="David"/>
          <w:rtl/>
        </w:rPr>
        <w:t>ניהול משימות אבטחה פיזית וחירום</w:t>
      </w:r>
      <w:r w:rsidRPr="00481F17">
        <w:rPr>
          <w:rFonts w:ascii="David" w:hAnsi="David"/>
          <w:rtl/>
        </w:rPr>
        <w:t xml:space="preserve"> (סל מס' 2) לשלוחותיו ברחבי הארץ, לרבות</w:t>
      </w:r>
      <w:r w:rsidR="00EA54B4">
        <w:rPr>
          <w:rFonts w:ascii="David" w:hAnsi="David" w:hint="cs"/>
          <w:rtl/>
        </w:rPr>
        <w:t>:</w:t>
      </w:r>
      <w:r w:rsidRPr="00481F17">
        <w:rPr>
          <w:rFonts w:ascii="David" w:hAnsi="David"/>
          <w:rtl/>
        </w:rPr>
        <w:t xml:space="preserve"> אבטחת בתי השרים, לשכ</w:t>
      </w:r>
      <w:r w:rsidR="002C2374">
        <w:rPr>
          <w:rFonts w:ascii="David" w:hAnsi="David" w:hint="cs"/>
          <w:rtl/>
        </w:rPr>
        <w:t>ו</w:t>
      </w:r>
      <w:r w:rsidRPr="00481F17">
        <w:rPr>
          <w:rFonts w:ascii="David" w:hAnsi="David"/>
          <w:rtl/>
        </w:rPr>
        <w:t>ת השר</w:t>
      </w:r>
      <w:r w:rsidR="002C2374">
        <w:rPr>
          <w:rFonts w:ascii="David" w:hAnsi="David" w:hint="cs"/>
          <w:rtl/>
        </w:rPr>
        <w:t>ים</w:t>
      </w:r>
      <w:r w:rsidRPr="00481F17">
        <w:rPr>
          <w:rFonts w:ascii="David" w:hAnsi="David"/>
          <w:rtl/>
        </w:rPr>
        <w:t>, כלל המתקנים, העובדים והמבקרים בהם, הציוד בהם, אירועי המשרד, סיורי עובדי המשרד,</w:t>
      </w:r>
      <w:r w:rsidR="00CE04C7">
        <w:rPr>
          <w:rFonts w:ascii="David" w:hAnsi="David" w:hint="cs"/>
          <w:rtl/>
        </w:rPr>
        <w:t xml:space="preserve"> </w:t>
      </w:r>
      <w:r w:rsidRPr="00481F17">
        <w:rPr>
          <w:rFonts w:ascii="David" w:hAnsi="David"/>
          <w:rtl/>
        </w:rPr>
        <w:t>אבטחת משלחות, אבטחה צמודה (בהתאם לדרישה) וכיוצ"ב.</w:t>
      </w:r>
    </w:p>
    <w:p w14:paraId="1817F393" w14:textId="17139480" w:rsidR="00B51079" w:rsidRPr="00481F17" w:rsidRDefault="00E22BC8" w:rsidP="00481F17">
      <w:pPr>
        <w:numPr>
          <w:ilvl w:val="1"/>
          <w:numId w:val="7"/>
        </w:numPr>
        <w:ind w:left="1134" w:hanging="567"/>
        <w:rPr>
          <w:rFonts w:ascii="David" w:hAnsi="David"/>
          <w:rtl/>
        </w:rPr>
      </w:pPr>
      <w:r>
        <w:rPr>
          <w:rFonts w:ascii="David" w:hAnsi="David" w:hint="cs"/>
          <w:rtl/>
        </w:rPr>
        <w:t xml:space="preserve">שירותי </w:t>
      </w:r>
      <w:r w:rsidR="00B51079" w:rsidRPr="00481F17">
        <w:rPr>
          <w:rFonts w:ascii="David" w:hAnsi="David"/>
          <w:rtl/>
        </w:rPr>
        <w:t xml:space="preserve">האבטחה </w:t>
      </w:r>
      <w:r w:rsidRPr="00481F17">
        <w:rPr>
          <w:rFonts w:ascii="David" w:hAnsi="David"/>
          <w:rtl/>
        </w:rPr>
        <w:t>כולל</w:t>
      </w:r>
      <w:r>
        <w:rPr>
          <w:rFonts w:ascii="David" w:hAnsi="David" w:hint="cs"/>
          <w:rtl/>
        </w:rPr>
        <w:t>ים</w:t>
      </w:r>
      <w:r w:rsidR="00B51079" w:rsidRPr="00481F17">
        <w:rPr>
          <w:rFonts w:ascii="David" w:hAnsi="David"/>
          <w:rtl/>
        </w:rPr>
        <w:t>, בין היתר, ניהול ופיקוח המשימות, ביצוע סריקות במתקן ובסביבתו, בידוק ופיקוח על הנכנסים למתקן, איתור חפצים חשודים, כיבוי אש, עזרה ראשונה וכיוצ"ב. הכל בהתאם להנחיות שיינתנו מהממונה במשרד ובהתאם להנחיות שירות הביטחון הכללי ומשטרת ישראל, כפי שיתעדכנו מעת לעת.</w:t>
      </w:r>
    </w:p>
    <w:p w14:paraId="47754BFF" w14:textId="77777777" w:rsidR="00B02BC2" w:rsidRPr="00B02BC2" w:rsidRDefault="00B02BC2" w:rsidP="00B02BC2">
      <w:pPr>
        <w:numPr>
          <w:ilvl w:val="1"/>
          <w:numId w:val="7"/>
        </w:numPr>
        <w:ind w:left="1134" w:hanging="567"/>
        <w:rPr>
          <w:rFonts w:ascii="David" w:hAnsi="David"/>
          <w:rtl/>
        </w:rPr>
      </w:pPr>
      <w:r w:rsidRPr="00B02BC2">
        <w:rPr>
          <w:rFonts w:ascii="David" w:hAnsi="David"/>
          <w:rtl/>
        </w:rPr>
        <w:t>יובהר, כי משימות האבטחה במתקני המשרד מושפעות מהמצב הביטחוני, מהתרעות שונות וכן קיום אירועים בהן נדרש מענה אבטחתי בהתראה קצרה. לפיכך, ייתכנו משימות אבטחה בלתי מתוכננות במצבי חירום ובמצבים אחרים ובהתרעה של 12 שעות, ולא יבוצע תשלום נוסף בגין שירותים אלה, למעט התשלום בגין שעות העבודה בפועל.</w:t>
      </w:r>
    </w:p>
    <w:p w14:paraId="69E803AD" w14:textId="5534FF31" w:rsidR="00B51079" w:rsidRPr="00481F17" w:rsidRDefault="00B51079" w:rsidP="00481F17">
      <w:pPr>
        <w:numPr>
          <w:ilvl w:val="1"/>
          <w:numId w:val="7"/>
        </w:numPr>
        <w:ind w:left="1134" w:hanging="567"/>
        <w:rPr>
          <w:rFonts w:ascii="David" w:hAnsi="David"/>
          <w:rtl/>
        </w:rPr>
      </w:pPr>
      <w:r w:rsidRPr="00481F17">
        <w:rPr>
          <w:rFonts w:ascii="David" w:hAnsi="David"/>
          <w:rtl/>
        </w:rPr>
        <w:t>פריסת מתקני המשרד וחלוקה לאזורים:</w:t>
      </w:r>
    </w:p>
    <w:p w14:paraId="04E1E34F" w14:textId="6534A66C" w:rsidR="00B51079" w:rsidRPr="00481F17" w:rsidRDefault="00B51079" w:rsidP="000E46D5">
      <w:pPr>
        <w:ind w:left="1134"/>
        <w:rPr>
          <w:rFonts w:ascii="David" w:hAnsi="David"/>
          <w:rtl/>
        </w:rPr>
      </w:pPr>
      <w:r w:rsidRPr="00481F17">
        <w:rPr>
          <w:rFonts w:ascii="David" w:hAnsi="David"/>
          <w:rtl/>
        </w:rPr>
        <w:t>המשרד נותן שירות ב</w:t>
      </w:r>
      <w:r w:rsidR="009C11E4">
        <w:rPr>
          <w:rFonts w:ascii="David" w:hAnsi="David" w:hint="cs"/>
          <w:rtl/>
        </w:rPr>
        <w:t>כ</w:t>
      </w:r>
      <w:r w:rsidRPr="00481F17">
        <w:rPr>
          <w:rFonts w:ascii="David" w:hAnsi="David"/>
          <w:rtl/>
        </w:rPr>
        <w:t>-</w:t>
      </w:r>
      <w:r w:rsidRPr="00481F17">
        <w:rPr>
          <w:rFonts w:ascii="David" w:hAnsi="David" w:hint="cs"/>
          <w:rtl/>
        </w:rPr>
        <w:t>6</w:t>
      </w:r>
      <w:r w:rsidRPr="00481F17">
        <w:rPr>
          <w:rFonts w:ascii="David" w:hAnsi="David"/>
          <w:rtl/>
        </w:rPr>
        <w:t xml:space="preserve"> אתרים, בכל רחבי הארץ, נכון למועד פרסום המכרז. הזוכה</w:t>
      </w:r>
      <w:r w:rsidRPr="00481F17">
        <w:rPr>
          <w:rFonts w:ascii="David" w:hAnsi="David" w:hint="cs"/>
          <w:rtl/>
        </w:rPr>
        <w:t xml:space="preserve"> נדרש</w:t>
      </w:r>
      <w:r w:rsidRPr="00481F17">
        <w:rPr>
          <w:rFonts w:ascii="David" w:hAnsi="David"/>
          <w:rtl/>
        </w:rPr>
        <w:t xml:space="preserve"> להיערך למתן שירותים פיזיים ב-6 אתרים, כמפורט </w:t>
      </w:r>
      <w:r w:rsidR="00592275" w:rsidRPr="00E04B92">
        <w:rPr>
          <w:rFonts w:ascii="David" w:hAnsi="David"/>
          <w:rtl/>
          <w:lang w:eastAsia="en-US"/>
        </w:rPr>
        <w:t>ב</w:t>
      </w:r>
      <w:r w:rsidR="00592275">
        <w:rPr>
          <w:rFonts w:ascii="David" w:hAnsi="David"/>
          <w:rtl/>
          <w:lang w:eastAsia="en-US"/>
        </w:rPr>
        <w:fldChar w:fldCharType="begin"/>
      </w:r>
      <w:r w:rsidR="00592275">
        <w:rPr>
          <w:rFonts w:ascii="David" w:hAnsi="David"/>
          <w:rtl/>
          <w:lang w:eastAsia="en-US"/>
        </w:rPr>
        <w:instrText xml:space="preserve"> </w:instrText>
      </w:r>
      <w:r w:rsidR="00592275">
        <w:rPr>
          <w:rFonts w:ascii="David" w:hAnsi="David"/>
          <w:lang w:eastAsia="en-US"/>
        </w:rPr>
        <w:instrText>REF</w:instrText>
      </w:r>
      <w:r w:rsidR="00592275">
        <w:rPr>
          <w:rFonts w:ascii="David" w:hAnsi="David"/>
          <w:rtl/>
          <w:lang w:eastAsia="en-US"/>
        </w:rPr>
        <w:instrText xml:space="preserve"> נספח_א_1 \</w:instrText>
      </w:r>
      <w:r w:rsidR="00592275">
        <w:rPr>
          <w:rFonts w:ascii="David" w:hAnsi="David"/>
          <w:lang w:eastAsia="en-US"/>
        </w:rPr>
        <w:instrText>h</w:instrText>
      </w:r>
      <w:r w:rsidR="00592275">
        <w:rPr>
          <w:rFonts w:ascii="David" w:hAnsi="David"/>
          <w:rtl/>
          <w:lang w:eastAsia="en-US"/>
        </w:rPr>
        <w:instrText xml:space="preserve"> </w:instrText>
      </w:r>
      <w:r w:rsidR="00592275">
        <w:rPr>
          <w:rFonts w:ascii="David" w:hAnsi="David"/>
          <w:rtl/>
          <w:lang w:eastAsia="en-US"/>
        </w:rPr>
      </w:r>
      <w:r w:rsidR="00592275">
        <w:rPr>
          <w:rFonts w:ascii="David" w:hAnsi="David"/>
          <w:rtl/>
          <w:lang w:eastAsia="en-US"/>
        </w:rPr>
        <w:fldChar w:fldCharType="separate"/>
      </w:r>
      <w:r w:rsidR="00200453" w:rsidRPr="000D336A">
        <w:rPr>
          <w:rtl/>
        </w:rPr>
        <w:t>נספח א'1</w:t>
      </w:r>
      <w:r w:rsidR="00592275">
        <w:rPr>
          <w:rFonts w:ascii="David" w:hAnsi="David"/>
          <w:rtl/>
          <w:lang w:eastAsia="en-US"/>
        </w:rPr>
        <w:fldChar w:fldCharType="end"/>
      </w:r>
      <w:r w:rsidR="00592275">
        <w:rPr>
          <w:rFonts w:ascii="David" w:hAnsi="David" w:hint="cs"/>
          <w:rtl/>
          <w:lang w:eastAsia="en-US"/>
        </w:rPr>
        <w:t xml:space="preserve"> וב</w:t>
      </w:r>
      <w:r w:rsidR="00592275">
        <w:rPr>
          <w:rFonts w:ascii="David" w:hAnsi="David"/>
          <w:rtl/>
          <w:lang w:eastAsia="en-US"/>
        </w:rPr>
        <w:fldChar w:fldCharType="begin"/>
      </w:r>
      <w:r w:rsidR="00592275">
        <w:rPr>
          <w:rFonts w:ascii="David" w:hAnsi="David"/>
          <w:rtl/>
          <w:lang w:eastAsia="en-US"/>
        </w:rPr>
        <w:instrText xml:space="preserve"> </w:instrText>
      </w:r>
      <w:r w:rsidR="00592275">
        <w:rPr>
          <w:rFonts w:ascii="David" w:hAnsi="David" w:hint="cs"/>
          <w:lang w:eastAsia="en-US"/>
        </w:rPr>
        <w:instrText>REF</w:instrText>
      </w:r>
      <w:r w:rsidR="00592275">
        <w:rPr>
          <w:rFonts w:ascii="David" w:hAnsi="David" w:hint="cs"/>
          <w:rtl/>
          <w:lang w:eastAsia="en-US"/>
        </w:rPr>
        <w:instrText xml:space="preserve"> נספח_א_2 \</w:instrText>
      </w:r>
      <w:r w:rsidR="00592275">
        <w:rPr>
          <w:rFonts w:ascii="David" w:hAnsi="David" w:hint="cs"/>
          <w:lang w:eastAsia="en-US"/>
        </w:rPr>
        <w:instrText>h</w:instrText>
      </w:r>
      <w:r w:rsidR="00592275">
        <w:rPr>
          <w:rFonts w:ascii="David" w:hAnsi="David"/>
          <w:rtl/>
          <w:lang w:eastAsia="en-US"/>
        </w:rPr>
        <w:instrText xml:space="preserve"> </w:instrText>
      </w:r>
      <w:r w:rsidR="00592275">
        <w:rPr>
          <w:rFonts w:ascii="David" w:hAnsi="David"/>
          <w:rtl/>
          <w:lang w:eastAsia="en-US"/>
        </w:rPr>
      </w:r>
      <w:r w:rsidR="00592275">
        <w:rPr>
          <w:rFonts w:ascii="David" w:hAnsi="David"/>
          <w:rtl/>
          <w:lang w:eastAsia="en-US"/>
        </w:rPr>
        <w:fldChar w:fldCharType="separate"/>
      </w:r>
      <w:r w:rsidR="00200453" w:rsidRPr="00BD2C07">
        <w:rPr>
          <w:rtl/>
        </w:rPr>
        <w:t>נספח א</w:t>
      </w:r>
      <w:r w:rsidR="00200453">
        <w:rPr>
          <w:rFonts w:hint="cs"/>
          <w:rtl/>
        </w:rPr>
        <w:t>'</w:t>
      </w:r>
      <w:r w:rsidR="00200453" w:rsidRPr="00BD2C07">
        <w:rPr>
          <w:rtl/>
        </w:rPr>
        <w:t>2</w:t>
      </w:r>
      <w:r w:rsidR="00592275">
        <w:rPr>
          <w:rFonts w:ascii="David" w:hAnsi="David"/>
          <w:rtl/>
          <w:lang w:eastAsia="en-US"/>
        </w:rPr>
        <w:fldChar w:fldCharType="end"/>
      </w:r>
      <w:r w:rsidR="00592275" w:rsidRPr="00E04B92">
        <w:rPr>
          <w:rFonts w:ascii="David" w:hAnsi="David"/>
          <w:rtl/>
          <w:lang w:eastAsia="en-US"/>
        </w:rPr>
        <w:t>.</w:t>
      </w:r>
    </w:p>
    <w:p w14:paraId="10C791DD" w14:textId="5F1BF4B0" w:rsidR="00B51079" w:rsidRDefault="00B51079" w:rsidP="00456936">
      <w:pPr>
        <w:numPr>
          <w:ilvl w:val="1"/>
          <w:numId w:val="7"/>
        </w:numPr>
        <w:ind w:left="1134" w:hanging="567"/>
        <w:rPr>
          <w:rFonts w:ascii="David" w:hAnsi="David"/>
        </w:rPr>
      </w:pPr>
      <w:r w:rsidRPr="00481F17">
        <w:rPr>
          <w:rFonts w:ascii="David" w:hAnsi="David"/>
          <w:rtl/>
        </w:rPr>
        <w:t xml:space="preserve">יובהר </w:t>
      </w:r>
      <w:r w:rsidR="00592275">
        <w:rPr>
          <w:rFonts w:ascii="David" w:hAnsi="David" w:hint="cs"/>
          <w:rtl/>
        </w:rPr>
        <w:t>כי י</w:t>
      </w:r>
      <w:r w:rsidRPr="00481F17">
        <w:rPr>
          <w:rFonts w:ascii="David" w:hAnsi="David"/>
          <w:rtl/>
        </w:rPr>
        <w:t xml:space="preserve">יתכן </w:t>
      </w:r>
      <w:r w:rsidR="00592275">
        <w:rPr>
          <w:rFonts w:ascii="David" w:hAnsi="David" w:hint="cs"/>
          <w:rtl/>
        </w:rPr>
        <w:t>ש</w:t>
      </w:r>
      <w:r w:rsidRPr="00481F17">
        <w:rPr>
          <w:rFonts w:ascii="David" w:hAnsi="David"/>
          <w:rtl/>
        </w:rPr>
        <w:t>בעתיד יחליט המשרד ל</w:t>
      </w:r>
      <w:r w:rsidRPr="00481F17">
        <w:rPr>
          <w:rFonts w:ascii="David" w:hAnsi="David" w:hint="cs"/>
          <w:rtl/>
        </w:rPr>
        <w:t>צמצם או ל</w:t>
      </w:r>
      <w:r w:rsidRPr="00481F17">
        <w:rPr>
          <w:rFonts w:ascii="David" w:hAnsi="David"/>
          <w:rtl/>
        </w:rPr>
        <w:t xml:space="preserve">הרחיב </w:t>
      </w:r>
      <w:r w:rsidRPr="00481F17">
        <w:rPr>
          <w:rFonts w:ascii="David" w:hAnsi="David" w:hint="cs"/>
          <w:rtl/>
        </w:rPr>
        <w:t>את השירותים הניתנים, כך שבסל מס' 1 יורחבו השירותים בהתאם לצורך, ובסל מס' 2 יורחבו השירותים בעד</w:t>
      </w:r>
      <w:r w:rsidR="00592275">
        <w:rPr>
          <w:rFonts w:ascii="David" w:hAnsi="David" w:hint="cs"/>
          <w:rtl/>
        </w:rPr>
        <w:t xml:space="preserve"> </w:t>
      </w:r>
      <w:r w:rsidRPr="00481F17">
        <w:rPr>
          <w:rFonts w:ascii="David" w:hAnsi="David" w:hint="cs"/>
          <w:rtl/>
        </w:rPr>
        <w:t>20%</w:t>
      </w:r>
      <w:r w:rsidR="00FA7988">
        <w:rPr>
          <w:rFonts w:ascii="David" w:hAnsi="David" w:hint="cs"/>
          <w:rtl/>
        </w:rPr>
        <w:t xml:space="preserve"> נוספים מהיקף ההתקשרות</w:t>
      </w:r>
      <w:r w:rsidRPr="00481F17">
        <w:rPr>
          <w:rFonts w:ascii="David" w:hAnsi="David" w:hint="cs"/>
          <w:rtl/>
        </w:rPr>
        <w:t xml:space="preserve">, </w:t>
      </w:r>
      <w:r w:rsidRPr="00481F17">
        <w:rPr>
          <w:rFonts w:ascii="David" w:hAnsi="David"/>
          <w:rtl/>
        </w:rPr>
        <w:t xml:space="preserve">והזוכה יהיה מחויב בהפעלת השירותים </w:t>
      </w:r>
      <w:r w:rsidRPr="00481F17">
        <w:rPr>
          <w:rFonts w:ascii="David" w:hAnsi="David" w:hint="cs"/>
          <w:rtl/>
        </w:rPr>
        <w:t>בהתאם להנחיות המשרד</w:t>
      </w:r>
      <w:r w:rsidRPr="00481F17">
        <w:rPr>
          <w:rFonts w:ascii="David" w:hAnsi="David"/>
          <w:rtl/>
        </w:rPr>
        <w:t>.</w:t>
      </w:r>
      <w:r w:rsidR="00456936">
        <w:rPr>
          <w:rFonts w:ascii="David" w:hAnsi="David" w:hint="cs"/>
          <w:rtl/>
        </w:rPr>
        <w:t xml:space="preserve"> </w:t>
      </w:r>
      <w:r w:rsidRPr="00456936">
        <w:rPr>
          <w:rFonts w:ascii="David" w:hAnsi="David"/>
          <w:rtl/>
        </w:rPr>
        <w:t>במקרה זה, התמורה שתשולם</w:t>
      </w:r>
      <w:r w:rsidRPr="00456936">
        <w:rPr>
          <w:rFonts w:ascii="David" w:hAnsi="David"/>
        </w:rPr>
        <w:t xml:space="preserve"> </w:t>
      </w:r>
      <w:r w:rsidRPr="00456936">
        <w:rPr>
          <w:rFonts w:ascii="David" w:hAnsi="David"/>
          <w:rtl/>
        </w:rPr>
        <w:t>ל</w:t>
      </w:r>
      <w:r w:rsidR="00EF2C9A" w:rsidRPr="00456936">
        <w:rPr>
          <w:rFonts w:ascii="David" w:hAnsi="David" w:hint="cs"/>
          <w:rtl/>
        </w:rPr>
        <w:t>מציע הזוכה</w:t>
      </w:r>
      <w:r w:rsidRPr="00456936">
        <w:rPr>
          <w:rFonts w:ascii="David" w:hAnsi="David"/>
          <w:rtl/>
        </w:rPr>
        <w:t xml:space="preserve"> תהיה בהתאם להצעת המחיר אשר הגיש במסגרת המכרז. כמו כן</w:t>
      </w:r>
      <w:r w:rsidRPr="00456936">
        <w:rPr>
          <w:rFonts w:ascii="David" w:hAnsi="David" w:hint="cs"/>
          <w:rtl/>
        </w:rPr>
        <w:t xml:space="preserve">, במקרה של הרחבת שירותי האבטחה לאתרים נוספים </w:t>
      </w:r>
      <w:r w:rsidRPr="00456936">
        <w:rPr>
          <w:rFonts w:ascii="David" w:hAnsi="David"/>
          <w:rtl/>
        </w:rPr>
        <w:t>המפקחים, מנהלי הסניפים</w:t>
      </w:r>
      <w:r w:rsidR="00EF2C9A" w:rsidRPr="00456936">
        <w:rPr>
          <w:rFonts w:ascii="David" w:hAnsi="David" w:hint="cs"/>
          <w:rtl/>
        </w:rPr>
        <w:t xml:space="preserve"> </w:t>
      </w:r>
      <w:r w:rsidRPr="00456936">
        <w:rPr>
          <w:rFonts w:ascii="David" w:hAnsi="David"/>
          <w:rtl/>
        </w:rPr>
        <w:t>והסמנכ"ל מטעם הזוכה י</w:t>
      </w:r>
      <w:r w:rsidR="00EF2C9A" w:rsidRPr="00456936">
        <w:rPr>
          <w:rFonts w:ascii="David" w:hAnsi="David" w:hint="cs"/>
          <w:rtl/>
        </w:rPr>
        <w:t>י</w:t>
      </w:r>
      <w:r w:rsidRPr="00456936">
        <w:rPr>
          <w:rFonts w:ascii="David" w:hAnsi="David"/>
          <w:rtl/>
        </w:rPr>
        <w:t>דרשו להרחיב את שירותיהם לאתרים הנ"ל וזאת ללא שום תמורה נוספת מעבר למצוין במכרז ובהצעת המחיר.</w:t>
      </w:r>
    </w:p>
    <w:p w14:paraId="4E86FFF1" w14:textId="2C15B1FE" w:rsidR="00A62C62" w:rsidRDefault="00A62C62" w:rsidP="00A62C62">
      <w:pPr>
        <w:ind w:left="1134"/>
        <w:rPr>
          <w:rFonts w:ascii="David" w:hAnsi="David"/>
          <w:rtl/>
        </w:rPr>
      </w:pPr>
    </w:p>
    <w:p w14:paraId="575A3743" w14:textId="3B06E4F3" w:rsidR="00A62C62" w:rsidRDefault="00A62C62" w:rsidP="00A62C62">
      <w:pPr>
        <w:ind w:left="1134"/>
        <w:rPr>
          <w:rFonts w:ascii="David" w:hAnsi="David"/>
          <w:rtl/>
        </w:rPr>
      </w:pPr>
    </w:p>
    <w:p w14:paraId="128A0F6E" w14:textId="557E9792" w:rsidR="00A62C62" w:rsidRDefault="00A62C62" w:rsidP="00A62C62">
      <w:pPr>
        <w:ind w:left="1134"/>
        <w:rPr>
          <w:rFonts w:ascii="David" w:hAnsi="David"/>
          <w:rtl/>
        </w:rPr>
      </w:pPr>
    </w:p>
    <w:p w14:paraId="7489A71C" w14:textId="5FDCCCAA" w:rsidR="00A62C62" w:rsidRDefault="00A62C62" w:rsidP="00A62C62">
      <w:pPr>
        <w:ind w:left="1134"/>
        <w:rPr>
          <w:rFonts w:ascii="David" w:hAnsi="David"/>
          <w:rtl/>
        </w:rPr>
      </w:pPr>
    </w:p>
    <w:p w14:paraId="34A47A63" w14:textId="24F7FFA2" w:rsidR="00A62C62" w:rsidRDefault="00A62C62" w:rsidP="00A62C62">
      <w:pPr>
        <w:ind w:left="1134"/>
        <w:rPr>
          <w:rFonts w:ascii="David" w:hAnsi="David"/>
          <w:rtl/>
        </w:rPr>
      </w:pPr>
    </w:p>
    <w:p w14:paraId="5916B142" w14:textId="569B0EC9" w:rsidR="00A62C62" w:rsidRDefault="00A62C62" w:rsidP="00A62C62">
      <w:pPr>
        <w:ind w:left="1134"/>
        <w:rPr>
          <w:rFonts w:ascii="David" w:hAnsi="David"/>
          <w:rtl/>
        </w:rPr>
      </w:pPr>
    </w:p>
    <w:p w14:paraId="15931EBF" w14:textId="77777777" w:rsidR="00A62C62" w:rsidRPr="00456936" w:rsidRDefault="00A62C62" w:rsidP="00A62C62">
      <w:pPr>
        <w:ind w:left="1134"/>
        <w:rPr>
          <w:rFonts w:ascii="David" w:hAnsi="David"/>
          <w:rtl/>
        </w:rPr>
      </w:pPr>
    </w:p>
    <w:p w14:paraId="46A9DC82" w14:textId="77777777" w:rsidR="00282037" w:rsidRPr="00282037" w:rsidRDefault="00362497" w:rsidP="00362497">
      <w:pPr>
        <w:numPr>
          <w:ilvl w:val="1"/>
          <w:numId w:val="7"/>
        </w:numPr>
        <w:ind w:left="1134" w:hanging="567"/>
        <w:rPr>
          <w:rFonts w:ascii="David" w:hAnsi="David"/>
        </w:rPr>
      </w:pPr>
      <w:r w:rsidRPr="00362497">
        <w:rPr>
          <w:rFonts w:ascii="David" w:hAnsi="David" w:hint="cs"/>
          <w:b/>
          <w:bCs/>
          <w:rtl/>
        </w:rPr>
        <w:lastRenderedPageBreak/>
        <w:t>סל 1:</w:t>
      </w:r>
    </w:p>
    <w:p w14:paraId="1184F72F" w14:textId="72250290" w:rsidR="00362497" w:rsidRPr="00481F17" w:rsidRDefault="00362497" w:rsidP="00282037">
      <w:pPr>
        <w:keepNext/>
        <w:numPr>
          <w:ilvl w:val="2"/>
          <w:numId w:val="7"/>
        </w:numPr>
        <w:ind w:left="1842" w:hanging="708"/>
        <w:rPr>
          <w:rFonts w:ascii="David" w:hAnsi="David"/>
        </w:rPr>
      </w:pPr>
      <w:r>
        <w:rPr>
          <w:rFonts w:ascii="David" w:hAnsi="David" w:hint="cs"/>
          <w:rtl/>
        </w:rPr>
        <w:t xml:space="preserve">ההיקף השנתי </w:t>
      </w:r>
      <w:r w:rsidRPr="00456936">
        <w:rPr>
          <w:rFonts w:ascii="David" w:hAnsi="David" w:hint="cs"/>
          <w:u w:val="single"/>
          <w:rtl/>
        </w:rPr>
        <w:t>המשוער</w:t>
      </w:r>
      <w:r>
        <w:rPr>
          <w:rFonts w:ascii="David" w:hAnsi="David" w:hint="cs"/>
          <w:rtl/>
        </w:rPr>
        <w:t xml:space="preserve"> של</w:t>
      </w:r>
      <w:r w:rsidRPr="00481F17">
        <w:rPr>
          <w:rFonts w:ascii="David" w:hAnsi="David"/>
          <w:rtl/>
        </w:rPr>
        <w:t xml:space="preserve"> שעות האבטחה החמושה </w:t>
      </w:r>
      <w:r>
        <w:rPr>
          <w:rFonts w:ascii="David" w:hAnsi="David" w:hint="cs"/>
          <w:rtl/>
        </w:rPr>
        <w:t>בששת</w:t>
      </w:r>
      <w:r w:rsidRPr="00481F17">
        <w:rPr>
          <w:rFonts w:ascii="David" w:hAnsi="David"/>
          <w:rtl/>
        </w:rPr>
        <w:t xml:space="preserve"> האתרים הפעילים עומד על כ</w:t>
      </w:r>
      <w:r>
        <w:rPr>
          <w:rFonts w:ascii="David" w:hAnsi="David" w:hint="cs"/>
          <w:rtl/>
        </w:rPr>
        <w:t>-</w:t>
      </w:r>
      <w:r w:rsidRPr="00481F17">
        <w:rPr>
          <w:rFonts w:ascii="David" w:hAnsi="David"/>
          <w:rtl/>
        </w:rPr>
        <w:t>5</w:t>
      </w:r>
      <w:r w:rsidRPr="00481F17">
        <w:rPr>
          <w:rFonts w:ascii="David" w:hAnsi="David" w:hint="cs"/>
          <w:rtl/>
        </w:rPr>
        <w:t>0</w:t>
      </w:r>
      <w:r w:rsidRPr="00481F17">
        <w:rPr>
          <w:rFonts w:ascii="David" w:hAnsi="David"/>
          <w:rtl/>
        </w:rPr>
        <w:t>,000 שעות</w:t>
      </w:r>
      <w:r>
        <w:rPr>
          <w:rFonts w:ascii="David" w:hAnsi="David" w:hint="cs"/>
          <w:rtl/>
        </w:rPr>
        <w:t xml:space="preserve">, </w:t>
      </w:r>
      <w:r w:rsidRPr="00481F17">
        <w:rPr>
          <w:rFonts w:ascii="David" w:hAnsi="David"/>
          <w:rtl/>
        </w:rPr>
        <w:t>ו</w:t>
      </w:r>
      <w:r>
        <w:rPr>
          <w:rFonts w:ascii="David" w:hAnsi="David" w:hint="cs"/>
          <w:rtl/>
        </w:rPr>
        <w:t xml:space="preserve">ההיקף השנתי </w:t>
      </w:r>
      <w:r w:rsidRPr="00456936">
        <w:rPr>
          <w:rFonts w:ascii="David" w:hAnsi="David" w:hint="cs"/>
          <w:u w:val="single"/>
          <w:rtl/>
        </w:rPr>
        <w:t>המשוער</w:t>
      </w:r>
      <w:r>
        <w:rPr>
          <w:rFonts w:ascii="David" w:hAnsi="David" w:hint="cs"/>
          <w:rtl/>
        </w:rPr>
        <w:t xml:space="preserve"> של</w:t>
      </w:r>
      <w:r w:rsidRPr="00481F17">
        <w:rPr>
          <w:rFonts w:ascii="David" w:hAnsi="David"/>
          <w:rtl/>
        </w:rPr>
        <w:t xml:space="preserve"> שעות </w:t>
      </w:r>
      <w:r>
        <w:rPr>
          <w:rFonts w:ascii="David" w:hAnsi="David" w:hint="cs"/>
          <w:rtl/>
        </w:rPr>
        <w:t>ה</w:t>
      </w:r>
      <w:r w:rsidRPr="00481F17">
        <w:rPr>
          <w:rFonts w:ascii="David" w:hAnsi="David"/>
          <w:rtl/>
        </w:rPr>
        <w:t xml:space="preserve">אבטחה שאינה חמושה </w:t>
      </w:r>
      <w:r>
        <w:rPr>
          <w:rFonts w:ascii="David" w:hAnsi="David" w:hint="cs"/>
          <w:rtl/>
        </w:rPr>
        <w:t xml:space="preserve">באתר </w:t>
      </w:r>
      <w:r w:rsidRPr="00481F17">
        <w:rPr>
          <w:rFonts w:ascii="David" w:hAnsi="David" w:hint="cs"/>
          <w:rtl/>
        </w:rPr>
        <w:t>פעיל</w:t>
      </w:r>
      <w:r w:rsidR="00456936">
        <w:rPr>
          <w:rFonts w:ascii="David" w:hAnsi="David" w:hint="cs"/>
          <w:rtl/>
        </w:rPr>
        <w:t xml:space="preserve"> אחד</w:t>
      </w:r>
      <w:r w:rsidRPr="00481F17">
        <w:rPr>
          <w:rFonts w:ascii="David" w:hAnsi="David" w:hint="cs"/>
          <w:rtl/>
        </w:rPr>
        <w:t xml:space="preserve"> </w:t>
      </w:r>
      <w:r w:rsidRPr="00481F17">
        <w:rPr>
          <w:rFonts w:ascii="David" w:hAnsi="David"/>
          <w:rtl/>
        </w:rPr>
        <w:t>עומד על כ-</w:t>
      </w:r>
      <w:r w:rsidRPr="00481F17">
        <w:rPr>
          <w:rFonts w:ascii="David" w:hAnsi="David" w:hint="cs"/>
          <w:rtl/>
        </w:rPr>
        <w:t>10</w:t>
      </w:r>
      <w:r w:rsidRPr="00481F17">
        <w:rPr>
          <w:rFonts w:ascii="David" w:hAnsi="David"/>
          <w:rtl/>
        </w:rPr>
        <w:t>,000 שעות.</w:t>
      </w:r>
    </w:p>
    <w:p w14:paraId="350B8CF5" w14:textId="6004ED9B" w:rsidR="00362497" w:rsidRPr="00481F17" w:rsidRDefault="00362497" w:rsidP="00282037">
      <w:pPr>
        <w:keepNext/>
        <w:ind w:left="1842"/>
        <w:rPr>
          <w:rFonts w:ascii="David" w:hAnsi="David"/>
        </w:rPr>
      </w:pPr>
      <w:r>
        <w:rPr>
          <w:rFonts w:ascii="David" w:hAnsi="David" w:hint="cs"/>
          <w:rtl/>
        </w:rPr>
        <w:t>"</w:t>
      </w:r>
      <w:r w:rsidRPr="00C06C71">
        <w:rPr>
          <w:rFonts w:ascii="David" w:hAnsi="David" w:hint="cs"/>
          <w:b/>
          <w:bCs/>
          <w:rtl/>
        </w:rPr>
        <w:t>אבטחה חמושה</w:t>
      </w:r>
      <w:r>
        <w:rPr>
          <w:rFonts w:ascii="David" w:hAnsi="David" w:hint="cs"/>
          <w:rtl/>
        </w:rPr>
        <w:t>"</w:t>
      </w:r>
      <w:r w:rsidRPr="00481F17">
        <w:rPr>
          <w:rFonts w:ascii="David" w:hAnsi="David" w:hint="cs"/>
          <w:rtl/>
        </w:rPr>
        <w:t xml:space="preserve"> </w:t>
      </w:r>
      <w:r>
        <w:rPr>
          <w:rFonts w:ascii="David" w:hAnsi="David" w:hint="cs"/>
          <w:rtl/>
        </w:rPr>
        <w:t xml:space="preserve">לעניין </w:t>
      </w:r>
      <w:r w:rsidR="00C06C71">
        <w:rPr>
          <w:rFonts w:ascii="David" w:hAnsi="David" w:hint="cs"/>
          <w:rtl/>
        </w:rPr>
        <w:t xml:space="preserve">מכרז </w:t>
      </w:r>
      <w:r>
        <w:rPr>
          <w:rFonts w:ascii="David" w:hAnsi="David" w:hint="cs"/>
          <w:rtl/>
        </w:rPr>
        <w:t xml:space="preserve">זה: אבטחה הניתנת ע"י </w:t>
      </w:r>
      <w:r w:rsidRPr="00481F17">
        <w:rPr>
          <w:rFonts w:ascii="David" w:hAnsi="David" w:hint="cs"/>
          <w:rtl/>
        </w:rPr>
        <w:t>נותני שירות חמושים, בהתאם להוראות מכרז זה ונספחיו.</w:t>
      </w:r>
    </w:p>
    <w:p w14:paraId="172B6667" w14:textId="77777777" w:rsidR="00362497" w:rsidRPr="00481F17" w:rsidRDefault="00362497" w:rsidP="00282037">
      <w:pPr>
        <w:keepNext/>
        <w:ind w:left="1842"/>
        <w:rPr>
          <w:rFonts w:ascii="David" w:hAnsi="David"/>
        </w:rPr>
      </w:pPr>
      <w:r w:rsidRPr="00481F17">
        <w:rPr>
          <w:rFonts w:ascii="David" w:hAnsi="David"/>
          <w:rtl/>
        </w:rPr>
        <w:t>למען הסר ספק</w:t>
      </w:r>
      <w:r w:rsidRPr="00481F17">
        <w:rPr>
          <w:rFonts w:ascii="David" w:hAnsi="David" w:hint="cs"/>
          <w:rtl/>
        </w:rPr>
        <w:t>,</w:t>
      </w:r>
      <w:r w:rsidRPr="00481F17">
        <w:rPr>
          <w:rFonts w:ascii="David" w:hAnsi="David"/>
          <w:rtl/>
        </w:rPr>
        <w:t xml:space="preserve"> </w:t>
      </w:r>
      <w:r>
        <w:rPr>
          <w:rFonts w:ascii="David" w:hAnsi="David" w:hint="cs"/>
          <w:rtl/>
        </w:rPr>
        <w:t>המספרים</w:t>
      </w:r>
      <w:r w:rsidRPr="00481F17">
        <w:rPr>
          <w:rFonts w:ascii="David" w:hAnsi="David"/>
          <w:rtl/>
        </w:rPr>
        <w:t xml:space="preserve"> המצוי</w:t>
      </w:r>
      <w:r>
        <w:rPr>
          <w:rFonts w:ascii="David" w:hAnsi="David" w:hint="cs"/>
          <w:rtl/>
        </w:rPr>
        <w:t>נים</w:t>
      </w:r>
      <w:r w:rsidRPr="00481F17">
        <w:rPr>
          <w:rFonts w:ascii="David" w:hAnsi="David"/>
          <w:rtl/>
        </w:rPr>
        <w:t xml:space="preserve"> לעיל</w:t>
      </w:r>
      <w:r>
        <w:rPr>
          <w:rFonts w:ascii="David" w:hAnsi="David" w:hint="cs"/>
          <w:rtl/>
        </w:rPr>
        <w:t xml:space="preserve"> ניתנים</w:t>
      </w:r>
      <w:r w:rsidRPr="00481F17">
        <w:rPr>
          <w:rFonts w:ascii="David" w:hAnsi="David"/>
          <w:rtl/>
        </w:rPr>
        <w:t xml:space="preserve"> לצרכי הערכה בלבד ואינ</w:t>
      </w:r>
      <w:r>
        <w:rPr>
          <w:rFonts w:ascii="David" w:hAnsi="David" w:hint="cs"/>
          <w:rtl/>
        </w:rPr>
        <w:t>ם</w:t>
      </w:r>
      <w:r w:rsidRPr="00481F17">
        <w:rPr>
          <w:rFonts w:ascii="David" w:hAnsi="David"/>
          <w:rtl/>
        </w:rPr>
        <w:t xml:space="preserve"> מחייב</w:t>
      </w:r>
      <w:r>
        <w:rPr>
          <w:rFonts w:ascii="David" w:hAnsi="David" w:hint="cs"/>
          <w:rtl/>
        </w:rPr>
        <w:t>ים</w:t>
      </w:r>
      <w:r w:rsidRPr="00481F17">
        <w:rPr>
          <w:rFonts w:ascii="David" w:hAnsi="David"/>
          <w:rtl/>
        </w:rPr>
        <w:t xml:space="preserve"> את המזמין</w:t>
      </w:r>
      <w:r w:rsidRPr="00481F17">
        <w:rPr>
          <w:rFonts w:ascii="David" w:hAnsi="David" w:hint="cs"/>
          <w:rtl/>
        </w:rPr>
        <w:t>.</w:t>
      </w:r>
    </w:p>
    <w:p w14:paraId="77043742" w14:textId="046B1B28" w:rsidR="00362497" w:rsidRPr="00481F17" w:rsidRDefault="00362497" w:rsidP="00282037">
      <w:pPr>
        <w:keepNext/>
        <w:numPr>
          <w:ilvl w:val="2"/>
          <w:numId w:val="7"/>
        </w:numPr>
        <w:ind w:left="1842" w:hanging="708"/>
        <w:rPr>
          <w:rFonts w:ascii="David" w:hAnsi="David"/>
        </w:rPr>
      </w:pPr>
      <w:r w:rsidRPr="00481F17">
        <w:rPr>
          <w:rFonts w:ascii="David" w:hAnsi="David"/>
          <w:rtl/>
        </w:rPr>
        <w:t xml:space="preserve">מספר שעות האבטחה החמושה לאירועים </w:t>
      </w:r>
      <w:r w:rsidR="00C06C71">
        <w:rPr>
          <w:rFonts w:ascii="David" w:hAnsi="David" w:hint="cs"/>
          <w:rtl/>
        </w:rPr>
        <w:t xml:space="preserve">המתקיימים מחוץ למשרד, </w:t>
      </w:r>
      <w:r w:rsidRPr="00481F17">
        <w:rPr>
          <w:rFonts w:ascii="David" w:hAnsi="David" w:hint="cs"/>
          <w:rtl/>
        </w:rPr>
        <w:t xml:space="preserve">בהשתתפות עובד, במסגרת עבודתו, אשר </w:t>
      </w:r>
      <w:r w:rsidR="002D1C0F" w:rsidRPr="00481F17">
        <w:rPr>
          <w:rFonts w:ascii="David" w:hAnsi="David" w:hint="cs"/>
          <w:rtl/>
        </w:rPr>
        <w:t>מצריכ</w:t>
      </w:r>
      <w:r w:rsidR="002D1C0F">
        <w:rPr>
          <w:rFonts w:ascii="David" w:hAnsi="David" w:hint="cs"/>
          <w:rtl/>
        </w:rPr>
        <w:t>ים</w:t>
      </w:r>
      <w:r w:rsidR="002D1C0F" w:rsidRPr="00481F17">
        <w:rPr>
          <w:rFonts w:ascii="David" w:hAnsi="David" w:hint="cs"/>
          <w:rtl/>
        </w:rPr>
        <w:t xml:space="preserve"> </w:t>
      </w:r>
      <w:r w:rsidRPr="00481F17">
        <w:rPr>
          <w:rFonts w:ascii="David" w:hAnsi="David" w:hint="cs"/>
          <w:rtl/>
        </w:rPr>
        <w:t xml:space="preserve">אבטחה, </w:t>
      </w:r>
      <w:r w:rsidRPr="00481F17">
        <w:rPr>
          <w:rFonts w:ascii="David" w:hAnsi="David"/>
          <w:rtl/>
        </w:rPr>
        <w:t>אינו קבוע ויהיה בהתאם לצורכי המשרד</w:t>
      </w:r>
      <w:r w:rsidRPr="00481F17">
        <w:rPr>
          <w:rFonts w:ascii="David" w:hAnsi="David" w:hint="cs"/>
          <w:rtl/>
        </w:rPr>
        <w:t>.</w:t>
      </w:r>
    </w:p>
    <w:p w14:paraId="1A523C27" w14:textId="77777777" w:rsidR="00282037" w:rsidRDefault="00282037" w:rsidP="00481F17">
      <w:pPr>
        <w:numPr>
          <w:ilvl w:val="1"/>
          <w:numId w:val="7"/>
        </w:numPr>
        <w:ind w:left="1134" w:hanging="567"/>
        <w:rPr>
          <w:rFonts w:ascii="David" w:hAnsi="David"/>
        </w:rPr>
      </w:pPr>
      <w:r w:rsidRPr="00282037">
        <w:rPr>
          <w:rFonts w:ascii="David" w:hAnsi="David" w:hint="cs"/>
          <w:b/>
          <w:bCs/>
          <w:rtl/>
        </w:rPr>
        <w:t>סל 2:</w:t>
      </w:r>
    </w:p>
    <w:p w14:paraId="53338F3F" w14:textId="1BFD8B20" w:rsidR="00B51079" w:rsidRPr="00EF2C9A" w:rsidRDefault="00B51079" w:rsidP="00282037">
      <w:pPr>
        <w:ind w:left="1134"/>
        <w:rPr>
          <w:rFonts w:ascii="David" w:hAnsi="David"/>
        </w:rPr>
      </w:pPr>
      <w:r w:rsidRPr="00EF2C9A">
        <w:rPr>
          <w:rFonts w:ascii="David" w:hAnsi="David"/>
          <w:rtl/>
        </w:rPr>
        <w:t>את כל משימות האבטחה השונות אשר המשרד נדרש לן</w:t>
      </w:r>
      <w:r w:rsidR="00FC078B">
        <w:rPr>
          <w:rFonts w:ascii="David" w:hAnsi="David" w:hint="cs"/>
          <w:rtl/>
        </w:rPr>
        <w:t xml:space="preserve"> במסגרת סל 2,</w:t>
      </w:r>
      <w:r w:rsidRPr="00EF2C9A">
        <w:rPr>
          <w:rFonts w:ascii="David" w:hAnsi="David"/>
          <w:rtl/>
        </w:rPr>
        <w:t xml:space="preserve"> ינהל </w:t>
      </w:r>
      <w:r w:rsidR="000C2604">
        <w:rPr>
          <w:rFonts w:ascii="David" w:hAnsi="David" w:hint="cs"/>
          <w:rtl/>
        </w:rPr>
        <w:t>"</w:t>
      </w:r>
      <w:r w:rsidRPr="00EF2C9A">
        <w:rPr>
          <w:rFonts w:ascii="David" w:hAnsi="David"/>
          <w:rtl/>
        </w:rPr>
        <w:t>דרג מטה</w:t>
      </w:r>
      <w:r w:rsidR="000C2604">
        <w:rPr>
          <w:rFonts w:ascii="David" w:hAnsi="David" w:hint="cs"/>
          <w:rtl/>
        </w:rPr>
        <w:t>"</w:t>
      </w:r>
      <w:r w:rsidRPr="00EF2C9A">
        <w:rPr>
          <w:rFonts w:ascii="David" w:hAnsi="David"/>
          <w:rtl/>
        </w:rPr>
        <w:t xml:space="preserve"> של אגף הביטחון </w:t>
      </w:r>
      <w:r w:rsidR="00EF2C9A" w:rsidRPr="00EF2C9A">
        <w:rPr>
          <w:rFonts w:ascii="David" w:hAnsi="David" w:hint="cs"/>
          <w:rtl/>
        </w:rPr>
        <w:t>ב</w:t>
      </w:r>
      <w:r w:rsidR="00EF2C9A" w:rsidRPr="00EF2C9A">
        <w:rPr>
          <w:rFonts w:ascii="David" w:hAnsi="David"/>
          <w:rtl/>
        </w:rPr>
        <w:fldChar w:fldCharType="begin"/>
      </w:r>
      <w:r w:rsidR="00EF2C9A" w:rsidRPr="00EF2C9A">
        <w:rPr>
          <w:rFonts w:ascii="David" w:hAnsi="David"/>
          <w:rtl/>
        </w:rPr>
        <w:instrText xml:space="preserve"> </w:instrText>
      </w:r>
      <w:r w:rsidR="00EF2C9A" w:rsidRPr="00EF2C9A">
        <w:rPr>
          <w:rFonts w:ascii="David" w:hAnsi="David" w:hint="cs"/>
        </w:rPr>
        <w:instrText>REF</w:instrText>
      </w:r>
      <w:r w:rsidR="00EF2C9A" w:rsidRPr="00EF2C9A">
        <w:rPr>
          <w:rFonts w:ascii="David" w:hAnsi="David" w:hint="cs"/>
          <w:rtl/>
        </w:rPr>
        <w:instrText xml:space="preserve"> המזמינים \</w:instrText>
      </w:r>
      <w:r w:rsidR="00EF2C9A" w:rsidRPr="00EF2C9A">
        <w:rPr>
          <w:rFonts w:ascii="David" w:hAnsi="David" w:hint="cs"/>
        </w:rPr>
        <w:instrText>h</w:instrText>
      </w:r>
      <w:r w:rsidR="00EF2C9A" w:rsidRPr="00EF2C9A">
        <w:rPr>
          <w:rFonts w:ascii="David" w:hAnsi="David"/>
          <w:rtl/>
        </w:rPr>
        <w:instrText xml:space="preserve">  \* </w:instrText>
      </w:r>
      <w:r w:rsidR="00EF2C9A" w:rsidRPr="00EF2C9A">
        <w:rPr>
          <w:rFonts w:ascii="David" w:hAnsi="David"/>
        </w:rPr>
        <w:instrText>MERGEFORMAT</w:instrText>
      </w:r>
      <w:r w:rsidR="00EF2C9A" w:rsidRPr="00EF2C9A">
        <w:rPr>
          <w:rFonts w:ascii="David" w:hAnsi="David"/>
          <w:rtl/>
        </w:rPr>
        <w:instrText xml:space="preserve"> </w:instrText>
      </w:r>
      <w:r w:rsidR="00EF2C9A" w:rsidRPr="00EF2C9A">
        <w:rPr>
          <w:rFonts w:ascii="David" w:hAnsi="David"/>
          <w:rtl/>
        </w:rPr>
      </w:r>
      <w:r w:rsidR="00EF2C9A" w:rsidRPr="00EF2C9A">
        <w:rPr>
          <w:rFonts w:ascii="David" w:hAnsi="David"/>
          <w:rtl/>
        </w:rPr>
        <w:fldChar w:fldCharType="separate"/>
      </w:r>
      <w:r w:rsidR="00200453" w:rsidRPr="00200453">
        <w:rPr>
          <w:rFonts w:ascii="David" w:hAnsi="David"/>
          <w:rtl/>
        </w:rPr>
        <w:t>משרד</w:t>
      </w:r>
      <w:r w:rsidR="00200453" w:rsidRPr="00200453">
        <w:rPr>
          <w:rFonts w:ascii="David" w:hAnsi="David" w:hint="cs"/>
          <w:rtl/>
        </w:rPr>
        <w:t xml:space="preserve"> החדשנות,</w:t>
      </w:r>
      <w:r w:rsidR="00200453" w:rsidRPr="00200453">
        <w:rPr>
          <w:rFonts w:ascii="David" w:hAnsi="David"/>
          <w:rtl/>
        </w:rPr>
        <w:t xml:space="preserve"> המדע </w:t>
      </w:r>
      <w:r w:rsidR="00200453" w:rsidRPr="00200453">
        <w:rPr>
          <w:rFonts w:ascii="David" w:hAnsi="David" w:hint="cs"/>
          <w:rtl/>
        </w:rPr>
        <w:t>ו</w:t>
      </w:r>
      <w:r w:rsidR="00200453" w:rsidRPr="00200453">
        <w:rPr>
          <w:rFonts w:ascii="David" w:hAnsi="David"/>
          <w:rtl/>
        </w:rPr>
        <w:t>הטכנולוגיה ומשרד התרבות והספורט</w:t>
      </w:r>
      <w:r w:rsidR="00EF2C9A" w:rsidRPr="00EF2C9A">
        <w:rPr>
          <w:rFonts w:ascii="David" w:hAnsi="David"/>
          <w:rtl/>
        </w:rPr>
        <w:fldChar w:fldCharType="end"/>
      </w:r>
      <w:r w:rsidRPr="00EF2C9A">
        <w:rPr>
          <w:rFonts w:ascii="David" w:hAnsi="David"/>
          <w:rtl/>
        </w:rPr>
        <w:t xml:space="preserve"> (ע"פ חלוקת תפקידים מוגדרת כמפורט ב</w:t>
      </w:r>
      <w:r w:rsidR="005F2B78">
        <w:rPr>
          <w:rFonts w:ascii="David" w:hAnsi="David"/>
          <w:rtl/>
          <w:lang w:eastAsia="en-US"/>
        </w:rPr>
        <w:fldChar w:fldCharType="begin"/>
      </w:r>
      <w:r w:rsidR="005F2B78">
        <w:rPr>
          <w:rFonts w:ascii="David" w:hAnsi="David"/>
          <w:rtl/>
          <w:lang w:eastAsia="en-US"/>
        </w:rPr>
        <w:instrText xml:space="preserve"> </w:instrText>
      </w:r>
      <w:r w:rsidR="005F2B78">
        <w:rPr>
          <w:rFonts w:ascii="David" w:hAnsi="David" w:hint="cs"/>
          <w:lang w:eastAsia="en-US"/>
        </w:rPr>
        <w:instrText>REF</w:instrText>
      </w:r>
      <w:r w:rsidR="005F2B78">
        <w:rPr>
          <w:rFonts w:ascii="David" w:hAnsi="David" w:hint="cs"/>
          <w:rtl/>
          <w:lang w:eastAsia="en-US"/>
        </w:rPr>
        <w:instrText xml:space="preserve"> נספח_א_2 \</w:instrText>
      </w:r>
      <w:r w:rsidR="005F2B78">
        <w:rPr>
          <w:rFonts w:ascii="David" w:hAnsi="David" w:hint="cs"/>
          <w:lang w:eastAsia="en-US"/>
        </w:rPr>
        <w:instrText>h</w:instrText>
      </w:r>
      <w:r w:rsidR="005F2B78">
        <w:rPr>
          <w:rFonts w:ascii="David" w:hAnsi="David"/>
          <w:rtl/>
          <w:lang w:eastAsia="en-US"/>
        </w:rPr>
        <w:instrText xml:space="preserve"> </w:instrText>
      </w:r>
      <w:r w:rsidR="005F2B78">
        <w:rPr>
          <w:rFonts w:ascii="David" w:hAnsi="David"/>
          <w:rtl/>
          <w:lang w:eastAsia="en-US"/>
        </w:rPr>
      </w:r>
      <w:r w:rsidR="005F2B78">
        <w:rPr>
          <w:rFonts w:ascii="David" w:hAnsi="David"/>
          <w:rtl/>
          <w:lang w:eastAsia="en-US"/>
        </w:rPr>
        <w:fldChar w:fldCharType="separate"/>
      </w:r>
      <w:r w:rsidR="00200453" w:rsidRPr="00BD2C07">
        <w:rPr>
          <w:rtl/>
        </w:rPr>
        <w:t>נספח א</w:t>
      </w:r>
      <w:r w:rsidR="00200453">
        <w:rPr>
          <w:rFonts w:hint="cs"/>
          <w:rtl/>
        </w:rPr>
        <w:t>'</w:t>
      </w:r>
      <w:r w:rsidR="00200453" w:rsidRPr="00BD2C07">
        <w:rPr>
          <w:rtl/>
        </w:rPr>
        <w:t>2</w:t>
      </w:r>
      <w:r w:rsidR="005F2B78">
        <w:rPr>
          <w:rFonts w:ascii="David" w:hAnsi="David"/>
          <w:rtl/>
          <w:lang w:eastAsia="en-US"/>
        </w:rPr>
        <w:fldChar w:fldCharType="end"/>
      </w:r>
      <w:r w:rsidR="005F2B78">
        <w:rPr>
          <w:rFonts w:ascii="David" w:hAnsi="David" w:hint="cs"/>
          <w:rtl/>
          <w:lang w:eastAsia="en-US"/>
        </w:rPr>
        <w:t xml:space="preserve"> - </w:t>
      </w:r>
      <w:r w:rsidRPr="00EF2C9A">
        <w:rPr>
          <w:rFonts w:ascii="David" w:hAnsi="David"/>
          <w:rtl/>
        </w:rPr>
        <w:t>מפרט השירותים לסל מס'</w:t>
      </w:r>
      <w:r w:rsidR="005F2B78">
        <w:rPr>
          <w:rFonts w:ascii="David" w:hAnsi="David" w:hint="cs"/>
          <w:rtl/>
        </w:rPr>
        <w:t xml:space="preserve"> 2,</w:t>
      </w:r>
      <w:r w:rsidRPr="00EF2C9A">
        <w:rPr>
          <w:rFonts w:ascii="David" w:hAnsi="David"/>
          <w:rtl/>
        </w:rPr>
        <w:t xml:space="preserve"> דרג מטה</w:t>
      </w:r>
      <w:r w:rsidR="005F2B78">
        <w:rPr>
          <w:rFonts w:ascii="David" w:hAnsi="David" w:hint="cs"/>
          <w:rtl/>
        </w:rPr>
        <w:t xml:space="preserve"> </w:t>
      </w:r>
      <w:r w:rsidRPr="00EF2C9A">
        <w:rPr>
          <w:rFonts w:ascii="David" w:hAnsi="David"/>
          <w:rtl/>
        </w:rPr>
        <w:t xml:space="preserve">- מנהלי האבטחה) אשר ייבחר, כאמור, בסל </w:t>
      </w:r>
      <w:r w:rsidR="005F2B78">
        <w:rPr>
          <w:rFonts w:ascii="David" w:hAnsi="David" w:hint="cs"/>
          <w:rtl/>
        </w:rPr>
        <w:t>זה.</w:t>
      </w:r>
    </w:p>
    <w:p w14:paraId="7C0B340F" w14:textId="0A8EBCF3" w:rsidR="00B51079" w:rsidRPr="00481F17" w:rsidRDefault="00B51079" w:rsidP="00063F0E">
      <w:pPr>
        <w:ind w:left="1134"/>
        <w:rPr>
          <w:rFonts w:ascii="David" w:hAnsi="David"/>
        </w:rPr>
      </w:pPr>
      <w:r w:rsidRPr="00481F17">
        <w:rPr>
          <w:rFonts w:ascii="David" w:hAnsi="David"/>
          <w:rtl/>
        </w:rPr>
        <w:t xml:space="preserve">מנהלי אבטחה אלו יועסקו </w:t>
      </w:r>
      <w:r w:rsidR="00C917EA">
        <w:rPr>
          <w:rFonts w:ascii="David" w:hAnsi="David" w:hint="cs"/>
          <w:rtl/>
        </w:rPr>
        <w:t>במשרה מלאה</w:t>
      </w:r>
      <w:r w:rsidRPr="00481F17">
        <w:rPr>
          <w:rFonts w:ascii="David" w:hAnsi="David" w:hint="cs"/>
          <w:rtl/>
        </w:rPr>
        <w:t>, ובהתאם לצרכי המשרד,</w:t>
      </w:r>
      <w:r w:rsidRPr="00481F17" w:rsidDel="00476CE0">
        <w:rPr>
          <w:rFonts w:ascii="David" w:hAnsi="David"/>
          <w:rtl/>
        </w:rPr>
        <w:t xml:space="preserve"> </w:t>
      </w:r>
      <w:r w:rsidRPr="00481F17">
        <w:rPr>
          <w:rFonts w:ascii="David" w:hAnsi="David"/>
          <w:rtl/>
        </w:rPr>
        <w:t xml:space="preserve">ע"י הזוכה שיזכה בסל שירותים זה. יובהר כי המשרד רשאי להפחית או להוסיף </w:t>
      </w:r>
      <w:r w:rsidRPr="00481F17">
        <w:rPr>
          <w:rFonts w:ascii="David" w:hAnsi="David" w:hint="cs"/>
          <w:rtl/>
        </w:rPr>
        <w:t>מנהלים בהתאם להוראות המכרז</w:t>
      </w:r>
      <w:r w:rsidRPr="00481F17">
        <w:rPr>
          <w:rFonts w:ascii="David" w:hAnsi="David"/>
          <w:rtl/>
        </w:rPr>
        <w:t>.</w:t>
      </w:r>
    </w:p>
    <w:p w14:paraId="67A7A650" w14:textId="553DD58F" w:rsidR="000C2604" w:rsidRDefault="000C2604" w:rsidP="00191B71">
      <w:pPr>
        <w:numPr>
          <w:ilvl w:val="1"/>
          <w:numId w:val="7"/>
        </w:numPr>
        <w:ind w:left="1134" w:hanging="567"/>
        <w:rPr>
          <w:rFonts w:ascii="David" w:hAnsi="David"/>
          <w:b/>
          <w:bCs/>
        </w:rPr>
      </w:pPr>
      <w:r>
        <w:rPr>
          <w:rFonts w:ascii="David" w:hAnsi="David" w:hint="cs"/>
          <w:b/>
          <w:bCs/>
          <w:rtl/>
        </w:rPr>
        <w:t>יובהר, כי המשרד יהיה רשאי לבחור את עובדי הקבלן שיועסקו בפועל במשרד מבין המועמדים להעסקה ש</w:t>
      </w:r>
      <w:r w:rsidR="007401C4">
        <w:rPr>
          <w:rFonts w:ascii="David" w:hAnsi="David" w:hint="cs"/>
          <w:b/>
          <w:bCs/>
          <w:rtl/>
        </w:rPr>
        <w:t>י</w:t>
      </w:r>
      <w:r>
        <w:rPr>
          <w:rFonts w:ascii="David" w:hAnsi="David" w:hint="cs"/>
          <w:b/>
          <w:bCs/>
          <w:rtl/>
        </w:rPr>
        <w:t xml:space="preserve">ישלחו על </w:t>
      </w:r>
      <w:r w:rsidRPr="005F15C5">
        <w:rPr>
          <w:rFonts w:ascii="David" w:hAnsi="David" w:hint="cs"/>
          <w:b/>
          <w:bCs/>
          <w:rtl/>
        </w:rPr>
        <w:t>ידי הספק הזוכה</w:t>
      </w:r>
      <w:r>
        <w:rPr>
          <w:rFonts w:ascii="David" w:hAnsi="David" w:hint="cs"/>
          <w:b/>
          <w:bCs/>
          <w:rtl/>
        </w:rPr>
        <w:t>, בהתאם לקריטריונים ש</w:t>
      </w:r>
      <w:r w:rsidR="00C50FBB">
        <w:rPr>
          <w:rFonts w:ascii="David" w:hAnsi="David" w:hint="cs"/>
          <w:b/>
          <w:bCs/>
          <w:rtl/>
        </w:rPr>
        <w:t>ה</w:t>
      </w:r>
      <w:r>
        <w:rPr>
          <w:rFonts w:ascii="David" w:hAnsi="David" w:hint="cs"/>
          <w:b/>
          <w:bCs/>
          <w:rtl/>
        </w:rPr>
        <w:t>וגדרו מראש</w:t>
      </w:r>
      <w:r w:rsidR="00C50FBB">
        <w:rPr>
          <w:rFonts w:ascii="David" w:hAnsi="David" w:hint="cs"/>
          <w:b/>
          <w:bCs/>
          <w:rtl/>
        </w:rPr>
        <w:t xml:space="preserve"> (נספח א'1 / א'2 - מפרט השירותים)</w:t>
      </w:r>
      <w:r>
        <w:rPr>
          <w:rFonts w:ascii="David" w:hAnsi="David" w:hint="cs"/>
          <w:b/>
          <w:bCs/>
          <w:rtl/>
        </w:rPr>
        <w:t xml:space="preserve">. עוד יובהר, כי על העסקת העובדים במסגרת שני הסלים חלים הסייגים מטעמי קרבת משפחה, ניגוד עניינים וחובת הבדיקות הביטחוניות. </w:t>
      </w:r>
    </w:p>
    <w:p w14:paraId="35E412BA" w14:textId="2E394F65" w:rsidR="00B51079" w:rsidRPr="00191B71" w:rsidRDefault="00B51079" w:rsidP="00191B71">
      <w:pPr>
        <w:numPr>
          <w:ilvl w:val="1"/>
          <w:numId w:val="7"/>
        </w:numPr>
        <w:ind w:left="1134" w:hanging="567"/>
        <w:rPr>
          <w:rFonts w:ascii="David" w:hAnsi="David"/>
          <w:b/>
          <w:bCs/>
        </w:rPr>
      </w:pPr>
      <w:r w:rsidRPr="002845E4">
        <w:rPr>
          <w:rFonts w:ascii="David" w:hAnsi="David"/>
          <w:b/>
          <w:bCs/>
          <w:rtl/>
        </w:rPr>
        <w:t xml:space="preserve">פירוט מלא ומחייב של השירותים הנדרשים מופיע </w:t>
      </w:r>
      <w:r w:rsidR="002845E4" w:rsidRPr="002845E4">
        <w:rPr>
          <w:rFonts w:ascii="David" w:hAnsi="David"/>
          <w:b/>
          <w:bCs/>
          <w:rtl/>
          <w:lang w:eastAsia="en-US"/>
        </w:rPr>
        <w:t>ב</w:t>
      </w:r>
      <w:r w:rsidR="002845E4" w:rsidRPr="002845E4">
        <w:rPr>
          <w:rFonts w:ascii="David" w:hAnsi="David"/>
          <w:b/>
          <w:bCs/>
          <w:rtl/>
          <w:lang w:eastAsia="en-US"/>
        </w:rPr>
        <w:fldChar w:fldCharType="begin"/>
      </w:r>
      <w:r w:rsidR="002845E4" w:rsidRPr="002845E4">
        <w:rPr>
          <w:rFonts w:ascii="David" w:hAnsi="David"/>
          <w:b/>
          <w:bCs/>
          <w:rtl/>
          <w:lang w:eastAsia="en-US"/>
        </w:rPr>
        <w:instrText xml:space="preserve"> </w:instrText>
      </w:r>
      <w:r w:rsidR="002845E4" w:rsidRPr="002845E4">
        <w:rPr>
          <w:rFonts w:ascii="David" w:hAnsi="David"/>
          <w:b/>
          <w:bCs/>
          <w:lang w:eastAsia="en-US"/>
        </w:rPr>
        <w:instrText>REF</w:instrText>
      </w:r>
      <w:r w:rsidR="002845E4" w:rsidRPr="002845E4">
        <w:rPr>
          <w:rFonts w:ascii="David" w:hAnsi="David"/>
          <w:b/>
          <w:bCs/>
          <w:rtl/>
          <w:lang w:eastAsia="en-US"/>
        </w:rPr>
        <w:instrText xml:space="preserve"> נספח_א_1 \</w:instrText>
      </w:r>
      <w:r w:rsidR="002845E4" w:rsidRPr="002845E4">
        <w:rPr>
          <w:rFonts w:ascii="David" w:hAnsi="David"/>
          <w:b/>
          <w:bCs/>
          <w:lang w:eastAsia="en-US"/>
        </w:rPr>
        <w:instrText>h</w:instrText>
      </w:r>
      <w:r w:rsidR="002845E4" w:rsidRPr="002845E4">
        <w:rPr>
          <w:rFonts w:ascii="David" w:hAnsi="David"/>
          <w:b/>
          <w:bCs/>
          <w:rtl/>
          <w:lang w:eastAsia="en-US"/>
        </w:rPr>
        <w:instrText xml:space="preserve">  \* </w:instrText>
      </w:r>
      <w:r w:rsidR="002845E4" w:rsidRPr="002845E4">
        <w:rPr>
          <w:rFonts w:ascii="David" w:hAnsi="David"/>
          <w:b/>
          <w:bCs/>
          <w:lang w:eastAsia="en-US"/>
        </w:rPr>
        <w:instrText>MERGEFORMAT</w:instrText>
      </w:r>
      <w:r w:rsidR="002845E4" w:rsidRPr="002845E4">
        <w:rPr>
          <w:rFonts w:ascii="David" w:hAnsi="David"/>
          <w:b/>
          <w:bCs/>
          <w:rtl/>
          <w:lang w:eastAsia="en-US"/>
        </w:rPr>
        <w:instrText xml:space="preserve"> </w:instrText>
      </w:r>
      <w:r w:rsidR="002845E4" w:rsidRPr="002845E4">
        <w:rPr>
          <w:rFonts w:ascii="David" w:hAnsi="David"/>
          <w:b/>
          <w:bCs/>
          <w:rtl/>
          <w:lang w:eastAsia="en-US"/>
        </w:rPr>
      </w:r>
      <w:r w:rsidR="002845E4" w:rsidRPr="002845E4">
        <w:rPr>
          <w:rFonts w:ascii="David" w:hAnsi="David"/>
          <w:b/>
          <w:bCs/>
          <w:rtl/>
          <w:lang w:eastAsia="en-US"/>
        </w:rPr>
        <w:fldChar w:fldCharType="separate"/>
      </w:r>
      <w:r w:rsidR="00200453" w:rsidRPr="00200453">
        <w:rPr>
          <w:b/>
          <w:bCs/>
          <w:rtl/>
        </w:rPr>
        <w:t>נספח א'1</w:t>
      </w:r>
      <w:r w:rsidR="002845E4" w:rsidRPr="002845E4">
        <w:rPr>
          <w:rFonts w:ascii="David" w:hAnsi="David"/>
          <w:b/>
          <w:bCs/>
          <w:rtl/>
          <w:lang w:eastAsia="en-US"/>
        </w:rPr>
        <w:fldChar w:fldCharType="end"/>
      </w:r>
      <w:r w:rsidR="002845E4" w:rsidRPr="002845E4">
        <w:rPr>
          <w:rFonts w:ascii="David" w:hAnsi="David" w:hint="cs"/>
          <w:b/>
          <w:bCs/>
          <w:rtl/>
          <w:lang w:eastAsia="en-US"/>
        </w:rPr>
        <w:t xml:space="preserve"> וב</w:t>
      </w:r>
      <w:r w:rsidR="002845E4" w:rsidRPr="002845E4">
        <w:rPr>
          <w:rFonts w:ascii="David" w:hAnsi="David"/>
          <w:b/>
          <w:bCs/>
          <w:rtl/>
          <w:lang w:eastAsia="en-US"/>
        </w:rPr>
        <w:fldChar w:fldCharType="begin"/>
      </w:r>
      <w:r w:rsidR="002845E4" w:rsidRPr="002845E4">
        <w:rPr>
          <w:rFonts w:ascii="David" w:hAnsi="David"/>
          <w:b/>
          <w:bCs/>
          <w:rtl/>
          <w:lang w:eastAsia="en-US"/>
        </w:rPr>
        <w:instrText xml:space="preserve"> </w:instrText>
      </w:r>
      <w:r w:rsidR="002845E4" w:rsidRPr="002845E4">
        <w:rPr>
          <w:rFonts w:ascii="David" w:hAnsi="David" w:hint="cs"/>
          <w:b/>
          <w:bCs/>
          <w:lang w:eastAsia="en-US"/>
        </w:rPr>
        <w:instrText>REF</w:instrText>
      </w:r>
      <w:r w:rsidR="002845E4" w:rsidRPr="002845E4">
        <w:rPr>
          <w:rFonts w:ascii="David" w:hAnsi="David" w:hint="cs"/>
          <w:b/>
          <w:bCs/>
          <w:rtl/>
          <w:lang w:eastAsia="en-US"/>
        </w:rPr>
        <w:instrText xml:space="preserve"> נספח_א_2 \</w:instrText>
      </w:r>
      <w:r w:rsidR="002845E4" w:rsidRPr="002845E4">
        <w:rPr>
          <w:rFonts w:ascii="David" w:hAnsi="David" w:hint="cs"/>
          <w:b/>
          <w:bCs/>
          <w:lang w:eastAsia="en-US"/>
        </w:rPr>
        <w:instrText>h</w:instrText>
      </w:r>
      <w:r w:rsidR="002845E4" w:rsidRPr="002845E4">
        <w:rPr>
          <w:rFonts w:ascii="David" w:hAnsi="David"/>
          <w:b/>
          <w:bCs/>
          <w:rtl/>
          <w:lang w:eastAsia="en-US"/>
        </w:rPr>
        <w:instrText xml:space="preserve">  \* </w:instrText>
      </w:r>
      <w:r w:rsidR="002845E4" w:rsidRPr="002845E4">
        <w:rPr>
          <w:rFonts w:ascii="David" w:hAnsi="David"/>
          <w:b/>
          <w:bCs/>
          <w:lang w:eastAsia="en-US"/>
        </w:rPr>
        <w:instrText>MERGEFORMAT</w:instrText>
      </w:r>
      <w:r w:rsidR="002845E4" w:rsidRPr="002845E4">
        <w:rPr>
          <w:rFonts w:ascii="David" w:hAnsi="David"/>
          <w:b/>
          <w:bCs/>
          <w:rtl/>
          <w:lang w:eastAsia="en-US"/>
        </w:rPr>
        <w:instrText xml:space="preserve"> </w:instrText>
      </w:r>
      <w:r w:rsidR="002845E4" w:rsidRPr="002845E4">
        <w:rPr>
          <w:rFonts w:ascii="David" w:hAnsi="David"/>
          <w:b/>
          <w:bCs/>
          <w:rtl/>
          <w:lang w:eastAsia="en-US"/>
        </w:rPr>
      </w:r>
      <w:r w:rsidR="002845E4" w:rsidRPr="002845E4">
        <w:rPr>
          <w:rFonts w:ascii="David" w:hAnsi="David"/>
          <w:b/>
          <w:bCs/>
          <w:rtl/>
          <w:lang w:eastAsia="en-US"/>
        </w:rPr>
        <w:fldChar w:fldCharType="separate"/>
      </w:r>
      <w:r w:rsidR="00200453" w:rsidRPr="00200453">
        <w:rPr>
          <w:b/>
          <w:bCs/>
          <w:rtl/>
        </w:rPr>
        <w:t>נספח א</w:t>
      </w:r>
      <w:r w:rsidR="00200453" w:rsidRPr="00200453">
        <w:rPr>
          <w:rFonts w:hint="cs"/>
          <w:b/>
          <w:bCs/>
          <w:rtl/>
        </w:rPr>
        <w:t>'</w:t>
      </w:r>
      <w:r w:rsidR="00200453" w:rsidRPr="00200453">
        <w:rPr>
          <w:b/>
          <w:bCs/>
          <w:rtl/>
        </w:rPr>
        <w:t>2</w:t>
      </w:r>
      <w:r w:rsidR="002845E4" w:rsidRPr="002845E4">
        <w:rPr>
          <w:rFonts w:ascii="David" w:hAnsi="David"/>
          <w:b/>
          <w:bCs/>
          <w:rtl/>
          <w:lang w:eastAsia="en-US"/>
        </w:rPr>
        <w:fldChar w:fldCharType="end"/>
      </w:r>
      <w:r w:rsidR="002845E4" w:rsidRPr="002845E4">
        <w:rPr>
          <w:rFonts w:ascii="David" w:hAnsi="David" w:hint="cs"/>
          <w:b/>
          <w:bCs/>
          <w:rtl/>
          <w:lang w:eastAsia="en-US"/>
        </w:rPr>
        <w:t xml:space="preserve"> </w:t>
      </w:r>
      <w:r w:rsidRPr="002845E4">
        <w:rPr>
          <w:rFonts w:ascii="David" w:hAnsi="David"/>
          <w:b/>
          <w:bCs/>
          <w:rtl/>
        </w:rPr>
        <w:t>המצורפים</w:t>
      </w:r>
      <w:r w:rsidRPr="002845E4">
        <w:rPr>
          <w:rFonts w:ascii="David" w:hAnsi="David" w:hint="cs"/>
          <w:b/>
          <w:bCs/>
          <w:rtl/>
        </w:rPr>
        <w:t xml:space="preserve"> למכרז זה.</w:t>
      </w:r>
    </w:p>
    <w:p w14:paraId="09AF2D62" w14:textId="3E02764B" w:rsidR="00B51079" w:rsidRDefault="00F84220" w:rsidP="00481F17">
      <w:pPr>
        <w:numPr>
          <w:ilvl w:val="1"/>
          <w:numId w:val="7"/>
        </w:numPr>
        <w:ind w:left="1134" w:hanging="567"/>
        <w:rPr>
          <w:rFonts w:ascii="David" w:hAnsi="David"/>
        </w:rPr>
      </w:pPr>
      <w:r>
        <w:rPr>
          <w:rFonts w:ascii="David" w:hAnsi="David" w:hint="cs"/>
          <w:rtl/>
        </w:rPr>
        <w:t>נציג המשרד</w:t>
      </w:r>
      <w:r w:rsidR="00B51079" w:rsidRPr="00481F17">
        <w:rPr>
          <w:rFonts w:ascii="David" w:hAnsi="David"/>
          <w:rtl/>
        </w:rPr>
        <w:t xml:space="preserve"> יהיה אחראי להגדרה של כל דרישה שאיננה מפורטת במסמכי המכרז</w:t>
      </w:r>
      <w:r w:rsidR="00191B71">
        <w:rPr>
          <w:rFonts w:ascii="David" w:hAnsi="David" w:hint="cs"/>
          <w:rtl/>
        </w:rPr>
        <w:t>, והמציע הזוכה יידרש להיענות לה.</w:t>
      </w:r>
    </w:p>
    <w:p w14:paraId="24F3CC37" w14:textId="77777777" w:rsidR="007C2C3C" w:rsidRDefault="007C2C3C" w:rsidP="007C2C3C">
      <w:pPr>
        <w:rPr>
          <w:rFonts w:ascii="David" w:hAnsi="David"/>
        </w:rPr>
      </w:pPr>
    </w:p>
    <w:p w14:paraId="4B29437F" w14:textId="77777777" w:rsidR="008651B2" w:rsidRPr="00F13952" w:rsidRDefault="008651B2" w:rsidP="002757DA">
      <w:pPr>
        <w:pStyle w:val="33"/>
        <w:numPr>
          <w:ilvl w:val="0"/>
          <w:numId w:val="7"/>
        </w:numPr>
        <w:ind w:left="567" w:hanging="567"/>
      </w:pPr>
      <w:bookmarkStart w:id="20" w:name="_Ref170824870"/>
      <w:r w:rsidRPr="00F13952">
        <w:rPr>
          <w:rtl/>
        </w:rPr>
        <w:t>תנאי סף</w:t>
      </w:r>
      <w:bookmarkStart w:id="21" w:name="_Ref263083897"/>
      <w:bookmarkEnd w:id="18"/>
      <w:bookmarkEnd w:id="19"/>
      <w:bookmarkEnd w:id="20"/>
    </w:p>
    <w:p w14:paraId="08FA84F8" w14:textId="0DD7E643" w:rsidR="002D1C0F" w:rsidRDefault="002D1C0F" w:rsidP="00D57442">
      <w:pPr>
        <w:pStyle w:val="40"/>
        <w:keepNext/>
        <w:numPr>
          <w:ilvl w:val="1"/>
          <w:numId w:val="7"/>
        </w:numPr>
        <w:overflowPunct w:val="0"/>
        <w:autoSpaceDE w:val="0"/>
        <w:autoSpaceDN w:val="0"/>
        <w:adjustRightInd w:val="0"/>
        <w:spacing w:before="240" w:after="60"/>
        <w:ind w:left="992" w:right="708"/>
        <w:contextualSpacing w:val="0"/>
        <w:jc w:val="both"/>
        <w:textAlignment w:val="baseline"/>
      </w:pPr>
      <w:bookmarkStart w:id="22" w:name="_Ref370930661"/>
      <w:bookmarkStart w:id="23" w:name="_Ref374524676"/>
      <w:r>
        <w:rPr>
          <w:rFonts w:hint="cs"/>
          <w:b w:val="0"/>
          <w:bCs w:val="0"/>
          <w:u w:val="none"/>
          <w:rtl/>
        </w:rPr>
        <w:t>רשאי להשתתף במכרז מציע אשר עומד, במועד האחרון להגשת ההצעות, בתנאי הסף להשתתפות במכרז המנויים להלן; הוכחת העמידה בתנאי הסף המנויים להלן תתבצע בהתאם להוראות חובת ההצעה (</w:t>
      </w:r>
      <w:r w:rsidRPr="002D1C0F">
        <w:rPr>
          <w:rFonts w:hint="cs"/>
          <w:u w:val="none"/>
          <w:rtl/>
        </w:rPr>
        <w:t>חלק ב'</w:t>
      </w:r>
      <w:r>
        <w:rPr>
          <w:rFonts w:hint="cs"/>
          <w:b w:val="0"/>
          <w:bCs w:val="0"/>
          <w:u w:val="none"/>
          <w:rtl/>
        </w:rPr>
        <w:t>).</w:t>
      </w:r>
    </w:p>
    <w:p w14:paraId="090F4F15" w14:textId="5C036304" w:rsidR="0000066E" w:rsidRPr="00D57442" w:rsidRDefault="0000066E" w:rsidP="00D57442">
      <w:pPr>
        <w:pStyle w:val="40"/>
        <w:keepNext/>
        <w:numPr>
          <w:ilvl w:val="1"/>
          <w:numId w:val="7"/>
        </w:numPr>
        <w:overflowPunct w:val="0"/>
        <w:autoSpaceDE w:val="0"/>
        <w:autoSpaceDN w:val="0"/>
        <w:adjustRightInd w:val="0"/>
        <w:spacing w:before="240" w:after="60"/>
        <w:ind w:left="992" w:right="708"/>
        <w:contextualSpacing w:val="0"/>
        <w:jc w:val="both"/>
        <w:textAlignment w:val="baseline"/>
      </w:pPr>
      <w:r w:rsidRPr="00D57442">
        <w:rPr>
          <w:rtl/>
        </w:rPr>
        <w:t>תנאי סף מנהליים</w:t>
      </w:r>
      <w:r w:rsidR="00E82AF4">
        <w:rPr>
          <w:rFonts w:hint="cs"/>
          <w:rtl/>
        </w:rPr>
        <w:t xml:space="preserve"> (לשני סלי</w:t>
      </w:r>
      <w:r w:rsidR="001F633F">
        <w:rPr>
          <w:rFonts w:hint="cs"/>
          <w:rtl/>
        </w:rPr>
        <w:t xml:space="preserve"> השירותים</w:t>
      </w:r>
      <w:r w:rsidR="00E82AF4">
        <w:rPr>
          <w:rFonts w:hint="cs"/>
          <w:rtl/>
        </w:rPr>
        <w:t>)</w:t>
      </w:r>
    </w:p>
    <w:bookmarkEnd w:id="21"/>
    <w:bookmarkEnd w:id="22"/>
    <w:bookmarkEnd w:id="23"/>
    <w:p w14:paraId="2B599A58" w14:textId="0E9DDCBA" w:rsidR="008651B2" w:rsidRPr="00E04B92" w:rsidRDefault="003E3867" w:rsidP="004F7AE4">
      <w:pPr>
        <w:keepNext/>
        <w:numPr>
          <w:ilvl w:val="2"/>
          <w:numId w:val="7"/>
        </w:numPr>
        <w:ind w:left="1842" w:hanging="708"/>
        <w:rPr>
          <w:rFonts w:ascii="David" w:hAnsi="David"/>
        </w:rPr>
      </w:pPr>
      <w:r>
        <w:rPr>
          <w:rFonts w:ascii="David" w:hAnsi="David" w:hint="cs"/>
          <w:rtl/>
        </w:rPr>
        <w:t>ככל שחלה על המציע חובת רישום, על פי דין, בישראל, עליו להיות רשום כדין.</w:t>
      </w:r>
    </w:p>
    <w:p w14:paraId="2782E0E9" w14:textId="59298B7C" w:rsidR="008651B2" w:rsidRDefault="008651B2" w:rsidP="008F7E1C">
      <w:pPr>
        <w:numPr>
          <w:ilvl w:val="2"/>
          <w:numId w:val="7"/>
        </w:numPr>
        <w:ind w:left="1842" w:hanging="708"/>
        <w:rPr>
          <w:rFonts w:ascii="David" w:hAnsi="David"/>
          <w:u w:val="single"/>
        </w:rPr>
      </w:pPr>
      <w:bookmarkStart w:id="24" w:name="_Ref274737718"/>
      <w:r w:rsidRPr="00E04B92" w:rsidDel="000F14F0">
        <w:rPr>
          <w:rFonts w:ascii="David" w:hAnsi="David"/>
          <w:rtl/>
        </w:rPr>
        <w:t xml:space="preserve">המציע עומד בדרישות תקנה 6(א) לתקנות חובת המכרזים, התשנ"ג- 1993 </w:t>
      </w:r>
      <w:r w:rsidR="00FC078B">
        <w:rPr>
          <w:rFonts w:ascii="David" w:hAnsi="David" w:hint="cs"/>
          <w:rtl/>
        </w:rPr>
        <w:t>(להלן: "</w:t>
      </w:r>
      <w:r w:rsidR="00FC078B" w:rsidRPr="00FC078B">
        <w:rPr>
          <w:rFonts w:ascii="David" w:hAnsi="David" w:hint="cs"/>
          <w:b/>
          <w:bCs/>
          <w:rtl/>
        </w:rPr>
        <w:t>תקנות חובת המכרזים</w:t>
      </w:r>
      <w:r w:rsidR="00FC078B">
        <w:rPr>
          <w:rFonts w:ascii="David" w:hAnsi="David" w:hint="cs"/>
          <w:rtl/>
        </w:rPr>
        <w:t xml:space="preserve">") </w:t>
      </w:r>
      <w:r w:rsidR="00C27684">
        <w:rPr>
          <w:rFonts w:ascii="David" w:hAnsi="David" w:hint="cs"/>
          <w:rtl/>
        </w:rPr>
        <w:t xml:space="preserve">ובדרישות חוק עסקאות גופים </w:t>
      </w:r>
      <w:r w:rsidR="00C27684" w:rsidRPr="00E04B92" w:rsidDel="000F14F0">
        <w:rPr>
          <w:rFonts w:ascii="David" w:hAnsi="David"/>
          <w:rtl/>
        </w:rPr>
        <w:t>ציבוריים</w:t>
      </w:r>
      <w:r w:rsidR="00C27684" w:rsidRPr="00E04B92">
        <w:rPr>
          <w:rFonts w:ascii="David" w:hAnsi="David"/>
          <w:rtl/>
        </w:rPr>
        <w:t>, התשל"ו- 1976</w:t>
      </w:r>
      <w:r w:rsidR="00C27684">
        <w:rPr>
          <w:rFonts w:ascii="David" w:hAnsi="David" w:hint="cs"/>
          <w:rtl/>
        </w:rPr>
        <w:t xml:space="preserve"> (להלן: "</w:t>
      </w:r>
      <w:r w:rsidR="00C27684" w:rsidRPr="00C27684">
        <w:rPr>
          <w:rFonts w:ascii="David" w:hAnsi="David" w:hint="cs"/>
          <w:b/>
          <w:bCs/>
          <w:rtl/>
        </w:rPr>
        <w:t>חוק עסקאות גופים ציבוריים</w:t>
      </w:r>
      <w:r w:rsidR="00C27684">
        <w:rPr>
          <w:rFonts w:ascii="David" w:hAnsi="David" w:hint="cs"/>
          <w:rtl/>
        </w:rPr>
        <w:t xml:space="preserve">") </w:t>
      </w:r>
      <w:r w:rsidRPr="00E04B92" w:rsidDel="000F14F0">
        <w:rPr>
          <w:rFonts w:ascii="David" w:hAnsi="David"/>
          <w:rtl/>
        </w:rPr>
        <w:t xml:space="preserve">ובכלל זה </w:t>
      </w:r>
      <w:r w:rsidRPr="00E04B92">
        <w:rPr>
          <w:rFonts w:ascii="David" w:hAnsi="David"/>
          <w:rtl/>
        </w:rPr>
        <w:t>מ</w:t>
      </w:r>
      <w:r w:rsidRPr="00E04B92" w:rsidDel="000F14F0">
        <w:rPr>
          <w:rFonts w:ascii="David" w:hAnsi="David"/>
          <w:rtl/>
        </w:rPr>
        <w:t>חזיק בכל האישורים הנדרשים לפי חוק עסקאות גופים ציבוריים, כשהם תקפים.</w:t>
      </w:r>
      <w:bookmarkEnd w:id="24"/>
    </w:p>
    <w:p w14:paraId="5A623C72" w14:textId="404F0FB2" w:rsidR="00311C7A" w:rsidRDefault="00311C7A" w:rsidP="008F7E1C">
      <w:pPr>
        <w:numPr>
          <w:ilvl w:val="2"/>
          <w:numId w:val="7"/>
        </w:numPr>
        <w:ind w:left="1842" w:hanging="708"/>
        <w:rPr>
          <w:rFonts w:ascii="David" w:hAnsi="David"/>
        </w:rPr>
      </w:pPr>
      <w:r w:rsidRPr="00A478E1">
        <w:rPr>
          <w:rFonts w:ascii="David" w:hAnsi="David" w:hint="cs"/>
          <w:rtl/>
        </w:rPr>
        <w:t>למציע רישיון לעסוק כקבלן שירות כ</w:t>
      </w:r>
      <w:r w:rsidR="00A478E1" w:rsidRPr="00A478E1">
        <w:rPr>
          <w:rFonts w:ascii="David" w:hAnsi="David" w:hint="cs"/>
          <w:rtl/>
        </w:rPr>
        <w:t>משמעותו בחוק העסקת עובדים על ידי קבלני כוח אדם, תשנ"ו-1996</w:t>
      </w:r>
      <w:r w:rsidR="00B43B44">
        <w:rPr>
          <w:rFonts w:ascii="David" w:hAnsi="David" w:hint="cs"/>
          <w:rtl/>
        </w:rPr>
        <w:t>, תקף למועד הגשת ההצעה.</w:t>
      </w:r>
    </w:p>
    <w:p w14:paraId="341A0784" w14:textId="6743855E" w:rsidR="00C27684" w:rsidRPr="00F45D0D" w:rsidRDefault="00C27684" w:rsidP="008F7E1C">
      <w:pPr>
        <w:numPr>
          <w:ilvl w:val="2"/>
          <w:numId w:val="7"/>
        </w:numPr>
        <w:ind w:left="1842" w:hanging="708"/>
        <w:rPr>
          <w:rFonts w:ascii="David" w:hAnsi="David"/>
        </w:rPr>
      </w:pPr>
      <w:r w:rsidRPr="00F45D0D">
        <w:rPr>
          <w:rFonts w:ascii="David" w:hAnsi="David"/>
          <w:rtl/>
        </w:rPr>
        <w:lastRenderedPageBreak/>
        <w:t>כלל השירותים המוצעים על ידי המציע עומדים בדרישות הרישוי והתקנים הנדרשים על פי דין לצורך אספקתם, ככל שישנם.</w:t>
      </w:r>
    </w:p>
    <w:p w14:paraId="50C7BEC4" w14:textId="1FF54ABD" w:rsidR="005F4FAF" w:rsidRPr="00F45D0D" w:rsidRDefault="005F4FAF" w:rsidP="008F7E1C">
      <w:pPr>
        <w:numPr>
          <w:ilvl w:val="2"/>
          <w:numId w:val="7"/>
        </w:numPr>
        <w:ind w:left="1842" w:hanging="708"/>
        <w:rPr>
          <w:rFonts w:ascii="David" w:hAnsi="David"/>
        </w:rPr>
      </w:pPr>
      <w:r w:rsidRPr="00F45D0D">
        <w:rPr>
          <w:rFonts w:ascii="David" w:hAnsi="David"/>
          <w:rtl/>
        </w:rPr>
        <w:t xml:space="preserve">עד מועד ההתקשרות לא הורשעו המציע ובעל זיקה אליו, כהגדרתו בחוק עסקאות גופים ציבוריים, תשל"ו-1976, ביותר משתי עבירות בגין הפרת חוקי העבודה המפורטים </w:t>
      </w:r>
      <w:r w:rsidRPr="009A7B0B">
        <w:rPr>
          <w:rFonts w:ascii="David" w:hAnsi="David"/>
          <w:rtl/>
        </w:rPr>
        <w:t>בנספח ב'</w:t>
      </w:r>
      <w:r w:rsidR="00E9007B">
        <w:rPr>
          <w:rFonts w:ascii="David" w:hAnsi="David" w:hint="cs"/>
          <w:rtl/>
        </w:rPr>
        <w:t>4</w:t>
      </w:r>
      <w:r w:rsidRPr="00F45D0D">
        <w:rPr>
          <w:rFonts w:ascii="David" w:hAnsi="David"/>
          <w:rtl/>
        </w:rPr>
        <w:t>, ואם הורשעו ביותר משתי עבירות – כי במועד ההתקשרות חלפו 3 שנים לפחות ממועד ההרשעה האחרונה.</w:t>
      </w:r>
    </w:p>
    <w:p w14:paraId="53FDB939" w14:textId="7A26BE0F" w:rsidR="00B43B44" w:rsidRPr="00F45D0D" w:rsidRDefault="00B43B44" w:rsidP="008F7E1C">
      <w:pPr>
        <w:numPr>
          <w:ilvl w:val="2"/>
          <w:numId w:val="7"/>
        </w:numPr>
        <w:ind w:left="1842" w:hanging="708"/>
        <w:rPr>
          <w:rFonts w:ascii="David" w:hAnsi="David"/>
        </w:rPr>
      </w:pPr>
      <w:r w:rsidRPr="00F45D0D">
        <w:rPr>
          <w:rFonts w:ascii="David" w:hAnsi="David"/>
          <w:rtl/>
        </w:rPr>
        <w:t xml:space="preserve">ב-3 השנים שקדמו למועד </w:t>
      </w:r>
      <w:r w:rsidR="009824E8" w:rsidRPr="00F45D0D">
        <w:rPr>
          <w:rFonts w:ascii="David" w:hAnsi="David"/>
          <w:rtl/>
        </w:rPr>
        <w:t>האחרון להגשת ההצעות</w:t>
      </w:r>
      <w:r w:rsidRPr="00F45D0D">
        <w:rPr>
          <w:rFonts w:ascii="David" w:hAnsi="David"/>
          <w:rtl/>
        </w:rPr>
        <w:t xml:space="preserve"> לא הוטלו על הספק או על בעל זיקה אליו, כהגדרתו בחוק עסקאות גופים ציבוריים, תשל"ו-1976, עיצומים כספיים בשל יותר מ-6 הפרות המהוות עבירה, בגין הפרת חוקי העבודה </w:t>
      </w:r>
      <w:r w:rsidRPr="009A7B0B">
        <w:rPr>
          <w:rFonts w:ascii="David" w:hAnsi="David"/>
          <w:rtl/>
        </w:rPr>
        <w:t>המפורטים בנספח ב'</w:t>
      </w:r>
      <w:r w:rsidR="00E9007B">
        <w:rPr>
          <w:rFonts w:ascii="David" w:hAnsi="David" w:hint="cs"/>
          <w:rtl/>
        </w:rPr>
        <w:t>4</w:t>
      </w:r>
      <w:r w:rsidRPr="00F45D0D">
        <w:rPr>
          <w:rFonts w:ascii="David" w:hAnsi="David"/>
          <w:rtl/>
        </w:rPr>
        <w:t>; לעניין זה יראו מספר הפרות שבגינם הוטל עיצום כספי כהפרה אחת, אם ניתן אישור מנהל מינהל ההסדרה והאכיפה במשרד הכלכלה כי ההפרות בוצעו כלפי עובד אחד בתקופה אחת שעל בסיסה משתלם לו השכר.</w:t>
      </w:r>
    </w:p>
    <w:p w14:paraId="4707297B" w14:textId="21FD2FCA" w:rsidR="00B43B44" w:rsidRPr="00F45D0D" w:rsidRDefault="00B43B44" w:rsidP="00B43B44">
      <w:pPr>
        <w:numPr>
          <w:ilvl w:val="2"/>
          <w:numId w:val="7"/>
        </w:numPr>
        <w:ind w:left="1842" w:hanging="708"/>
        <w:rPr>
          <w:rFonts w:ascii="David" w:hAnsi="David"/>
        </w:rPr>
      </w:pPr>
      <w:r w:rsidRPr="00F45D0D">
        <w:rPr>
          <w:rFonts w:ascii="David" w:hAnsi="David"/>
          <w:rtl/>
        </w:rPr>
        <w:t>המציע מתחייב כי לצורך ביצוע העבודות נשוא מכרז זה, לא יועסקו עובדים זרים כמפורט בהוראת תכ"ם מס' 7.11.6 שעניינה "עידוד העסקת עובדים ישראלים במסגרת התקשרויות הממשלה"</w:t>
      </w:r>
      <w:r w:rsidR="00326886" w:rsidRPr="00F45D0D">
        <w:rPr>
          <w:rFonts w:ascii="David" w:hAnsi="David"/>
          <w:rtl/>
        </w:rPr>
        <w:t xml:space="preserve"> – נספח </w:t>
      </w:r>
      <w:r w:rsidR="00C27684" w:rsidRPr="00F45D0D">
        <w:rPr>
          <w:rFonts w:ascii="David" w:hAnsi="David"/>
          <w:rtl/>
        </w:rPr>
        <w:t>ב'3</w:t>
      </w:r>
      <w:r w:rsidR="00326886" w:rsidRPr="00F45D0D">
        <w:rPr>
          <w:rFonts w:ascii="David" w:hAnsi="David"/>
          <w:rtl/>
        </w:rPr>
        <w:t>.</w:t>
      </w:r>
    </w:p>
    <w:p w14:paraId="372AF55C" w14:textId="699E187E" w:rsidR="00F45D0D" w:rsidRPr="00F45D0D" w:rsidRDefault="00F45D0D" w:rsidP="00F45D0D">
      <w:pPr>
        <w:numPr>
          <w:ilvl w:val="2"/>
          <w:numId w:val="7"/>
        </w:numPr>
        <w:ind w:left="1842" w:hanging="708"/>
        <w:rPr>
          <w:rFonts w:ascii="David" w:hAnsi="David"/>
        </w:rPr>
      </w:pPr>
      <w:bookmarkStart w:id="25" w:name="_Ref387346213"/>
      <w:bookmarkStart w:id="26" w:name="_Ref299614156"/>
      <w:bookmarkStart w:id="27" w:name="_Ref375118806"/>
      <w:bookmarkStart w:id="28" w:name="_Hlk76294262"/>
      <w:bookmarkStart w:id="29" w:name="_Ref299442519"/>
      <w:r w:rsidRPr="00F45D0D">
        <w:rPr>
          <w:rFonts w:ascii="David" w:hAnsi="David"/>
          <w:rtl/>
        </w:rPr>
        <w:t>במועד האחרון להגשת ההצעות, המציע בעל רישיון תקף מטעם משרד המשפטים למתן שירותי שמירה על פי חוק חוקרים פרטיים ושרותי שמירה התשל"ב – 1972.</w:t>
      </w:r>
    </w:p>
    <w:p w14:paraId="06139B46" w14:textId="4678D12A" w:rsidR="00F45D0D" w:rsidRDefault="00F45D0D" w:rsidP="00F45D0D">
      <w:pPr>
        <w:numPr>
          <w:ilvl w:val="2"/>
          <w:numId w:val="7"/>
        </w:numPr>
        <w:ind w:left="1842" w:hanging="708"/>
        <w:rPr>
          <w:rFonts w:ascii="David" w:hAnsi="David"/>
        </w:rPr>
      </w:pPr>
      <w:r w:rsidRPr="00F45D0D">
        <w:rPr>
          <w:rFonts w:ascii="David" w:hAnsi="David"/>
          <w:rtl/>
        </w:rPr>
        <w:t>במועד האחרון להגשת</w:t>
      </w:r>
      <w:r w:rsidR="00FF5899">
        <w:rPr>
          <w:rFonts w:ascii="David" w:hAnsi="David" w:hint="cs"/>
          <w:rtl/>
        </w:rPr>
        <w:t xml:space="preserve"> </w:t>
      </w:r>
      <w:r w:rsidRPr="00F45D0D">
        <w:rPr>
          <w:rFonts w:ascii="David" w:hAnsi="David"/>
          <w:rtl/>
        </w:rPr>
        <w:t>ההצעות, המציע בעל רישיון תקף לפי סעיף 10ג לחוק כלי היריה, תש"ט-1949, שהוצא ע"י המינהל לשירותי חירום ותפקידים מיוחדים במשרד הפנים, בתוספת רשימת כלי הנשק המהווה חלק בלתי נפרד מרישיון זה.</w:t>
      </w:r>
    </w:p>
    <w:p w14:paraId="3E27E0B4" w14:textId="77777777" w:rsidR="0053531C" w:rsidRDefault="0053531C" w:rsidP="0053531C">
      <w:pPr>
        <w:numPr>
          <w:ilvl w:val="2"/>
          <w:numId w:val="7"/>
        </w:numPr>
        <w:ind w:left="1842" w:hanging="708"/>
        <w:rPr>
          <w:rFonts w:ascii="David" w:hAnsi="David"/>
        </w:rPr>
      </w:pPr>
      <w:r w:rsidRPr="00E04B92">
        <w:rPr>
          <w:rFonts w:ascii="David" w:hAnsi="David"/>
          <w:rtl/>
        </w:rPr>
        <w:t>למציע סני</w:t>
      </w:r>
      <w:r>
        <w:rPr>
          <w:rFonts w:ascii="David" w:hAnsi="David" w:hint="cs"/>
          <w:rtl/>
        </w:rPr>
        <w:t>ף</w:t>
      </w:r>
      <w:r w:rsidRPr="00E04B92">
        <w:rPr>
          <w:rFonts w:ascii="David" w:hAnsi="David"/>
          <w:rtl/>
        </w:rPr>
        <w:t xml:space="preserve"> פעיל בכל אח</w:t>
      </w:r>
      <w:r>
        <w:rPr>
          <w:rFonts w:ascii="David" w:hAnsi="David" w:hint="cs"/>
          <w:rtl/>
        </w:rPr>
        <w:t xml:space="preserve">ת מהערים הבאות: </w:t>
      </w:r>
      <w:r w:rsidRPr="00E04B92">
        <w:rPr>
          <w:rFonts w:ascii="David" w:hAnsi="David"/>
          <w:rtl/>
        </w:rPr>
        <w:t>ירושלים, ת</w:t>
      </w:r>
      <w:r>
        <w:rPr>
          <w:rFonts w:ascii="David" w:hAnsi="David" w:hint="cs"/>
          <w:rtl/>
        </w:rPr>
        <w:t>ל אביב,</w:t>
      </w:r>
      <w:r w:rsidRPr="00F93EDA">
        <w:rPr>
          <w:rFonts w:ascii="David" w:hAnsi="David"/>
          <w:rtl/>
        </w:rPr>
        <w:t xml:space="preserve"> חיפה ובאר שבע.</w:t>
      </w:r>
    </w:p>
    <w:p w14:paraId="1AE43089" w14:textId="77777777" w:rsidR="0053531C" w:rsidRPr="00F93EDA" w:rsidRDefault="0053531C" w:rsidP="0053531C">
      <w:pPr>
        <w:ind w:left="1842"/>
        <w:rPr>
          <w:rFonts w:ascii="David" w:hAnsi="David"/>
        </w:rPr>
      </w:pPr>
      <w:r>
        <w:rPr>
          <w:rFonts w:ascii="David" w:hAnsi="David" w:hint="cs"/>
          <w:rtl/>
        </w:rPr>
        <w:t>יובהר כי לצורך תנאי זה יוכרו סניפים המרוחקים עד 25 ק"מ בקו אווירי מגבולות הערים המצוינות לעיל.</w:t>
      </w:r>
    </w:p>
    <w:p w14:paraId="3F26B4C3" w14:textId="18F91B05" w:rsidR="0053531C" w:rsidRPr="00E04B92" w:rsidRDefault="0053531C" w:rsidP="0053531C">
      <w:pPr>
        <w:numPr>
          <w:ilvl w:val="2"/>
          <w:numId w:val="7"/>
        </w:numPr>
        <w:ind w:left="1842" w:hanging="708"/>
        <w:rPr>
          <w:rFonts w:ascii="David" w:hAnsi="David"/>
          <w:u w:val="single"/>
          <w:rtl/>
        </w:rPr>
      </w:pPr>
      <w:r w:rsidRPr="00E04B92">
        <w:rPr>
          <w:rFonts w:ascii="David" w:hAnsi="David"/>
          <w:rtl/>
        </w:rPr>
        <w:t xml:space="preserve">המציע בעל אישור בתוקף מטעם המשרד לביטחון </w:t>
      </w:r>
      <w:r>
        <w:rPr>
          <w:rFonts w:ascii="David" w:hAnsi="David" w:hint="cs"/>
          <w:rtl/>
        </w:rPr>
        <w:t>לאומי</w:t>
      </w:r>
      <w:r w:rsidRPr="00E04B92">
        <w:rPr>
          <w:rFonts w:ascii="David" w:hAnsi="David"/>
          <w:rtl/>
        </w:rPr>
        <w:t xml:space="preserve">, על קיומו של מחסן נשק אחד לפחות </w:t>
      </w:r>
      <w:r w:rsidRPr="00BD0811">
        <w:rPr>
          <w:rFonts w:ascii="David" w:hAnsi="David"/>
          <w:b/>
          <w:bCs/>
          <w:rtl/>
        </w:rPr>
        <w:t>בכל אחד</w:t>
      </w:r>
      <w:r w:rsidRPr="00E04B92">
        <w:rPr>
          <w:rFonts w:ascii="David" w:hAnsi="David"/>
          <w:rtl/>
        </w:rPr>
        <w:t xml:space="preserve"> מסניפיו הפעילים כאמור בסעיף </w:t>
      </w:r>
      <w:r>
        <w:rPr>
          <w:rFonts w:ascii="David" w:hAnsi="David" w:hint="cs"/>
          <w:rtl/>
        </w:rPr>
        <w:t xml:space="preserve">5.2.10 </w:t>
      </w:r>
      <w:r w:rsidRPr="00E04B92">
        <w:rPr>
          <w:rFonts w:ascii="David" w:hAnsi="David"/>
          <w:rtl/>
        </w:rPr>
        <w:t>לעיל, כאשר בכל מחסן נשק מאוחסנים לפחות 40 כלי ירייה.</w:t>
      </w:r>
    </w:p>
    <w:p w14:paraId="04839B55" w14:textId="2A78881E" w:rsidR="00F45D0D" w:rsidRPr="009A7B0B" w:rsidRDefault="00F45D0D" w:rsidP="009A7B0B">
      <w:pPr>
        <w:numPr>
          <w:ilvl w:val="2"/>
          <w:numId w:val="7"/>
        </w:numPr>
        <w:ind w:left="1842" w:hanging="708"/>
        <w:rPr>
          <w:rFonts w:ascii="David" w:hAnsi="David"/>
          <w:rtl/>
        </w:rPr>
      </w:pPr>
      <w:r w:rsidRPr="00F45D0D">
        <w:rPr>
          <w:rFonts w:ascii="David" w:hAnsi="David"/>
          <w:rtl/>
        </w:rPr>
        <w:t>אין מניעה, לפי כל דין 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r w:rsidR="009A7B0B">
        <w:rPr>
          <w:rFonts w:ascii="David" w:hAnsi="David" w:hint="cs"/>
          <w:rtl/>
        </w:rPr>
        <w:t xml:space="preserve"> </w:t>
      </w:r>
      <w:r w:rsidRPr="009A7B0B">
        <w:rPr>
          <w:rFonts w:ascii="David" w:hAnsi="David"/>
          <w:rtl/>
        </w:rPr>
        <w:t>המשרד רשאי לפסול מציעים שיעלה בהם חשש לניגוד עניינים כאמור, לפי שיקול דעתו הבלעדי.</w:t>
      </w:r>
    </w:p>
    <w:p w14:paraId="6E0D63C2" w14:textId="05133052" w:rsidR="004049E1" w:rsidRPr="007C2C3C" w:rsidRDefault="004049E1" w:rsidP="007C2C3C">
      <w:pPr>
        <w:numPr>
          <w:ilvl w:val="2"/>
          <w:numId w:val="7"/>
        </w:numPr>
        <w:ind w:left="1842" w:hanging="708"/>
        <w:rPr>
          <w:rFonts w:ascii="David" w:hAnsi="David"/>
          <w:lang w:eastAsia="en-US"/>
        </w:rPr>
      </w:pPr>
      <w:bookmarkStart w:id="30" w:name="_Ref167023899"/>
      <w:bookmarkStart w:id="31" w:name="_Ref81211977"/>
      <w:bookmarkStart w:id="32" w:name="_Ref393360245"/>
      <w:bookmarkEnd w:id="25"/>
      <w:bookmarkEnd w:id="26"/>
      <w:bookmarkEnd w:id="27"/>
      <w:bookmarkEnd w:id="28"/>
      <w:r w:rsidRPr="0071343C">
        <w:rPr>
          <w:rFonts w:ascii="David" w:hAnsi="David"/>
          <w:b/>
          <w:bCs/>
          <w:rtl/>
        </w:rPr>
        <w:t>ערבות הצעה</w:t>
      </w:r>
      <w:r w:rsidR="007C2C3C">
        <w:rPr>
          <w:rFonts w:ascii="David" w:hAnsi="David" w:hint="cs"/>
          <w:b/>
          <w:bCs/>
          <w:rtl/>
        </w:rPr>
        <w:t xml:space="preserve"> </w:t>
      </w:r>
      <w:r w:rsidR="007C2C3C">
        <w:rPr>
          <w:rFonts w:ascii="David" w:hAnsi="David" w:hint="cs"/>
          <w:rtl/>
        </w:rPr>
        <w:t>-</w:t>
      </w:r>
      <w:bookmarkEnd w:id="30"/>
      <w:r w:rsidR="007C2C3C">
        <w:rPr>
          <w:rFonts w:ascii="David" w:hAnsi="David" w:hint="cs"/>
          <w:b/>
          <w:bCs/>
          <w:rtl/>
        </w:rPr>
        <w:t xml:space="preserve"> </w:t>
      </w:r>
      <w:r w:rsidR="009A7B0B">
        <w:rPr>
          <w:rFonts w:ascii="David" w:hAnsi="David" w:hint="cs"/>
          <w:rtl/>
          <w:lang w:eastAsia="en-US"/>
        </w:rPr>
        <w:t>ה</w:t>
      </w:r>
      <w:r w:rsidRPr="007C2C3C">
        <w:rPr>
          <w:rFonts w:ascii="David" w:hAnsi="David" w:hint="cs"/>
          <w:rtl/>
          <w:lang w:eastAsia="en-US"/>
        </w:rPr>
        <w:t xml:space="preserve">מציע יידרש להגיש ערבות הצעה </w:t>
      </w:r>
      <w:r w:rsidR="007C2C3C" w:rsidRPr="007C2C3C">
        <w:rPr>
          <w:rFonts w:ascii="David" w:hAnsi="David" w:hint="cs"/>
          <w:rtl/>
          <w:lang w:eastAsia="en-US"/>
        </w:rPr>
        <w:t>תוך 7 ימי עבודה מיום קבלת דרישה מהמשרד</w:t>
      </w:r>
      <w:r w:rsidR="007C2C3C">
        <w:rPr>
          <w:rFonts w:ascii="David" w:hAnsi="David" w:hint="cs"/>
          <w:rtl/>
          <w:lang w:eastAsia="en-US"/>
        </w:rPr>
        <w:t>, בהתאם להוראות סעיף 11 להלן, וזאת כ</w:t>
      </w:r>
      <w:r w:rsidRPr="007C2C3C">
        <w:rPr>
          <w:rFonts w:ascii="David" w:hAnsi="David" w:hint="cs"/>
          <w:rtl/>
          <w:lang w:eastAsia="en-US"/>
        </w:rPr>
        <w:t>בטוחה לקיום הצעתו במכרז</w:t>
      </w:r>
      <w:r w:rsidR="007C2C3C">
        <w:rPr>
          <w:rFonts w:ascii="David" w:hAnsi="David" w:hint="cs"/>
          <w:rtl/>
          <w:lang w:eastAsia="en-US"/>
        </w:rPr>
        <w:t xml:space="preserve">. </w:t>
      </w:r>
      <w:r w:rsidR="00C27684" w:rsidRPr="007C2C3C">
        <w:rPr>
          <w:rFonts w:ascii="David" w:hAnsi="David" w:hint="cs"/>
          <w:rtl/>
          <w:lang w:eastAsia="en-US"/>
        </w:rPr>
        <w:t>הערבות תהיה תנאי מקדים לבדיקת ההצעה.</w:t>
      </w:r>
    </w:p>
    <w:p w14:paraId="685BFEBC" w14:textId="313A0913" w:rsidR="0000066E" w:rsidRPr="00A128F4" w:rsidRDefault="0000066E" w:rsidP="00D57442">
      <w:pPr>
        <w:pStyle w:val="40"/>
        <w:keepNext/>
        <w:numPr>
          <w:ilvl w:val="1"/>
          <w:numId w:val="7"/>
        </w:numPr>
        <w:overflowPunct w:val="0"/>
        <w:autoSpaceDE w:val="0"/>
        <w:autoSpaceDN w:val="0"/>
        <w:adjustRightInd w:val="0"/>
        <w:spacing w:before="240" w:after="60"/>
        <w:ind w:left="992" w:right="708"/>
        <w:contextualSpacing w:val="0"/>
        <w:jc w:val="both"/>
        <w:textAlignment w:val="baseline"/>
      </w:pPr>
      <w:bookmarkStart w:id="33" w:name="_Ref379467729"/>
      <w:bookmarkEnd w:id="31"/>
      <w:bookmarkEnd w:id="32"/>
      <w:r w:rsidRPr="00A128F4">
        <w:rPr>
          <w:rtl/>
        </w:rPr>
        <w:t>תנאי סף מקצועיים</w:t>
      </w:r>
      <w:r w:rsidR="00E82AF4" w:rsidRPr="00A128F4">
        <w:rPr>
          <w:rFonts w:hint="cs"/>
          <w:rtl/>
        </w:rPr>
        <w:t xml:space="preserve"> </w:t>
      </w:r>
      <w:r w:rsidR="00D35AB8">
        <w:rPr>
          <w:rFonts w:hint="cs"/>
          <w:rtl/>
        </w:rPr>
        <w:t xml:space="preserve">- </w:t>
      </w:r>
      <w:r w:rsidR="00E82AF4" w:rsidRPr="00A128F4">
        <w:rPr>
          <w:rFonts w:hint="cs"/>
          <w:rtl/>
        </w:rPr>
        <w:t xml:space="preserve">סל 1 </w:t>
      </w:r>
      <w:r w:rsidR="00A128F4">
        <w:rPr>
          <w:rFonts w:hint="cs"/>
          <w:rtl/>
        </w:rPr>
        <w:t>(</w:t>
      </w:r>
      <w:r w:rsidR="00E82AF4" w:rsidRPr="00A128F4">
        <w:rPr>
          <w:rFonts w:hint="cs"/>
          <w:rtl/>
        </w:rPr>
        <w:t>שירותי אבטחה)</w:t>
      </w:r>
    </w:p>
    <w:p w14:paraId="42784A5D" w14:textId="298F2DAE" w:rsidR="00E160AA" w:rsidRPr="00895095" w:rsidRDefault="00E160AA" w:rsidP="00E160AA">
      <w:pPr>
        <w:numPr>
          <w:ilvl w:val="2"/>
          <w:numId w:val="7"/>
        </w:numPr>
        <w:ind w:left="1842" w:hanging="708"/>
        <w:rPr>
          <w:rFonts w:ascii="David" w:hAnsi="David"/>
        </w:rPr>
      </w:pPr>
      <w:bookmarkStart w:id="34" w:name="_Ref380684790"/>
      <w:bookmarkStart w:id="35" w:name="_Ref170788289"/>
      <w:bookmarkStart w:id="36" w:name="_Ref387241608"/>
      <w:bookmarkStart w:id="37" w:name="_Ref380686652"/>
      <w:r w:rsidRPr="00895095">
        <w:rPr>
          <w:rFonts w:ascii="David" w:hAnsi="David"/>
          <w:rtl/>
        </w:rPr>
        <w:t xml:space="preserve">המציע בעל מחזור כספי שנתי של לפחות </w:t>
      </w:r>
      <w:r w:rsidRPr="00895095">
        <w:rPr>
          <w:rFonts w:ascii="David" w:hAnsi="David" w:hint="cs"/>
          <w:rtl/>
        </w:rPr>
        <w:t>10</w:t>
      </w:r>
      <w:r w:rsidRPr="00895095">
        <w:rPr>
          <w:rFonts w:ascii="David" w:hAnsi="David"/>
          <w:rtl/>
        </w:rPr>
        <w:t xml:space="preserve"> מיליון ₪ בכל אחת משלוש השנים </w:t>
      </w:r>
      <w:r w:rsidR="00D35AB8" w:rsidRPr="00895095">
        <w:rPr>
          <w:rFonts w:ascii="David" w:hAnsi="David" w:hint="cs"/>
          <w:rtl/>
        </w:rPr>
        <w:t>202</w:t>
      </w:r>
      <w:r w:rsidR="00D35AB8">
        <w:rPr>
          <w:rFonts w:ascii="David" w:hAnsi="David" w:hint="cs"/>
          <w:rtl/>
        </w:rPr>
        <w:t>2</w:t>
      </w:r>
      <w:r w:rsidRPr="00895095">
        <w:rPr>
          <w:rFonts w:ascii="David" w:hAnsi="David"/>
          <w:rtl/>
        </w:rPr>
        <w:t>-</w:t>
      </w:r>
      <w:r w:rsidR="00D35AB8" w:rsidRPr="00895095">
        <w:rPr>
          <w:rFonts w:ascii="David" w:hAnsi="David"/>
          <w:rtl/>
        </w:rPr>
        <w:t>20</w:t>
      </w:r>
      <w:r w:rsidR="00D35AB8" w:rsidRPr="00895095">
        <w:rPr>
          <w:rFonts w:ascii="David" w:hAnsi="David" w:hint="cs"/>
          <w:rtl/>
        </w:rPr>
        <w:t>2</w:t>
      </w:r>
      <w:r w:rsidR="00D35AB8">
        <w:rPr>
          <w:rFonts w:ascii="David" w:hAnsi="David" w:hint="cs"/>
          <w:rtl/>
        </w:rPr>
        <w:t>4</w:t>
      </w:r>
      <w:r w:rsidR="00D35AB8" w:rsidRPr="00895095">
        <w:rPr>
          <w:rFonts w:ascii="David" w:hAnsi="David"/>
          <w:rtl/>
        </w:rPr>
        <w:t xml:space="preserve"> </w:t>
      </w:r>
      <w:r w:rsidRPr="00895095">
        <w:rPr>
          <w:rFonts w:ascii="David" w:hAnsi="David"/>
          <w:rtl/>
        </w:rPr>
        <w:t>בתחום האבטחה בלבד.</w:t>
      </w:r>
      <w:bookmarkEnd w:id="34"/>
    </w:p>
    <w:bookmarkEnd w:id="35"/>
    <w:p w14:paraId="2EE62902" w14:textId="0B5F4805" w:rsidR="000D3294" w:rsidRDefault="005217F0" w:rsidP="00A52DE5">
      <w:pPr>
        <w:numPr>
          <w:ilvl w:val="2"/>
          <w:numId w:val="7"/>
        </w:numPr>
        <w:ind w:left="1842" w:hanging="708"/>
        <w:rPr>
          <w:rFonts w:ascii="David" w:hAnsi="David"/>
        </w:rPr>
      </w:pPr>
      <w:r w:rsidRPr="00E04B92">
        <w:rPr>
          <w:rFonts w:ascii="David" w:hAnsi="David"/>
          <w:rtl/>
        </w:rPr>
        <w:t>למציע ניסיון במתן ש</w:t>
      </w:r>
      <w:r w:rsidR="007933CE">
        <w:rPr>
          <w:rFonts w:ascii="David" w:hAnsi="David" w:hint="cs"/>
          <w:rtl/>
        </w:rPr>
        <w:t>י</w:t>
      </w:r>
      <w:r w:rsidRPr="00E04B92">
        <w:rPr>
          <w:rFonts w:ascii="David" w:hAnsi="David"/>
          <w:rtl/>
        </w:rPr>
        <w:t xml:space="preserve">רותי אבטחה </w:t>
      </w:r>
      <w:r w:rsidR="000D3294">
        <w:rPr>
          <w:rFonts w:ascii="David" w:hAnsi="David" w:hint="cs"/>
          <w:rtl/>
        </w:rPr>
        <w:t>עבור</w:t>
      </w:r>
      <w:r w:rsidR="00D51F6D">
        <w:rPr>
          <w:rFonts w:ascii="David" w:hAnsi="David" w:hint="cs"/>
          <w:rtl/>
        </w:rPr>
        <w:t xml:space="preserve"> 3</w:t>
      </w:r>
      <w:r w:rsidR="000D3294">
        <w:rPr>
          <w:rFonts w:ascii="David" w:hAnsi="David" w:hint="cs"/>
          <w:rtl/>
        </w:rPr>
        <w:t xml:space="preserve"> גופים ציבוריים</w:t>
      </w:r>
      <w:r w:rsidR="003400D3">
        <w:rPr>
          <w:rStyle w:val="aff1"/>
          <w:rFonts w:cs="Times New Roman" w:hint="cs"/>
          <w:rtl/>
        </w:rPr>
        <w:t>,</w:t>
      </w:r>
      <w:r w:rsidR="00C869EA" w:rsidRPr="00E04B92">
        <w:rPr>
          <w:rFonts w:ascii="David" w:hAnsi="David"/>
          <w:rtl/>
        </w:rPr>
        <w:t xml:space="preserve"> </w:t>
      </w:r>
      <w:r w:rsidR="002F691C">
        <w:rPr>
          <w:rFonts w:ascii="David" w:hAnsi="David" w:hint="cs"/>
          <w:rtl/>
        </w:rPr>
        <w:t>כהגדרת</w:t>
      </w:r>
      <w:r w:rsidR="000D3294">
        <w:rPr>
          <w:rFonts w:ascii="David" w:hAnsi="David" w:hint="cs"/>
          <w:rtl/>
        </w:rPr>
        <w:t>ם</w:t>
      </w:r>
      <w:r w:rsidR="00C03733" w:rsidRPr="00E04B92">
        <w:rPr>
          <w:rFonts w:ascii="David" w:hAnsi="David"/>
          <w:rtl/>
        </w:rPr>
        <w:t xml:space="preserve"> בסעיף </w:t>
      </w:r>
      <w:r w:rsidR="0080576D">
        <w:rPr>
          <w:rFonts w:ascii="David" w:hAnsi="David"/>
          <w:rtl/>
        </w:rPr>
        <w:fldChar w:fldCharType="begin"/>
      </w:r>
      <w:r w:rsidR="0080576D">
        <w:rPr>
          <w:rFonts w:ascii="David" w:hAnsi="David"/>
          <w:rtl/>
        </w:rPr>
        <w:instrText xml:space="preserve"> </w:instrText>
      </w:r>
      <w:r w:rsidR="0080576D">
        <w:rPr>
          <w:rFonts w:ascii="David" w:hAnsi="David"/>
        </w:rPr>
        <w:instrText>REF</w:instrText>
      </w:r>
      <w:r w:rsidR="0080576D">
        <w:rPr>
          <w:rFonts w:ascii="David" w:hAnsi="David"/>
          <w:rtl/>
        </w:rPr>
        <w:instrText xml:space="preserve"> _</w:instrText>
      </w:r>
      <w:r w:rsidR="0080576D">
        <w:rPr>
          <w:rFonts w:ascii="David" w:hAnsi="David"/>
        </w:rPr>
        <w:instrText>Ref170824035 \r \h</w:instrText>
      </w:r>
      <w:r w:rsidR="0080576D">
        <w:rPr>
          <w:rFonts w:ascii="David" w:hAnsi="David"/>
          <w:rtl/>
        </w:rPr>
        <w:instrText xml:space="preserve"> </w:instrText>
      </w:r>
      <w:r w:rsidR="0080576D">
        <w:rPr>
          <w:rFonts w:ascii="David" w:hAnsi="David"/>
          <w:rtl/>
        </w:rPr>
      </w:r>
      <w:r w:rsidR="0080576D">
        <w:rPr>
          <w:rFonts w:ascii="David" w:hAnsi="David"/>
          <w:rtl/>
        </w:rPr>
        <w:fldChar w:fldCharType="separate"/>
      </w:r>
      <w:r w:rsidR="00200453">
        <w:rPr>
          <w:rFonts w:ascii="David" w:hAnsi="David"/>
          <w:cs/>
        </w:rPr>
        <w:t>‎</w:t>
      </w:r>
      <w:r w:rsidR="00200453">
        <w:rPr>
          <w:rFonts w:ascii="David" w:hAnsi="David"/>
        </w:rPr>
        <w:t>2.2</w:t>
      </w:r>
      <w:r w:rsidR="0080576D">
        <w:rPr>
          <w:rFonts w:ascii="David" w:hAnsi="David"/>
          <w:rtl/>
        </w:rPr>
        <w:fldChar w:fldCharType="end"/>
      </w:r>
      <w:r w:rsidR="00C03733" w:rsidRPr="00E04B92">
        <w:rPr>
          <w:rFonts w:ascii="David" w:hAnsi="David"/>
          <w:rtl/>
        </w:rPr>
        <w:t xml:space="preserve"> לעיל</w:t>
      </w:r>
      <w:r w:rsidR="002F691C">
        <w:rPr>
          <w:rFonts w:ascii="David" w:hAnsi="David" w:hint="cs"/>
          <w:rtl/>
        </w:rPr>
        <w:t>,</w:t>
      </w:r>
      <w:r w:rsidR="00C03733" w:rsidRPr="00E04B92">
        <w:rPr>
          <w:rFonts w:ascii="David" w:hAnsi="David"/>
          <w:rtl/>
        </w:rPr>
        <w:t xml:space="preserve"> </w:t>
      </w:r>
      <w:r w:rsidR="0010675A">
        <w:rPr>
          <w:rFonts w:ascii="David" w:hAnsi="David" w:hint="cs"/>
          <w:rtl/>
        </w:rPr>
        <w:t xml:space="preserve">במהלך חמש השנים האחרונות, </w:t>
      </w:r>
      <w:r w:rsidR="00A8389D">
        <w:rPr>
          <w:rFonts w:ascii="David" w:hAnsi="David" w:hint="cs"/>
          <w:rtl/>
        </w:rPr>
        <w:t xml:space="preserve">כאשר </w:t>
      </w:r>
      <w:r w:rsidR="00EF2380">
        <w:rPr>
          <w:rFonts w:ascii="David" w:hAnsi="David" w:hint="cs"/>
          <w:rtl/>
        </w:rPr>
        <w:t>השירות שנית</w:t>
      </w:r>
      <w:r w:rsidR="00C57D62">
        <w:rPr>
          <w:rFonts w:ascii="David" w:hAnsi="David" w:hint="cs"/>
          <w:rtl/>
        </w:rPr>
        <w:t>ן</w:t>
      </w:r>
      <w:r w:rsidR="00C57D62">
        <w:rPr>
          <w:rFonts w:ascii="David" w:hAnsi="David" w:hint="cs"/>
          <w:u w:val="single"/>
          <w:rtl/>
        </w:rPr>
        <w:t xml:space="preserve"> </w:t>
      </w:r>
      <w:r w:rsidR="00EF2380" w:rsidRPr="00DA0167">
        <w:rPr>
          <w:rFonts w:ascii="David" w:hAnsi="David" w:hint="cs"/>
          <w:u w:val="single"/>
          <w:rtl/>
        </w:rPr>
        <w:t xml:space="preserve">לכל </w:t>
      </w:r>
      <w:r w:rsidR="00DA0167">
        <w:rPr>
          <w:rFonts w:ascii="David" w:hAnsi="David" w:hint="cs"/>
          <w:u w:val="single"/>
          <w:rtl/>
        </w:rPr>
        <w:t>אחד מהגופים</w:t>
      </w:r>
      <w:r w:rsidR="00DA0167">
        <w:rPr>
          <w:rFonts w:ascii="David" w:hAnsi="David" w:hint="cs"/>
          <w:rtl/>
        </w:rPr>
        <w:t xml:space="preserve">, </w:t>
      </w:r>
      <w:r w:rsidR="00DA0167" w:rsidRPr="000923BE">
        <w:rPr>
          <w:rFonts w:ascii="David" w:hAnsi="David" w:hint="cs"/>
          <w:u w:val="single"/>
          <w:rtl/>
        </w:rPr>
        <w:t>בנפרד</w:t>
      </w:r>
      <w:r w:rsidR="00DA0167">
        <w:rPr>
          <w:rFonts w:ascii="David" w:hAnsi="David" w:hint="cs"/>
          <w:rtl/>
        </w:rPr>
        <w:t>,</w:t>
      </w:r>
      <w:r w:rsidR="00EF2380">
        <w:rPr>
          <w:rFonts w:ascii="David" w:hAnsi="David" w:hint="cs"/>
          <w:rtl/>
        </w:rPr>
        <w:t xml:space="preserve"> עומד </w:t>
      </w:r>
      <w:r w:rsidR="00DA0167">
        <w:rPr>
          <w:rFonts w:ascii="David" w:hAnsi="David" w:hint="cs"/>
          <w:rtl/>
        </w:rPr>
        <w:t>בדרישות</w:t>
      </w:r>
      <w:r w:rsidR="000D3294">
        <w:rPr>
          <w:rFonts w:ascii="David" w:hAnsi="David" w:hint="cs"/>
          <w:rtl/>
        </w:rPr>
        <w:t xml:space="preserve"> הבא</w:t>
      </w:r>
      <w:r w:rsidR="00DA0167">
        <w:rPr>
          <w:rFonts w:ascii="David" w:hAnsi="David" w:hint="cs"/>
          <w:rtl/>
        </w:rPr>
        <w:t xml:space="preserve">ות </w:t>
      </w:r>
      <w:r w:rsidR="00DA0167" w:rsidRPr="00DA0167">
        <w:rPr>
          <w:rFonts w:ascii="David" w:hAnsi="David" w:hint="cs"/>
          <w:b/>
          <w:bCs/>
          <w:rtl/>
        </w:rPr>
        <w:t>במצטבר</w:t>
      </w:r>
      <w:r w:rsidR="000D3294">
        <w:rPr>
          <w:rFonts w:ascii="David" w:hAnsi="David" w:hint="cs"/>
          <w:rtl/>
        </w:rPr>
        <w:t>:</w:t>
      </w:r>
    </w:p>
    <w:p w14:paraId="5A3277F8" w14:textId="525E51B5" w:rsidR="00DA0167" w:rsidRDefault="00DA0167" w:rsidP="000D3294">
      <w:pPr>
        <w:pStyle w:val="aff"/>
        <w:numPr>
          <w:ilvl w:val="3"/>
          <w:numId w:val="7"/>
        </w:numPr>
        <w:ind w:left="2834" w:hanging="992"/>
        <w:rPr>
          <w:rFonts w:ascii="David" w:hAnsi="David"/>
          <w:lang w:eastAsia="en-US"/>
        </w:rPr>
      </w:pPr>
      <w:r>
        <w:rPr>
          <w:rFonts w:ascii="David" w:hAnsi="David" w:hint="cs"/>
          <w:rtl/>
          <w:lang w:eastAsia="en-US"/>
        </w:rPr>
        <w:t>השירות נית</w:t>
      </w:r>
      <w:r w:rsidR="00DE620F">
        <w:rPr>
          <w:rFonts w:ascii="David" w:hAnsi="David" w:hint="cs"/>
          <w:rtl/>
          <w:lang w:eastAsia="en-US"/>
        </w:rPr>
        <w:t>ן לגוף</w:t>
      </w:r>
      <w:r>
        <w:rPr>
          <w:rFonts w:ascii="David" w:hAnsi="David" w:hint="cs"/>
          <w:rtl/>
          <w:lang w:eastAsia="en-US"/>
        </w:rPr>
        <w:t xml:space="preserve"> למשך </w:t>
      </w:r>
      <w:r w:rsidR="000D5D5A" w:rsidRPr="000D5D5A">
        <w:rPr>
          <w:rFonts w:ascii="David" w:hAnsi="David" w:hint="cs"/>
          <w:rtl/>
          <w:lang w:eastAsia="en-US"/>
        </w:rPr>
        <w:t xml:space="preserve">3 </w:t>
      </w:r>
      <w:r w:rsidRPr="000D5D5A">
        <w:rPr>
          <w:rFonts w:ascii="David" w:hAnsi="David" w:hint="cs"/>
          <w:rtl/>
          <w:lang w:eastAsia="en-US"/>
        </w:rPr>
        <w:t>שנים</w:t>
      </w:r>
      <w:r w:rsidR="00DE620F">
        <w:rPr>
          <w:rFonts w:ascii="David" w:hAnsi="David" w:hint="cs"/>
          <w:rtl/>
          <w:lang w:eastAsia="en-US"/>
        </w:rPr>
        <w:t xml:space="preserve"> לפחות</w:t>
      </w:r>
      <w:r>
        <w:rPr>
          <w:rFonts w:ascii="David" w:hAnsi="David" w:hint="cs"/>
          <w:rtl/>
          <w:lang w:eastAsia="en-US"/>
        </w:rPr>
        <w:t>;</w:t>
      </w:r>
    </w:p>
    <w:p w14:paraId="6DC3FD81" w14:textId="779EF85F" w:rsidR="00FB6A58" w:rsidRPr="00CF2976" w:rsidRDefault="00D51F6D" w:rsidP="000D3294">
      <w:pPr>
        <w:pStyle w:val="aff"/>
        <w:numPr>
          <w:ilvl w:val="3"/>
          <w:numId w:val="7"/>
        </w:numPr>
        <w:ind w:left="2834" w:hanging="992"/>
        <w:rPr>
          <w:rFonts w:ascii="David" w:hAnsi="David"/>
          <w:lang w:eastAsia="en-US"/>
        </w:rPr>
      </w:pPr>
      <w:r>
        <w:rPr>
          <w:rFonts w:ascii="David" w:hAnsi="David" w:hint="cs"/>
          <w:rtl/>
          <w:lang w:eastAsia="en-US"/>
        </w:rPr>
        <w:lastRenderedPageBreak/>
        <w:t xml:space="preserve">במסגרת השירות </w:t>
      </w:r>
      <w:r w:rsidR="00562ECA">
        <w:rPr>
          <w:rFonts w:ascii="David" w:hAnsi="David" w:hint="cs"/>
          <w:rtl/>
          <w:lang w:eastAsia="en-US"/>
        </w:rPr>
        <w:t xml:space="preserve">הועמדו ע"י המציע </w:t>
      </w:r>
      <w:r w:rsidR="00562ECA" w:rsidRPr="00CF2976">
        <w:rPr>
          <w:rFonts w:ascii="David" w:hAnsi="David" w:hint="cs"/>
          <w:rtl/>
          <w:lang w:eastAsia="en-US"/>
        </w:rPr>
        <w:t xml:space="preserve">לפחות </w:t>
      </w:r>
      <w:r w:rsidR="00CF2976" w:rsidRPr="00CF2976">
        <w:rPr>
          <w:rFonts w:ascii="David" w:hAnsi="David" w:hint="cs"/>
          <w:rtl/>
          <w:lang w:eastAsia="en-US"/>
        </w:rPr>
        <w:t xml:space="preserve">40 </w:t>
      </w:r>
      <w:r w:rsidR="00562ECA" w:rsidRPr="00CF2976">
        <w:rPr>
          <w:rFonts w:ascii="David" w:hAnsi="David" w:hint="cs"/>
          <w:rtl/>
          <w:lang w:eastAsia="en-US"/>
        </w:rPr>
        <w:t>מאבטחים ב</w:t>
      </w:r>
      <w:r w:rsidR="00CD2D6F" w:rsidRPr="00CF2976">
        <w:rPr>
          <w:rFonts w:ascii="David" w:hAnsi="David" w:hint="cs"/>
          <w:rtl/>
          <w:lang w:eastAsia="en-US"/>
        </w:rPr>
        <w:t>רמת מתקדם ב' ייעודי לפחות</w:t>
      </w:r>
      <w:r w:rsidR="000A0B0B" w:rsidRPr="00CF2976">
        <w:rPr>
          <w:rFonts w:ascii="David" w:hAnsi="David" w:hint="cs"/>
          <w:rtl/>
          <w:lang w:eastAsia="en-US"/>
        </w:rPr>
        <w:t xml:space="preserve"> (במשך כל תקופת השירות)</w:t>
      </w:r>
      <w:r w:rsidR="00FB6A58" w:rsidRPr="00CF2976">
        <w:rPr>
          <w:rFonts w:ascii="David" w:hAnsi="David" w:hint="cs"/>
          <w:rtl/>
          <w:lang w:eastAsia="en-US"/>
        </w:rPr>
        <w:t>;</w:t>
      </w:r>
    </w:p>
    <w:p w14:paraId="2C4867DC" w14:textId="27D6D7C4" w:rsidR="005217F0" w:rsidRPr="00CF2976" w:rsidRDefault="00FB6A58" w:rsidP="000D3294">
      <w:pPr>
        <w:pStyle w:val="aff"/>
        <w:numPr>
          <w:ilvl w:val="3"/>
          <w:numId w:val="7"/>
        </w:numPr>
        <w:ind w:left="2834" w:hanging="992"/>
        <w:rPr>
          <w:rFonts w:ascii="David" w:hAnsi="David"/>
          <w:lang w:eastAsia="en-US"/>
        </w:rPr>
      </w:pPr>
      <w:r w:rsidRPr="00CF2976">
        <w:rPr>
          <w:rFonts w:ascii="David" w:hAnsi="David" w:hint="cs"/>
          <w:rtl/>
          <w:lang w:eastAsia="en-US"/>
        </w:rPr>
        <w:t>השירות נית</w:t>
      </w:r>
      <w:r w:rsidR="00950714" w:rsidRPr="00CF2976">
        <w:rPr>
          <w:rFonts w:ascii="David" w:hAnsi="David" w:hint="cs"/>
          <w:rtl/>
          <w:lang w:eastAsia="en-US"/>
        </w:rPr>
        <w:t>ן</w:t>
      </w:r>
      <w:r w:rsidRPr="00CF2976">
        <w:rPr>
          <w:rFonts w:ascii="David" w:hAnsi="David" w:hint="cs"/>
          <w:rtl/>
          <w:lang w:eastAsia="en-US"/>
        </w:rPr>
        <w:t xml:space="preserve"> בהיקף</w:t>
      </w:r>
      <w:r w:rsidR="00C03733" w:rsidRPr="00CF2976">
        <w:rPr>
          <w:rFonts w:ascii="David" w:hAnsi="David"/>
          <w:rtl/>
          <w:lang w:eastAsia="en-US"/>
        </w:rPr>
        <w:t xml:space="preserve"> מינימאלי</w:t>
      </w:r>
      <w:r w:rsidR="00562ECA" w:rsidRPr="00CF2976">
        <w:rPr>
          <w:rFonts w:ascii="David" w:hAnsi="David" w:hint="cs"/>
          <w:rtl/>
          <w:lang w:eastAsia="en-US"/>
        </w:rPr>
        <w:t xml:space="preserve"> מצטבר</w:t>
      </w:r>
      <w:r w:rsidR="00C03733" w:rsidRPr="00CF2976">
        <w:rPr>
          <w:rFonts w:ascii="David" w:hAnsi="David"/>
          <w:rtl/>
          <w:lang w:eastAsia="en-US"/>
        </w:rPr>
        <w:t xml:space="preserve"> של </w:t>
      </w:r>
      <w:r w:rsidR="003D6FDC" w:rsidRPr="00CF2976">
        <w:rPr>
          <w:rFonts w:ascii="David" w:hAnsi="David" w:hint="cs"/>
          <w:rtl/>
          <w:lang w:eastAsia="en-US"/>
        </w:rPr>
        <w:t>5</w:t>
      </w:r>
      <w:r w:rsidR="00481CDC" w:rsidRPr="00CF2976">
        <w:rPr>
          <w:rFonts w:ascii="David" w:hAnsi="David"/>
          <w:rtl/>
          <w:lang w:eastAsia="en-US"/>
        </w:rPr>
        <w:t>0,000</w:t>
      </w:r>
      <w:r w:rsidR="00BD7985" w:rsidRPr="00CF2976">
        <w:rPr>
          <w:rFonts w:ascii="David" w:hAnsi="David"/>
          <w:rtl/>
          <w:lang w:eastAsia="en-US"/>
        </w:rPr>
        <w:t xml:space="preserve"> </w:t>
      </w:r>
      <w:r w:rsidR="00C03733" w:rsidRPr="00CF2976">
        <w:rPr>
          <w:rFonts w:ascii="David" w:hAnsi="David"/>
          <w:rtl/>
          <w:lang w:eastAsia="en-US"/>
        </w:rPr>
        <w:t xml:space="preserve">שעות אבטחה </w:t>
      </w:r>
      <w:r w:rsidR="006F02EA" w:rsidRPr="00CF2976">
        <w:rPr>
          <w:rFonts w:ascii="David" w:hAnsi="David"/>
          <w:rtl/>
          <w:lang w:eastAsia="en-US"/>
        </w:rPr>
        <w:t>ברמת מתקדם ב' לפחות</w:t>
      </w:r>
      <w:r w:rsidR="007325E7" w:rsidRPr="00CF2976">
        <w:rPr>
          <w:rFonts w:ascii="David" w:hAnsi="David" w:hint="cs"/>
          <w:rtl/>
          <w:lang w:eastAsia="en-US"/>
        </w:rPr>
        <w:t>, בכל שנה</w:t>
      </w:r>
      <w:r w:rsidR="00C03733" w:rsidRPr="00CF2976">
        <w:rPr>
          <w:rFonts w:ascii="David" w:hAnsi="David"/>
          <w:rtl/>
          <w:lang w:eastAsia="en-US"/>
        </w:rPr>
        <w:t>.</w:t>
      </w:r>
      <w:bookmarkEnd w:id="36"/>
    </w:p>
    <w:p w14:paraId="59B036E6" w14:textId="09F4C87E" w:rsidR="00481CDC" w:rsidRPr="00CF2976" w:rsidRDefault="00C277D7" w:rsidP="00A52DE5">
      <w:pPr>
        <w:numPr>
          <w:ilvl w:val="2"/>
          <w:numId w:val="7"/>
        </w:numPr>
        <w:ind w:left="1842" w:hanging="708"/>
        <w:rPr>
          <w:rFonts w:ascii="David" w:hAnsi="David"/>
        </w:rPr>
      </w:pPr>
      <w:bookmarkStart w:id="38" w:name="_Ref393227768"/>
      <w:r w:rsidRPr="00CF2976">
        <w:rPr>
          <w:rFonts w:ascii="David" w:hAnsi="David"/>
          <w:rtl/>
        </w:rPr>
        <w:t>למציע ניסיון של שלוש שנים לפחות</w:t>
      </w:r>
      <w:r w:rsidR="00CD2D6F" w:rsidRPr="00CF2976">
        <w:rPr>
          <w:rFonts w:ascii="David" w:hAnsi="David" w:hint="cs"/>
          <w:rtl/>
        </w:rPr>
        <w:t>,</w:t>
      </w:r>
      <w:r w:rsidRPr="00CF2976">
        <w:rPr>
          <w:rFonts w:ascii="David" w:hAnsi="David"/>
          <w:rtl/>
        </w:rPr>
        <w:t xml:space="preserve"> </w:t>
      </w:r>
      <w:r w:rsidR="00CD2D6F" w:rsidRPr="00CF2976">
        <w:rPr>
          <w:rFonts w:ascii="David" w:hAnsi="David"/>
          <w:rtl/>
        </w:rPr>
        <w:t>במהלך חמש השנים האחרונות</w:t>
      </w:r>
      <w:r w:rsidR="00CD2D6F" w:rsidRPr="00CF2976">
        <w:rPr>
          <w:rFonts w:ascii="David" w:hAnsi="David" w:hint="cs"/>
          <w:rtl/>
        </w:rPr>
        <w:t>,</w:t>
      </w:r>
      <w:r w:rsidR="00CD2D6F" w:rsidRPr="00CF2976">
        <w:rPr>
          <w:rFonts w:ascii="David" w:hAnsi="David"/>
          <w:rtl/>
        </w:rPr>
        <w:t xml:space="preserve"> </w:t>
      </w:r>
      <w:r w:rsidRPr="00CF2976">
        <w:rPr>
          <w:rFonts w:ascii="David" w:hAnsi="David"/>
          <w:rtl/>
        </w:rPr>
        <w:t xml:space="preserve">במתן שירותי אבטחת אישים (צמודה) </w:t>
      </w:r>
      <w:r w:rsidR="00CD2D6F" w:rsidRPr="00CF2976">
        <w:rPr>
          <w:rFonts w:ascii="David" w:hAnsi="David" w:hint="cs"/>
          <w:rtl/>
        </w:rPr>
        <w:t>עבור גוף ציבורי כהגדרתו</w:t>
      </w:r>
      <w:r w:rsidRPr="00CF2976">
        <w:rPr>
          <w:rFonts w:ascii="David" w:hAnsi="David"/>
          <w:rtl/>
        </w:rPr>
        <w:t xml:space="preserve"> בסעיף </w:t>
      </w:r>
      <w:bookmarkEnd w:id="38"/>
      <w:r w:rsidR="0080576D" w:rsidRPr="00CF2976">
        <w:rPr>
          <w:rFonts w:ascii="David" w:hAnsi="David"/>
          <w:rtl/>
        </w:rPr>
        <w:fldChar w:fldCharType="begin"/>
      </w:r>
      <w:r w:rsidR="0080576D" w:rsidRPr="00CF2976">
        <w:rPr>
          <w:rFonts w:ascii="David" w:hAnsi="David"/>
          <w:rtl/>
        </w:rPr>
        <w:instrText xml:space="preserve"> </w:instrText>
      </w:r>
      <w:r w:rsidR="0080576D" w:rsidRPr="00CF2976">
        <w:rPr>
          <w:rFonts w:ascii="David" w:hAnsi="David" w:hint="cs"/>
        </w:rPr>
        <w:instrText>REF</w:instrText>
      </w:r>
      <w:r w:rsidR="0080576D" w:rsidRPr="00CF2976">
        <w:rPr>
          <w:rFonts w:ascii="David" w:hAnsi="David" w:hint="cs"/>
          <w:rtl/>
        </w:rPr>
        <w:instrText xml:space="preserve"> _</w:instrText>
      </w:r>
      <w:r w:rsidR="0080576D" w:rsidRPr="00CF2976">
        <w:rPr>
          <w:rFonts w:ascii="David" w:hAnsi="David" w:hint="cs"/>
        </w:rPr>
        <w:instrText>Ref170824035 \r \h</w:instrText>
      </w:r>
      <w:r w:rsidR="0080576D" w:rsidRPr="00CF2976">
        <w:rPr>
          <w:rFonts w:ascii="David" w:hAnsi="David"/>
          <w:rtl/>
        </w:rPr>
        <w:instrText xml:space="preserve"> </w:instrText>
      </w:r>
      <w:r w:rsidR="00203E7D" w:rsidRPr="00CF2976">
        <w:rPr>
          <w:rFonts w:ascii="David" w:hAnsi="David"/>
          <w:rtl/>
        </w:rPr>
        <w:instrText xml:space="preserve"> \* </w:instrText>
      </w:r>
      <w:r w:rsidR="00203E7D" w:rsidRPr="00CF2976">
        <w:rPr>
          <w:rFonts w:ascii="David" w:hAnsi="David"/>
        </w:rPr>
        <w:instrText>MERGEFORMAT</w:instrText>
      </w:r>
      <w:r w:rsidR="00203E7D" w:rsidRPr="00CF2976">
        <w:rPr>
          <w:rFonts w:ascii="David" w:hAnsi="David"/>
          <w:rtl/>
        </w:rPr>
        <w:instrText xml:space="preserve"> </w:instrText>
      </w:r>
      <w:r w:rsidR="0080576D" w:rsidRPr="00CF2976">
        <w:rPr>
          <w:rFonts w:ascii="David" w:hAnsi="David"/>
          <w:rtl/>
        </w:rPr>
      </w:r>
      <w:r w:rsidR="0080576D" w:rsidRPr="00CF2976">
        <w:rPr>
          <w:rFonts w:ascii="David" w:hAnsi="David"/>
          <w:rtl/>
        </w:rPr>
        <w:fldChar w:fldCharType="separate"/>
      </w:r>
      <w:r w:rsidR="00200453" w:rsidRPr="00CF2976">
        <w:rPr>
          <w:rFonts w:ascii="David" w:hAnsi="David"/>
          <w:cs/>
        </w:rPr>
        <w:t>‎</w:t>
      </w:r>
      <w:r w:rsidR="00200453" w:rsidRPr="00CF2976">
        <w:rPr>
          <w:rFonts w:ascii="David" w:hAnsi="David"/>
        </w:rPr>
        <w:t>2.2</w:t>
      </w:r>
      <w:r w:rsidR="0080576D" w:rsidRPr="00CF2976">
        <w:rPr>
          <w:rFonts w:ascii="David" w:hAnsi="David"/>
          <w:rtl/>
        </w:rPr>
        <w:fldChar w:fldCharType="end"/>
      </w:r>
      <w:r w:rsidR="00FD7D11" w:rsidRPr="00CF2976">
        <w:rPr>
          <w:rFonts w:ascii="David" w:hAnsi="David" w:hint="cs"/>
          <w:rtl/>
        </w:rPr>
        <w:t xml:space="preserve"> לעיל.</w:t>
      </w:r>
    </w:p>
    <w:p w14:paraId="7F2E6FE2" w14:textId="4C9C27BB" w:rsidR="001605C4" w:rsidRPr="00CF2976" w:rsidRDefault="001605C4" w:rsidP="001605C4">
      <w:pPr>
        <w:numPr>
          <w:ilvl w:val="2"/>
          <w:numId w:val="7"/>
        </w:numPr>
        <w:ind w:left="1842" w:hanging="708"/>
        <w:rPr>
          <w:rFonts w:ascii="David" w:hAnsi="David"/>
        </w:rPr>
      </w:pPr>
      <w:bookmarkStart w:id="39" w:name="_Ref393227847"/>
      <w:bookmarkStart w:id="40" w:name="_Ref458068138"/>
      <w:bookmarkStart w:id="41" w:name="_Ref387352007"/>
      <w:bookmarkStart w:id="42" w:name="_Ref387352362"/>
      <w:r w:rsidRPr="00CF2976">
        <w:rPr>
          <w:rFonts w:ascii="David" w:hAnsi="David"/>
          <w:rtl/>
        </w:rPr>
        <w:t xml:space="preserve">המציע מעסיק במועד </w:t>
      </w:r>
      <w:r w:rsidR="00012460" w:rsidRPr="00CF2976">
        <w:rPr>
          <w:rFonts w:ascii="David" w:hAnsi="David" w:hint="cs"/>
          <w:rtl/>
        </w:rPr>
        <w:t>האחרון להגשת ההצעות</w:t>
      </w:r>
      <w:r w:rsidRPr="00CF2976">
        <w:rPr>
          <w:rFonts w:ascii="David" w:hAnsi="David"/>
          <w:rtl/>
        </w:rPr>
        <w:t xml:space="preserve"> לפחות </w:t>
      </w:r>
      <w:r w:rsidR="00CF2976" w:rsidRPr="00CF2976">
        <w:rPr>
          <w:rFonts w:ascii="David" w:hAnsi="David" w:hint="cs"/>
          <w:rtl/>
        </w:rPr>
        <w:t>40</w:t>
      </w:r>
      <w:r w:rsidR="00CF2976" w:rsidRPr="00CF2976">
        <w:rPr>
          <w:rFonts w:ascii="David" w:hAnsi="David"/>
          <w:rtl/>
        </w:rPr>
        <w:t xml:space="preserve"> </w:t>
      </w:r>
      <w:r w:rsidRPr="00CF2976">
        <w:rPr>
          <w:rFonts w:ascii="David" w:hAnsi="David"/>
          <w:rtl/>
        </w:rPr>
        <w:t>מאבטחים ב</w:t>
      </w:r>
      <w:r w:rsidR="002914CA" w:rsidRPr="00CF2976">
        <w:rPr>
          <w:rFonts w:ascii="David" w:hAnsi="David" w:hint="cs"/>
          <w:rtl/>
        </w:rPr>
        <w:t xml:space="preserve">רמת </w:t>
      </w:r>
      <w:r w:rsidRPr="00CF2976">
        <w:rPr>
          <w:rFonts w:ascii="David" w:hAnsi="David"/>
          <w:rtl/>
        </w:rPr>
        <w:t>מתקדם ב'</w:t>
      </w:r>
      <w:r w:rsidR="00A8389D" w:rsidRPr="00CF2976">
        <w:rPr>
          <w:rFonts w:ascii="David" w:hAnsi="David" w:hint="cs"/>
          <w:rtl/>
        </w:rPr>
        <w:t xml:space="preserve"> ייעודי</w:t>
      </w:r>
      <w:r w:rsidRPr="00CF2976">
        <w:rPr>
          <w:rFonts w:ascii="David" w:hAnsi="David"/>
          <w:rtl/>
        </w:rPr>
        <w:t xml:space="preserve">, </w:t>
      </w:r>
      <w:r w:rsidR="0093687A" w:rsidRPr="00CF2976">
        <w:rPr>
          <w:rFonts w:ascii="David" w:hAnsi="David" w:hint="cs"/>
          <w:rtl/>
        </w:rPr>
        <w:t xml:space="preserve">כהגדרתם </w:t>
      </w:r>
      <w:r w:rsidR="002914CA" w:rsidRPr="00CF2976">
        <w:rPr>
          <w:rFonts w:ascii="David" w:hAnsi="David" w:hint="cs"/>
          <w:rtl/>
        </w:rPr>
        <w:t xml:space="preserve">בסעיף 2.12 לעיל. </w:t>
      </w:r>
      <w:bookmarkEnd w:id="39"/>
    </w:p>
    <w:bookmarkEnd w:id="29"/>
    <w:bookmarkEnd w:id="33"/>
    <w:bookmarkEnd w:id="37"/>
    <w:bookmarkEnd w:id="40"/>
    <w:bookmarkEnd w:id="41"/>
    <w:bookmarkEnd w:id="42"/>
    <w:p w14:paraId="69FA3284" w14:textId="324C5572" w:rsidR="00242F62" w:rsidRPr="00D57442" w:rsidRDefault="00242F62" w:rsidP="00242F62">
      <w:pPr>
        <w:pStyle w:val="40"/>
        <w:keepNext/>
        <w:numPr>
          <w:ilvl w:val="1"/>
          <w:numId w:val="7"/>
        </w:numPr>
        <w:overflowPunct w:val="0"/>
        <w:autoSpaceDE w:val="0"/>
        <w:autoSpaceDN w:val="0"/>
        <w:adjustRightInd w:val="0"/>
        <w:spacing w:before="240" w:after="60"/>
        <w:ind w:left="992" w:right="708"/>
        <w:contextualSpacing w:val="0"/>
        <w:jc w:val="both"/>
        <w:textAlignment w:val="baseline"/>
      </w:pPr>
      <w:r w:rsidRPr="00D57442">
        <w:rPr>
          <w:rtl/>
        </w:rPr>
        <w:t>תנאי סף מקצועיים</w:t>
      </w:r>
      <w:r>
        <w:rPr>
          <w:rFonts w:hint="cs"/>
          <w:rtl/>
        </w:rPr>
        <w:t xml:space="preserve"> </w:t>
      </w:r>
      <w:r w:rsidR="00814678">
        <w:rPr>
          <w:rFonts w:hint="cs"/>
          <w:rtl/>
        </w:rPr>
        <w:t xml:space="preserve">- </w:t>
      </w:r>
      <w:r>
        <w:rPr>
          <w:rFonts w:hint="cs"/>
          <w:rtl/>
        </w:rPr>
        <w:t xml:space="preserve">סל 2 </w:t>
      </w:r>
      <w:r w:rsidR="00814678">
        <w:rPr>
          <w:rFonts w:hint="cs"/>
          <w:rtl/>
        </w:rPr>
        <w:t>(</w:t>
      </w:r>
      <w:r w:rsidR="00E10FA3">
        <w:rPr>
          <w:rFonts w:hint="cs"/>
          <w:rtl/>
        </w:rPr>
        <w:t>ניהול משימות אבטחה פיזית וחירום</w:t>
      </w:r>
      <w:r>
        <w:rPr>
          <w:rFonts w:hint="cs"/>
          <w:rtl/>
        </w:rPr>
        <w:t>)</w:t>
      </w:r>
    </w:p>
    <w:p w14:paraId="3E70E32C" w14:textId="246F08B9" w:rsidR="00242F62" w:rsidRPr="00895095" w:rsidRDefault="00242F62" w:rsidP="00242F62">
      <w:pPr>
        <w:numPr>
          <w:ilvl w:val="2"/>
          <w:numId w:val="7"/>
        </w:numPr>
        <w:ind w:left="1842" w:hanging="708"/>
        <w:rPr>
          <w:rFonts w:ascii="David" w:hAnsi="David"/>
        </w:rPr>
      </w:pPr>
      <w:bookmarkStart w:id="43" w:name="_Ref170820281"/>
      <w:r w:rsidRPr="00895095">
        <w:rPr>
          <w:rFonts w:ascii="David" w:hAnsi="David"/>
          <w:rtl/>
        </w:rPr>
        <w:t xml:space="preserve">המציע בעל מחזור כספי שנתי של לפחות </w:t>
      </w:r>
      <w:r w:rsidR="001F633F">
        <w:rPr>
          <w:rFonts w:ascii="David" w:hAnsi="David" w:hint="cs"/>
          <w:rtl/>
        </w:rPr>
        <w:t>6</w:t>
      </w:r>
      <w:r w:rsidRPr="00895095">
        <w:rPr>
          <w:rFonts w:ascii="David" w:hAnsi="David"/>
          <w:rtl/>
        </w:rPr>
        <w:t xml:space="preserve"> מיליון ₪ בכל אחת משלוש השנים </w:t>
      </w:r>
      <w:r w:rsidR="00C47A5E" w:rsidRPr="00895095">
        <w:rPr>
          <w:rFonts w:ascii="David" w:hAnsi="David" w:hint="cs"/>
          <w:rtl/>
        </w:rPr>
        <w:t>202</w:t>
      </w:r>
      <w:r w:rsidR="00C47A5E">
        <w:rPr>
          <w:rFonts w:ascii="David" w:hAnsi="David" w:hint="cs"/>
          <w:rtl/>
        </w:rPr>
        <w:t>2</w:t>
      </w:r>
      <w:r w:rsidRPr="00895095">
        <w:rPr>
          <w:rFonts w:ascii="David" w:hAnsi="David"/>
          <w:rtl/>
        </w:rPr>
        <w:t>-</w:t>
      </w:r>
      <w:r w:rsidR="00C47A5E" w:rsidRPr="00895095">
        <w:rPr>
          <w:rFonts w:ascii="David" w:hAnsi="David"/>
          <w:rtl/>
        </w:rPr>
        <w:t>20</w:t>
      </w:r>
      <w:r w:rsidR="00C47A5E" w:rsidRPr="00895095">
        <w:rPr>
          <w:rFonts w:ascii="David" w:hAnsi="David" w:hint="cs"/>
          <w:rtl/>
        </w:rPr>
        <w:t>2</w:t>
      </w:r>
      <w:r w:rsidR="00C47A5E">
        <w:rPr>
          <w:rFonts w:ascii="David" w:hAnsi="David" w:hint="cs"/>
          <w:rtl/>
        </w:rPr>
        <w:t>4</w:t>
      </w:r>
      <w:r w:rsidR="00C47A5E" w:rsidRPr="00895095">
        <w:rPr>
          <w:rFonts w:ascii="David" w:hAnsi="David"/>
          <w:rtl/>
        </w:rPr>
        <w:t xml:space="preserve"> </w:t>
      </w:r>
      <w:r w:rsidRPr="00895095">
        <w:rPr>
          <w:rFonts w:ascii="David" w:hAnsi="David"/>
          <w:rtl/>
        </w:rPr>
        <w:t>בתחום האבטחה בלבד.</w:t>
      </w:r>
      <w:bookmarkEnd w:id="43"/>
    </w:p>
    <w:p w14:paraId="1C020BE5" w14:textId="77777777" w:rsidR="00980411" w:rsidRDefault="0062047A" w:rsidP="00980411">
      <w:pPr>
        <w:numPr>
          <w:ilvl w:val="2"/>
          <w:numId w:val="7"/>
        </w:numPr>
        <w:ind w:left="1842" w:hanging="708"/>
        <w:rPr>
          <w:rFonts w:ascii="David" w:hAnsi="David"/>
        </w:rPr>
      </w:pPr>
      <w:r w:rsidRPr="0062047A">
        <w:rPr>
          <w:rFonts w:ascii="David" w:hAnsi="David"/>
          <w:rtl/>
        </w:rPr>
        <w:t xml:space="preserve">למציע ניסיון במתן שירותי אבטחה עבור 3 גופים ציבוריים לפחות, כהגדרתם בסעיף </w:t>
      </w:r>
      <w:r w:rsidRPr="0062047A">
        <w:rPr>
          <w:rFonts w:ascii="David" w:hAnsi="David"/>
          <w:cs/>
        </w:rPr>
        <w:t>‎</w:t>
      </w:r>
      <w:r w:rsidRPr="0062047A">
        <w:rPr>
          <w:rFonts w:ascii="David" w:hAnsi="David"/>
        </w:rPr>
        <w:t>2.2</w:t>
      </w:r>
      <w:r w:rsidRPr="0062047A">
        <w:rPr>
          <w:rFonts w:ascii="David" w:hAnsi="David"/>
          <w:rtl/>
        </w:rPr>
        <w:t xml:space="preserve"> לעיל, במהלך חמש השנים האחרונות, </w:t>
      </w:r>
      <w:r w:rsidR="00980411">
        <w:rPr>
          <w:rFonts w:ascii="David" w:hAnsi="David" w:hint="cs"/>
          <w:rtl/>
        </w:rPr>
        <w:t>כאשר השירות שניתן</w:t>
      </w:r>
      <w:r w:rsidR="00980411">
        <w:rPr>
          <w:rFonts w:ascii="David" w:hAnsi="David" w:hint="cs"/>
          <w:u w:val="single"/>
          <w:rtl/>
        </w:rPr>
        <w:t xml:space="preserve"> </w:t>
      </w:r>
      <w:r w:rsidR="00980411" w:rsidRPr="00DA0167">
        <w:rPr>
          <w:rFonts w:ascii="David" w:hAnsi="David" w:hint="cs"/>
          <w:u w:val="single"/>
          <w:rtl/>
        </w:rPr>
        <w:t xml:space="preserve">לכל </w:t>
      </w:r>
      <w:r w:rsidR="00980411">
        <w:rPr>
          <w:rFonts w:ascii="David" w:hAnsi="David" w:hint="cs"/>
          <w:u w:val="single"/>
          <w:rtl/>
        </w:rPr>
        <w:t>אחד מהגופים</w:t>
      </w:r>
      <w:r w:rsidR="00980411">
        <w:rPr>
          <w:rFonts w:ascii="David" w:hAnsi="David" w:hint="cs"/>
          <w:rtl/>
        </w:rPr>
        <w:t xml:space="preserve">, </w:t>
      </w:r>
      <w:r w:rsidR="00980411" w:rsidRPr="000923BE">
        <w:rPr>
          <w:rFonts w:ascii="David" w:hAnsi="David" w:hint="cs"/>
          <w:u w:val="single"/>
          <w:rtl/>
        </w:rPr>
        <w:t>בנפרד</w:t>
      </w:r>
      <w:r w:rsidR="00980411">
        <w:rPr>
          <w:rFonts w:ascii="David" w:hAnsi="David" w:hint="cs"/>
          <w:rtl/>
        </w:rPr>
        <w:t xml:space="preserve">, עומד בדרישות הבאות </w:t>
      </w:r>
      <w:r w:rsidR="00980411" w:rsidRPr="00DA0167">
        <w:rPr>
          <w:rFonts w:ascii="David" w:hAnsi="David" w:hint="cs"/>
          <w:b/>
          <w:bCs/>
          <w:rtl/>
        </w:rPr>
        <w:t>במצטבר</w:t>
      </w:r>
      <w:r w:rsidR="00980411">
        <w:rPr>
          <w:rFonts w:ascii="David" w:hAnsi="David" w:hint="cs"/>
          <w:rtl/>
        </w:rPr>
        <w:t>:</w:t>
      </w:r>
    </w:p>
    <w:p w14:paraId="1C415D8D" w14:textId="657F7ACC" w:rsidR="00BC1A7F" w:rsidRDefault="00BC1A7F" w:rsidP="00997701">
      <w:pPr>
        <w:pStyle w:val="aff"/>
        <w:numPr>
          <w:ilvl w:val="3"/>
          <w:numId w:val="85"/>
        </w:numPr>
        <w:rPr>
          <w:rFonts w:ascii="David" w:hAnsi="David"/>
        </w:rPr>
      </w:pPr>
      <w:r>
        <w:rPr>
          <w:rFonts w:ascii="David" w:hAnsi="David" w:hint="cs"/>
          <w:rtl/>
        </w:rPr>
        <w:t>השירות ניתן לגוף למש</w:t>
      </w:r>
      <w:r w:rsidR="000A0B0B">
        <w:rPr>
          <w:rFonts w:ascii="David" w:hAnsi="David" w:hint="cs"/>
          <w:rtl/>
        </w:rPr>
        <w:t>ך</w:t>
      </w:r>
      <w:r>
        <w:rPr>
          <w:rFonts w:ascii="David" w:hAnsi="David" w:hint="cs"/>
          <w:rtl/>
        </w:rPr>
        <w:t xml:space="preserve"> שנה אחת לפחות;</w:t>
      </w:r>
    </w:p>
    <w:p w14:paraId="7568D77D" w14:textId="4BD3E06A" w:rsidR="0053531C" w:rsidRPr="00980411" w:rsidRDefault="00BC1A7F" w:rsidP="00997701">
      <w:pPr>
        <w:pStyle w:val="aff"/>
        <w:numPr>
          <w:ilvl w:val="3"/>
          <w:numId w:val="85"/>
        </w:numPr>
        <w:rPr>
          <w:rFonts w:ascii="David" w:hAnsi="David"/>
        </w:rPr>
      </w:pPr>
      <w:r>
        <w:rPr>
          <w:rFonts w:ascii="David" w:hAnsi="David" w:hint="cs"/>
          <w:rtl/>
        </w:rPr>
        <w:t xml:space="preserve">במסגרת השירות הועמדו ע"י המציע לפחות 2 </w:t>
      </w:r>
      <w:r w:rsidR="00AD01E2">
        <w:rPr>
          <w:rFonts w:ascii="David" w:hAnsi="David" w:hint="cs"/>
          <w:rtl/>
        </w:rPr>
        <w:t>קציני ביטחון, כהגדרתם בסעיף 2.13 לעיל.</w:t>
      </w:r>
    </w:p>
    <w:p w14:paraId="1100001D" w14:textId="74084E53" w:rsidR="00074897" w:rsidRDefault="00074897" w:rsidP="0053531C">
      <w:pPr>
        <w:pStyle w:val="aff"/>
        <w:ind w:left="2562"/>
        <w:rPr>
          <w:rtl/>
          <w:lang w:eastAsia="en-US"/>
        </w:rPr>
      </w:pPr>
    </w:p>
    <w:p w14:paraId="4EB3412F" w14:textId="77777777" w:rsidR="0053531C" w:rsidRDefault="0053531C" w:rsidP="0053531C">
      <w:pPr>
        <w:pStyle w:val="aff"/>
        <w:ind w:left="2562"/>
        <w:rPr>
          <w:lang w:eastAsia="en-US"/>
        </w:rPr>
      </w:pPr>
    </w:p>
    <w:p w14:paraId="342391F9" w14:textId="77777777" w:rsidR="008651B2" w:rsidRPr="00F13952" w:rsidRDefault="008651B2" w:rsidP="002757DA">
      <w:pPr>
        <w:pStyle w:val="33"/>
        <w:numPr>
          <w:ilvl w:val="0"/>
          <w:numId w:val="7"/>
        </w:numPr>
        <w:ind w:left="567" w:hanging="567"/>
        <w:rPr>
          <w:rtl/>
        </w:rPr>
      </w:pPr>
      <w:r w:rsidRPr="00F13952">
        <w:rPr>
          <w:rtl/>
        </w:rPr>
        <w:t>מסמכים נדרשים</w:t>
      </w:r>
    </w:p>
    <w:p w14:paraId="53A3CF34" w14:textId="77777777" w:rsidR="008651B2" w:rsidRPr="00E04B92" w:rsidRDefault="008651B2" w:rsidP="002D70A2">
      <w:pPr>
        <w:ind w:left="566" w:hanging="1"/>
        <w:rPr>
          <w:rFonts w:ascii="David" w:hAnsi="David"/>
          <w:lang w:eastAsia="en-US"/>
        </w:rPr>
      </w:pPr>
      <w:r w:rsidRPr="00E04B92">
        <w:rPr>
          <w:rFonts w:ascii="David" w:hAnsi="David"/>
          <w:rtl/>
          <w:lang w:eastAsia="en-US"/>
        </w:rPr>
        <w:t>להצעה (חוברת הצעה מ</w:t>
      </w:r>
      <w:r w:rsidR="002D70A2">
        <w:rPr>
          <w:rFonts w:ascii="David" w:hAnsi="David"/>
          <w:rtl/>
          <w:lang w:eastAsia="en-US"/>
        </w:rPr>
        <w:t>לאה על כל סעיפיה) יש לצרף:</w:t>
      </w:r>
    </w:p>
    <w:p w14:paraId="4E50DE3F" w14:textId="13C3EE1A" w:rsidR="008651B2" w:rsidRDefault="008651B2" w:rsidP="00D9797D">
      <w:pPr>
        <w:numPr>
          <w:ilvl w:val="1"/>
          <w:numId w:val="7"/>
        </w:numPr>
        <w:ind w:left="1134" w:hanging="567"/>
        <w:rPr>
          <w:rFonts w:ascii="David" w:hAnsi="David"/>
          <w:lang w:eastAsia="en-US"/>
        </w:rPr>
      </w:pPr>
      <w:r w:rsidRPr="00E04B92">
        <w:rPr>
          <w:rFonts w:ascii="David" w:hAnsi="David"/>
          <w:rtl/>
          <w:lang w:eastAsia="en-US"/>
        </w:rPr>
        <w:t xml:space="preserve">חוברת הצעה מלאה וחתומה כנדרש בסעיף </w:t>
      </w:r>
      <w:r w:rsidR="00005C54">
        <w:rPr>
          <w:rFonts w:ascii="David" w:hAnsi="David"/>
          <w:rtl/>
        </w:rPr>
        <w:fldChar w:fldCharType="begin"/>
      </w:r>
      <w:r w:rsidR="00005C54">
        <w:rPr>
          <w:rFonts w:ascii="David" w:hAnsi="David"/>
          <w:rtl/>
        </w:rPr>
        <w:instrText xml:space="preserve"> </w:instrText>
      </w:r>
      <w:r w:rsidR="00005C54">
        <w:rPr>
          <w:rFonts w:ascii="David" w:hAnsi="David" w:hint="cs"/>
        </w:rPr>
        <w:instrText>REF</w:instrText>
      </w:r>
      <w:r w:rsidR="00005C54">
        <w:rPr>
          <w:rFonts w:ascii="David" w:hAnsi="David" w:hint="cs"/>
          <w:rtl/>
        </w:rPr>
        <w:instrText xml:space="preserve"> _</w:instrText>
      </w:r>
      <w:r w:rsidR="00005C54">
        <w:rPr>
          <w:rFonts w:ascii="David" w:hAnsi="David" w:hint="cs"/>
        </w:rPr>
        <w:instrText>Ref171216050 \r \h</w:instrText>
      </w:r>
      <w:r w:rsidR="00005C54">
        <w:rPr>
          <w:rFonts w:ascii="David" w:hAnsi="David"/>
          <w:rtl/>
        </w:rPr>
        <w:instrText xml:space="preserve"> </w:instrText>
      </w:r>
      <w:r w:rsidR="00005C54">
        <w:rPr>
          <w:rFonts w:ascii="David" w:hAnsi="David"/>
          <w:rtl/>
        </w:rPr>
      </w:r>
      <w:r w:rsidR="00005C54">
        <w:rPr>
          <w:rFonts w:ascii="David" w:hAnsi="David"/>
          <w:rtl/>
        </w:rPr>
        <w:fldChar w:fldCharType="separate"/>
      </w:r>
      <w:r w:rsidR="00200453">
        <w:rPr>
          <w:rFonts w:ascii="David" w:hAnsi="David"/>
          <w:cs/>
        </w:rPr>
        <w:t>‎</w:t>
      </w:r>
      <w:r w:rsidR="00200453">
        <w:rPr>
          <w:rFonts w:ascii="David" w:hAnsi="David"/>
        </w:rPr>
        <w:t>8</w:t>
      </w:r>
      <w:r w:rsidR="00005C54">
        <w:rPr>
          <w:rFonts w:ascii="David" w:hAnsi="David"/>
          <w:rtl/>
        </w:rPr>
        <w:fldChar w:fldCharType="end"/>
      </w:r>
      <w:r w:rsidR="00005C54">
        <w:rPr>
          <w:rFonts w:ascii="David" w:hAnsi="David" w:hint="cs"/>
          <w:rtl/>
        </w:rPr>
        <w:t xml:space="preserve"> </w:t>
      </w:r>
      <w:r w:rsidRPr="00E04B92">
        <w:rPr>
          <w:rFonts w:ascii="David" w:hAnsi="David"/>
          <w:rtl/>
          <w:lang w:eastAsia="en-US"/>
        </w:rPr>
        <w:t>להלן.</w:t>
      </w:r>
    </w:p>
    <w:p w14:paraId="561E66A7" w14:textId="453556CD" w:rsidR="009C4E16" w:rsidRPr="00E04B92" w:rsidRDefault="009C4E16" w:rsidP="009C4E16">
      <w:pPr>
        <w:numPr>
          <w:ilvl w:val="1"/>
          <w:numId w:val="7"/>
        </w:numPr>
        <w:ind w:left="1134" w:hanging="567"/>
        <w:rPr>
          <w:rFonts w:ascii="David" w:hAnsi="David"/>
          <w:lang w:eastAsia="en-US"/>
        </w:rPr>
      </w:pPr>
      <w:r w:rsidRPr="00E04B92">
        <w:rPr>
          <w:rFonts w:ascii="David" w:hAnsi="David"/>
          <w:rtl/>
          <w:lang w:eastAsia="en-US"/>
        </w:rPr>
        <w:t>העתק תעודת עוסק מורשה והעתק של תעודת התאגדות (לפי העניין וסוג התאגדותו המשפטית של המציע) לצורך הוכחת העמידה בתנאי הסף שבסעיף</w:t>
      </w:r>
      <w:r w:rsidR="007F150A">
        <w:rPr>
          <w:rFonts w:ascii="David" w:hAnsi="David" w:hint="cs"/>
          <w:rtl/>
          <w:lang w:eastAsia="en-US"/>
        </w:rPr>
        <w:t xml:space="preserve"> 5.2.1 </w:t>
      </w:r>
      <w:r w:rsidRPr="00E04B92">
        <w:rPr>
          <w:rFonts w:ascii="David" w:hAnsi="David"/>
          <w:rtl/>
          <w:lang w:eastAsia="en-US"/>
        </w:rPr>
        <w:t xml:space="preserve">לעיל. </w:t>
      </w:r>
    </w:p>
    <w:p w14:paraId="0F6B075B" w14:textId="2FAF2000" w:rsidR="006F71E7" w:rsidRPr="00E04B92" w:rsidRDefault="006F71E7" w:rsidP="006F71E7">
      <w:pPr>
        <w:numPr>
          <w:ilvl w:val="1"/>
          <w:numId w:val="7"/>
        </w:numPr>
        <w:ind w:left="1134" w:hanging="567"/>
        <w:rPr>
          <w:rFonts w:ascii="David" w:hAnsi="David"/>
          <w:rtl/>
          <w:lang w:eastAsia="en-US"/>
        </w:rPr>
      </w:pPr>
      <w:r w:rsidRPr="00E04B92">
        <w:rPr>
          <w:rFonts w:ascii="David" w:hAnsi="David"/>
          <w:rtl/>
          <w:lang w:eastAsia="en-US"/>
        </w:rPr>
        <w:t>אם המציע הוא תאגיד, יצורף בנוסף אישור עו"ד על היות החתומים בשמו על מסמכי המכרז רשאים לחייב את המציע בחתימתם.</w:t>
      </w:r>
    </w:p>
    <w:p w14:paraId="7F70D4AA" w14:textId="3B242341" w:rsidR="008F4FE4" w:rsidRDefault="008F4FE4" w:rsidP="008F4FE4">
      <w:pPr>
        <w:numPr>
          <w:ilvl w:val="1"/>
          <w:numId w:val="7"/>
        </w:numPr>
        <w:ind w:left="1134" w:hanging="567"/>
        <w:rPr>
          <w:rFonts w:ascii="David" w:hAnsi="David"/>
          <w:lang w:eastAsia="en-US"/>
        </w:rPr>
      </w:pPr>
      <w:r w:rsidRPr="00EB6BEB">
        <w:rPr>
          <w:rFonts w:ascii="David" w:hAnsi="David"/>
          <w:rtl/>
          <w:lang w:eastAsia="en-US"/>
        </w:rPr>
        <w:t>אישור לפי חוק עסקאות גופים ציבוריים, בדבר ניהול פנקסי חשבונות ורשומות, כשהוא תקף, להוכחת העמידה בתנאי הסף שבסעיף</w:t>
      </w:r>
      <w:r>
        <w:rPr>
          <w:rFonts w:ascii="David" w:hAnsi="David" w:hint="cs"/>
          <w:rtl/>
          <w:lang w:eastAsia="en-US"/>
        </w:rPr>
        <w:t xml:space="preserve"> </w:t>
      </w:r>
      <w:r w:rsidR="007F150A">
        <w:rPr>
          <w:rFonts w:ascii="David" w:hAnsi="David" w:hint="cs"/>
          <w:rtl/>
          <w:lang w:eastAsia="en-US"/>
        </w:rPr>
        <w:t>5.2.2</w:t>
      </w:r>
      <w:r w:rsidRPr="00EB6BEB">
        <w:rPr>
          <w:rFonts w:ascii="David" w:hAnsi="David"/>
          <w:rtl/>
          <w:lang w:eastAsia="en-US"/>
        </w:rPr>
        <w:t xml:space="preserve"> לעיל.</w:t>
      </w:r>
      <w:r w:rsidR="004C6902">
        <w:rPr>
          <w:rFonts w:ascii="David" w:hAnsi="David" w:hint="cs"/>
          <w:rtl/>
          <w:lang w:eastAsia="en-US"/>
        </w:rPr>
        <w:t xml:space="preserve"> כמו כן, יצרף המציע את נספחים </w:t>
      </w:r>
      <w:r w:rsidR="0093687A">
        <w:rPr>
          <w:rFonts w:ascii="David" w:hAnsi="David" w:hint="cs"/>
          <w:rtl/>
          <w:lang w:eastAsia="en-US"/>
        </w:rPr>
        <w:t>ב'2</w:t>
      </w:r>
      <w:r w:rsidR="007C445E">
        <w:rPr>
          <w:rFonts w:ascii="David" w:hAnsi="David" w:hint="cs"/>
          <w:rtl/>
          <w:lang w:eastAsia="en-US"/>
        </w:rPr>
        <w:t>, ב'3 ו-ב'4</w:t>
      </w:r>
      <w:r w:rsidR="004C6902">
        <w:rPr>
          <w:rFonts w:ascii="David" w:hAnsi="David" w:hint="cs"/>
          <w:rtl/>
          <w:lang w:eastAsia="en-US"/>
        </w:rPr>
        <w:t xml:space="preserve"> להוכחת העמידה בתנאי הסף.</w:t>
      </w:r>
    </w:p>
    <w:p w14:paraId="63A31833" w14:textId="7FDD052D" w:rsidR="00365412" w:rsidRDefault="00365412" w:rsidP="008F4FE4">
      <w:pPr>
        <w:numPr>
          <w:ilvl w:val="1"/>
          <w:numId w:val="7"/>
        </w:numPr>
        <w:ind w:left="1134" w:hanging="567"/>
        <w:rPr>
          <w:rFonts w:ascii="David" w:hAnsi="David"/>
          <w:lang w:eastAsia="en-US"/>
        </w:rPr>
      </w:pPr>
      <w:r>
        <w:rPr>
          <w:rFonts w:ascii="David" w:hAnsi="David" w:hint="cs"/>
          <w:rtl/>
          <w:lang w:eastAsia="en-US"/>
        </w:rPr>
        <w:t>להוכחת עמיד</w:t>
      </w:r>
      <w:r w:rsidR="00117FEE">
        <w:rPr>
          <w:rFonts w:ascii="David" w:hAnsi="David" w:hint="cs"/>
          <w:rtl/>
          <w:lang w:eastAsia="en-US"/>
        </w:rPr>
        <w:t>תו</w:t>
      </w:r>
      <w:r>
        <w:rPr>
          <w:rFonts w:ascii="David" w:hAnsi="David" w:hint="cs"/>
          <w:rtl/>
          <w:lang w:eastAsia="en-US"/>
        </w:rPr>
        <w:t xml:space="preserve"> בתנאי סף 5.</w:t>
      </w:r>
      <w:r w:rsidR="007F150A">
        <w:rPr>
          <w:rFonts w:ascii="David" w:hAnsi="David" w:hint="cs"/>
          <w:rtl/>
          <w:lang w:eastAsia="en-US"/>
        </w:rPr>
        <w:t>2</w:t>
      </w:r>
      <w:r>
        <w:rPr>
          <w:rFonts w:ascii="David" w:hAnsi="David" w:hint="cs"/>
          <w:rtl/>
          <w:lang w:eastAsia="en-US"/>
        </w:rPr>
        <w:t>.3</w:t>
      </w:r>
      <w:r w:rsidR="00117FEE">
        <w:rPr>
          <w:rFonts w:ascii="David" w:hAnsi="David" w:hint="cs"/>
          <w:rtl/>
          <w:lang w:eastAsia="en-US"/>
        </w:rPr>
        <w:t>, יצרף</w:t>
      </w:r>
      <w:r>
        <w:rPr>
          <w:rFonts w:ascii="David" w:hAnsi="David" w:hint="cs"/>
          <w:rtl/>
          <w:lang w:eastAsia="en-US"/>
        </w:rPr>
        <w:t xml:space="preserve"> המציע העתק נאמן למקור של הרישיון לעסוק כקבלן שירות כמשמעותו בחוק העסקת עובדים על ידי קבלני כוח אדם, תשנ"ו-1996;</w:t>
      </w:r>
    </w:p>
    <w:p w14:paraId="5D1C8E5A" w14:textId="7C96280E" w:rsidR="009B78F1" w:rsidRDefault="009B78F1" w:rsidP="008F4FE4">
      <w:pPr>
        <w:numPr>
          <w:ilvl w:val="1"/>
          <w:numId w:val="7"/>
        </w:numPr>
        <w:ind w:left="1134" w:hanging="567"/>
        <w:rPr>
          <w:rFonts w:ascii="David" w:hAnsi="David"/>
          <w:lang w:eastAsia="en-US"/>
        </w:rPr>
      </w:pPr>
      <w:r>
        <w:rPr>
          <w:rFonts w:ascii="David" w:hAnsi="David" w:hint="cs"/>
          <w:rtl/>
          <w:lang w:eastAsia="en-US"/>
        </w:rPr>
        <w:t xml:space="preserve">הוכחת עמידתו של המציע בדרישות הרישוי והתקנים הנדרשים על פי דין לצורך ההתקשרות -  המזמין יהיה רשאי לבקש אישור על עמידה בתקנים או בתקנים זרים מקבילים, ככל שעמידה בתקן זר מקביל אפשרית בהתאם להוראות הדין. </w:t>
      </w:r>
    </w:p>
    <w:p w14:paraId="1148094B" w14:textId="0DAE1D41" w:rsidR="00117FEE" w:rsidRDefault="00117FEE" w:rsidP="008F4FE4">
      <w:pPr>
        <w:numPr>
          <w:ilvl w:val="1"/>
          <w:numId w:val="7"/>
        </w:numPr>
        <w:ind w:left="1134" w:hanging="567"/>
        <w:rPr>
          <w:rFonts w:ascii="David" w:hAnsi="David"/>
          <w:lang w:eastAsia="en-US"/>
        </w:rPr>
      </w:pPr>
      <w:r>
        <w:rPr>
          <w:rFonts w:ascii="David" w:hAnsi="David" w:hint="cs"/>
          <w:rtl/>
          <w:lang w:eastAsia="en-US"/>
        </w:rPr>
        <w:lastRenderedPageBreak/>
        <w:t>להוכחת עמידתו בתנאי סף 5.</w:t>
      </w:r>
      <w:r w:rsidR="007F150A">
        <w:rPr>
          <w:rFonts w:ascii="David" w:hAnsi="David" w:hint="cs"/>
          <w:rtl/>
          <w:lang w:eastAsia="en-US"/>
        </w:rPr>
        <w:t>2</w:t>
      </w:r>
      <w:r>
        <w:rPr>
          <w:rFonts w:ascii="David" w:hAnsi="David" w:hint="cs"/>
          <w:rtl/>
          <w:lang w:eastAsia="en-US"/>
        </w:rPr>
        <w:t>.</w:t>
      </w:r>
      <w:r w:rsidR="007F150A">
        <w:rPr>
          <w:rFonts w:ascii="David" w:hAnsi="David" w:hint="cs"/>
          <w:rtl/>
          <w:lang w:eastAsia="en-US"/>
        </w:rPr>
        <w:t>5</w:t>
      </w:r>
      <w:r>
        <w:rPr>
          <w:rFonts w:ascii="David" w:hAnsi="David" w:hint="cs"/>
          <w:rtl/>
          <w:lang w:eastAsia="en-US"/>
        </w:rPr>
        <w:t xml:space="preserve"> ו- 5.</w:t>
      </w:r>
      <w:r w:rsidR="007F150A">
        <w:rPr>
          <w:rFonts w:ascii="David" w:hAnsi="David" w:hint="cs"/>
          <w:rtl/>
          <w:lang w:eastAsia="en-US"/>
        </w:rPr>
        <w:t>2</w:t>
      </w:r>
      <w:r>
        <w:rPr>
          <w:rFonts w:ascii="David" w:hAnsi="David" w:hint="cs"/>
          <w:rtl/>
          <w:lang w:eastAsia="en-US"/>
        </w:rPr>
        <w:t>.</w:t>
      </w:r>
      <w:r w:rsidR="007F150A">
        <w:rPr>
          <w:rFonts w:ascii="David" w:hAnsi="David" w:hint="cs"/>
          <w:rtl/>
          <w:lang w:eastAsia="en-US"/>
        </w:rPr>
        <w:t>6</w:t>
      </w:r>
      <w:r>
        <w:rPr>
          <w:rFonts w:ascii="David" w:hAnsi="David" w:hint="cs"/>
          <w:rtl/>
          <w:lang w:eastAsia="en-US"/>
        </w:rPr>
        <w:t xml:space="preserve">, יצרף המציע תצהיר בנוסח </w:t>
      </w:r>
      <w:r w:rsidRPr="007F150A">
        <w:rPr>
          <w:rFonts w:ascii="David" w:hAnsi="David" w:hint="cs"/>
          <w:rtl/>
          <w:lang w:eastAsia="en-US"/>
        </w:rPr>
        <w:t>נספח ב'</w:t>
      </w:r>
      <w:r w:rsidR="00A23C49">
        <w:rPr>
          <w:rFonts w:ascii="David" w:hAnsi="David" w:hint="cs"/>
          <w:rtl/>
          <w:lang w:eastAsia="en-US"/>
        </w:rPr>
        <w:t>4</w:t>
      </w:r>
      <w:r>
        <w:rPr>
          <w:rFonts w:ascii="David" w:hAnsi="David" w:hint="cs"/>
          <w:rtl/>
          <w:lang w:eastAsia="en-US"/>
        </w:rPr>
        <w:t xml:space="preserve"> </w:t>
      </w:r>
      <w:r>
        <w:rPr>
          <w:rFonts w:ascii="David" w:hAnsi="David"/>
          <w:rtl/>
          <w:lang w:eastAsia="en-US"/>
        </w:rPr>
        <w:t>–</w:t>
      </w:r>
      <w:r>
        <w:rPr>
          <w:rFonts w:ascii="David" w:hAnsi="David" w:hint="cs"/>
          <w:rtl/>
          <w:lang w:eastAsia="en-US"/>
        </w:rPr>
        <w:t xml:space="preserve"> תצהיר של המציע ושל בעלי הזיקה בו, בדבר קיום חובותיו בעניין שמירת זכויות עובדים.</w:t>
      </w:r>
    </w:p>
    <w:p w14:paraId="36C54C8F" w14:textId="2C7F0ACB" w:rsidR="00E343C3" w:rsidRPr="00E343C3" w:rsidRDefault="00E343C3" w:rsidP="00E343C3">
      <w:pPr>
        <w:numPr>
          <w:ilvl w:val="1"/>
          <w:numId w:val="7"/>
        </w:numPr>
        <w:tabs>
          <w:tab w:val="num" w:pos="360"/>
        </w:tabs>
        <w:ind w:left="1134" w:hanging="567"/>
      </w:pPr>
      <w:r w:rsidRPr="00E343C3">
        <w:rPr>
          <w:rFonts w:hint="cs"/>
          <w:rtl/>
        </w:rPr>
        <w:t xml:space="preserve">בנוסף לתצהיר כנדרש לעיל, לצורך עמידה בתנאי הסף </w:t>
      </w:r>
      <w:r w:rsidR="00DC5315">
        <w:rPr>
          <w:rFonts w:hint="cs"/>
          <w:rtl/>
        </w:rPr>
        <w:t>5.</w:t>
      </w:r>
      <w:r w:rsidR="00CF77BB">
        <w:rPr>
          <w:rFonts w:hint="cs"/>
          <w:rtl/>
        </w:rPr>
        <w:t>2</w:t>
      </w:r>
      <w:r w:rsidR="00DC5315">
        <w:rPr>
          <w:rFonts w:hint="cs"/>
          <w:rtl/>
        </w:rPr>
        <w:t>.</w:t>
      </w:r>
      <w:r w:rsidR="00CF77BB">
        <w:rPr>
          <w:rFonts w:hint="cs"/>
          <w:rtl/>
        </w:rPr>
        <w:t>5</w:t>
      </w:r>
      <w:r w:rsidR="00DC5315">
        <w:rPr>
          <w:rFonts w:hint="cs"/>
          <w:rtl/>
        </w:rPr>
        <w:t xml:space="preserve"> ו- 5.</w:t>
      </w:r>
      <w:r w:rsidR="00CF77BB">
        <w:rPr>
          <w:rFonts w:hint="cs"/>
          <w:rtl/>
        </w:rPr>
        <w:t>2</w:t>
      </w:r>
      <w:r w:rsidR="00DC5315">
        <w:rPr>
          <w:rFonts w:hint="cs"/>
          <w:rtl/>
        </w:rPr>
        <w:t>.</w:t>
      </w:r>
      <w:r w:rsidR="00CF77BB">
        <w:rPr>
          <w:rFonts w:hint="cs"/>
          <w:rtl/>
        </w:rPr>
        <w:t>6</w:t>
      </w:r>
      <w:r w:rsidRPr="00E343C3">
        <w:rPr>
          <w:rFonts w:hint="cs"/>
          <w:rtl/>
        </w:rPr>
        <w:t xml:space="preserve">, יצורף </w:t>
      </w:r>
      <w:r w:rsidRPr="00E343C3">
        <w:rPr>
          <w:rtl/>
        </w:rPr>
        <w:t>אישור מטעם מינהל ההסדרה והאכיפה במשרד ה</w:t>
      </w:r>
      <w:r w:rsidR="00DC5315">
        <w:rPr>
          <w:rFonts w:hint="cs"/>
          <w:rtl/>
        </w:rPr>
        <w:t>כלכלה</w:t>
      </w:r>
      <w:r w:rsidRPr="00E343C3">
        <w:rPr>
          <w:rtl/>
        </w:rPr>
        <w:t xml:space="preserve"> בדבר הרשעות ב-3 השנים האחרונות שקדמו למועד האחרון להגשת ההצע</w:t>
      </w:r>
      <w:r w:rsidR="00DC5315">
        <w:rPr>
          <w:rFonts w:hint="cs"/>
          <w:rtl/>
        </w:rPr>
        <w:t>ה</w:t>
      </w:r>
      <w:r w:rsidRPr="00E343C3">
        <w:rPr>
          <w:rtl/>
        </w:rPr>
        <w:t>, קנסות בשנ</w:t>
      </w:r>
      <w:r w:rsidR="00DC5315">
        <w:rPr>
          <w:rFonts w:hint="cs"/>
          <w:rtl/>
        </w:rPr>
        <w:t>תיים</w:t>
      </w:r>
      <w:r w:rsidRPr="00E343C3">
        <w:rPr>
          <w:rtl/>
        </w:rPr>
        <w:t xml:space="preserve"> האחרונ</w:t>
      </w:r>
      <w:r w:rsidR="00DC5315">
        <w:rPr>
          <w:rFonts w:hint="cs"/>
          <w:rtl/>
        </w:rPr>
        <w:t>ות</w:t>
      </w:r>
      <w:r w:rsidRPr="00E343C3">
        <w:rPr>
          <w:rtl/>
        </w:rPr>
        <w:t xml:space="preserve"> ועיצומים כספיים ב-3 השנים האחרונות שקדמו למועד האחרון להגשת ה</w:t>
      </w:r>
      <w:r w:rsidRPr="00E343C3">
        <w:rPr>
          <w:rFonts w:hint="cs"/>
          <w:rtl/>
        </w:rPr>
        <w:t>הצעות</w:t>
      </w:r>
      <w:r w:rsidRPr="00E343C3">
        <w:rPr>
          <w:rtl/>
        </w:rPr>
        <w:t>, אם היו, או היעדר הרשעות. ראה נוהל קבלת האישור</w:t>
      </w:r>
      <w:r w:rsidRPr="00E343C3">
        <w:rPr>
          <w:rFonts w:hint="cs"/>
          <w:rtl/>
        </w:rPr>
        <w:t xml:space="preserve"> ב</w:t>
      </w:r>
      <w:hyperlink r:id="rId14" w:history="1">
        <w:r w:rsidRPr="00E343C3">
          <w:rPr>
            <w:rtl/>
          </w:rPr>
          <w:t>הודע</w:t>
        </w:r>
        <w:r w:rsidR="00DC5315">
          <w:rPr>
            <w:rFonts w:hint="cs"/>
            <w:rtl/>
          </w:rPr>
          <w:t>ת תכ"ם מס' ה.8.2.1.1 שעניינה</w:t>
        </w:r>
        <w:r w:rsidRPr="00E343C3">
          <w:rPr>
            <w:rtl/>
          </w:rPr>
          <w:t xml:space="preserve"> "נוהל קבלת אישור בדבר הרשעות וקנסות בגין הפרת חוקי העבודה"</w:t>
        </w:r>
        <w:r w:rsidRPr="00E343C3">
          <w:rPr>
            <w:rFonts w:hint="cs"/>
            <w:rtl/>
          </w:rPr>
          <w:t>.</w:t>
        </w:r>
      </w:hyperlink>
    </w:p>
    <w:p w14:paraId="19824FED" w14:textId="555C5098" w:rsidR="006F41D0" w:rsidRPr="00EB6BEB" w:rsidRDefault="006F41D0" w:rsidP="008F4FE4">
      <w:pPr>
        <w:numPr>
          <w:ilvl w:val="1"/>
          <w:numId w:val="7"/>
        </w:numPr>
        <w:ind w:left="1134" w:hanging="567"/>
        <w:rPr>
          <w:rFonts w:ascii="David" w:hAnsi="David"/>
          <w:lang w:eastAsia="en-US"/>
        </w:rPr>
      </w:pPr>
      <w:r>
        <w:rPr>
          <w:rFonts w:ascii="David" w:hAnsi="David" w:hint="cs"/>
          <w:rtl/>
          <w:lang w:eastAsia="en-US"/>
        </w:rPr>
        <w:t>להוכחת עמידתו בתנאי סף</w:t>
      </w:r>
      <w:r w:rsidR="00E343C3">
        <w:rPr>
          <w:rFonts w:ascii="David" w:hAnsi="David" w:hint="cs"/>
          <w:rtl/>
          <w:lang w:eastAsia="en-US"/>
        </w:rPr>
        <w:t xml:space="preserve"> 5.</w:t>
      </w:r>
      <w:r w:rsidR="00CF77BB">
        <w:rPr>
          <w:rFonts w:ascii="David" w:hAnsi="David" w:hint="cs"/>
          <w:rtl/>
          <w:lang w:eastAsia="en-US"/>
        </w:rPr>
        <w:t>2</w:t>
      </w:r>
      <w:r w:rsidR="00E343C3">
        <w:rPr>
          <w:rFonts w:ascii="David" w:hAnsi="David" w:hint="cs"/>
          <w:rtl/>
          <w:lang w:eastAsia="en-US"/>
        </w:rPr>
        <w:t>.</w:t>
      </w:r>
      <w:r w:rsidR="00CF77BB">
        <w:rPr>
          <w:rFonts w:ascii="David" w:hAnsi="David" w:hint="cs"/>
          <w:rtl/>
          <w:lang w:eastAsia="en-US"/>
        </w:rPr>
        <w:t>7</w:t>
      </w:r>
      <w:r w:rsidR="00E343C3">
        <w:rPr>
          <w:rFonts w:ascii="David" w:hAnsi="David" w:hint="cs"/>
          <w:rtl/>
          <w:lang w:eastAsia="en-US"/>
        </w:rPr>
        <w:t xml:space="preserve">, יצרף המציע תצהיר ובו התחייבות כי לצורך ביצוע העבודות נשוא מכרז זה, לא יועסקו עובדים זרים כמפורט בהוראת תכ"ם מס' </w:t>
      </w:r>
      <w:r w:rsidR="00DC5315">
        <w:rPr>
          <w:rFonts w:ascii="David" w:hAnsi="David" w:hint="cs"/>
          <w:rtl/>
          <w:lang w:eastAsia="en-US"/>
        </w:rPr>
        <w:t>7.11.6 שעניינה "עידוד העסקת עובדים ישראלים במסגרת התקשרויות הממשלה"</w:t>
      </w:r>
      <w:r w:rsidR="00E343C3">
        <w:rPr>
          <w:rFonts w:ascii="David" w:hAnsi="David" w:hint="cs"/>
          <w:rtl/>
          <w:lang w:eastAsia="en-US"/>
        </w:rPr>
        <w:t xml:space="preserve"> </w:t>
      </w:r>
      <w:r w:rsidR="00E343C3">
        <w:rPr>
          <w:rFonts w:ascii="David" w:hAnsi="David"/>
          <w:rtl/>
          <w:lang w:eastAsia="en-US"/>
        </w:rPr>
        <w:t>–</w:t>
      </w:r>
      <w:r w:rsidR="00E343C3">
        <w:rPr>
          <w:rFonts w:ascii="David" w:hAnsi="David" w:hint="cs"/>
          <w:rtl/>
          <w:lang w:eastAsia="en-US"/>
        </w:rPr>
        <w:t xml:space="preserve"> </w:t>
      </w:r>
      <w:r w:rsidR="00E343C3" w:rsidRPr="00CF77BB">
        <w:rPr>
          <w:rFonts w:ascii="David" w:hAnsi="David" w:hint="cs"/>
          <w:rtl/>
          <w:lang w:eastAsia="en-US"/>
        </w:rPr>
        <w:t>נספח ב'</w:t>
      </w:r>
      <w:r w:rsidR="004C6902">
        <w:rPr>
          <w:rFonts w:ascii="David" w:hAnsi="David" w:hint="cs"/>
          <w:rtl/>
          <w:lang w:eastAsia="en-US"/>
        </w:rPr>
        <w:t>5</w:t>
      </w:r>
      <w:r w:rsidR="00E343C3" w:rsidRPr="00CF77BB">
        <w:rPr>
          <w:rFonts w:ascii="David" w:hAnsi="David" w:hint="cs"/>
          <w:rtl/>
          <w:lang w:eastAsia="en-US"/>
        </w:rPr>
        <w:t>.</w:t>
      </w:r>
      <w:r>
        <w:rPr>
          <w:rFonts w:ascii="David" w:hAnsi="David" w:hint="cs"/>
          <w:rtl/>
          <w:lang w:eastAsia="en-US"/>
        </w:rPr>
        <w:t xml:space="preserve"> </w:t>
      </w:r>
    </w:p>
    <w:p w14:paraId="0C18116C" w14:textId="7DCEEA93" w:rsidR="00033904" w:rsidRPr="00324946" w:rsidRDefault="00033904" w:rsidP="0063361B">
      <w:pPr>
        <w:numPr>
          <w:ilvl w:val="1"/>
          <w:numId w:val="7"/>
        </w:numPr>
        <w:tabs>
          <w:tab w:val="num" w:pos="360"/>
        </w:tabs>
        <w:ind w:left="1134" w:hanging="567"/>
        <w:rPr>
          <w:rFonts w:ascii="David" w:hAnsi="David"/>
        </w:rPr>
      </w:pPr>
      <w:r w:rsidRPr="00324946">
        <w:rPr>
          <w:rFonts w:ascii="David" w:hAnsi="David"/>
          <w:rtl/>
        </w:rPr>
        <w:t xml:space="preserve">לצורך הוכחת עמידה בתנאי הסף שבסעיף </w:t>
      </w:r>
      <w:r w:rsidR="00C61C2D" w:rsidRPr="00324946">
        <w:rPr>
          <w:rFonts w:ascii="David" w:hAnsi="David" w:hint="cs"/>
          <w:rtl/>
        </w:rPr>
        <w:t>5.2.</w:t>
      </w:r>
      <w:r w:rsidR="00324946">
        <w:rPr>
          <w:rFonts w:ascii="David" w:hAnsi="David" w:hint="cs"/>
          <w:rtl/>
        </w:rPr>
        <w:t>8</w:t>
      </w:r>
      <w:r w:rsidRPr="00324946">
        <w:rPr>
          <w:rFonts w:ascii="David" w:hAnsi="David"/>
          <w:rtl/>
        </w:rPr>
        <w:t xml:space="preserve"> יצרף המציע העתק נאמן למקור של רישיון תקף למתן שירותי שמירה על פי חוק חוקרים פרטיים ושרותי שמירה התשל"ב – 1972.</w:t>
      </w:r>
      <w:r w:rsidR="0063361B">
        <w:rPr>
          <w:rFonts w:ascii="David" w:hAnsi="David" w:hint="cs"/>
          <w:rtl/>
        </w:rPr>
        <w:t xml:space="preserve"> </w:t>
      </w:r>
    </w:p>
    <w:p w14:paraId="12610B71" w14:textId="4AF6E76E" w:rsidR="00486E20" w:rsidRDefault="00486E20" w:rsidP="00E77D54">
      <w:pPr>
        <w:numPr>
          <w:ilvl w:val="1"/>
          <w:numId w:val="7"/>
        </w:numPr>
        <w:ind w:left="1134" w:hanging="567"/>
        <w:rPr>
          <w:rFonts w:ascii="David" w:hAnsi="David"/>
          <w:b/>
          <w:bCs/>
          <w:u w:val="double"/>
        </w:rPr>
      </w:pPr>
      <w:r w:rsidRPr="00324946">
        <w:rPr>
          <w:rFonts w:ascii="David" w:hAnsi="David"/>
          <w:rtl/>
          <w:lang w:eastAsia="en-US"/>
        </w:rPr>
        <w:t>לצורך הוכחת עמידתו בתנאי הסף שבסעיף</w:t>
      </w:r>
      <w:r w:rsidR="00C61C2D" w:rsidRPr="00324946">
        <w:rPr>
          <w:rFonts w:ascii="David" w:hAnsi="David" w:hint="cs"/>
          <w:rtl/>
          <w:lang w:eastAsia="en-US"/>
        </w:rPr>
        <w:t xml:space="preserve"> 5.2.</w:t>
      </w:r>
      <w:r w:rsidR="00324946">
        <w:rPr>
          <w:rFonts w:ascii="David" w:hAnsi="David" w:hint="cs"/>
          <w:rtl/>
          <w:lang w:eastAsia="en-US"/>
        </w:rPr>
        <w:t>9</w:t>
      </w:r>
      <w:r w:rsidRPr="00324946">
        <w:rPr>
          <w:rFonts w:ascii="David" w:hAnsi="David"/>
          <w:rtl/>
          <w:lang w:eastAsia="en-US"/>
        </w:rPr>
        <w:t xml:space="preserve"> יצרף המציע העתק נאמן</w:t>
      </w:r>
      <w:r w:rsidR="00EF14BC" w:rsidRPr="00324946">
        <w:rPr>
          <w:rFonts w:ascii="David" w:hAnsi="David" w:hint="cs"/>
          <w:rtl/>
          <w:lang w:eastAsia="en-US"/>
        </w:rPr>
        <w:t xml:space="preserve"> </w:t>
      </w:r>
      <w:r w:rsidRPr="00324946">
        <w:rPr>
          <w:rFonts w:ascii="David" w:hAnsi="David"/>
          <w:rtl/>
          <w:lang w:eastAsia="en-US"/>
        </w:rPr>
        <w:t>למקור של הרישיון לפי סעיף 10ג לחוק כלי הירי התש"ט – 1949, בתוספת רשימת כלי הנשק המהווה חלק בלתי נפרד מרישיון זה</w:t>
      </w:r>
      <w:r w:rsidRPr="00324946">
        <w:rPr>
          <w:rFonts w:ascii="David" w:hAnsi="David"/>
          <w:sz w:val="20"/>
          <w:rtl/>
        </w:rPr>
        <w:t>.</w:t>
      </w:r>
    </w:p>
    <w:p w14:paraId="18D8C015" w14:textId="4D1F716D" w:rsidR="007539D8" w:rsidRPr="007539D8" w:rsidRDefault="007539D8" w:rsidP="007539D8">
      <w:pPr>
        <w:numPr>
          <w:ilvl w:val="1"/>
          <w:numId w:val="7"/>
        </w:numPr>
        <w:ind w:left="1134" w:hanging="567"/>
        <w:rPr>
          <w:rFonts w:ascii="David" w:hAnsi="David"/>
          <w:rtl/>
          <w:lang w:eastAsia="en-US"/>
        </w:rPr>
      </w:pPr>
      <w:r w:rsidRPr="007539D8">
        <w:rPr>
          <w:rFonts w:ascii="David" w:hAnsi="David" w:hint="cs"/>
          <w:rtl/>
          <w:lang w:eastAsia="en-US"/>
        </w:rPr>
        <w:t>לצורך הוכחת העמידה בתנאי סף 5.2.10 יצרף המציע פירוט אודות</w:t>
      </w:r>
      <w:r>
        <w:rPr>
          <w:rFonts w:ascii="David" w:hAnsi="David" w:hint="cs"/>
          <w:rtl/>
          <w:lang w:eastAsia="en-US"/>
        </w:rPr>
        <w:t xml:space="preserve"> סניפיו הפעילים</w:t>
      </w:r>
      <w:r w:rsidRPr="007539D8">
        <w:rPr>
          <w:rFonts w:ascii="David" w:hAnsi="David"/>
          <w:rtl/>
          <w:lang w:eastAsia="en-US"/>
        </w:rPr>
        <w:t xml:space="preserve"> בכל אחת מהערים הבאות: ירושלים, תל אביב, חיפה ובאר שבע.</w:t>
      </w:r>
      <w:r>
        <w:rPr>
          <w:rFonts w:ascii="David" w:hAnsi="David" w:hint="cs"/>
          <w:rtl/>
          <w:lang w:eastAsia="en-US"/>
        </w:rPr>
        <w:t xml:space="preserve"> יש להתייחס לכל סניף בנפרד ולציין את </w:t>
      </w:r>
      <w:r w:rsidRPr="007539D8">
        <w:rPr>
          <w:rFonts w:ascii="David" w:hAnsi="David" w:hint="cs"/>
          <w:u w:val="single"/>
          <w:rtl/>
          <w:lang w:eastAsia="en-US"/>
        </w:rPr>
        <w:t>הכתובת המדויקת</w:t>
      </w:r>
      <w:r>
        <w:rPr>
          <w:rFonts w:ascii="David" w:hAnsi="David" w:hint="cs"/>
          <w:rtl/>
          <w:lang w:eastAsia="en-US"/>
        </w:rPr>
        <w:t xml:space="preserve"> של כל אחד מהסניפים. </w:t>
      </w:r>
    </w:p>
    <w:p w14:paraId="517E7F74" w14:textId="77777777" w:rsidR="008B1D0A" w:rsidRPr="00370CEB" w:rsidRDefault="008B1D0A" w:rsidP="008B1D0A">
      <w:pPr>
        <w:numPr>
          <w:ilvl w:val="1"/>
          <w:numId w:val="7"/>
        </w:numPr>
        <w:tabs>
          <w:tab w:val="num" w:pos="360"/>
        </w:tabs>
        <w:ind w:left="1134" w:hanging="567"/>
        <w:rPr>
          <w:rFonts w:ascii="David" w:hAnsi="David"/>
          <w:rtl/>
        </w:rPr>
      </w:pPr>
      <w:r w:rsidRPr="00370CEB">
        <w:rPr>
          <w:rFonts w:ascii="David" w:hAnsi="David"/>
          <w:rtl/>
        </w:rPr>
        <w:t xml:space="preserve">לצורך הוכחת עמידה בתנאי הסף שבסעיף </w:t>
      </w:r>
      <w:r w:rsidRPr="00370CEB">
        <w:rPr>
          <w:rFonts w:ascii="David" w:hAnsi="David"/>
          <w:cs/>
        </w:rPr>
        <w:t>‎</w:t>
      </w:r>
      <w:r>
        <w:rPr>
          <w:rFonts w:ascii="David" w:hAnsi="David" w:hint="cs"/>
          <w:rtl/>
        </w:rPr>
        <w:t xml:space="preserve">5.2.11 </w:t>
      </w:r>
      <w:r w:rsidRPr="00370CEB">
        <w:rPr>
          <w:rFonts w:ascii="David" w:hAnsi="David"/>
          <w:rtl/>
        </w:rPr>
        <w:t>יצרף המציע העתק נאמן למקור מאושר על ידי עורך דין של רישיון תקף מיוחד להחזקת כלי ירייה לכל סניף מטעם המשרד לביטחון פנים ("מפעל ראוי"). כמו כן, יצרף המציע העתק נאמן למקור, מאושר על ידי עו"ד, של רשימה מפורטת של כלי הנשק המאושרים שברשות המציע.</w:t>
      </w:r>
    </w:p>
    <w:p w14:paraId="75781F05" w14:textId="0A79E5AD" w:rsidR="00324946" w:rsidRPr="00324946" w:rsidRDefault="00324946" w:rsidP="00E77D54">
      <w:pPr>
        <w:numPr>
          <w:ilvl w:val="1"/>
          <w:numId w:val="7"/>
        </w:numPr>
        <w:ind w:left="1134" w:hanging="567"/>
        <w:rPr>
          <w:rFonts w:ascii="David" w:hAnsi="David"/>
          <w:b/>
          <w:bCs/>
          <w:u w:val="double"/>
        </w:rPr>
      </w:pPr>
      <w:r w:rsidRPr="00E04B92">
        <w:rPr>
          <w:rFonts w:ascii="David" w:hAnsi="David"/>
          <w:rtl/>
          <w:lang w:eastAsia="en-US"/>
        </w:rPr>
        <w:t>להוכחת העמידה בתנאי הסף שבסעיף</w:t>
      </w:r>
      <w:r>
        <w:rPr>
          <w:rFonts w:ascii="David" w:hAnsi="David" w:hint="cs"/>
          <w:rtl/>
          <w:lang w:eastAsia="en-US"/>
        </w:rPr>
        <w:t xml:space="preserve"> 5.2.1</w:t>
      </w:r>
      <w:r w:rsidR="008B1D0A">
        <w:rPr>
          <w:rFonts w:ascii="David" w:hAnsi="David" w:hint="cs"/>
          <w:rtl/>
          <w:lang w:eastAsia="en-US"/>
        </w:rPr>
        <w:t>2</w:t>
      </w:r>
      <w:r>
        <w:rPr>
          <w:rFonts w:ascii="David" w:hAnsi="David" w:hint="cs"/>
          <w:rtl/>
          <w:lang w:eastAsia="en-US"/>
        </w:rPr>
        <w:t xml:space="preserve"> -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נספח_ב6 \</w:instrText>
      </w:r>
      <w:r>
        <w:rPr>
          <w:rFonts w:ascii="David" w:hAnsi="David" w:hint="cs"/>
          <w:lang w:eastAsia="en-US"/>
        </w:rPr>
        <w:instrText>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Pr="00BD2C07">
        <w:rPr>
          <w:rtl/>
        </w:rPr>
        <w:t>נספח ב'</w:t>
      </w:r>
      <w:r w:rsidR="004C6902">
        <w:rPr>
          <w:rFonts w:hint="cs"/>
          <w:rtl/>
        </w:rPr>
        <w:t>8</w:t>
      </w:r>
      <w:r>
        <w:rPr>
          <w:rFonts w:hint="cs"/>
          <w:rtl/>
        </w:rPr>
        <w:t xml:space="preserve"> </w:t>
      </w:r>
      <w:r w:rsidRPr="00BD2C07">
        <w:rPr>
          <w:rtl/>
        </w:rPr>
        <w:t>- נוסח התחייבות לשמירת סודיות ולמניעת ניגוד עניינים</w:t>
      </w:r>
      <w:r>
        <w:rPr>
          <w:rFonts w:ascii="David" w:hAnsi="David"/>
          <w:rtl/>
          <w:lang w:eastAsia="en-US"/>
        </w:rPr>
        <w:fldChar w:fldCharType="end"/>
      </w:r>
      <w:r>
        <w:rPr>
          <w:rFonts w:ascii="David" w:hAnsi="David" w:hint="cs"/>
          <w:rtl/>
          <w:lang w:eastAsia="en-US"/>
        </w:rPr>
        <w:t>.</w:t>
      </w:r>
    </w:p>
    <w:p w14:paraId="25BFAD02" w14:textId="0F518313" w:rsidR="00033904" w:rsidRDefault="00033904" w:rsidP="006749D3">
      <w:pPr>
        <w:numPr>
          <w:ilvl w:val="1"/>
          <w:numId w:val="7"/>
        </w:numPr>
        <w:tabs>
          <w:tab w:val="num" w:pos="360"/>
        </w:tabs>
        <w:ind w:left="1134" w:hanging="567"/>
        <w:rPr>
          <w:rFonts w:ascii="David" w:hAnsi="David"/>
        </w:rPr>
      </w:pPr>
      <w:r w:rsidRPr="00E04B92">
        <w:rPr>
          <w:rFonts w:ascii="David" w:hAnsi="David"/>
          <w:rtl/>
        </w:rPr>
        <w:t>לצורך הוכחת עמידה בתנאי הסף</w:t>
      </w:r>
      <w:r w:rsidR="00C61C2D">
        <w:rPr>
          <w:rFonts w:ascii="David" w:hAnsi="David" w:hint="cs"/>
          <w:rtl/>
        </w:rPr>
        <w:t xml:space="preserve"> המקצועי</w:t>
      </w:r>
      <w:r w:rsidRPr="00E04B92">
        <w:rPr>
          <w:rFonts w:ascii="David" w:hAnsi="David"/>
          <w:rtl/>
        </w:rPr>
        <w:t xml:space="preserve"> שבסעיף</w:t>
      </w:r>
      <w:r w:rsidR="00C61C2D">
        <w:rPr>
          <w:rFonts w:ascii="David" w:hAnsi="David" w:hint="cs"/>
          <w:rtl/>
        </w:rPr>
        <w:t xml:space="preserve"> 5.3.1/5.4.1</w:t>
      </w:r>
      <w:r w:rsidR="008C27D9">
        <w:rPr>
          <w:rFonts w:ascii="David" w:hAnsi="David" w:hint="cs"/>
          <w:rtl/>
        </w:rPr>
        <w:t xml:space="preserve"> (בהתאם לסל עבורו מוגשת ההצעה), </w:t>
      </w:r>
      <w:r w:rsidRPr="00E04B92">
        <w:rPr>
          <w:rFonts w:ascii="David" w:hAnsi="David"/>
          <w:rtl/>
        </w:rPr>
        <w:t xml:space="preserve">יצרף המציע אישור רו"ח בהתאם לנוסח </w:t>
      </w:r>
      <w:r w:rsidR="006749D3">
        <w:rPr>
          <w:rFonts w:ascii="David" w:hAnsi="David"/>
          <w:rtl/>
        </w:rPr>
        <w:fldChar w:fldCharType="begin"/>
      </w:r>
      <w:r w:rsidR="006749D3">
        <w:rPr>
          <w:rFonts w:ascii="David" w:hAnsi="David"/>
          <w:rtl/>
        </w:rPr>
        <w:instrText xml:space="preserve"> </w:instrText>
      </w:r>
      <w:r w:rsidR="006749D3">
        <w:rPr>
          <w:rFonts w:ascii="David" w:hAnsi="David"/>
        </w:rPr>
        <w:instrText>REF</w:instrText>
      </w:r>
      <w:r w:rsidR="006749D3">
        <w:rPr>
          <w:rFonts w:ascii="David" w:hAnsi="David"/>
          <w:rtl/>
        </w:rPr>
        <w:instrText xml:space="preserve"> נספח_ב8 \</w:instrText>
      </w:r>
      <w:r w:rsidR="006749D3">
        <w:rPr>
          <w:rFonts w:ascii="David" w:hAnsi="David"/>
        </w:rPr>
        <w:instrText>h</w:instrText>
      </w:r>
      <w:r w:rsidR="006749D3">
        <w:rPr>
          <w:rFonts w:ascii="David" w:hAnsi="David"/>
          <w:rtl/>
        </w:rPr>
        <w:instrText xml:space="preserve"> </w:instrText>
      </w:r>
      <w:r w:rsidR="006749D3">
        <w:rPr>
          <w:rFonts w:ascii="David" w:hAnsi="David"/>
          <w:rtl/>
        </w:rPr>
      </w:r>
      <w:r w:rsidR="006749D3">
        <w:rPr>
          <w:rFonts w:ascii="David" w:hAnsi="David"/>
          <w:rtl/>
        </w:rPr>
        <w:fldChar w:fldCharType="separate"/>
      </w:r>
      <w:r w:rsidR="00200453" w:rsidRPr="00BD2C07">
        <w:rPr>
          <w:rtl/>
        </w:rPr>
        <w:t xml:space="preserve">נספח </w:t>
      </w:r>
      <w:r w:rsidR="004C6902" w:rsidRPr="00BD2C07">
        <w:rPr>
          <w:rtl/>
        </w:rPr>
        <w:t>ב'</w:t>
      </w:r>
      <w:r w:rsidR="004C6902">
        <w:rPr>
          <w:rFonts w:hint="cs"/>
          <w:rtl/>
        </w:rPr>
        <w:t>9</w:t>
      </w:r>
      <w:r w:rsidR="004C6902" w:rsidRPr="00BD2C07">
        <w:rPr>
          <w:rtl/>
        </w:rPr>
        <w:t xml:space="preserve"> </w:t>
      </w:r>
      <w:r w:rsidR="00200453" w:rsidRPr="00BD2C07">
        <w:rPr>
          <w:rtl/>
        </w:rPr>
        <w:t>- אישור רו"ח אודות נתונים מהדו"חות הכספיים</w:t>
      </w:r>
      <w:r w:rsidR="006749D3">
        <w:rPr>
          <w:rFonts w:ascii="David" w:hAnsi="David"/>
          <w:rtl/>
        </w:rPr>
        <w:fldChar w:fldCharType="end"/>
      </w:r>
      <w:r w:rsidR="006749D3">
        <w:rPr>
          <w:rFonts w:ascii="David" w:hAnsi="David" w:hint="cs"/>
          <w:rtl/>
        </w:rPr>
        <w:t xml:space="preserve"> של המציע</w:t>
      </w:r>
      <w:r w:rsidRPr="00E04B92">
        <w:rPr>
          <w:rFonts w:ascii="David" w:hAnsi="David"/>
          <w:rtl/>
        </w:rPr>
        <w:t>.</w:t>
      </w:r>
    </w:p>
    <w:p w14:paraId="0978D719" w14:textId="77777777" w:rsidR="00A8426D" w:rsidRPr="00A8426D" w:rsidRDefault="00A8426D" w:rsidP="00A8426D">
      <w:pPr>
        <w:numPr>
          <w:ilvl w:val="1"/>
          <w:numId w:val="7"/>
        </w:numPr>
        <w:tabs>
          <w:tab w:val="num" w:pos="360"/>
        </w:tabs>
        <w:ind w:left="1134" w:hanging="567"/>
        <w:rPr>
          <w:rFonts w:ascii="David" w:hAnsi="David"/>
          <w:rtl/>
        </w:rPr>
      </w:pPr>
      <w:r w:rsidRPr="00A8426D">
        <w:rPr>
          <w:rFonts w:ascii="David" w:hAnsi="David"/>
          <w:rtl/>
        </w:rPr>
        <w:t>מסמך בשפה העברית המתאר את פרופיל המציע.</w:t>
      </w:r>
    </w:p>
    <w:p w14:paraId="7BE08084" w14:textId="3E0F298C" w:rsidR="00A8426D" w:rsidRPr="00A8426D" w:rsidRDefault="00A8426D" w:rsidP="00A8426D">
      <w:pPr>
        <w:numPr>
          <w:ilvl w:val="1"/>
          <w:numId w:val="7"/>
        </w:numPr>
        <w:tabs>
          <w:tab w:val="num" w:pos="360"/>
        </w:tabs>
        <w:ind w:left="1134" w:hanging="567"/>
        <w:rPr>
          <w:rFonts w:ascii="David" w:hAnsi="David"/>
          <w:rtl/>
        </w:rPr>
      </w:pPr>
      <w:r w:rsidRPr="00A8426D">
        <w:rPr>
          <w:rFonts w:ascii="David" w:hAnsi="David"/>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תשנ"ב-</w:t>
      </w:r>
      <w:r w:rsidR="00AC48E9">
        <w:rPr>
          <w:rFonts w:ascii="David" w:hAnsi="David" w:hint="cs"/>
          <w:rtl/>
        </w:rPr>
        <w:t>1992.</w:t>
      </w:r>
    </w:p>
    <w:p w14:paraId="6EAF4F1F" w14:textId="77777777" w:rsidR="00A8426D" w:rsidRPr="00A8426D" w:rsidRDefault="00A8426D" w:rsidP="00A8426D">
      <w:pPr>
        <w:numPr>
          <w:ilvl w:val="1"/>
          <w:numId w:val="7"/>
        </w:numPr>
        <w:tabs>
          <w:tab w:val="num" w:pos="360"/>
        </w:tabs>
        <w:ind w:left="1134" w:hanging="567"/>
        <w:rPr>
          <w:rFonts w:ascii="David" w:hAnsi="David"/>
          <w:rtl/>
        </w:rPr>
      </w:pPr>
      <w:r w:rsidRPr="00A8426D">
        <w:rPr>
          <w:rFonts w:ascii="David" w:hAnsi="David"/>
          <w:rtl/>
        </w:rPr>
        <w:t xml:space="preserve">רשימת הפרטים בהצעת המציע, שהמציע מעוניין שיהיו חסויים במידה והוא יזכה, על פי האמור בסעיף </w:t>
      </w:r>
      <w:r w:rsidRPr="00A8426D">
        <w:rPr>
          <w:rFonts w:ascii="David" w:hAnsi="David"/>
          <w:cs/>
        </w:rPr>
        <w:t>‎</w:t>
      </w:r>
      <w:r w:rsidRPr="00A8426D">
        <w:rPr>
          <w:rFonts w:ascii="David" w:hAnsi="David"/>
        </w:rPr>
        <w:t>14</w:t>
      </w:r>
      <w:r w:rsidRPr="00A8426D">
        <w:rPr>
          <w:rFonts w:ascii="David" w:hAnsi="David"/>
          <w:rtl/>
        </w:rPr>
        <w:t xml:space="preserve"> להלן.</w:t>
      </w:r>
    </w:p>
    <w:p w14:paraId="6DB042D4" w14:textId="74EE12BE" w:rsidR="00AD73D3" w:rsidRDefault="00543BD9" w:rsidP="006749D3">
      <w:pPr>
        <w:numPr>
          <w:ilvl w:val="1"/>
          <w:numId w:val="7"/>
        </w:numPr>
        <w:ind w:left="1134" w:hanging="567"/>
        <w:rPr>
          <w:rFonts w:ascii="David" w:hAnsi="David"/>
          <w:lang w:eastAsia="en-US"/>
        </w:rPr>
      </w:pPr>
      <w:r w:rsidRPr="005507FF">
        <w:rPr>
          <w:rFonts w:ascii="David" w:hAnsi="David" w:hint="cs"/>
          <w:b/>
          <w:bCs/>
          <w:rtl/>
        </w:rPr>
        <w:t>לצורך הוכחת עמידה בתנאי הסף המקצועיים</w:t>
      </w:r>
      <w:r>
        <w:rPr>
          <w:rFonts w:ascii="David" w:hAnsi="David" w:hint="cs"/>
          <w:rtl/>
        </w:rPr>
        <w:t xml:space="preserve">, יצורפו </w:t>
      </w:r>
      <w:r w:rsidR="008651B2" w:rsidRPr="00E04B92">
        <w:rPr>
          <w:rFonts w:ascii="David" w:hAnsi="David"/>
          <w:rtl/>
          <w:lang w:eastAsia="en-US"/>
        </w:rPr>
        <w:t>פרטים אודות ניסיונו של המציע</w:t>
      </w:r>
      <w:r>
        <w:rPr>
          <w:rFonts w:ascii="David" w:hAnsi="David" w:hint="cs"/>
          <w:rtl/>
          <w:lang w:eastAsia="en-US"/>
        </w:rPr>
        <w:t xml:space="preserve"> והמשאבים שברשותו</w:t>
      </w:r>
      <w:r w:rsidR="008651B2" w:rsidRPr="00E04B92">
        <w:rPr>
          <w:rFonts w:ascii="David" w:hAnsi="David"/>
          <w:rtl/>
          <w:lang w:eastAsia="en-US"/>
        </w:rPr>
        <w:t xml:space="preserve">. </w:t>
      </w:r>
      <w:bookmarkStart w:id="44" w:name="_Ref299615356"/>
      <w:r w:rsidR="008651B2" w:rsidRPr="00E04B92">
        <w:rPr>
          <w:rFonts w:ascii="David" w:hAnsi="David"/>
          <w:rtl/>
          <w:lang w:eastAsia="en-US"/>
        </w:rPr>
        <w:t>הניסיון הנדרש על</w:t>
      </w:r>
      <w:r w:rsidR="00F20778">
        <w:rPr>
          <w:rFonts w:ascii="David" w:hAnsi="David" w:hint="cs"/>
          <w:rtl/>
          <w:lang w:eastAsia="en-US"/>
        </w:rPr>
        <w:t xml:space="preserve"> </w:t>
      </w:r>
      <w:r w:rsidR="008651B2" w:rsidRPr="00E04B92">
        <w:rPr>
          <w:rFonts w:ascii="David" w:hAnsi="David"/>
          <w:rtl/>
          <w:lang w:eastAsia="en-US"/>
        </w:rPr>
        <w:t>פי סעיף זה יפורט ב</w:t>
      </w:r>
      <w:r w:rsidR="008651B2" w:rsidRPr="00407976">
        <w:rPr>
          <w:rFonts w:ascii="David" w:hAnsi="David"/>
          <w:u w:val="single"/>
          <w:rtl/>
          <w:lang w:eastAsia="en-US"/>
        </w:rPr>
        <w:t>רשימה כרונולוגית מלאה</w:t>
      </w:r>
      <w:r w:rsidR="008651B2" w:rsidRPr="00543BD9">
        <w:rPr>
          <w:rFonts w:ascii="David" w:hAnsi="David"/>
          <w:rtl/>
          <w:lang w:eastAsia="en-US"/>
        </w:rPr>
        <w:t xml:space="preserve"> </w:t>
      </w:r>
      <w:r w:rsidR="008651B2" w:rsidRPr="00E04B92">
        <w:rPr>
          <w:rFonts w:ascii="David" w:hAnsi="David"/>
          <w:rtl/>
          <w:lang w:eastAsia="en-US"/>
        </w:rPr>
        <w:t>ש</w:t>
      </w:r>
      <w:r>
        <w:rPr>
          <w:rFonts w:ascii="David" w:hAnsi="David" w:hint="cs"/>
          <w:rtl/>
          <w:lang w:eastAsia="en-US"/>
        </w:rPr>
        <w:t>ל הניסיון</w:t>
      </w:r>
      <w:r w:rsidR="008651B2" w:rsidRPr="00E04B92">
        <w:rPr>
          <w:rFonts w:ascii="David" w:hAnsi="David"/>
          <w:rtl/>
          <w:lang w:eastAsia="en-US"/>
        </w:rPr>
        <w:t xml:space="preserve">, כולל רשימת הלקוחות שקיבלו שירות זה או דומה לו מהמציע, תוך ציון שם הלקוח, שם איש הקשר </w:t>
      </w:r>
      <w:bookmarkEnd w:id="44"/>
      <w:r w:rsidR="008651B2" w:rsidRPr="00E04B92">
        <w:rPr>
          <w:rFonts w:ascii="David" w:hAnsi="David"/>
          <w:rtl/>
          <w:lang w:eastAsia="en-US"/>
        </w:rPr>
        <w:t>ופרטי ההתקשרות עמו</w:t>
      </w:r>
      <w:r w:rsidR="005507FF">
        <w:rPr>
          <w:rFonts w:ascii="David" w:hAnsi="David" w:hint="cs"/>
          <w:rtl/>
          <w:lang w:eastAsia="en-US"/>
        </w:rPr>
        <w:t xml:space="preserve">. </w:t>
      </w:r>
      <w:r w:rsidR="005507FF" w:rsidRPr="0063361B">
        <w:rPr>
          <w:rFonts w:ascii="David" w:hAnsi="David" w:hint="cs"/>
          <w:b/>
          <w:bCs/>
          <w:rtl/>
          <w:lang w:eastAsia="en-US"/>
        </w:rPr>
        <w:t>הניסיון יפורט בפורמט המצורף כ</w:t>
      </w:r>
      <w:r w:rsidR="006749D3" w:rsidRPr="0063361B">
        <w:rPr>
          <w:rFonts w:ascii="David" w:hAnsi="David"/>
          <w:b/>
          <w:bCs/>
          <w:rtl/>
          <w:lang w:eastAsia="en-US"/>
        </w:rPr>
        <w:fldChar w:fldCharType="begin"/>
      </w:r>
      <w:r w:rsidR="006749D3" w:rsidRPr="0063361B">
        <w:rPr>
          <w:rFonts w:ascii="David" w:hAnsi="David"/>
          <w:b/>
          <w:bCs/>
          <w:rtl/>
          <w:lang w:eastAsia="en-US"/>
        </w:rPr>
        <w:instrText xml:space="preserve"> </w:instrText>
      </w:r>
      <w:r w:rsidR="006749D3" w:rsidRPr="0063361B">
        <w:rPr>
          <w:rFonts w:ascii="David" w:hAnsi="David"/>
          <w:b/>
          <w:bCs/>
          <w:lang w:eastAsia="en-US"/>
        </w:rPr>
        <w:instrText>REF</w:instrText>
      </w:r>
      <w:r w:rsidR="006749D3" w:rsidRPr="0063361B">
        <w:rPr>
          <w:rFonts w:ascii="David" w:hAnsi="David"/>
          <w:b/>
          <w:bCs/>
          <w:rtl/>
          <w:lang w:eastAsia="en-US"/>
        </w:rPr>
        <w:instrText xml:space="preserve"> נספח_ב1_מקוצר \</w:instrText>
      </w:r>
      <w:r w:rsidR="006749D3" w:rsidRPr="0063361B">
        <w:rPr>
          <w:rFonts w:ascii="David" w:hAnsi="David"/>
          <w:b/>
          <w:bCs/>
          <w:lang w:eastAsia="en-US"/>
        </w:rPr>
        <w:instrText>h</w:instrText>
      </w:r>
      <w:r w:rsidR="006749D3" w:rsidRPr="0063361B">
        <w:rPr>
          <w:rFonts w:ascii="David" w:hAnsi="David"/>
          <w:b/>
          <w:bCs/>
          <w:rtl/>
          <w:lang w:eastAsia="en-US"/>
        </w:rPr>
        <w:instrText xml:space="preserve"> </w:instrText>
      </w:r>
      <w:r w:rsidR="0063361B">
        <w:rPr>
          <w:rFonts w:ascii="David" w:hAnsi="David"/>
          <w:b/>
          <w:bCs/>
          <w:rtl/>
          <w:lang w:eastAsia="en-US"/>
        </w:rPr>
        <w:instrText xml:space="preserve"> \* </w:instrText>
      </w:r>
      <w:r w:rsidR="0063361B">
        <w:rPr>
          <w:rFonts w:ascii="David" w:hAnsi="David"/>
          <w:b/>
          <w:bCs/>
          <w:lang w:eastAsia="en-US"/>
        </w:rPr>
        <w:instrText>MERGEFORMAT</w:instrText>
      </w:r>
      <w:r w:rsidR="0063361B">
        <w:rPr>
          <w:rFonts w:ascii="David" w:hAnsi="David"/>
          <w:b/>
          <w:bCs/>
          <w:rtl/>
          <w:lang w:eastAsia="en-US"/>
        </w:rPr>
        <w:instrText xml:space="preserve"> </w:instrText>
      </w:r>
      <w:r w:rsidR="006749D3" w:rsidRPr="0063361B">
        <w:rPr>
          <w:rFonts w:ascii="David" w:hAnsi="David"/>
          <w:b/>
          <w:bCs/>
          <w:rtl/>
          <w:lang w:eastAsia="en-US"/>
        </w:rPr>
      </w:r>
      <w:r w:rsidR="006749D3" w:rsidRPr="0063361B">
        <w:rPr>
          <w:rFonts w:ascii="David" w:hAnsi="David"/>
          <w:b/>
          <w:bCs/>
          <w:rtl/>
          <w:lang w:eastAsia="en-US"/>
        </w:rPr>
        <w:fldChar w:fldCharType="separate"/>
      </w:r>
      <w:r w:rsidR="00200453" w:rsidRPr="0063361B">
        <w:rPr>
          <w:b/>
          <w:bCs/>
          <w:rtl/>
        </w:rPr>
        <w:t>נספח ב'1</w:t>
      </w:r>
      <w:r w:rsidR="006749D3" w:rsidRPr="0063361B">
        <w:rPr>
          <w:rFonts w:ascii="David" w:hAnsi="David"/>
          <w:b/>
          <w:bCs/>
          <w:rtl/>
          <w:lang w:eastAsia="en-US"/>
        </w:rPr>
        <w:fldChar w:fldCharType="end"/>
      </w:r>
      <w:bookmarkStart w:id="45" w:name="_Ref297537484"/>
      <w:bookmarkStart w:id="46" w:name="_Ref173487223"/>
      <w:r w:rsidR="005507FF">
        <w:rPr>
          <w:rFonts w:ascii="David" w:hAnsi="David" w:hint="cs"/>
          <w:rtl/>
          <w:lang w:eastAsia="en-US"/>
        </w:rPr>
        <w:t>.</w:t>
      </w:r>
    </w:p>
    <w:p w14:paraId="7274BBD4" w14:textId="63786C37" w:rsidR="005C2A68" w:rsidRDefault="005C2A68" w:rsidP="006749D3">
      <w:pPr>
        <w:numPr>
          <w:ilvl w:val="1"/>
          <w:numId w:val="7"/>
        </w:numPr>
        <w:ind w:left="1134" w:hanging="567"/>
        <w:rPr>
          <w:rFonts w:ascii="David" w:hAnsi="David"/>
          <w:lang w:eastAsia="en-US"/>
        </w:rPr>
      </w:pPr>
      <w:r>
        <w:rPr>
          <w:rFonts w:ascii="David" w:hAnsi="David" w:hint="cs"/>
          <w:rtl/>
        </w:rPr>
        <w:t>הצעת מחיר (</w:t>
      </w:r>
      <w:r w:rsidRPr="005C2A68">
        <w:rPr>
          <w:rFonts w:ascii="David" w:hAnsi="David" w:hint="cs"/>
          <w:b/>
          <w:bCs/>
          <w:rtl/>
        </w:rPr>
        <w:t>תוגש בנפרד מההצעה</w:t>
      </w:r>
      <w:r>
        <w:rPr>
          <w:rFonts w:ascii="David" w:hAnsi="David" w:hint="cs"/>
          <w:rtl/>
        </w:rPr>
        <w:t>) לפי נספח ב'10</w:t>
      </w:r>
      <w:r w:rsidR="002001AC">
        <w:rPr>
          <w:rFonts w:ascii="David" w:hAnsi="David" w:hint="cs"/>
          <w:rtl/>
        </w:rPr>
        <w:t>(1)</w:t>
      </w:r>
      <w:r>
        <w:rPr>
          <w:rFonts w:ascii="David" w:hAnsi="David" w:hint="cs"/>
          <w:rtl/>
        </w:rPr>
        <w:t xml:space="preserve"> / נספח ב'10</w:t>
      </w:r>
      <w:r w:rsidR="002001AC">
        <w:rPr>
          <w:rFonts w:ascii="David" w:hAnsi="David" w:hint="cs"/>
          <w:rtl/>
        </w:rPr>
        <w:t xml:space="preserve">(2) </w:t>
      </w:r>
      <w:r>
        <w:rPr>
          <w:rFonts w:ascii="David" w:hAnsi="David" w:hint="cs"/>
          <w:rtl/>
        </w:rPr>
        <w:t>(בהתאם לסל אליו מגיש המציע את הצעתו). הצעת המחיר תוגש בהתאם להוראות סעיף 9 להלן;</w:t>
      </w:r>
    </w:p>
    <w:p w14:paraId="04840D9E" w14:textId="77777777" w:rsidR="00E9558E" w:rsidRPr="00E9558E" w:rsidRDefault="00E9558E" w:rsidP="00E9558E">
      <w:pPr>
        <w:numPr>
          <w:ilvl w:val="1"/>
          <w:numId w:val="7"/>
        </w:numPr>
        <w:ind w:left="1134" w:hanging="567"/>
        <w:rPr>
          <w:rFonts w:ascii="David" w:hAnsi="David"/>
          <w:lang w:eastAsia="en-US"/>
        </w:rPr>
      </w:pPr>
      <w:r w:rsidRPr="00E9558E">
        <w:rPr>
          <w:rFonts w:ascii="David" w:hAnsi="David" w:hint="cs"/>
          <w:b/>
          <w:bCs/>
          <w:rtl/>
        </w:rPr>
        <w:lastRenderedPageBreak/>
        <w:t xml:space="preserve">מסמכים נוספים </w:t>
      </w:r>
      <w:r>
        <w:rPr>
          <w:rFonts w:ascii="David" w:hAnsi="David" w:hint="cs"/>
          <w:b/>
          <w:bCs/>
          <w:u w:val="single"/>
          <w:rtl/>
        </w:rPr>
        <w:t>ל</w:t>
      </w:r>
      <w:r w:rsidR="008D5561">
        <w:rPr>
          <w:rFonts w:ascii="David" w:hAnsi="David" w:hint="cs"/>
          <w:b/>
          <w:bCs/>
          <w:u w:val="single"/>
          <w:rtl/>
        </w:rPr>
        <w:t>סל 1</w:t>
      </w:r>
      <w:r>
        <w:rPr>
          <w:rFonts w:ascii="David" w:hAnsi="David" w:hint="cs"/>
          <w:b/>
          <w:bCs/>
          <w:rtl/>
        </w:rPr>
        <w:t>:</w:t>
      </w:r>
    </w:p>
    <w:p w14:paraId="27B21B25" w14:textId="6C5208B1" w:rsidR="008D5561" w:rsidRPr="00E3091A" w:rsidRDefault="008D5561" w:rsidP="00E9558E">
      <w:pPr>
        <w:numPr>
          <w:ilvl w:val="2"/>
          <w:numId w:val="7"/>
        </w:numPr>
        <w:ind w:left="1842" w:hanging="708"/>
        <w:rPr>
          <w:rFonts w:ascii="David" w:hAnsi="David"/>
        </w:rPr>
      </w:pPr>
      <w:r w:rsidRPr="00E3091A">
        <w:rPr>
          <w:rFonts w:ascii="David" w:hAnsi="David" w:hint="cs"/>
          <w:rtl/>
        </w:rPr>
        <w:t xml:space="preserve">יש לצרף את </w:t>
      </w:r>
      <w:r w:rsidRPr="00E3091A">
        <w:rPr>
          <w:rFonts w:ascii="David" w:hAnsi="David"/>
          <w:rtl/>
        </w:rPr>
        <w:t>נספח התמחיר</w:t>
      </w:r>
      <w:r w:rsidR="004C6902">
        <w:rPr>
          <w:rFonts w:ascii="David" w:hAnsi="David" w:hint="cs"/>
          <w:rtl/>
        </w:rPr>
        <w:t xml:space="preserve"> </w:t>
      </w:r>
      <w:r w:rsidR="004C6902">
        <w:rPr>
          <w:rFonts w:ascii="David" w:hAnsi="David"/>
          <w:rtl/>
        </w:rPr>
        <w:t>–</w:t>
      </w:r>
      <w:r w:rsidR="004C6902">
        <w:rPr>
          <w:rFonts w:ascii="David" w:hAnsi="David" w:hint="cs"/>
          <w:rtl/>
        </w:rPr>
        <w:t xml:space="preserve"> נספח ב'11,</w:t>
      </w:r>
      <w:r w:rsidRPr="00E3091A">
        <w:rPr>
          <w:rFonts w:ascii="David" w:hAnsi="David"/>
          <w:rtl/>
        </w:rPr>
        <w:t xml:space="preserve"> המפרט את מרכיבי השכר לעובדים</w:t>
      </w:r>
      <w:r w:rsidRPr="00E3091A">
        <w:rPr>
          <w:rFonts w:ascii="David" w:hAnsi="David" w:hint="cs"/>
          <w:rtl/>
        </w:rPr>
        <w:t xml:space="preserve"> </w:t>
      </w:r>
      <w:r w:rsidRPr="00E3091A">
        <w:rPr>
          <w:rFonts w:ascii="David" w:hAnsi="David"/>
          <w:rtl/>
        </w:rPr>
        <w:t>וכן את עלות השכר המינימלית אשר המציע ישלם לעובדיו</w:t>
      </w:r>
      <w:r w:rsidRPr="00E3091A">
        <w:rPr>
          <w:rFonts w:ascii="David" w:hAnsi="David" w:hint="cs"/>
          <w:rtl/>
        </w:rPr>
        <w:t xml:space="preserve"> (</w:t>
      </w:r>
      <w:r w:rsidRPr="00E3091A">
        <w:rPr>
          <w:rFonts w:ascii="David" w:hAnsi="David"/>
          <w:rtl/>
        </w:rPr>
        <w:fldChar w:fldCharType="begin"/>
      </w:r>
      <w:r w:rsidRPr="00E3091A">
        <w:rPr>
          <w:rFonts w:ascii="David" w:hAnsi="David"/>
          <w:rtl/>
        </w:rPr>
        <w:instrText xml:space="preserve"> </w:instrText>
      </w:r>
      <w:r w:rsidRPr="00E3091A">
        <w:rPr>
          <w:rFonts w:ascii="David" w:hAnsi="David"/>
        </w:rPr>
        <w:instrText>REF</w:instrText>
      </w:r>
      <w:r w:rsidRPr="00E3091A">
        <w:rPr>
          <w:rFonts w:ascii="David" w:hAnsi="David"/>
          <w:rtl/>
        </w:rPr>
        <w:instrText xml:space="preserve"> נספח_ג3_מקוצר \</w:instrText>
      </w:r>
      <w:r w:rsidRPr="00E3091A">
        <w:rPr>
          <w:rFonts w:ascii="David" w:hAnsi="David"/>
        </w:rPr>
        <w:instrText>h</w:instrText>
      </w:r>
      <w:r w:rsidRPr="00E3091A">
        <w:rPr>
          <w:rFonts w:ascii="David" w:hAnsi="David"/>
          <w:rtl/>
        </w:rPr>
        <w:instrText xml:space="preserve">  \* </w:instrText>
      </w:r>
      <w:r w:rsidRPr="00E3091A">
        <w:rPr>
          <w:rFonts w:ascii="David" w:hAnsi="David"/>
        </w:rPr>
        <w:instrText>MERGEFORMAT</w:instrText>
      </w:r>
      <w:r w:rsidRPr="00E3091A">
        <w:rPr>
          <w:rFonts w:ascii="David" w:hAnsi="David"/>
          <w:rtl/>
        </w:rPr>
        <w:instrText xml:space="preserve"> </w:instrText>
      </w:r>
      <w:r w:rsidRPr="00E3091A">
        <w:rPr>
          <w:rFonts w:ascii="David" w:hAnsi="David"/>
          <w:rtl/>
        </w:rPr>
      </w:r>
      <w:r w:rsidRPr="00E3091A">
        <w:rPr>
          <w:rFonts w:ascii="David" w:hAnsi="David"/>
          <w:rtl/>
        </w:rPr>
        <w:fldChar w:fldCharType="separate"/>
      </w:r>
      <w:r w:rsidR="00200453" w:rsidRPr="00E3091A">
        <w:rPr>
          <w:rFonts w:ascii="David" w:hAnsi="David"/>
          <w:rtl/>
        </w:rPr>
        <w:t xml:space="preserve">נספח </w:t>
      </w:r>
      <w:r w:rsidR="005C2A68">
        <w:rPr>
          <w:rFonts w:ascii="David" w:hAnsi="David" w:hint="cs"/>
          <w:rtl/>
        </w:rPr>
        <w:t>ב'12</w:t>
      </w:r>
      <w:r w:rsidRPr="00E3091A">
        <w:rPr>
          <w:rFonts w:ascii="David" w:hAnsi="David"/>
          <w:rtl/>
        </w:rPr>
        <w:fldChar w:fldCharType="end"/>
      </w:r>
      <w:r w:rsidRPr="00E3091A">
        <w:rPr>
          <w:rFonts w:ascii="David" w:hAnsi="David" w:hint="cs"/>
          <w:rtl/>
        </w:rPr>
        <w:t xml:space="preserve">), כשהוא </w:t>
      </w:r>
      <w:r w:rsidRPr="00E3091A">
        <w:rPr>
          <w:rFonts w:ascii="David" w:hAnsi="David"/>
          <w:rtl/>
        </w:rPr>
        <w:t>חתום ע"י המציע ומאומת ע"י עו"ד.</w:t>
      </w:r>
    </w:p>
    <w:bookmarkEnd w:id="45"/>
    <w:bookmarkEnd w:id="46"/>
    <w:p w14:paraId="65A419DF" w14:textId="77777777" w:rsidR="00381A92" w:rsidRPr="00CE1D27" w:rsidRDefault="00381A92" w:rsidP="00381A92">
      <w:pPr>
        <w:numPr>
          <w:ilvl w:val="1"/>
          <w:numId w:val="7"/>
        </w:numPr>
        <w:ind w:left="1134" w:hanging="567"/>
        <w:rPr>
          <w:rFonts w:ascii="David" w:hAnsi="David"/>
          <w:b/>
          <w:bCs/>
          <w:lang w:eastAsia="en-US"/>
        </w:rPr>
      </w:pPr>
      <w:r w:rsidRPr="00EB6BEB">
        <w:rPr>
          <w:rFonts w:ascii="David" w:hAnsi="David"/>
          <w:b/>
          <w:bCs/>
          <w:rtl/>
          <w:lang w:eastAsia="en-US"/>
        </w:rPr>
        <w:t>המשרד רשאי לפסול הצעות אשר לא יצורפו אליהם המסמכים הנ"ל</w:t>
      </w:r>
      <w:r>
        <w:rPr>
          <w:rFonts w:ascii="David" w:hAnsi="David" w:hint="cs"/>
          <w:b/>
          <w:bCs/>
          <w:rtl/>
          <w:lang w:eastAsia="en-US"/>
        </w:rPr>
        <w:t>.</w:t>
      </w:r>
      <w:r w:rsidRPr="00EB6BEB">
        <w:rPr>
          <w:rFonts w:ascii="David" w:hAnsi="David"/>
          <w:b/>
          <w:bCs/>
          <w:rtl/>
          <w:lang w:eastAsia="en-US"/>
        </w:rPr>
        <w:t xml:space="preserve"> מבלי לגרוע מכלליות האמור לעיל, ל</w:t>
      </w:r>
      <w:r>
        <w:rPr>
          <w:rFonts w:ascii="David" w:hAnsi="David" w:hint="cs"/>
          <w:b/>
          <w:bCs/>
          <w:rtl/>
          <w:lang w:eastAsia="en-US"/>
        </w:rPr>
        <w:t>ו</w:t>
      </w:r>
      <w:r w:rsidRPr="00EB6BEB">
        <w:rPr>
          <w:rFonts w:ascii="David" w:hAnsi="David"/>
          <w:b/>
          <w:bCs/>
          <w:rtl/>
          <w:lang w:eastAsia="en-US"/>
        </w:rPr>
        <w:t>ועדת המכרזים הסמכות להורות על השלמת מסמכים חסרים ו/או לדרוש המצאת מסמכים נוספים, לפי שיקול דעתה הבלעדי.</w:t>
      </w:r>
    </w:p>
    <w:p w14:paraId="6DA75C72" w14:textId="731A49E4" w:rsidR="00DD1E19" w:rsidRPr="00BB207D" w:rsidRDefault="00312112" w:rsidP="002757DA">
      <w:pPr>
        <w:pStyle w:val="33"/>
        <w:numPr>
          <w:ilvl w:val="0"/>
          <w:numId w:val="7"/>
        </w:numPr>
        <w:ind w:left="567" w:hanging="567"/>
      </w:pPr>
      <w:r>
        <w:rPr>
          <w:rFonts w:hint="cs"/>
          <w:rtl/>
        </w:rPr>
        <w:t>פסילת הצעות</w:t>
      </w:r>
    </w:p>
    <w:p w14:paraId="2EFA9AA7" w14:textId="00556ED8" w:rsidR="00B720CE" w:rsidRDefault="003B1EA8" w:rsidP="003B1EA8">
      <w:pPr>
        <w:ind w:left="567"/>
        <w:rPr>
          <w:rFonts w:ascii="David" w:hAnsi="David"/>
          <w:rtl/>
          <w:lang w:eastAsia="en-US"/>
        </w:rPr>
      </w:pPr>
      <w:r w:rsidRPr="003B1EA8">
        <w:rPr>
          <w:rFonts w:ascii="David" w:hAnsi="David" w:hint="cs"/>
          <w:u w:val="single"/>
          <w:rtl/>
          <w:lang w:eastAsia="en-US"/>
        </w:rPr>
        <w:t>תנאים לדחיית הצעה בהתאם לתקנה 6א' לתקנות חובת המכרזים</w:t>
      </w:r>
      <w:r>
        <w:rPr>
          <w:rFonts w:ascii="David" w:hAnsi="David" w:hint="cs"/>
          <w:rtl/>
          <w:lang w:eastAsia="en-US"/>
        </w:rPr>
        <w:t>:</w:t>
      </w:r>
    </w:p>
    <w:p w14:paraId="464BF6B1" w14:textId="19E7CF0A" w:rsidR="003B1EA8" w:rsidRPr="003B1EA8" w:rsidRDefault="003B1EA8" w:rsidP="003B1EA8">
      <w:pPr>
        <w:numPr>
          <w:ilvl w:val="1"/>
          <w:numId w:val="7"/>
        </w:numPr>
        <w:ind w:left="1134" w:hanging="567"/>
        <w:rPr>
          <w:rFonts w:ascii="David" w:hAnsi="David"/>
          <w:rtl/>
          <w:lang w:eastAsia="en-US"/>
        </w:rPr>
      </w:pPr>
      <w:bookmarkStart w:id="47" w:name="_Ref170788918"/>
      <w:r w:rsidRPr="003B1EA8">
        <w:rPr>
          <w:rFonts w:ascii="David" w:hAnsi="David"/>
          <w:rtl/>
          <w:lang w:eastAsia="en-US"/>
        </w:rPr>
        <w:t xml:space="preserve">ככלל, ועדת המכרזים תדחה הצעה המקיימת אחד מהתנאים בסעיפים </w:t>
      </w:r>
      <w:r w:rsidRPr="003B1EA8">
        <w:rPr>
          <w:rFonts w:ascii="David" w:hAnsi="David"/>
          <w:rtl/>
          <w:lang w:eastAsia="en-US"/>
        </w:rPr>
        <w:fldChar w:fldCharType="begin"/>
      </w:r>
      <w:r w:rsidRPr="003B1EA8">
        <w:rPr>
          <w:rFonts w:ascii="David" w:hAnsi="David"/>
          <w:rtl/>
          <w:lang w:eastAsia="en-US"/>
        </w:rPr>
        <w:instrText xml:space="preserve"> </w:instrText>
      </w:r>
      <w:r w:rsidRPr="003B1EA8">
        <w:rPr>
          <w:rFonts w:ascii="David" w:hAnsi="David"/>
          <w:lang w:eastAsia="en-US"/>
        </w:rPr>
        <w:instrText>REF</w:instrText>
      </w:r>
      <w:r w:rsidRPr="003B1EA8">
        <w:rPr>
          <w:rFonts w:ascii="David" w:hAnsi="David"/>
          <w:rtl/>
          <w:lang w:eastAsia="en-US"/>
        </w:rPr>
        <w:instrText xml:space="preserve"> _</w:instrText>
      </w:r>
      <w:r w:rsidRPr="003B1EA8">
        <w:rPr>
          <w:rFonts w:ascii="David" w:hAnsi="David"/>
          <w:lang w:eastAsia="en-US"/>
        </w:rPr>
        <w:instrText>Ref482099583 \r \h</w:instrText>
      </w:r>
      <w:r w:rsidRPr="003B1EA8">
        <w:rPr>
          <w:rFonts w:ascii="David" w:hAnsi="David"/>
          <w:rtl/>
          <w:lang w:eastAsia="en-US"/>
        </w:rPr>
        <w:instrText xml:space="preserve">  \* </w:instrText>
      </w:r>
      <w:r w:rsidRPr="003B1EA8">
        <w:rPr>
          <w:rFonts w:ascii="David" w:hAnsi="David"/>
          <w:lang w:eastAsia="en-US"/>
        </w:rPr>
        <w:instrText>MERGEFORMAT</w:instrText>
      </w:r>
      <w:r w:rsidRPr="003B1EA8">
        <w:rPr>
          <w:rFonts w:ascii="David" w:hAnsi="David"/>
          <w:rtl/>
          <w:lang w:eastAsia="en-US"/>
        </w:rPr>
        <w:instrText xml:space="preserve"> </w:instrText>
      </w:r>
      <w:r w:rsidRPr="003B1EA8">
        <w:rPr>
          <w:rFonts w:ascii="David" w:hAnsi="David"/>
          <w:rtl/>
          <w:lang w:eastAsia="en-US"/>
        </w:rPr>
      </w:r>
      <w:r w:rsidRPr="003B1EA8">
        <w:rPr>
          <w:rFonts w:ascii="David" w:hAnsi="David"/>
          <w:rtl/>
          <w:lang w:eastAsia="en-US"/>
        </w:rPr>
        <w:fldChar w:fldCharType="separate"/>
      </w:r>
      <w:r w:rsidR="00200453">
        <w:rPr>
          <w:rFonts w:ascii="David" w:hAnsi="David"/>
          <w:cs/>
          <w:lang w:eastAsia="en-US"/>
        </w:rPr>
        <w:t>‎</w:t>
      </w:r>
      <w:r w:rsidR="00200453">
        <w:rPr>
          <w:rFonts w:ascii="David" w:hAnsi="David"/>
          <w:lang w:eastAsia="en-US"/>
        </w:rPr>
        <w:t>7.1.1</w:t>
      </w:r>
      <w:r w:rsidRPr="003B1EA8">
        <w:rPr>
          <w:rFonts w:ascii="David" w:hAnsi="David"/>
          <w:rtl/>
          <w:lang w:eastAsia="en-US"/>
        </w:rPr>
        <w:fldChar w:fldCharType="end"/>
      </w:r>
      <w:r w:rsidRPr="003B1EA8">
        <w:rPr>
          <w:rFonts w:ascii="David" w:hAnsi="David" w:hint="cs"/>
          <w:rtl/>
          <w:lang w:eastAsia="en-US"/>
        </w:rPr>
        <w:t xml:space="preserve"> </w:t>
      </w:r>
      <w:r w:rsidRPr="003B1EA8">
        <w:rPr>
          <w:rFonts w:ascii="David" w:hAnsi="David"/>
          <w:rtl/>
          <w:lang w:eastAsia="en-US"/>
        </w:rPr>
        <w:t>ו-</w:t>
      </w:r>
      <w:r w:rsidRPr="003B1EA8">
        <w:rPr>
          <w:rFonts w:ascii="David" w:hAnsi="David" w:hint="cs"/>
          <w:rtl/>
          <w:lang w:eastAsia="en-US"/>
        </w:rPr>
        <w:t xml:space="preserve"> </w:t>
      </w:r>
      <w:r w:rsidRPr="003B1EA8">
        <w:rPr>
          <w:rFonts w:ascii="David" w:hAnsi="David"/>
          <w:rtl/>
          <w:lang w:eastAsia="en-US"/>
        </w:rPr>
        <w:t>‏</w:t>
      </w:r>
      <w:r w:rsidRPr="003B1EA8">
        <w:rPr>
          <w:rFonts w:ascii="David" w:hAnsi="David"/>
          <w:rtl/>
          <w:lang w:eastAsia="en-US"/>
        </w:rPr>
        <w:fldChar w:fldCharType="begin"/>
      </w:r>
      <w:r w:rsidRPr="003B1EA8">
        <w:rPr>
          <w:rFonts w:ascii="David" w:hAnsi="David"/>
          <w:rtl/>
          <w:lang w:eastAsia="en-US"/>
        </w:rPr>
        <w:instrText xml:space="preserve"> </w:instrText>
      </w:r>
      <w:r w:rsidRPr="003B1EA8">
        <w:rPr>
          <w:rFonts w:ascii="David" w:hAnsi="David"/>
          <w:lang w:eastAsia="en-US"/>
        </w:rPr>
        <w:instrText>REF</w:instrText>
      </w:r>
      <w:r w:rsidRPr="003B1EA8">
        <w:rPr>
          <w:rFonts w:ascii="David" w:hAnsi="David"/>
          <w:rtl/>
          <w:lang w:eastAsia="en-US"/>
        </w:rPr>
        <w:instrText xml:space="preserve"> _</w:instrText>
      </w:r>
      <w:r w:rsidRPr="003B1EA8">
        <w:rPr>
          <w:rFonts w:ascii="David" w:hAnsi="David"/>
          <w:lang w:eastAsia="en-US"/>
        </w:rPr>
        <w:instrText>Ref482099594 \r \h</w:instrText>
      </w:r>
      <w:r w:rsidRPr="003B1EA8">
        <w:rPr>
          <w:rFonts w:ascii="David" w:hAnsi="David"/>
          <w:rtl/>
          <w:lang w:eastAsia="en-US"/>
        </w:rPr>
        <w:instrText xml:space="preserve">  \* </w:instrText>
      </w:r>
      <w:r w:rsidRPr="003B1EA8">
        <w:rPr>
          <w:rFonts w:ascii="David" w:hAnsi="David"/>
          <w:lang w:eastAsia="en-US"/>
        </w:rPr>
        <w:instrText>MERGEFORMAT</w:instrText>
      </w:r>
      <w:r w:rsidRPr="003B1EA8">
        <w:rPr>
          <w:rFonts w:ascii="David" w:hAnsi="David"/>
          <w:rtl/>
          <w:lang w:eastAsia="en-US"/>
        </w:rPr>
        <w:instrText xml:space="preserve"> </w:instrText>
      </w:r>
      <w:r w:rsidRPr="003B1EA8">
        <w:rPr>
          <w:rFonts w:ascii="David" w:hAnsi="David"/>
          <w:rtl/>
          <w:lang w:eastAsia="en-US"/>
        </w:rPr>
      </w:r>
      <w:r w:rsidRPr="003B1EA8">
        <w:rPr>
          <w:rFonts w:ascii="David" w:hAnsi="David"/>
          <w:rtl/>
          <w:lang w:eastAsia="en-US"/>
        </w:rPr>
        <w:fldChar w:fldCharType="separate"/>
      </w:r>
      <w:r w:rsidR="00200453">
        <w:rPr>
          <w:rFonts w:ascii="David" w:hAnsi="David"/>
          <w:cs/>
          <w:lang w:eastAsia="en-US"/>
        </w:rPr>
        <w:t>‎</w:t>
      </w:r>
      <w:r w:rsidR="00200453">
        <w:rPr>
          <w:rFonts w:ascii="David" w:hAnsi="David"/>
          <w:lang w:eastAsia="en-US"/>
        </w:rPr>
        <w:t>7.1.2</w:t>
      </w:r>
      <w:r w:rsidRPr="003B1EA8">
        <w:rPr>
          <w:rFonts w:ascii="David" w:hAnsi="David"/>
          <w:rtl/>
          <w:lang w:eastAsia="en-US"/>
        </w:rPr>
        <w:fldChar w:fldCharType="end"/>
      </w:r>
      <w:r w:rsidRPr="003B1EA8">
        <w:rPr>
          <w:rFonts w:ascii="David" w:hAnsi="David" w:hint="cs"/>
          <w:rtl/>
          <w:lang w:eastAsia="en-US"/>
        </w:rPr>
        <w:t xml:space="preserve"> </w:t>
      </w:r>
      <w:r w:rsidRPr="003B1EA8">
        <w:rPr>
          <w:rFonts w:ascii="David" w:hAnsi="David"/>
          <w:rtl/>
          <w:lang w:eastAsia="en-US"/>
        </w:rPr>
        <w:t>המפורטים להלן. אולם הוועדה רשאית להחליט מטעמים מיוחדים שיירשמו בפרוטוקול שלא לדחות הצעה במכרז</w:t>
      </w:r>
      <w:r w:rsidR="002A1ED3">
        <w:rPr>
          <w:rFonts w:ascii="David" w:hAnsi="David" w:hint="cs"/>
          <w:rtl/>
          <w:lang w:eastAsia="en-US"/>
        </w:rPr>
        <w:t>,</w:t>
      </w:r>
      <w:r w:rsidRPr="003B1EA8">
        <w:rPr>
          <w:rFonts w:ascii="David" w:hAnsi="David"/>
          <w:rtl/>
          <w:lang w:eastAsia="en-US"/>
        </w:rPr>
        <w:t xml:space="preserve"> זאת, אף אם התקיים לגביה אחד התנאים</w:t>
      </w:r>
      <w:r>
        <w:rPr>
          <w:rFonts w:ascii="David" w:hAnsi="David" w:hint="cs"/>
          <w:rtl/>
          <w:lang w:eastAsia="en-US"/>
        </w:rPr>
        <w:t>,</w:t>
      </w:r>
      <w:r w:rsidRPr="003B1EA8">
        <w:rPr>
          <w:rFonts w:ascii="David" w:hAnsi="David"/>
          <w:rtl/>
          <w:lang w:eastAsia="en-US"/>
        </w:rPr>
        <w:t xml:space="preserve">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bookmarkEnd w:id="47"/>
    </w:p>
    <w:p w14:paraId="6B43B7B2" w14:textId="781B80C5" w:rsidR="003B1EA8" w:rsidRPr="003B1EA8" w:rsidRDefault="003B1EA8" w:rsidP="003B1EA8">
      <w:pPr>
        <w:numPr>
          <w:ilvl w:val="2"/>
          <w:numId w:val="7"/>
        </w:numPr>
        <w:ind w:left="1842" w:hanging="708"/>
        <w:rPr>
          <w:rFonts w:ascii="David" w:hAnsi="David"/>
          <w:rtl/>
          <w:lang w:eastAsia="en-US"/>
        </w:rPr>
      </w:pPr>
      <w:bookmarkStart w:id="48" w:name="_Ref482099583"/>
      <w:r w:rsidRPr="003B1EA8">
        <w:rPr>
          <w:rFonts w:ascii="David" w:hAnsi="David"/>
          <w:rtl/>
          <w:lang w:eastAsia="en-US"/>
        </w:rPr>
        <w:t xml:space="preserve">במקרים שבהם הורשע המציע או מי מבעלי הזיקה </w:t>
      </w:r>
      <w:r w:rsidRPr="003B1EA8">
        <w:rPr>
          <w:rFonts w:ascii="David" w:hAnsi="David" w:hint="cs"/>
          <w:rtl/>
          <w:lang w:eastAsia="en-US"/>
        </w:rPr>
        <w:t>אליו</w:t>
      </w:r>
      <w:r w:rsidRPr="003B1EA8">
        <w:rPr>
          <w:rFonts w:ascii="David" w:hAnsi="David"/>
          <w:rtl/>
          <w:lang w:eastAsia="en-US"/>
        </w:rPr>
        <w:t xml:space="preserve"> ב-3 השנים האחרונות שקדמו למועד האחרון להגשת </w:t>
      </w:r>
      <w:r>
        <w:rPr>
          <w:rFonts w:ascii="David" w:hAnsi="David" w:hint="cs"/>
          <w:rtl/>
          <w:lang w:eastAsia="en-US"/>
        </w:rPr>
        <w:t>ה</w:t>
      </w:r>
      <w:r w:rsidRPr="003B1EA8">
        <w:rPr>
          <w:rFonts w:ascii="David" w:hAnsi="David"/>
          <w:rtl/>
          <w:lang w:eastAsia="en-US"/>
        </w:rPr>
        <w:t>הצעות במכרז בעבֵרה פלילית אחת לפחות הנוגעת לחוקי העבודה</w:t>
      </w:r>
      <w:bookmarkEnd w:id="48"/>
      <w:r w:rsidR="00F517E8">
        <w:rPr>
          <w:rFonts w:ascii="David" w:hAnsi="David" w:hint="cs"/>
          <w:rtl/>
          <w:lang w:eastAsia="en-US"/>
        </w:rPr>
        <w:t>.</w:t>
      </w:r>
    </w:p>
    <w:p w14:paraId="1FEB07E0" w14:textId="2633B2BA" w:rsidR="003B1EA8" w:rsidRPr="003B1EA8" w:rsidRDefault="003B1EA8" w:rsidP="003B1EA8">
      <w:pPr>
        <w:numPr>
          <w:ilvl w:val="2"/>
          <w:numId w:val="7"/>
        </w:numPr>
        <w:ind w:left="1842" w:hanging="708"/>
        <w:rPr>
          <w:rFonts w:ascii="David" w:hAnsi="David"/>
          <w:rtl/>
          <w:lang w:eastAsia="en-US"/>
        </w:rPr>
      </w:pPr>
      <w:bookmarkStart w:id="49" w:name="_Ref482099594"/>
      <w:r w:rsidRPr="003B1EA8">
        <w:rPr>
          <w:rFonts w:ascii="David" w:hAnsi="David"/>
          <w:rtl/>
          <w:lang w:eastAsia="en-US"/>
        </w:rPr>
        <w:t xml:space="preserve">במקרים שבהם נקנס המציע או מי מבעלי הזיקה </w:t>
      </w:r>
      <w:r w:rsidRPr="003B1EA8">
        <w:rPr>
          <w:rFonts w:ascii="David" w:hAnsi="David" w:hint="cs"/>
          <w:rtl/>
          <w:lang w:eastAsia="en-US"/>
        </w:rPr>
        <w:t>אליו</w:t>
      </w:r>
      <w:r w:rsidRPr="003B1EA8">
        <w:rPr>
          <w:rFonts w:ascii="David" w:hAnsi="David"/>
          <w:rtl/>
          <w:lang w:eastAsia="en-US"/>
        </w:rPr>
        <w:t xml:space="preserve"> על ידי מינהל ההסדרה והאכיפה במשרד </w:t>
      </w:r>
      <w:r>
        <w:rPr>
          <w:rFonts w:ascii="David" w:hAnsi="David" w:hint="cs"/>
          <w:rtl/>
          <w:lang w:eastAsia="en-US"/>
        </w:rPr>
        <w:t>העבודה</w:t>
      </w:r>
      <w:r w:rsidRPr="003B1EA8">
        <w:rPr>
          <w:rFonts w:ascii="David" w:hAnsi="David"/>
          <w:rtl/>
          <w:lang w:eastAsia="en-US"/>
        </w:rPr>
        <w:t xml:space="preserve"> ביותר משני קנסות בגין עבֵרות על חוקי העבודה</w:t>
      </w:r>
      <w:r>
        <w:rPr>
          <w:rFonts w:ascii="David" w:hAnsi="David" w:hint="cs"/>
          <w:rtl/>
          <w:lang w:eastAsia="en-US"/>
        </w:rPr>
        <w:t xml:space="preserve">, </w:t>
      </w:r>
      <w:r w:rsidRPr="003B1EA8">
        <w:rPr>
          <w:rFonts w:ascii="David" w:hAnsi="David"/>
          <w:rtl/>
          <w:lang w:eastAsia="en-US"/>
        </w:rPr>
        <w:t xml:space="preserve">בשנה האחרונה שקדמה למועד האחרון להגשת </w:t>
      </w:r>
      <w:r>
        <w:rPr>
          <w:rFonts w:ascii="David" w:hAnsi="David" w:hint="cs"/>
          <w:rtl/>
          <w:lang w:eastAsia="en-US"/>
        </w:rPr>
        <w:t>ה</w:t>
      </w:r>
      <w:r w:rsidRPr="003B1EA8">
        <w:rPr>
          <w:rFonts w:ascii="David" w:hAnsi="David"/>
          <w:rtl/>
          <w:lang w:eastAsia="en-US"/>
        </w:rPr>
        <w:t>הצעות במכרז. מספר קנסות בגין אותה עבֵרה ייספרו כקנסות שונים.</w:t>
      </w:r>
      <w:bookmarkEnd w:id="49"/>
    </w:p>
    <w:p w14:paraId="7223F28B" w14:textId="221BE5E0" w:rsidR="003B1EA8" w:rsidRDefault="003B1EA8" w:rsidP="003B1EA8">
      <w:pPr>
        <w:ind w:left="567"/>
        <w:rPr>
          <w:rFonts w:ascii="David" w:hAnsi="David"/>
          <w:rtl/>
          <w:lang w:eastAsia="en-US"/>
        </w:rPr>
      </w:pPr>
      <w:r w:rsidRPr="003B1EA8">
        <w:rPr>
          <w:rFonts w:ascii="David" w:hAnsi="David" w:hint="cs"/>
          <w:u w:val="single"/>
          <w:rtl/>
          <w:lang w:eastAsia="en-US"/>
        </w:rPr>
        <w:t xml:space="preserve">תנאים </w:t>
      </w:r>
      <w:r>
        <w:rPr>
          <w:rFonts w:ascii="David" w:hAnsi="David" w:hint="cs"/>
          <w:u w:val="single"/>
          <w:rtl/>
          <w:lang w:eastAsia="en-US"/>
        </w:rPr>
        <w:t>לפסילת הצעה</w:t>
      </w:r>
      <w:r>
        <w:rPr>
          <w:rFonts w:ascii="David" w:hAnsi="David" w:hint="cs"/>
          <w:rtl/>
          <w:lang w:eastAsia="en-US"/>
        </w:rPr>
        <w:t>:</w:t>
      </w:r>
    </w:p>
    <w:p w14:paraId="681CA572" w14:textId="36BF3246" w:rsidR="003B1EA8" w:rsidRPr="003B1EA8" w:rsidRDefault="00B101E4" w:rsidP="003B1EA8">
      <w:pPr>
        <w:numPr>
          <w:ilvl w:val="1"/>
          <w:numId w:val="7"/>
        </w:numPr>
        <w:ind w:left="1134" w:hanging="567"/>
        <w:rPr>
          <w:rFonts w:ascii="David" w:hAnsi="David"/>
          <w:rtl/>
          <w:lang w:eastAsia="en-US"/>
        </w:rPr>
      </w:pPr>
      <w:r w:rsidRPr="005E63C4">
        <w:rPr>
          <w:rtl/>
        </w:rPr>
        <w:t>במקר</w:t>
      </w:r>
      <w:r>
        <w:rPr>
          <w:rFonts w:hint="cs"/>
          <w:rtl/>
        </w:rPr>
        <w:t>ה</w:t>
      </w:r>
      <w:r w:rsidRPr="005E63C4">
        <w:rPr>
          <w:rtl/>
        </w:rPr>
        <w:t xml:space="preserve"> שלהלן לוועדת המכרזים לא יהיה שיקול דעת</w:t>
      </w:r>
      <w:r>
        <w:rPr>
          <w:rFonts w:hint="cs"/>
          <w:rtl/>
        </w:rPr>
        <w:t>,</w:t>
      </w:r>
      <w:r w:rsidRPr="005E63C4">
        <w:rPr>
          <w:rtl/>
        </w:rPr>
        <w:t xml:space="preserve"> כאמור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Ref170788918 \r \h</w:instrText>
      </w:r>
      <w:r>
        <w:rPr>
          <w:rtl/>
        </w:rPr>
        <w:instrText xml:space="preserve"> </w:instrText>
      </w:r>
      <w:r w:rsidR="00214073">
        <w:rPr>
          <w:rtl/>
        </w:rPr>
        <w:instrText xml:space="preserve"> \* </w:instrText>
      </w:r>
      <w:r w:rsidR="00214073">
        <w:instrText>MERGEFORMAT</w:instrText>
      </w:r>
      <w:r w:rsidR="00214073">
        <w:rPr>
          <w:rtl/>
        </w:rPr>
        <w:instrText xml:space="preserve"> </w:instrText>
      </w:r>
      <w:r>
        <w:rPr>
          <w:rtl/>
        </w:rPr>
      </w:r>
      <w:r>
        <w:rPr>
          <w:rtl/>
        </w:rPr>
        <w:fldChar w:fldCharType="separate"/>
      </w:r>
      <w:r w:rsidR="00200453">
        <w:rPr>
          <w:cs/>
        </w:rPr>
        <w:t>‎</w:t>
      </w:r>
      <w:r w:rsidR="00200453" w:rsidRPr="00200453">
        <w:rPr>
          <w:rFonts w:ascii="David" w:hAnsi="David"/>
          <w:lang w:eastAsia="en-US"/>
        </w:rPr>
        <w:t>7.1</w:t>
      </w:r>
      <w:r>
        <w:rPr>
          <w:rtl/>
        </w:rPr>
        <w:fldChar w:fldCharType="end"/>
      </w:r>
      <w:r w:rsidRPr="005E63C4">
        <w:rPr>
          <w:rtl/>
        </w:rPr>
        <w:t xml:space="preserve"> </w:t>
      </w:r>
      <w:r>
        <w:rPr>
          <w:rFonts w:hint="cs"/>
          <w:rtl/>
        </w:rPr>
        <w:t xml:space="preserve">לעיל, </w:t>
      </w:r>
      <w:r w:rsidRPr="005E63C4">
        <w:rPr>
          <w:rtl/>
        </w:rPr>
        <w:t xml:space="preserve">והוועדה תפסול את ההצעה על </w:t>
      </w:r>
      <w:r>
        <w:rPr>
          <w:rFonts w:hint="cs"/>
          <w:rtl/>
        </w:rPr>
        <w:t>ה</w:t>
      </w:r>
      <w:r w:rsidRPr="005E63C4">
        <w:rPr>
          <w:rtl/>
        </w:rPr>
        <w:t>סף</w:t>
      </w:r>
      <w:r w:rsidR="003B1EA8" w:rsidRPr="003B1EA8">
        <w:rPr>
          <w:rFonts w:ascii="David" w:hAnsi="David"/>
          <w:rtl/>
          <w:lang w:eastAsia="en-US"/>
        </w:rPr>
        <w:t>:</w:t>
      </w:r>
    </w:p>
    <w:p w14:paraId="11AD741B" w14:textId="0F3EFDAB" w:rsidR="003B1EA8" w:rsidRDefault="00214073" w:rsidP="00E56A18">
      <w:pPr>
        <w:numPr>
          <w:ilvl w:val="2"/>
          <w:numId w:val="7"/>
        </w:numPr>
        <w:ind w:left="1842" w:hanging="708"/>
        <w:rPr>
          <w:rFonts w:ascii="David" w:hAnsi="David"/>
          <w:lang w:eastAsia="en-US"/>
        </w:rPr>
      </w:pPr>
      <w:r w:rsidRPr="005E63C4">
        <w:rPr>
          <w:rtl/>
        </w:rPr>
        <w:t>הצעות שעולה מהן כי בקיום ההתקשרות ייפגעו זכויות עובדים. ועדת המכרזים תבחן תנאי זה בהצעה בהתאם לעלויות השכר המפורטות בנספח התמחיר, עלויות נוספות בהתאם לדרישות שנקבעו במסמכי המכרז ועצם קיומו של רווח לספק</w:t>
      </w:r>
      <w:r w:rsidR="00465AD4">
        <w:rPr>
          <w:rFonts w:hint="cs"/>
          <w:rtl/>
        </w:rPr>
        <w:t xml:space="preserve"> בלבד</w:t>
      </w:r>
      <w:r>
        <w:rPr>
          <w:rFonts w:hint="cs"/>
          <w:rtl/>
        </w:rPr>
        <w:t>.</w:t>
      </w:r>
    </w:p>
    <w:p w14:paraId="734162D3" w14:textId="77777777" w:rsidR="00465AD4" w:rsidRDefault="00465AD4" w:rsidP="00465AD4">
      <w:pPr>
        <w:numPr>
          <w:ilvl w:val="1"/>
          <w:numId w:val="7"/>
        </w:numPr>
        <w:ind w:left="1134" w:hanging="567"/>
        <w:rPr>
          <w:rFonts w:ascii="David" w:hAnsi="David"/>
          <w:lang w:eastAsia="en-US"/>
        </w:rPr>
      </w:pPr>
      <w:r>
        <w:rPr>
          <w:rFonts w:ascii="David" w:hAnsi="David" w:hint="cs"/>
          <w:rtl/>
          <w:lang w:eastAsia="en-US"/>
        </w:rPr>
        <w:t xml:space="preserve">בנוסף, וועדת המכרזים תהיה רשאית לפסול הצעה שהוגשה במכרז, לפי שיקול דעתה, ובמקרים המתאימים לאחר שנתנה למציע זכות טיעון (בכתב או בע"פ, בהתאם לקביעתה הבלעדית של הוועדה), בין היתר, אם מתקיים אחד מהתנאים הבאים: </w:t>
      </w:r>
    </w:p>
    <w:p w14:paraId="3E6811C7" w14:textId="76DA80AC" w:rsidR="00465AD4" w:rsidRDefault="00465AD4" w:rsidP="007F0D96">
      <w:pPr>
        <w:pStyle w:val="aff"/>
        <w:numPr>
          <w:ilvl w:val="2"/>
          <w:numId w:val="66"/>
        </w:numPr>
        <w:rPr>
          <w:rFonts w:ascii="David" w:hAnsi="David"/>
          <w:lang w:eastAsia="en-US"/>
        </w:rPr>
      </w:pPr>
      <w:r w:rsidRPr="00465AD4">
        <w:rPr>
          <w:rFonts w:ascii="David" w:hAnsi="David" w:hint="cs"/>
          <w:rtl/>
          <w:lang w:eastAsia="en-US"/>
        </w:rPr>
        <w:t xml:space="preserve">הצעה הפסדית </w:t>
      </w:r>
      <w:r w:rsidRPr="00465AD4">
        <w:rPr>
          <w:rFonts w:ascii="David" w:hAnsi="David"/>
          <w:rtl/>
          <w:lang w:eastAsia="en-US"/>
        </w:rPr>
        <w:t>–</w:t>
      </w:r>
      <w:r w:rsidRPr="00465AD4">
        <w:rPr>
          <w:rFonts w:ascii="David" w:hAnsi="David" w:hint="cs"/>
          <w:rtl/>
          <w:lang w:eastAsia="en-US"/>
        </w:rPr>
        <w:t xml:space="preserve"> אם ההצעה הינה בלתי כלכלית למציע במידה המטילה בספק את יכולתו לעמוד בהתחייבויותיו היה ויזכה במכרז</w:t>
      </w:r>
      <w:r w:rsidR="00403538">
        <w:rPr>
          <w:rFonts w:ascii="David" w:hAnsi="David" w:hint="cs"/>
          <w:rtl/>
          <w:lang w:eastAsia="en-US"/>
        </w:rPr>
        <w:t>;</w:t>
      </w:r>
    </w:p>
    <w:p w14:paraId="790CB9AA" w14:textId="584B86BD" w:rsidR="00465AD4" w:rsidRPr="00465AD4" w:rsidRDefault="00465AD4" w:rsidP="007F0D96">
      <w:pPr>
        <w:pStyle w:val="aff"/>
        <w:numPr>
          <w:ilvl w:val="2"/>
          <w:numId w:val="66"/>
        </w:numPr>
        <w:rPr>
          <w:rFonts w:ascii="David" w:hAnsi="David"/>
          <w:rtl/>
          <w:lang w:eastAsia="en-US"/>
        </w:rPr>
      </w:pPr>
      <w:r w:rsidRPr="00465AD4">
        <w:rPr>
          <w:rFonts w:ascii="David" w:hAnsi="David" w:hint="cs"/>
          <w:rtl/>
          <w:lang w:eastAsia="en-US"/>
        </w:rPr>
        <w:t>הצעה תכסיסנית</w:t>
      </w:r>
      <w:r>
        <w:rPr>
          <w:rFonts w:ascii="David" w:hAnsi="David" w:hint="cs"/>
          <w:rtl/>
          <w:lang w:eastAsia="en-US"/>
        </w:rPr>
        <w:t xml:space="preserve"> או הצעה המוגשת בחוסר תום לב </w:t>
      </w:r>
      <w:r>
        <w:rPr>
          <w:rFonts w:ascii="David" w:hAnsi="David"/>
          <w:rtl/>
          <w:lang w:eastAsia="en-US"/>
        </w:rPr>
        <w:t>–</w:t>
      </w:r>
      <w:r>
        <w:rPr>
          <w:rFonts w:ascii="David" w:hAnsi="David" w:hint="cs"/>
          <w:rtl/>
          <w:lang w:eastAsia="en-US"/>
        </w:rPr>
        <w:t xml:space="preserve"> אם ההצעה כוללת מחירים או הנחות חריגות, סבסוד צולב, </w:t>
      </w:r>
      <w:r w:rsidRPr="00465AD4">
        <w:rPr>
          <w:rFonts w:ascii="David" w:hAnsi="David"/>
          <w:lang w:eastAsia="en-US"/>
        </w:rPr>
        <w:t>DUMPING</w:t>
      </w:r>
      <w:r w:rsidRPr="00465AD4">
        <w:rPr>
          <w:rFonts w:ascii="David" w:hAnsi="David"/>
          <w:rtl/>
          <w:lang w:eastAsia="en-US"/>
        </w:rPr>
        <w:t xml:space="preserve"> וכל מקרה אחר שבה ההצעה נגועה בחוסר תום לב, ובכלל זה במקרה של פעולה או התנהגות של המציע, במסגרת המכרז, שלא בתום לב</w:t>
      </w:r>
      <w:r w:rsidR="00403538">
        <w:rPr>
          <w:rFonts w:ascii="David" w:hAnsi="David" w:hint="cs"/>
          <w:rtl/>
          <w:lang w:eastAsia="en-US"/>
        </w:rPr>
        <w:t>;</w:t>
      </w:r>
    </w:p>
    <w:p w14:paraId="783BB63A" w14:textId="7748E46E" w:rsidR="00465AD4" w:rsidRPr="00465AD4" w:rsidRDefault="00465AD4" w:rsidP="007F0D96">
      <w:pPr>
        <w:pStyle w:val="aff"/>
        <w:numPr>
          <w:ilvl w:val="2"/>
          <w:numId w:val="66"/>
        </w:numPr>
        <w:rPr>
          <w:rFonts w:ascii="David" w:hAnsi="David"/>
          <w:rtl/>
          <w:lang w:eastAsia="en-US"/>
        </w:rPr>
      </w:pPr>
      <w:r w:rsidRPr="00465AD4">
        <w:rPr>
          <w:rFonts w:ascii="David" w:hAnsi="David"/>
          <w:rtl/>
          <w:lang w:eastAsia="en-US"/>
        </w:rPr>
        <w:t xml:space="preserve">התנהגות במכרזים ובהתקשרויות קודמות – המציע, במסגרת מכרז או התקשרות קודמת של </w:t>
      </w:r>
      <w:r w:rsidR="00403538">
        <w:rPr>
          <w:rFonts w:ascii="David" w:hAnsi="David" w:hint="cs"/>
          <w:rtl/>
          <w:lang w:eastAsia="en-US"/>
        </w:rPr>
        <w:t>המשרד</w:t>
      </w:r>
      <w:r w:rsidRPr="00465AD4">
        <w:rPr>
          <w:rFonts w:ascii="David" w:hAnsi="David"/>
          <w:rtl/>
          <w:lang w:eastAsia="en-US"/>
        </w:rPr>
        <w:t xml:space="preserve">, או של משרד ממשלתי ויחידת סמך אחרים, נהג בחוסר תום לב, בערמה, בתכסיסנות או בחוסר ניקיון כפיים, </w:t>
      </w:r>
      <w:r w:rsidRPr="00465AD4">
        <w:rPr>
          <w:rFonts w:ascii="David" w:hAnsi="David"/>
          <w:rtl/>
          <w:lang w:eastAsia="en-US"/>
        </w:rPr>
        <w:lastRenderedPageBreak/>
        <w:t>מסר מידע מטעה או מידע מהותי בלתי מדויק או התנהל בחוסר מקצועיות קיצונית, באופן שלדעת המ</w:t>
      </w:r>
      <w:r w:rsidR="00403538">
        <w:rPr>
          <w:rFonts w:ascii="David" w:hAnsi="David" w:hint="cs"/>
          <w:rtl/>
          <w:lang w:eastAsia="en-US"/>
        </w:rPr>
        <w:t>שרד</w:t>
      </w:r>
      <w:r w:rsidRPr="00465AD4">
        <w:rPr>
          <w:rFonts w:ascii="David" w:hAnsi="David"/>
          <w:rtl/>
          <w:lang w:eastAsia="en-US"/>
        </w:rPr>
        <w:t xml:space="preserve"> מצדיק את פסילתו</w:t>
      </w:r>
      <w:r w:rsidR="00403538">
        <w:rPr>
          <w:rFonts w:ascii="David" w:hAnsi="David" w:hint="cs"/>
          <w:rtl/>
          <w:lang w:eastAsia="en-US"/>
        </w:rPr>
        <w:t>;</w:t>
      </w:r>
    </w:p>
    <w:p w14:paraId="25CAB87F" w14:textId="696CD0D4" w:rsidR="00465AD4" w:rsidRPr="00465AD4" w:rsidRDefault="00465AD4" w:rsidP="007F0D96">
      <w:pPr>
        <w:pStyle w:val="aff"/>
        <w:numPr>
          <w:ilvl w:val="2"/>
          <w:numId w:val="66"/>
        </w:numPr>
        <w:rPr>
          <w:rFonts w:ascii="David" w:hAnsi="David"/>
          <w:rtl/>
          <w:lang w:eastAsia="en-US"/>
        </w:rPr>
      </w:pPr>
      <w:r w:rsidRPr="00465AD4">
        <w:rPr>
          <w:rFonts w:ascii="David" w:hAnsi="David"/>
          <w:rtl/>
          <w:lang w:eastAsia="en-US"/>
        </w:rPr>
        <w:t xml:space="preserve"> מצב כלכלי של המציע – אם עקב מצבו הכלכלי הנוכחי או הצפוי של המציע, לרבות הליכי פשיטת רגל או פירוק או תביעות מהותיות הקיימות נגדו, קיים חשש לתיפקודו באם יזכה במכרז</w:t>
      </w:r>
      <w:r w:rsidR="00403538">
        <w:rPr>
          <w:rFonts w:ascii="David" w:hAnsi="David" w:hint="cs"/>
          <w:rtl/>
          <w:lang w:eastAsia="en-US"/>
        </w:rPr>
        <w:t>;</w:t>
      </w:r>
    </w:p>
    <w:p w14:paraId="6D14A97D" w14:textId="4592D1EA" w:rsidR="00465AD4" w:rsidRPr="00465AD4" w:rsidRDefault="00465AD4" w:rsidP="007F0D96">
      <w:pPr>
        <w:pStyle w:val="aff"/>
        <w:numPr>
          <w:ilvl w:val="2"/>
          <w:numId w:val="66"/>
        </w:numPr>
        <w:rPr>
          <w:rFonts w:ascii="David" w:hAnsi="David"/>
          <w:rtl/>
          <w:lang w:eastAsia="en-US"/>
        </w:rPr>
      </w:pPr>
      <w:r w:rsidRPr="00465AD4">
        <w:rPr>
          <w:rFonts w:ascii="David" w:hAnsi="David"/>
          <w:rtl/>
          <w:lang w:eastAsia="en-US"/>
        </w:rPr>
        <w:t xml:space="preserve"> ניגוד עניינים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 באופן שלדעת המ</w:t>
      </w:r>
      <w:r w:rsidR="00403538">
        <w:rPr>
          <w:rFonts w:ascii="David" w:hAnsi="David" w:hint="cs"/>
          <w:rtl/>
          <w:lang w:eastAsia="en-US"/>
        </w:rPr>
        <w:t>שרד</w:t>
      </w:r>
      <w:r w:rsidRPr="00465AD4">
        <w:rPr>
          <w:rFonts w:ascii="David" w:hAnsi="David"/>
          <w:rtl/>
          <w:lang w:eastAsia="en-US"/>
        </w:rPr>
        <w:t>, בהתאם לשיקול דעתו הבלעדי, אינו ניתן להסדרה</w:t>
      </w:r>
      <w:r w:rsidR="0087575E">
        <w:rPr>
          <w:rFonts w:ascii="David" w:hAnsi="David" w:hint="cs"/>
          <w:rtl/>
          <w:lang w:eastAsia="en-US"/>
        </w:rPr>
        <w:t>;</w:t>
      </w:r>
    </w:p>
    <w:p w14:paraId="4CB719F2" w14:textId="77777777" w:rsidR="00465AD4" w:rsidRPr="00465AD4" w:rsidRDefault="00465AD4" w:rsidP="007F0D96">
      <w:pPr>
        <w:pStyle w:val="aff"/>
        <w:numPr>
          <w:ilvl w:val="2"/>
          <w:numId w:val="66"/>
        </w:numPr>
        <w:rPr>
          <w:rFonts w:ascii="David" w:hAnsi="David"/>
          <w:rtl/>
          <w:lang w:eastAsia="en-US"/>
        </w:rPr>
      </w:pPr>
      <w:r w:rsidRPr="00465AD4">
        <w:rPr>
          <w:rFonts w:ascii="David" w:hAnsi="David"/>
          <w:rtl/>
          <w:lang w:eastAsia="en-US"/>
        </w:rPr>
        <w:t xml:space="preserve"> תיאום הצעות - אם קיים חשד סביר לתיאום בין המציע להצעות אחרות במכרז, או בין המציע לבין מציע פוטנציאלי.</w:t>
      </w:r>
    </w:p>
    <w:p w14:paraId="57517FD1" w14:textId="35B4591A" w:rsidR="008651B2" w:rsidRPr="00417D1D" w:rsidRDefault="004A5253" w:rsidP="002757DA">
      <w:pPr>
        <w:pStyle w:val="33"/>
        <w:numPr>
          <w:ilvl w:val="0"/>
          <w:numId w:val="7"/>
        </w:numPr>
        <w:ind w:left="567" w:hanging="567"/>
      </w:pPr>
      <w:bookmarkStart w:id="50" w:name="_Ref171216050"/>
      <w:r w:rsidRPr="00417D1D">
        <w:rPr>
          <w:rFonts w:hint="cs"/>
          <w:rtl/>
        </w:rPr>
        <w:t>מבנה ותכול</w:t>
      </w:r>
      <w:r w:rsidR="003C3586">
        <w:rPr>
          <w:rFonts w:hint="cs"/>
          <w:rtl/>
        </w:rPr>
        <w:t>ת</w:t>
      </w:r>
      <w:r w:rsidRPr="00417D1D">
        <w:rPr>
          <w:rFonts w:hint="cs"/>
          <w:rtl/>
        </w:rPr>
        <w:t xml:space="preserve"> ההצעה ואופן הגשתה</w:t>
      </w:r>
      <w:bookmarkEnd w:id="50"/>
    </w:p>
    <w:p w14:paraId="3CF7E302" w14:textId="72AC6FCE" w:rsidR="00005C54" w:rsidRPr="00757236" w:rsidRDefault="00005C54" w:rsidP="00005C54">
      <w:pPr>
        <w:numPr>
          <w:ilvl w:val="1"/>
          <w:numId w:val="7"/>
        </w:numPr>
        <w:ind w:left="1134" w:hanging="567"/>
      </w:pPr>
      <w:bookmarkStart w:id="51" w:name="_Ref485808108"/>
      <w:r w:rsidRPr="00757236">
        <w:rPr>
          <w:rtl/>
        </w:rPr>
        <w:t>ההצעה למכרז תוגש על גבי חוברת ההצעה המצורפת כ</w:t>
      </w:r>
      <w:r w:rsidRPr="00757236">
        <w:rPr>
          <w:rtl/>
        </w:rPr>
        <w:fldChar w:fldCharType="begin"/>
      </w:r>
      <w:r w:rsidRPr="00757236">
        <w:rPr>
          <w:rtl/>
        </w:rPr>
        <w:instrText xml:space="preserve"> </w:instrText>
      </w:r>
      <w:r w:rsidRPr="00757236">
        <w:instrText>REF</w:instrText>
      </w:r>
      <w:r w:rsidRPr="00757236">
        <w:rPr>
          <w:rtl/>
        </w:rPr>
        <w:instrText xml:space="preserve">  חוברת_הצעה \</w:instrText>
      </w:r>
      <w:r w:rsidRPr="00757236">
        <w:instrText>h  \* MERGEFORMAT</w:instrText>
      </w:r>
      <w:r w:rsidRPr="00757236">
        <w:rPr>
          <w:rtl/>
        </w:rPr>
        <w:instrText xml:space="preserve"> </w:instrText>
      </w:r>
      <w:r w:rsidRPr="00757236">
        <w:rPr>
          <w:rtl/>
        </w:rPr>
      </w:r>
      <w:r w:rsidRPr="00757236">
        <w:rPr>
          <w:rtl/>
        </w:rPr>
        <w:fldChar w:fldCharType="separate"/>
      </w:r>
      <w:r w:rsidR="00200453" w:rsidRPr="00A36360">
        <w:rPr>
          <w:rtl/>
        </w:rPr>
        <w:t>חלק ב'</w:t>
      </w:r>
      <w:r w:rsidRPr="00757236">
        <w:rPr>
          <w:rtl/>
        </w:rPr>
        <w:fldChar w:fldCharType="end"/>
      </w:r>
      <w:r w:rsidRPr="00757236">
        <w:rPr>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51"/>
    </w:p>
    <w:p w14:paraId="64918F32" w14:textId="5850E37D" w:rsidR="00722715" w:rsidRPr="00722715" w:rsidRDefault="00971BB1" w:rsidP="00722715">
      <w:pPr>
        <w:numPr>
          <w:ilvl w:val="1"/>
          <w:numId w:val="7"/>
        </w:numPr>
        <w:ind w:left="1134" w:hanging="567"/>
      </w:pPr>
      <w:r>
        <w:rPr>
          <w:rFonts w:hint="cs"/>
          <w:rtl/>
        </w:rPr>
        <w:t>ה</w:t>
      </w:r>
      <w:r w:rsidR="00722715" w:rsidRPr="00722715">
        <w:rPr>
          <w:rtl/>
        </w:rPr>
        <w:t>הצעות למכרז תוגשנה בשפה העברית. כמו כן כל הנספחים, אישורים, תעודות וכל פרט הנדרש במכרז יוצגו אך ורק בשפה העברית</w:t>
      </w:r>
      <w:r w:rsidR="00722715" w:rsidRPr="00722715">
        <w:rPr>
          <w:rFonts w:hint="cs"/>
          <w:rtl/>
        </w:rPr>
        <w:t>.</w:t>
      </w:r>
    </w:p>
    <w:p w14:paraId="3F2F61EE" w14:textId="6FFB05F5" w:rsidR="00722715" w:rsidRPr="00722715" w:rsidRDefault="00722715" w:rsidP="00722715">
      <w:pPr>
        <w:numPr>
          <w:ilvl w:val="1"/>
          <w:numId w:val="7"/>
        </w:numPr>
        <w:ind w:left="1134" w:hanging="567"/>
        <w:rPr>
          <w:u w:val="single"/>
        </w:rPr>
      </w:pPr>
      <w:r w:rsidRPr="00722715">
        <w:rPr>
          <w:u w:val="single"/>
          <w:rtl/>
        </w:rPr>
        <w:t>מציע רשאי להגיש הצעה אחת בלבד</w:t>
      </w:r>
      <w:r w:rsidR="00EF418B">
        <w:rPr>
          <w:rFonts w:hint="cs"/>
          <w:u w:val="single"/>
          <w:rtl/>
        </w:rPr>
        <w:t xml:space="preserve"> לכל אחד מהסלים. יובהר, כי בהמשך לאמור לעיל </w:t>
      </w:r>
      <w:r w:rsidR="00EF418B">
        <w:rPr>
          <w:u w:val="single"/>
          <w:rtl/>
        </w:rPr>
        <w:t>–</w:t>
      </w:r>
      <w:r w:rsidR="00EF418B">
        <w:rPr>
          <w:rFonts w:hint="cs"/>
          <w:u w:val="single"/>
          <w:rtl/>
        </w:rPr>
        <w:t xml:space="preserve"> מציע יוכל לזכות רק באחד מהסלים</w:t>
      </w:r>
      <w:r w:rsidRPr="00722715">
        <w:rPr>
          <w:u w:val="single"/>
          <w:rtl/>
        </w:rPr>
        <w:t>. לעניין סעיף זה, "</w:t>
      </w:r>
      <w:r w:rsidRPr="00722715">
        <w:rPr>
          <w:b/>
          <w:bCs/>
          <w:u w:val="single"/>
          <w:rtl/>
        </w:rPr>
        <w:t>מציע</w:t>
      </w:r>
      <w:r w:rsidRPr="00722715">
        <w:rPr>
          <w:u w:val="single"/>
          <w:rtl/>
        </w:rPr>
        <w:t>" – לרבות בעל השליטה במציע או הנשלט על ידו או הנשלט על ידי גורם שלישי השולט בו.</w:t>
      </w:r>
      <w:r w:rsidR="0087575E">
        <w:rPr>
          <w:rFonts w:hint="cs"/>
          <w:u w:val="single"/>
          <w:rtl/>
        </w:rPr>
        <w:t xml:space="preserve"> כמו כן, מציע יוכל להגיש הצעה </w:t>
      </w:r>
      <w:r w:rsidR="0087575E" w:rsidRPr="00FA7451">
        <w:rPr>
          <w:rFonts w:hint="cs"/>
          <w:b/>
          <w:bCs/>
          <w:u w:val="single"/>
          <w:rtl/>
        </w:rPr>
        <w:t>לאחד מהסלים בלבד</w:t>
      </w:r>
      <w:r w:rsidR="0087575E">
        <w:rPr>
          <w:rFonts w:hint="cs"/>
          <w:u w:val="single"/>
          <w:rtl/>
        </w:rPr>
        <w:t xml:space="preserve"> </w:t>
      </w:r>
      <w:r w:rsidR="0087575E">
        <w:rPr>
          <w:u w:val="single"/>
          <w:rtl/>
        </w:rPr>
        <w:t>–</w:t>
      </w:r>
      <w:r w:rsidR="0087575E">
        <w:rPr>
          <w:rFonts w:hint="cs"/>
          <w:u w:val="single"/>
          <w:rtl/>
        </w:rPr>
        <w:t xml:space="preserve"> סל 1 </w:t>
      </w:r>
      <w:r w:rsidR="0087575E" w:rsidRPr="00FA7451">
        <w:rPr>
          <w:rFonts w:hint="cs"/>
          <w:b/>
          <w:bCs/>
          <w:u w:val="single"/>
          <w:rtl/>
        </w:rPr>
        <w:t>או</w:t>
      </w:r>
      <w:r w:rsidR="0087575E">
        <w:rPr>
          <w:rFonts w:hint="cs"/>
          <w:u w:val="single"/>
          <w:rtl/>
        </w:rPr>
        <w:t xml:space="preserve"> סל 2 כמפורט לעיל. </w:t>
      </w:r>
    </w:p>
    <w:p w14:paraId="17CCCF77" w14:textId="77777777" w:rsidR="00722715" w:rsidRDefault="00722715" w:rsidP="00722715">
      <w:pPr>
        <w:numPr>
          <w:ilvl w:val="1"/>
          <w:numId w:val="7"/>
        </w:numPr>
        <w:ind w:left="1134" w:hanging="567"/>
        <w:rPr>
          <w:b/>
          <w:bCs/>
        </w:rPr>
      </w:pPr>
      <w:r w:rsidRPr="00722715">
        <w:rPr>
          <w:rFonts w:hint="cs"/>
          <w:b/>
          <w:bCs/>
          <w:rtl/>
        </w:rPr>
        <w:t>הנחיות להגשת ההצעות במכרז:</w:t>
      </w:r>
    </w:p>
    <w:p w14:paraId="47B0444E" w14:textId="2A33428F" w:rsidR="00181351" w:rsidRDefault="00181351" w:rsidP="00181351">
      <w:pPr>
        <w:numPr>
          <w:ilvl w:val="2"/>
          <w:numId w:val="7"/>
        </w:numPr>
        <w:ind w:left="1842" w:hanging="708"/>
        <w:rPr>
          <w:rFonts w:ascii="David" w:hAnsi="David"/>
        </w:rPr>
      </w:pPr>
      <w:r w:rsidRPr="006640A6">
        <w:rPr>
          <w:rFonts w:ascii="David" w:hAnsi="David"/>
          <w:rtl/>
        </w:rPr>
        <w:t>הגשת ההצעות למכרז תבוצע באופן מקוון, באמצעות מערכת יהלום, אלא אם כן קבע המזמין</w:t>
      </w:r>
      <w:r w:rsidRPr="006640A6">
        <w:rPr>
          <w:rFonts w:ascii="David" w:hAnsi="David" w:hint="cs"/>
          <w:rtl/>
        </w:rPr>
        <w:t>,</w:t>
      </w:r>
      <w:r w:rsidRPr="006640A6">
        <w:rPr>
          <w:rFonts w:ascii="David" w:hAnsi="David"/>
          <w:rtl/>
        </w:rPr>
        <w:t xml:space="preserve"> בהודעה שתפורסם בעמוד פרסום המכרז באתר מינהל הרכש הממשלתי (להלן: "</w:t>
      </w:r>
      <w:r w:rsidRPr="006640A6">
        <w:rPr>
          <w:rFonts w:ascii="David" w:hAnsi="David"/>
          <w:b/>
          <w:bCs/>
          <w:rtl/>
        </w:rPr>
        <w:t>דף המכרז</w:t>
      </w:r>
      <w:r w:rsidRPr="006640A6">
        <w:rPr>
          <w:rFonts w:ascii="David" w:hAnsi="David"/>
          <w:rtl/>
        </w:rPr>
        <w:t>")</w:t>
      </w:r>
      <w:r w:rsidRPr="006640A6">
        <w:rPr>
          <w:rFonts w:ascii="David" w:hAnsi="David" w:hint="cs"/>
          <w:rtl/>
        </w:rPr>
        <w:t>,</w:t>
      </w:r>
      <w:r w:rsidRPr="006640A6">
        <w:rPr>
          <w:rFonts w:ascii="David" w:hAnsi="David"/>
          <w:rtl/>
        </w:rPr>
        <w:t xml:space="preserve"> דרך הגשה אחרת במכרז. במקרה כאמור על המציעים לפעול בהתאם להוראות שפרסם המזמין בדף המכרז</w:t>
      </w:r>
      <w:r>
        <w:rPr>
          <w:rFonts w:ascii="David" w:hAnsi="David" w:hint="cs"/>
          <w:rtl/>
        </w:rPr>
        <w:t>.</w:t>
      </w:r>
    </w:p>
    <w:p w14:paraId="308C1079" w14:textId="4948A83C" w:rsidR="008102EB" w:rsidRPr="008102EB" w:rsidRDefault="008102EB" w:rsidP="008102EB">
      <w:pPr>
        <w:numPr>
          <w:ilvl w:val="2"/>
          <w:numId w:val="7"/>
        </w:numPr>
        <w:ind w:left="1842" w:hanging="708"/>
        <w:rPr>
          <w:rFonts w:ascii="David" w:hAnsi="David"/>
          <w:rtl/>
        </w:rPr>
      </w:pPr>
      <w:r w:rsidRPr="008102EB">
        <w:rPr>
          <w:rFonts w:ascii="David" w:hAnsi="David"/>
          <w:rtl/>
        </w:rPr>
        <w:t xml:space="preserve">הצעת המחיר תוגש כקובץ נפרד מחוברת ההצעה בהתאם להוראות המפורטות המערכת להגשת ההצעות בקשר עם מכרז זה. </w:t>
      </w:r>
      <w:r w:rsidRPr="008102EB">
        <w:rPr>
          <w:rFonts w:ascii="David" w:hAnsi="David"/>
          <w:b/>
          <w:bCs/>
          <w:rtl/>
        </w:rPr>
        <w:t>מודגש בזה שפרטי הצעת המחיר או העתק ממנה לא יופיעו בחוברת ההצעה בשום דרך שהיא</w:t>
      </w:r>
      <w:r w:rsidRPr="008102EB">
        <w:rPr>
          <w:rFonts w:ascii="David" w:hAnsi="David"/>
          <w:rtl/>
        </w:rPr>
        <w:t xml:space="preserve">. </w:t>
      </w:r>
    </w:p>
    <w:p w14:paraId="5039510E" w14:textId="77777777" w:rsidR="00181351" w:rsidRPr="000559E4" w:rsidRDefault="00181351" w:rsidP="00181351">
      <w:pPr>
        <w:numPr>
          <w:ilvl w:val="2"/>
          <w:numId w:val="7"/>
        </w:numPr>
        <w:ind w:left="1842" w:hanging="708"/>
        <w:rPr>
          <w:rFonts w:ascii="David" w:hAnsi="David"/>
        </w:rPr>
      </w:pPr>
      <w:r w:rsidRPr="00B71952">
        <w:rPr>
          <w:rFonts w:ascii="David" w:hAnsi="David"/>
          <w:rtl/>
        </w:rPr>
        <w:t>קישור למערכת לצורך הגשת הצעות במכרז</w:t>
      </w:r>
      <w:r w:rsidRPr="00B71952">
        <w:rPr>
          <w:rFonts w:ascii="David" w:hAnsi="David" w:hint="cs"/>
          <w:rtl/>
        </w:rPr>
        <w:t>,</w:t>
      </w:r>
      <w:r w:rsidRPr="00B71952">
        <w:rPr>
          <w:rFonts w:ascii="David" w:hAnsi="David"/>
          <w:rtl/>
        </w:rPr>
        <w:t xml:space="preserve"> יפורסם בדף המכרז. מציע אשר מעוניין </w:t>
      </w:r>
      <w:r w:rsidRPr="00B71952">
        <w:rPr>
          <w:rFonts w:ascii="David" w:hAnsi="David" w:hint="eastAsia"/>
          <w:rtl/>
        </w:rPr>
        <w:t>להגיש</w:t>
      </w:r>
      <w:r w:rsidRPr="00B71952">
        <w:rPr>
          <w:rFonts w:ascii="David" w:hAnsi="David"/>
          <w:rtl/>
        </w:rPr>
        <w:t xml:space="preserve"> שאלות הבהרה והערות או שמעוניין להגיש את הצעתו במכרז, נדרש ללחוץ על הקישור "</w:t>
      </w:r>
      <w:r w:rsidRPr="00B71952">
        <w:rPr>
          <w:rFonts w:ascii="David" w:hAnsi="David"/>
          <w:b/>
          <w:bCs/>
          <w:rtl/>
        </w:rPr>
        <w:t>להגשת שאלות והצעות</w:t>
      </w:r>
      <w:r w:rsidRPr="00B71952">
        <w:rPr>
          <w:rFonts w:ascii="David" w:hAnsi="David"/>
          <w:rtl/>
        </w:rPr>
        <w:t xml:space="preserve">" בדף המכרז, </w:t>
      </w:r>
      <w:r w:rsidRPr="00B71952">
        <w:rPr>
          <w:rFonts w:ascii="David" w:hAnsi="David" w:hint="cs"/>
          <w:rtl/>
        </w:rPr>
        <w:t xml:space="preserve">על מנת לעבור </w:t>
      </w:r>
      <w:r w:rsidRPr="00B71952">
        <w:rPr>
          <w:rFonts w:ascii="David" w:hAnsi="David"/>
          <w:rtl/>
        </w:rPr>
        <w:t>למערכת</w:t>
      </w:r>
      <w:r w:rsidRPr="000559E4">
        <w:rPr>
          <w:rFonts w:ascii="David" w:hAnsi="David" w:hint="cs"/>
          <w:rtl/>
        </w:rPr>
        <w:t>.</w:t>
      </w:r>
    </w:p>
    <w:p w14:paraId="41E7756E" w14:textId="77777777" w:rsidR="00181351" w:rsidRPr="001A22D7" w:rsidRDefault="00181351" w:rsidP="00181351">
      <w:pPr>
        <w:numPr>
          <w:ilvl w:val="2"/>
          <w:numId w:val="7"/>
        </w:numPr>
        <w:ind w:left="1842" w:hanging="708"/>
        <w:rPr>
          <w:rFonts w:ascii="David" w:hAnsi="David"/>
          <w:rtl/>
        </w:rPr>
      </w:pPr>
      <w:r w:rsidRPr="001A22D7">
        <w:rPr>
          <w:rFonts w:ascii="David" w:hAnsi="David"/>
          <w:rtl/>
        </w:rPr>
        <w:t>הליך הגשת ההצעות במערכת כולל שני שלבים:</w:t>
      </w:r>
    </w:p>
    <w:p w14:paraId="6790D3A7" w14:textId="5AD7509E" w:rsidR="00181351" w:rsidRPr="00A107AD" w:rsidRDefault="00181351" w:rsidP="00134E1E">
      <w:pPr>
        <w:pStyle w:val="aff"/>
        <w:numPr>
          <w:ilvl w:val="3"/>
          <w:numId w:val="7"/>
        </w:numPr>
        <w:ind w:left="2834" w:hanging="992"/>
        <w:rPr>
          <w:rFonts w:ascii="David" w:hAnsi="David"/>
          <w:rtl/>
          <w:lang w:eastAsia="en-US"/>
        </w:rPr>
      </w:pPr>
      <w:r w:rsidRPr="00A107AD">
        <w:rPr>
          <w:rFonts w:ascii="David" w:hAnsi="David"/>
          <w:rtl/>
          <w:lang w:eastAsia="en-US"/>
        </w:rPr>
        <w:t xml:space="preserve">הזדהות מגיש ההצעה באמצעות מערכת ההזדהות </w:t>
      </w:r>
      <w:r w:rsidR="008102EB" w:rsidRPr="00A107AD">
        <w:rPr>
          <w:rFonts w:ascii="David" w:hAnsi="David"/>
          <w:rtl/>
          <w:lang w:eastAsia="en-US"/>
        </w:rPr>
        <w:t>ה</w:t>
      </w:r>
      <w:r w:rsidR="008102EB">
        <w:rPr>
          <w:rFonts w:ascii="David" w:hAnsi="David" w:hint="cs"/>
          <w:rtl/>
          <w:lang w:eastAsia="en-US"/>
        </w:rPr>
        <w:t>ממשלתי</w:t>
      </w:r>
      <w:r w:rsidR="008102EB" w:rsidRPr="00A107AD">
        <w:rPr>
          <w:rFonts w:ascii="David" w:hAnsi="David"/>
          <w:rtl/>
          <w:lang w:eastAsia="en-US"/>
        </w:rPr>
        <w:t>ת</w:t>
      </w:r>
      <w:r w:rsidRPr="00A107AD">
        <w:rPr>
          <w:rFonts w:ascii="David" w:hAnsi="David"/>
          <w:rtl/>
          <w:lang w:eastAsia="en-US"/>
        </w:rPr>
        <w:t xml:space="preserve">. </w:t>
      </w:r>
    </w:p>
    <w:p w14:paraId="3A148D94" w14:textId="77777777" w:rsidR="00181351" w:rsidRPr="00A107AD" w:rsidRDefault="00181351" w:rsidP="00134E1E">
      <w:pPr>
        <w:pStyle w:val="aff"/>
        <w:numPr>
          <w:ilvl w:val="3"/>
          <w:numId w:val="7"/>
        </w:numPr>
        <w:ind w:left="2834" w:hanging="992"/>
        <w:rPr>
          <w:rFonts w:ascii="David" w:hAnsi="David"/>
          <w:lang w:eastAsia="en-US"/>
        </w:rPr>
      </w:pPr>
      <w:r w:rsidRPr="00A107AD">
        <w:rPr>
          <w:rFonts w:ascii="David" w:hAnsi="David"/>
          <w:rtl/>
          <w:lang w:eastAsia="en-US"/>
        </w:rPr>
        <w:t>הגשת ההצעה בתיבת המכרזים במערכת יהלום</w:t>
      </w:r>
      <w:r w:rsidRPr="00A107AD">
        <w:rPr>
          <w:rFonts w:ascii="David" w:hAnsi="David" w:hint="cs"/>
          <w:rtl/>
          <w:lang w:eastAsia="en-US"/>
        </w:rPr>
        <w:t>.</w:t>
      </w:r>
    </w:p>
    <w:p w14:paraId="41882D6C" w14:textId="77777777" w:rsidR="00181351" w:rsidRPr="00025906" w:rsidRDefault="00181351" w:rsidP="00181351">
      <w:pPr>
        <w:numPr>
          <w:ilvl w:val="2"/>
          <w:numId w:val="7"/>
        </w:numPr>
        <w:ind w:left="1842" w:hanging="708"/>
        <w:rPr>
          <w:rFonts w:ascii="David" w:hAnsi="David"/>
          <w:u w:val="single"/>
        </w:rPr>
      </w:pPr>
      <w:r w:rsidRPr="00025906">
        <w:rPr>
          <w:rFonts w:ascii="David" w:hAnsi="David"/>
          <w:u w:val="single"/>
          <w:rtl/>
        </w:rPr>
        <w:t>פעולות במערכת ההזדהות</w:t>
      </w:r>
    </w:p>
    <w:p w14:paraId="20436D17" w14:textId="48F26639" w:rsidR="00181351" w:rsidRPr="00134E1E" w:rsidRDefault="00181351" w:rsidP="00134E1E">
      <w:pPr>
        <w:pStyle w:val="aff"/>
        <w:numPr>
          <w:ilvl w:val="3"/>
          <w:numId w:val="7"/>
        </w:numPr>
        <w:ind w:left="2834" w:hanging="992"/>
        <w:rPr>
          <w:rFonts w:ascii="David" w:hAnsi="David"/>
          <w:lang w:eastAsia="en-US"/>
        </w:rPr>
      </w:pPr>
      <w:r w:rsidRPr="00134E1E">
        <w:rPr>
          <w:rFonts w:ascii="David" w:hAnsi="David"/>
          <w:rtl/>
          <w:lang w:eastAsia="en-US"/>
        </w:rPr>
        <w:lastRenderedPageBreak/>
        <w:t>מגיש הצעה</w:t>
      </w:r>
      <w:r w:rsidRPr="00134E1E">
        <w:rPr>
          <w:rFonts w:ascii="David" w:hAnsi="David" w:hint="cs"/>
          <w:rtl/>
          <w:lang w:eastAsia="en-US"/>
        </w:rPr>
        <w:t>,</w:t>
      </w:r>
      <w:r w:rsidRPr="00134E1E">
        <w:rPr>
          <w:rFonts w:ascii="David" w:hAnsi="David"/>
          <w:rtl/>
          <w:lang w:eastAsia="en-US"/>
        </w:rPr>
        <w:t xml:space="preserve"> אשר טרם נרשם למערכת ההזדהות </w:t>
      </w:r>
      <w:r w:rsidR="008102EB" w:rsidRPr="00134E1E">
        <w:rPr>
          <w:rFonts w:ascii="David" w:hAnsi="David"/>
          <w:rtl/>
          <w:lang w:eastAsia="en-US"/>
        </w:rPr>
        <w:t>ה</w:t>
      </w:r>
      <w:r w:rsidR="008102EB">
        <w:rPr>
          <w:rFonts w:ascii="David" w:hAnsi="David" w:hint="cs"/>
          <w:rtl/>
          <w:lang w:eastAsia="en-US"/>
        </w:rPr>
        <w:t>ממשלתי</w:t>
      </w:r>
      <w:r w:rsidR="008102EB" w:rsidRPr="00134E1E">
        <w:rPr>
          <w:rFonts w:ascii="David" w:hAnsi="David"/>
          <w:rtl/>
          <w:lang w:eastAsia="en-US"/>
        </w:rPr>
        <w:t>ת</w:t>
      </w:r>
      <w:r w:rsidRPr="00134E1E">
        <w:rPr>
          <w:rFonts w:ascii="David" w:hAnsi="David"/>
          <w:rtl/>
          <w:lang w:eastAsia="en-US"/>
        </w:rPr>
        <w:t>, יידרש להירשם למערכת ולאחר השלמת תהליך ההרשמה</w:t>
      </w:r>
      <w:r w:rsidRPr="00134E1E">
        <w:rPr>
          <w:rFonts w:ascii="David" w:hAnsi="David" w:hint="cs"/>
          <w:rtl/>
          <w:lang w:eastAsia="en-US"/>
        </w:rPr>
        <w:t>,</w:t>
      </w:r>
      <w:r w:rsidRPr="00134E1E">
        <w:rPr>
          <w:rFonts w:ascii="David" w:hAnsi="David"/>
          <w:rtl/>
          <w:lang w:eastAsia="en-US"/>
        </w:rPr>
        <w:t xml:space="preserve"> לאמת את זהותו לצורך מעבר לשלב הגשת ההצעות. </w:t>
      </w:r>
    </w:p>
    <w:p w14:paraId="55BCD190" w14:textId="03FA1303" w:rsidR="00181351" w:rsidRPr="00134E1E" w:rsidRDefault="00181351" w:rsidP="00134E1E">
      <w:pPr>
        <w:pStyle w:val="aff"/>
        <w:numPr>
          <w:ilvl w:val="3"/>
          <w:numId w:val="7"/>
        </w:numPr>
        <w:ind w:left="2834" w:hanging="992"/>
        <w:rPr>
          <w:rFonts w:ascii="David" w:hAnsi="David"/>
          <w:lang w:eastAsia="en-US"/>
        </w:rPr>
      </w:pPr>
      <w:r w:rsidRPr="00134E1E">
        <w:rPr>
          <w:rFonts w:ascii="David" w:hAnsi="David"/>
          <w:rtl/>
          <w:lang w:eastAsia="en-US"/>
        </w:rPr>
        <w:t>מגיש הצעה</w:t>
      </w:r>
      <w:r w:rsidRPr="00134E1E">
        <w:rPr>
          <w:rFonts w:ascii="David" w:hAnsi="David" w:hint="cs"/>
          <w:rtl/>
          <w:lang w:eastAsia="en-US"/>
        </w:rPr>
        <w:t>,</w:t>
      </w:r>
      <w:r w:rsidRPr="00134E1E">
        <w:rPr>
          <w:rFonts w:ascii="David" w:hAnsi="David"/>
          <w:rtl/>
          <w:lang w:eastAsia="en-US"/>
        </w:rPr>
        <w:t xml:space="preserve"> אשר רשום למערכת ההזדהות </w:t>
      </w:r>
      <w:r w:rsidR="008102EB" w:rsidRPr="00134E1E">
        <w:rPr>
          <w:rFonts w:ascii="David" w:hAnsi="David"/>
          <w:rtl/>
          <w:lang w:eastAsia="en-US"/>
        </w:rPr>
        <w:t>ה</w:t>
      </w:r>
      <w:r w:rsidR="008102EB">
        <w:rPr>
          <w:rFonts w:ascii="David" w:hAnsi="David" w:hint="cs"/>
          <w:rtl/>
          <w:lang w:eastAsia="en-US"/>
        </w:rPr>
        <w:t>ממשלת</w:t>
      </w:r>
      <w:r w:rsidR="008102EB" w:rsidRPr="00134E1E">
        <w:rPr>
          <w:rFonts w:ascii="David" w:hAnsi="David"/>
          <w:rtl/>
          <w:lang w:eastAsia="en-US"/>
        </w:rPr>
        <w:t>ית</w:t>
      </w:r>
      <w:r w:rsidRPr="00134E1E">
        <w:rPr>
          <w:rFonts w:ascii="David" w:hAnsi="David"/>
          <w:rtl/>
          <w:lang w:eastAsia="en-US"/>
        </w:rPr>
        <w:t>, יידרש לאמת את זהותו לצורך מעבר לשלב הגשת ההצעה.</w:t>
      </w:r>
    </w:p>
    <w:p w14:paraId="47C062B8" w14:textId="2BB81E0D" w:rsidR="00181351" w:rsidRPr="00BA7D0B" w:rsidRDefault="00181351" w:rsidP="00134E1E">
      <w:pPr>
        <w:pStyle w:val="aff"/>
        <w:numPr>
          <w:ilvl w:val="3"/>
          <w:numId w:val="7"/>
        </w:numPr>
        <w:ind w:left="2834" w:hanging="992"/>
        <w:rPr>
          <w:rFonts w:ascii="David" w:hAnsi="David"/>
          <w:lang w:eastAsia="en-US"/>
        </w:rPr>
      </w:pPr>
      <w:r w:rsidRPr="00BA7D0B">
        <w:rPr>
          <w:rFonts w:ascii="David" w:hAnsi="David"/>
          <w:rtl/>
          <w:lang w:eastAsia="en-US"/>
        </w:rPr>
        <w:t xml:space="preserve">בכל תקלה בהליך ההרשמה להזדהות </w:t>
      </w:r>
      <w:r w:rsidR="008102EB" w:rsidRPr="00BA7D0B">
        <w:rPr>
          <w:rFonts w:ascii="David" w:hAnsi="David"/>
          <w:rtl/>
          <w:lang w:eastAsia="en-US"/>
        </w:rPr>
        <w:t>ה</w:t>
      </w:r>
      <w:r w:rsidR="008102EB">
        <w:rPr>
          <w:rFonts w:ascii="David" w:hAnsi="David" w:hint="cs"/>
          <w:rtl/>
          <w:lang w:eastAsia="en-US"/>
        </w:rPr>
        <w:t>ממשלתי</w:t>
      </w:r>
      <w:r w:rsidR="008102EB" w:rsidRPr="00BA7D0B">
        <w:rPr>
          <w:rFonts w:ascii="David" w:hAnsi="David"/>
          <w:rtl/>
          <w:lang w:eastAsia="en-US"/>
        </w:rPr>
        <w:t>ת</w:t>
      </w:r>
      <w:r w:rsidRPr="00BA7D0B">
        <w:rPr>
          <w:rFonts w:ascii="David" w:hAnsi="David"/>
          <w:rtl/>
          <w:lang w:eastAsia="en-US"/>
        </w:rPr>
        <w:t>, או בתהליך ההזדהות, יש לפנות למוקד התמיכה של המערכת (טלפון - 1299, כתובת דואר אלקטרוני </w:t>
      </w:r>
      <w:r w:rsidRPr="00F84026">
        <w:rPr>
          <w:rFonts w:ascii="David" w:hAnsi="David"/>
          <w:lang w:eastAsia="en-US"/>
        </w:rPr>
        <w:t>moked@mail.gov.il</w:t>
      </w:r>
      <w:r w:rsidRPr="00BA7D0B">
        <w:rPr>
          <w:rFonts w:ascii="David" w:hAnsi="David"/>
          <w:rtl/>
          <w:lang w:eastAsia="en-US"/>
        </w:rPr>
        <w:t>, טלפון נוסף </w:t>
      </w:r>
      <w:r w:rsidRPr="00BA7D0B">
        <w:rPr>
          <w:rFonts w:ascii="David" w:hAnsi="David"/>
          <w:lang w:eastAsia="en-US"/>
        </w:rPr>
        <w:t>08-6863100</w:t>
      </w:r>
      <w:r w:rsidRPr="00BA7D0B">
        <w:rPr>
          <w:rFonts w:ascii="David" w:hAnsi="David"/>
          <w:rtl/>
          <w:lang w:eastAsia="en-US"/>
        </w:rPr>
        <w:t>)</w:t>
      </w:r>
      <w:r>
        <w:rPr>
          <w:rFonts w:ascii="David" w:hAnsi="David" w:hint="cs"/>
          <w:rtl/>
          <w:lang w:eastAsia="en-US"/>
        </w:rPr>
        <w:t>.</w:t>
      </w:r>
    </w:p>
    <w:p w14:paraId="3A980BC7" w14:textId="5165A8E5" w:rsidR="00181351" w:rsidRPr="00F84026" w:rsidRDefault="00181351" w:rsidP="00134E1E">
      <w:pPr>
        <w:pStyle w:val="aff"/>
        <w:numPr>
          <w:ilvl w:val="3"/>
          <w:numId w:val="7"/>
        </w:numPr>
        <w:ind w:left="2834" w:hanging="992"/>
        <w:rPr>
          <w:rFonts w:ascii="David" w:hAnsi="David"/>
          <w:lang w:eastAsia="en-US"/>
        </w:rPr>
      </w:pPr>
      <w:r w:rsidRPr="007D37D9">
        <w:rPr>
          <w:rFonts w:ascii="David" w:hAnsi="David"/>
          <w:rtl/>
          <w:lang w:eastAsia="en-US"/>
        </w:rPr>
        <w:t>פרטים נוספים על אודות הליך ההרשמה</w:t>
      </w:r>
      <w:r w:rsidRPr="00F84026">
        <w:rPr>
          <w:rFonts w:ascii="David" w:hAnsi="David"/>
          <w:rtl/>
          <w:lang w:eastAsia="en-US"/>
        </w:rPr>
        <w:t xml:space="preserve"> מפורטים</w:t>
      </w:r>
      <w:r w:rsidR="008102EB">
        <w:rPr>
          <w:rFonts w:ascii="David" w:hAnsi="David" w:hint="cs"/>
          <w:rtl/>
          <w:lang w:eastAsia="en-US"/>
        </w:rPr>
        <w:t xml:space="preserve"> </w:t>
      </w:r>
      <w:hyperlink r:id="rId15" w:history="1">
        <w:r w:rsidR="008102EB" w:rsidRPr="000A66FA">
          <w:rPr>
            <w:rStyle w:val="Hyperlink"/>
            <w:rFonts w:ascii="David" w:hAnsi="David" w:hint="cs"/>
            <w:rtl/>
          </w:rPr>
          <w:t>בקישור זה</w:t>
        </w:r>
      </w:hyperlink>
      <w:r w:rsidRPr="00F84026">
        <w:rPr>
          <w:rFonts w:ascii="David" w:hAnsi="David"/>
          <w:rtl/>
          <w:lang w:eastAsia="en-US"/>
        </w:rPr>
        <w:t>.</w:t>
      </w:r>
    </w:p>
    <w:p w14:paraId="7608B073" w14:textId="77777777" w:rsidR="00181351" w:rsidRPr="00134E1E" w:rsidRDefault="00181351" w:rsidP="00134E1E">
      <w:pPr>
        <w:pStyle w:val="aff"/>
        <w:numPr>
          <w:ilvl w:val="3"/>
          <w:numId w:val="7"/>
        </w:numPr>
        <w:ind w:left="2834" w:hanging="992"/>
        <w:rPr>
          <w:rFonts w:ascii="David" w:hAnsi="David"/>
          <w:rtl/>
          <w:lang w:eastAsia="en-US"/>
        </w:rPr>
      </w:pPr>
      <w:r w:rsidRPr="00134E1E">
        <w:rPr>
          <w:rFonts w:ascii="David" w:hAnsi="David"/>
          <w:rtl/>
          <w:lang w:eastAsia="en-US"/>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6661FD7" w14:textId="77777777" w:rsidR="00181351" w:rsidRPr="00EE69BA" w:rsidRDefault="00181351" w:rsidP="00181351">
      <w:pPr>
        <w:numPr>
          <w:ilvl w:val="2"/>
          <w:numId w:val="7"/>
        </w:numPr>
        <w:ind w:left="1842" w:hanging="708"/>
        <w:rPr>
          <w:rFonts w:ascii="David" w:hAnsi="David"/>
          <w:u w:val="single"/>
        </w:rPr>
      </w:pPr>
      <w:r w:rsidRPr="00EE69BA">
        <w:rPr>
          <w:rFonts w:ascii="David" w:hAnsi="David"/>
          <w:u w:val="single"/>
          <w:rtl/>
        </w:rPr>
        <w:t>פעולות במערכת יהלום</w:t>
      </w:r>
    </w:p>
    <w:p w14:paraId="56E062E1" w14:textId="365B2751" w:rsidR="00181351" w:rsidRDefault="00181351" w:rsidP="00134E1E">
      <w:pPr>
        <w:pStyle w:val="aff"/>
        <w:numPr>
          <w:ilvl w:val="3"/>
          <w:numId w:val="7"/>
        </w:numPr>
        <w:ind w:left="2834" w:hanging="992"/>
        <w:rPr>
          <w:rFonts w:ascii="David" w:hAnsi="David"/>
          <w:lang w:eastAsia="en-US"/>
        </w:rPr>
      </w:pPr>
      <w:bookmarkStart w:id="52" w:name="_Ref171216350"/>
      <w:r w:rsidRPr="00134E1E">
        <w:rPr>
          <w:rFonts w:ascii="David" w:hAnsi="David"/>
          <w:rtl/>
          <w:lang w:eastAsia="en-US"/>
        </w:rPr>
        <w:t>מציע המעוניין לשאול שאלות הבהרה או שי</w:t>
      </w:r>
      <w:r w:rsidRPr="00134E1E">
        <w:rPr>
          <w:rFonts w:ascii="David" w:hAnsi="David" w:hint="eastAsia"/>
          <w:rtl/>
          <w:lang w:eastAsia="en-US"/>
        </w:rPr>
        <w:t>ש</w:t>
      </w:r>
      <w:r w:rsidRPr="00134E1E">
        <w:rPr>
          <w:rFonts w:ascii="David" w:hAnsi="David"/>
          <w:rtl/>
          <w:lang w:eastAsia="en-US"/>
        </w:rPr>
        <w:t xml:space="preserve"> לו הערות, יוכל לבצע זאת כל עוד לא חלף </w:t>
      </w:r>
      <w:r w:rsidRPr="00134E1E">
        <w:rPr>
          <w:rFonts w:ascii="David" w:hAnsi="David" w:hint="cs"/>
          <w:rtl/>
          <w:lang w:eastAsia="en-US"/>
        </w:rPr>
        <w:t>ה</w:t>
      </w:r>
      <w:r w:rsidRPr="00134E1E">
        <w:rPr>
          <w:rFonts w:ascii="David" w:hAnsi="David"/>
          <w:rtl/>
          <w:lang w:eastAsia="en-US"/>
        </w:rPr>
        <w:t xml:space="preserve">מועד </w:t>
      </w:r>
      <w:r w:rsidRPr="00134E1E">
        <w:rPr>
          <w:rFonts w:ascii="David" w:hAnsi="David" w:hint="cs"/>
          <w:rtl/>
          <w:lang w:eastAsia="en-US"/>
        </w:rPr>
        <w:t>ה</w:t>
      </w:r>
      <w:r w:rsidRPr="00134E1E">
        <w:rPr>
          <w:rFonts w:ascii="David" w:hAnsi="David"/>
          <w:rtl/>
          <w:lang w:eastAsia="en-US"/>
        </w:rPr>
        <w:t xml:space="preserve">אחרון </w:t>
      </w:r>
      <w:r w:rsidRPr="00134E1E">
        <w:rPr>
          <w:rFonts w:ascii="David" w:hAnsi="David" w:hint="eastAsia"/>
          <w:rtl/>
          <w:lang w:eastAsia="en-US"/>
        </w:rPr>
        <w:t>להגשת</w:t>
      </w:r>
      <w:r w:rsidRPr="00134E1E">
        <w:rPr>
          <w:rFonts w:ascii="David" w:hAnsi="David"/>
          <w:rtl/>
          <w:lang w:eastAsia="en-US"/>
        </w:rPr>
        <w:t xml:space="preserve"> שאלות הבהרה והערות, באמצעות לחיצה על כפתור "</w:t>
      </w:r>
      <w:r w:rsidRPr="00134E1E">
        <w:rPr>
          <w:rFonts w:ascii="David" w:hAnsi="David" w:hint="eastAsia"/>
          <w:rtl/>
          <w:lang w:eastAsia="en-US"/>
        </w:rPr>
        <w:t>להגשת</w:t>
      </w:r>
      <w:r w:rsidRPr="00134E1E">
        <w:rPr>
          <w:rFonts w:ascii="David" w:hAnsi="David"/>
          <w:rtl/>
          <w:lang w:eastAsia="en-US"/>
        </w:rPr>
        <w:t xml:space="preserve"> </w:t>
      </w:r>
      <w:r w:rsidRPr="00134E1E">
        <w:rPr>
          <w:rFonts w:ascii="David" w:hAnsi="David" w:hint="eastAsia"/>
          <w:rtl/>
          <w:lang w:eastAsia="en-US"/>
        </w:rPr>
        <w:t>שאלות</w:t>
      </w:r>
      <w:r w:rsidRPr="00134E1E">
        <w:rPr>
          <w:rFonts w:ascii="David" w:hAnsi="David"/>
          <w:rtl/>
          <w:lang w:eastAsia="en-US"/>
        </w:rPr>
        <w:t xml:space="preserve"> </w:t>
      </w:r>
      <w:r w:rsidRPr="00134E1E">
        <w:rPr>
          <w:rFonts w:ascii="David" w:hAnsi="David" w:hint="eastAsia"/>
          <w:rtl/>
          <w:lang w:eastAsia="en-US"/>
        </w:rPr>
        <w:t>והצעות</w:t>
      </w:r>
      <w:r w:rsidRPr="00134E1E">
        <w:rPr>
          <w:rFonts w:ascii="David" w:hAnsi="David"/>
          <w:rtl/>
          <w:lang w:eastAsia="en-US"/>
        </w:rPr>
        <w:t>". המציע ימלא עבור כל שאלה את מס</w:t>
      </w:r>
      <w:r w:rsidRPr="00134E1E">
        <w:rPr>
          <w:rFonts w:ascii="David" w:hAnsi="David" w:hint="cs"/>
          <w:rtl/>
          <w:lang w:eastAsia="en-US"/>
        </w:rPr>
        <w:t>פר</w:t>
      </w:r>
      <w:r w:rsidRPr="00134E1E">
        <w:rPr>
          <w:rFonts w:ascii="David" w:hAnsi="David"/>
          <w:rtl/>
          <w:lang w:eastAsia="en-US"/>
        </w:rPr>
        <w:t xml:space="preserve"> הפרק/נספח ו</w:t>
      </w:r>
      <w:r w:rsidRPr="00134E1E">
        <w:rPr>
          <w:rFonts w:ascii="David" w:hAnsi="David" w:hint="cs"/>
          <w:rtl/>
          <w:lang w:eastAsia="en-US"/>
        </w:rPr>
        <w:t xml:space="preserve">את </w:t>
      </w:r>
      <w:r w:rsidRPr="00134E1E">
        <w:rPr>
          <w:rFonts w:ascii="David" w:hAnsi="David"/>
          <w:rtl/>
          <w:lang w:eastAsia="en-US"/>
        </w:rPr>
        <w:t>מס</w:t>
      </w:r>
      <w:r w:rsidRPr="00134E1E">
        <w:rPr>
          <w:rFonts w:ascii="David" w:hAnsi="David" w:hint="cs"/>
          <w:rtl/>
          <w:lang w:eastAsia="en-US"/>
        </w:rPr>
        <w:t>פר</w:t>
      </w:r>
      <w:r w:rsidRPr="00134E1E">
        <w:rPr>
          <w:rFonts w:ascii="David" w:hAnsi="David"/>
          <w:rtl/>
          <w:lang w:eastAsia="en-US"/>
        </w:rPr>
        <w:t xml:space="preserve"> הסעיף.</w:t>
      </w:r>
      <w:bookmarkEnd w:id="52"/>
    </w:p>
    <w:p w14:paraId="793E4187" w14:textId="77777777" w:rsidR="00181351" w:rsidRPr="00134E1E" w:rsidRDefault="00181351" w:rsidP="00134E1E">
      <w:pPr>
        <w:pStyle w:val="aff"/>
        <w:numPr>
          <w:ilvl w:val="3"/>
          <w:numId w:val="7"/>
        </w:numPr>
        <w:ind w:left="2834" w:hanging="992"/>
        <w:rPr>
          <w:rFonts w:ascii="David" w:hAnsi="David"/>
          <w:lang w:eastAsia="en-US"/>
        </w:rPr>
      </w:pPr>
      <w:r w:rsidRPr="00134E1E">
        <w:rPr>
          <w:rFonts w:ascii="David" w:hAnsi="David"/>
          <w:rtl/>
          <w:lang w:eastAsia="en-US"/>
        </w:rPr>
        <w:t>במסגרת הגשת ההצעה, על המציע לפעול בהתאם להנחיות ש</w:t>
      </w:r>
      <w:r w:rsidRPr="00134E1E">
        <w:rPr>
          <w:rFonts w:ascii="David" w:hAnsi="David" w:hint="cs"/>
          <w:rtl/>
          <w:lang w:eastAsia="en-US"/>
        </w:rPr>
        <w:t>תופענה</w:t>
      </w:r>
      <w:r w:rsidRPr="00134E1E">
        <w:rPr>
          <w:rFonts w:ascii="David" w:hAnsi="David"/>
          <w:rtl/>
          <w:lang w:eastAsia="en-US"/>
        </w:rPr>
        <w:t xml:space="preserve"> במערכת יהלום, למלא את כלל השדות שנדרש באופן ברור ובהתאם להנחיות המערכת, ולעלות למערכת את הקבצים הנדרשים, בהתאם להוראות המכרז. </w:t>
      </w:r>
    </w:p>
    <w:p w14:paraId="6464D88B" w14:textId="77777777" w:rsidR="00181351" w:rsidRPr="00134E1E" w:rsidRDefault="00181351" w:rsidP="00134E1E">
      <w:pPr>
        <w:pStyle w:val="aff"/>
        <w:numPr>
          <w:ilvl w:val="3"/>
          <w:numId w:val="7"/>
        </w:numPr>
        <w:ind w:left="2834" w:hanging="992"/>
        <w:rPr>
          <w:rFonts w:ascii="David" w:hAnsi="David"/>
          <w:lang w:eastAsia="en-US"/>
        </w:rPr>
      </w:pPr>
      <w:r w:rsidRPr="00134E1E">
        <w:rPr>
          <w:rFonts w:ascii="David" w:hAnsi="David"/>
          <w:rtl/>
          <w:lang w:eastAsia="en-US"/>
        </w:rPr>
        <w:t>לאחר השלמת הגשת ההצעה במערכת</w:t>
      </w:r>
      <w:r w:rsidRPr="00134E1E">
        <w:rPr>
          <w:rFonts w:ascii="David" w:hAnsi="David" w:hint="cs"/>
          <w:rtl/>
          <w:lang w:eastAsia="en-US"/>
        </w:rPr>
        <w:t>,</w:t>
      </w:r>
      <w:r w:rsidRPr="00134E1E">
        <w:rPr>
          <w:rFonts w:ascii="David" w:hAnsi="David"/>
          <w:rtl/>
          <w:lang w:eastAsia="en-US"/>
        </w:rPr>
        <w:t xml:space="preserve"> תתקבל הודעה "הצעתך נשלחה בהצלחה" ו</w:t>
      </w:r>
      <w:r w:rsidRPr="00134E1E">
        <w:rPr>
          <w:rFonts w:ascii="David" w:hAnsi="David" w:hint="cs"/>
          <w:rtl/>
          <w:lang w:eastAsia="en-US"/>
        </w:rPr>
        <w:t>ה</w:t>
      </w:r>
      <w:r w:rsidRPr="00134E1E">
        <w:rPr>
          <w:rFonts w:ascii="David" w:hAnsi="David"/>
          <w:rtl/>
          <w:lang w:eastAsia="en-US"/>
        </w:rPr>
        <w:t>מציע יוכל להוריד את מסמך ההצעה. מסמך ההצעה הינו מסמך חתום דיגיטלית של ההצעה ומהווה אסמכתא להצעה שהוגשה. המסמך ישלח למציע גם ב</w:t>
      </w:r>
      <w:r w:rsidRPr="00134E1E">
        <w:rPr>
          <w:rFonts w:ascii="David" w:hAnsi="David" w:hint="cs"/>
          <w:rtl/>
          <w:lang w:eastAsia="en-US"/>
        </w:rPr>
        <w:t>אמצעות הדואר האלקטרוני</w:t>
      </w:r>
      <w:r w:rsidRPr="00134E1E">
        <w:rPr>
          <w:rFonts w:ascii="David" w:hAnsi="David"/>
          <w:rtl/>
          <w:lang w:eastAsia="en-US"/>
        </w:rPr>
        <w:t>. מסמך ההצעה האחרון שנשלח יוצג גם במערכת.</w:t>
      </w:r>
    </w:p>
    <w:p w14:paraId="0BD43A1F" w14:textId="77777777" w:rsidR="00181351" w:rsidRPr="00134E1E" w:rsidRDefault="00181351" w:rsidP="00134E1E">
      <w:pPr>
        <w:pStyle w:val="aff"/>
        <w:numPr>
          <w:ilvl w:val="3"/>
          <w:numId w:val="7"/>
        </w:numPr>
        <w:ind w:left="2834" w:hanging="992"/>
        <w:rPr>
          <w:rFonts w:ascii="David" w:hAnsi="David"/>
          <w:lang w:eastAsia="en-US"/>
        </w:rPr>
      </w:pPr>
      <w:r w:rsidRPr="00134E1E">
        <w:rPr>
          <w:rFonts w:ascii="David" w:hAnsi="David"/>
          <w:rtl/>
          <w:lang w:eastAsia="en-US"/>
        </w:rPr>
        <w:t>מציע יוכל לעדכן את הצעתו כל עוד לא חלף המועד האחרון להגשת הצעה.</w:t>
      </w:r>
    </w:p>
    <w:p w14:paraId="67C660C5" w14:textId="07AE4249" w:rsidR="00181351" w:rsidRPr="00CE0734" w:rsidRDefault="00181351" w:rsidP="00134E1E">
      <w:pPr>
        <w:pStyle w:val="aff"/>
        <w:numPr>
          <w:ilvl w:val="3"/>
          <w:numId w:val="7"/>
        </w:numPr>
        <w:ind w:left="2834" w:hanging="992"/>
      </w:pPr>
      <w:r>
        <w:rPr>
          <w:rFonts w:hint="cs"/>
          <w:rtl/>
        </w:rPr>
        <w:t xml:space="preserve">במקרה שבו </w:t>
      </w:r>
      <w:r w:rsidRPr="00126076">
        <w:rPr>
          <w:rtl/>
        </w:rPr>
        <w:t xml:space="preserve">לאחר שהוגשו הצעות בתיבה, ערך המזמין שינוי במסמכי המכרז (למעט שינוי במועדי המכרז), </w:t>
      </w:r>
      <w:r w:rsidRPr="00126076">
        <w:rPr>
          <w:b/>
          <w:bCs/>
          <w:rtl/>
        </w:rPr>
        <w:t xml:space="preserve">הצעות שהיו בתיבה </w:t>
      </w:r>
      <w:r>
        <w:rPr>
          <w:rFonts w:hint="cs"/>
          <w:b/>
          <w:bCs/>
          <w:rtl/>
        </w:rPr>
        <w:t xml:space="preserve">תבוטלנה </w:t>
      </w:r>
      <w:r w:rsidRPr="00CE0734">
        <w:rPr>
          <w:rtl/>
        </w:rPr>
        <w:t>ו</w:t>
      </w:r>
      <w:r>
        <w:rPr>
          <w:rFonts w:hint="cs"/>
          <w:rtl/>
        </w:rPr>
        <w:t>תעבורנה</w:t>
      </w:r>
      <w:r w:rsidRPr="00126076">
        <w:rPr>
          <w:rtl/>
        </w:rPr>
        <w:t xml:space="preserve"> למצב טיוטה</w:t>
      </w:r>
      <w:r w:rsidRPr="00CE0734">
        <w:rPr>
          <w:rtl/>
        </w:rPr>
        <w:t>.</w:t>
      </w:r>
      <w:r w:rsidRPr="00CE0734">
        <w:rPr>
          <w:b/>
          <w:bCs/>
          <w:rtl/>
        </w:rPr>
        <w:t xml:space="preserve"> </w:t>
      </w:r>
      <w:r w:rsidRPr="00CE0734">
        <w:rPr>
          <w:rtl/>
        </w:rPr>
        <w:t>מציע המעוניין להגיש את הצעתו בהתאם לתנאי המכרז המעודכנים</w:t>
      </w:r>
      <w:r>
        <w:rPr>
          <w:rFonts w:hint="cs"/>
          <w:rtl/>
        </w:rPr>
        <w:t>,</w:t>
      </w:r>
      <w:r w:rsidRPr="00CE0734">
        <w:rPr>
          <w:b/>
          <w:bCs/>
          <w:rtl/>
        </w:rPr>
        <w:t xml:space="preserve"> י</w:t>
      </w:r>
      <w:r>
        <w:rPr>
          <w:rFonts w:hint="cs"/>
          <w:b/>
          <w:bCs/>
          <w:rtl/>
        </w:rPr>
        <w:t>י</w:t>
      </w:r>
      <w:r w:rsidRPr="00CE0734">
        <w:rPr>
          <w:b/>
          <w:bCs/>
          <w:rtl/>
        </w:rPr>
        <w:t>דרש ל</w:t>
      </w:r>
      <w:r>
        <w:rPr>
          <w:rFonts w:hint="cs"/>
          <w:b/>
          <w:bCs/>
          <w:rtl/>
        </w:rPr>
        <w:t xml:space="preserve">הגיש הצעה </w:t>
      </w:r>
      <w:r w:rsidRPr="00CE0734">
        <w:rPr>
          <w:b/>
          <w:bCs/>
          <w:rtl/>
        </w:rPr>
        <w:t>מחדש</w:t>
      </w:r>
      <w:r w:rsidRPr="00CE0734">
        <w:rPr>
          <w:rtl/>
        </w:rPr>
        <w:t>.</w:t>
      </w:r>
      <w:r w:rsidR="008A18A9">
        <w:rPr>
          <w:rFonts w:hint="cs"/>
          <w:rtl/>
        </w:rPr>
        <w:t xml:space="preserve"> באחריותו הבלעדית של המציע להתעדכן בסטטוס הצעתו במערכת הגשת ההצעות. </w:t>
      </w:r>
    </w:p>
    <w:p w14:paraId="407B5788" w14:textId="77777777" w:rsidR="00181351" w:rsidRPr="00134E1E" w:rsidRDefault="00181351" w:rsidP="00134E1E">
      <w:pPr>
        <w:pStyle w:val="aff"/>
        <w:numPr>
          <w:ilvl w:val="3"/>
          <w:numId w:val="7"/>
        </w:numPr>
        <w:ind w:left="2834" w:hanging="992"/>
        <w:rPr>
          <w:rFonts w:ascii="David" w:hAnsi="David"/>
          <w:lang w:eastAsia="en-US"/>
        </w:rPr>
      </w:pPr>
      <w:r w:rsidRPr="00134E1E">
        <w:rPr>
          <w:rFonts w:ascii="David" w:hAnsi="David"/>
          <w:rtl/>
          <w:lang w:eastAsia="en-US"/>
        </w:rPr>
        <w:t>לא ניתן יהיה להגיש הצעות במערכת לאחר המועד האחרון להגשת הצעות.</w:t>
      </w:r>
    </w:p>
    <w:p w14:paraId="56D9E0CF" w14:textId="77777777" w:rsidR="00181351" w:rsidRPr="00EE69BA" w:rsidRDefault="00181351" w:rsidP="00134E1E">
      <w:pPr>
        <w:pStyle w:val="aff"/>
        <w:numPr>
          <w:ilvl w:val="3"/>
          <w:numId w:val="7"/>
        </w:numPr>
        <w:ind w:left="2834" w:hanging="992"/>
        <w:rPr>
          <w:rFonts w:ascii="David" w:hAnsi="David"/>
          <w:lang w:eastAsia="en-US"/>
        </w:rPr>
      </w:pPr>
      <w:r w:rsidRPr="00EE69BA">
        <w:rPr>
          <w:rFonts w:ascii="David" w:hAnsi="David"/>
          <w:rtl/>
          <w:lang w:eastAsia="en-US"/>
        </w:rPr>
        <w:t>במסגרת הגשת ההצעות במערכת, ישנן מגבלות טכניות שונות כגון:</w:t>
      </w:r>
    </w:p>
    <w:p w14:paraId="7F924E52" w14:textId="77777777" w:rsidR="00181351" w:rsidRPr="00EE69BA" w:rsidRDefault="00181351" w:rsidP="00134E1E">
      <w:pPr>
        <w:pStyle w:val="aff"/>
        <w:numPr>
          <w:ilvl w:val="4"/>
          <w:numId w:val="7"/>
        </w:numPr>
        <w:overflowPunct/>
        <w:autoSpaceDE/>
        <w:autoSpaceDN/>
        <w:adjustRightInd/>
        <w:ind w:left="3827" w:hanging="993"/>
        <w:textAlignment w:val="auto"/>
        <w:rPr>
          <w:rFonts w:ascii="David" w:hAnsi="David"/>
        </w:rPr>
      </w:pPr>
      <w:r w:rsidRPr="00EE69BA">
        <w:rPr>
          <w:rFonts w:ascii="David" w:hAnsi="David"/>
          <w:rtl/>
        </w:rPr>
        <w:t xml:space="preserve">ניתן לעלות עד 10 קבצים, כאשר גודל מקסימאלי של כל קובץ </w:t>
      </w:r>
      <w:r>
        <w:rPr>
          <w:rFonts w:ascii="David" w:hAnsi="David" w:hint="cs"/>
          <w:rtl/>
        </w:rPr>
        <w:t xml:space="preserve"> הוא </w:t>
      </w:r>
      <w:r w:rsidRPr="00EE69BA">
        <w:rPr>
          <w:rFonts w:ascii="David" w:hAnsi="David"/>
          <w:rtl/>
        </w:rPr>
        <w:t xml:space="preserve">עד </w:t>
      </w:r>
      <w:r w:rsidRPr="00EE69BA">
        <w:rPr>
          <w:rFonts w:ascii="David" w:hAnsi="David"/>
        </w:rPr>
        <w:t>15MB</w:t>
      </w:r>
      <w:r w:rsidRPr="00EE69BA">
        <w:rPr>
          <w:rFonts w:ascii="David" w:hAnsi="David"/>
          <w:rtl/>
        </w:rPr>
        <w:t>.</w:t>
      </w:r>
    </w:p>
    <w:p w14:paraId="2AD399EC" w14:textId="77777777" w:rsidR="00181351" w:rsidRPr="00EE69BA" w:rsidRDefault="00181351" w:rsidP="00134E1E">
      <w:pPr>
        <w:pStyle w:val="aff"/>
        <w:numPr>
          <w:ilvl w:val="4"/>
          <w:numId w:val="7"/>
        </w:numPr>
        <w:overflowPunct/>
        <w:autoSpaceDE/>
        <w:autoSpaceDN/>
        <w:adjustRightInd/>
        <w:ind w:left="3827" w:hanging="993"/>
        <w:textAlignment w:val="auto"/>
        <w:rPr>
          <w:rFonts w:ascii="David" w:hAnsi="David"/>
        </w:rPr>
      </w:pPr>
      <w:r w:rsidRPr="00EE69BA">
        <w:rPr>
          <w:rFonts w:ascii="David" w:hAnsi="David"/>
          <w:rtl/>
        </w:rPr>
        <w:t>פרק הזמן שבו המערכת מתנתקת בהיעדר פעולה של משתמש (20 דקות ל-</w:t>
      </w:r>
      <w:r w:rsidRPr="00EE69BA">
        <w:rPr>
          <w:rFonts w:ascii="David" w:hAnsi="David"/>
        </w:rPr>
        <w:t>Time out</w:t>
      </w:r>
      <w:r w:rsidRPr="00EE69BA">
        <w:rPr>
          <w:rFonts w:ascii="David" w:hAnsi="David"/>
          <w:rtl/>
        </w:rPr>
        <w:t>)</w:t>
      </w:r>
      <w:r>
        <w:rPr>
          <w:rFonts w:ascii="David" w:hAnsi="David" w:hint="cs"/>
          <w:rtl/>
        </w:rPr>
        <w:t>.</w:t>
      </w:r>
    </w:p>
    <w:p w14:paraId="12C4CF93" w14:textId="77777777" w:rsidR="00181351" w:rsidRPr="00EE69BA" w:rsidRDefault="00181351" w:rsidP="00134E1E">
      <w:pPr>
        <w:pStyle w:val="aff"/>
        <w:numPr>
          <w:ilvl w:val="4"/>
          <w:numId w:val="7"/>
        </w:numPr>
        <w:overflowPunct/>
        <w:autoSpaceDE/>
        <w:autoSpaceDN/>
        <w:adjustRightInd/>
        <w:ind w:left="3827" w:hanging="993"/>
        <w:textAlignment w:val="auto"/>
        <w:rPr>
          <w:rFonts w:ascii="David" w:hAnsi="David"/>
        </w:rPr>
      </w:pPr>
      <w:r w:rsidRPr="00EE69BA">
        <w:rPr>
          <w:rFonts w:ascii="David" w:hAnsi="David"/>
          <w:rtl/>
        </w:rPr>
        <w:t xml:space="preserve">מגבלות טכניות נוספות - על מנת להכיר את שאר מגבלות המערכת, באחריות מגיש ההצעה לקרוא, מבעוד מועד, את המדריך להגשת הצעות באמצעות תיבת מכרזים </w:t>
      </w:r>
      <w:r w:rsidRPr="00EE69BA">
        <w:rPr>
          <w:rFonts w:ascii="David" w:hAnsi="David"/>
          <w:rtl/>
        </w:rPr>
        <w:lastRenderedPageBreak/>
        <w:t xml:space="preserve">דיגיטלית. בנוסף, לרשותו של מגיש הצעה </w:t>
      </w:r>
      <w:r w:rsidRPr="00F84026">
        <w:rPr>
          <w:rFonts w:ascii="David" w:hAnsi="David"/>
          <w:rtl/>
        </w:rPr>
        <w:t>חומרי הדרכה</w:t>
      </w:r>
      <w:r w:rsidRPr="000A6486">
        <w:rPr>
          <w:rtl/>
        </w:rPr>
        <w:t>,</w:t>
      </w:r>
      <w:r w:rsidRPr="00EE69BA">
        <w:rPr>
          <w:rFonts w:ascii="David" w:hAnsi="David"/>
          <w:rtl/>
        </w:rPr>
        <w:t xml:space="preserve"> אשר נועדו לסייע בהגשת הצעות בהצלחה.</w:t>
      </w:r>
    </w:p>
    <w:p w14:paraId="235BEFE7" w14:textId="77777777" w:rsidR="00181351" w:rsidRPr="00CE0734" w:rsidRDefault="00181351" w:rsidP="00134E1E">
      <w:pPr>
        <w:pStyle w:val="aff"/>
        <w:numPr>
          <w:ilvl w:val="3"/>
          <w:numId w:val="7"/>
        </w:numPr>
        <w:ind w:left="2834" w:hanging="992"/>
      </w:pPr>
      <w:r w:rsidRPr="00CE0734">
        <w:rPr>
          <w:rtl/>
        </w:rPr>
        <w:t>לסיוע טכני במקרה של תקלה או שאלה</w:t>
      </w:r>
      <w:r>
        <w:rPr>
          <w:rFonts w:hint="cs"/>
          <w:rtl/>
        </w:rPr>
        <w:t>,</w:t>
      </w:r>
      <w:r w:rsidRPr="00CE0734">
        <w:rPr>
          <w:rtl/>
        </w:rPr>
        <w:t xml:space="preserve"> ניתן לפנות למוקד התמיכה בימים א'-ה' בין השעות 8:00-17:00 ב</w:t>
      </w:r>
      <w:r>
        <w:rPr>
          <w:rFonts w:hint="cs"/>
          <w:rtl/>
        </w:rPr>
        <w:t>כתובת הדואר האלקטרוני</w:t>
      </w:r>
      <w:r w:rsidRPr="00126076">
        <w:rPr>
          <w:rtl/>
        </w:rPr>
        <w:t xml:space="preserve">: </w:t>
      </w:r>
      <w:r w:rsidRPr="00F84026">
        <w:rPr>
          <w:rFonts w:asciiTheme="minorBidi" w:hAnsiTheme="minorBidi" w:cstheme="minorBidi"/>
          <w:szCs w:val="22"/>
        </w:rPr>
        <w:t>moked@mail.gov.il</w:t>
      </w:r>
      <w:r w:rsidRPr="00CE0734">
        <w:rPr>
          <w:rtl/>
        </w:rPr>
        <w:t xml:space="preserve"> או באמצעות הצ'אט האנושי: </w:t>
      </w:r>
      <w:r w:rsidRPr="00F84026">
        <w:rPr>
          <w:rFonts w:asciiTheme="minorBidi" w:hAnsiTheme="minorBidi" w:cstheme="minorBidi"/>
          <w:szCs w:val="22"/>
        </w:rPr>
        <w:t>https://mygovchat.gov.il/icr/bot.aspx?l=3</w:t>
      </w:r>
      <w:r>
        <w:rPr>
          <w:rFonts w:hint="cs"/>
          <w:rtl/>
        </w:rPr>
        <w:t>.</w:t>
      </w:r>
    </w:p>
    <w:p w14:paraId="190F3EEC" w14:textId="77777777" w:rsidR="00181351" w:rsidRPr="00CE0734" w:rsidRDefault="00181351" w:rsidP="004A2D2E">
      <w:pPr>
        <w:pStyle w:val="aff"/>
        <w:ind w:left="2834"/>
      </w:pPr>
      <w:r w:rsidRPr="00CE0734">
        <w:rPr>
          <w:rtl/>
        </w:rPr>
        <w:t>בפני</w:t>
      </w:r>
      <w:r>
        <w:rPr>
          <w:rFonts w:hint="cs"/>
          <w:rtl/>
        </w:rPr>
        <w:t>י</w:t>
      </w:r>
      <w:r w:rsidRPr="00CE0734">
        <w:rPr>
          <w:rtl/>
        </w:rPr>
        <w:t>ה יש לציין את שם המכרז, המועד האחרון להגשת ההצעות ו</w:t>
      </w:r>
      <w:r>
        <w:rPr>
          <w:rFonts w:hint="cs"/>
          <w:rtl/>
        </w:rPr>
        <w:t>במקרה</w:t>
      </w:r>
      <w:r w:rsidRPr="00126076">
        <w:rPr>
          <w:rtl/>
        </w:rPr>
        <w:t xml:space="preserve"> הצורך לצרף צילומי מסך.</w:t>
      </w:r>
    </w:p>
    <w:p w14:paraId="78ED9A94" w14:textId="677012F8" w:rsidR="00181351" w:rsidRPr="004A2D2E" w:rsidRDefault="004A2D2E" w:rsidP="004A2D2E">
      <w:pPr>
        <w:pStyle w:val="aff"/>
        <w:ind w:left="2834"/>
      </w:pPr>
      <w:r>
        <w:rPr>
          <w:rFonts w:hint="cs"/>
          <w:rtl/>
        </w:rPr>
        <w:t>ז</w:t>
      </w:r>
      <w:r w:rsidR="00181351" w:rsidRPr="004A2D2E">
        <w:rPr>
          <w:rtl/>
        </w:rPr>
        <w:t>מן ההמתנה מרגע משלוח הפנייה ועד לחזרת נציג שירות, לא יעלה על 4 שעות בטווח שעות פעילות המוקד.</w:t>
      </w:r>
    </w:p>
    <w:p w14:paraId="4E501E78" w14:textId="77777777" w:rsidR="00181351" w:rsidRPr="004A2D2E" w:rsidRDefault="00181351" w:rsidP="004A2D2E">
      <w:pPr>
        <w:pStyle w:val="aff"/>
        <w:ind w:left="2834"/>
      </w:pPr>
      <w:r w:rsidRPr="004A2D2E">
        <w:rPr>
          <w:rtl/>
        </w:rPr>
        <w:t>מוקד התמיכה אינו מתחייב לספק מענה לפניות אשר תתקבלנה בזמן קצר מ-4 שעות, מהמועד האחרון להגשת הצעות.</w:t>
      </w:r>
    </w:p>
    <w:p w14:paraId="72ADC16D" w14:textId="77777777" w:rsidR="00181351" w:rsidRPr="00412D58" w:rsidRDefault="00181351" w:rsidP="00412D58">
      <w:pPr>
        <w:pStyle w:val="aff"/>
        <w:ind w:left="2834"/>
        <w:rPr>
          <w:b/>
          <w:bCs/>
        </w:rPr>
      </w:pPr>
      <w:r w:rsidRPr="00412D58">
        <w:rPr>
          <w:b/>
          <w:bCs/>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065C6CBC" w14:textId="4B76B40A" w:rsidR="00181351" w:rsidRPr="008A18A9" w:rsidRDefault="00181351" w:rsidP="008A18A9">
      <w:pPr>
        <w:numPr>
          <w:ilvl w:val="2"/>
          <w:numId w:val="7"/>
        </w:numPr>
        <w:ind w:left="1842" w:hanging="708"/>
        <w:rPr>
          <w:rFonts w:ascii="David" w:hAnsi="David"/>
        </w:rPr>
      </w:pPr>
      <w:r w:rsidRPr="00412D58">
        <w:rPr>
          <w:rFonts w:ascii="David" w:hAnsi="David"/>
          <w:b/>
          <w:bCs/>
          <w:rtl/>
        </w:rPr>
        <w:t>מציע במכרז נושא באחריות הבלעדית להגשת הצעה לפני המועד האחרון להגשת ה</w:t>
      </w:r>
      <w:r w:rsidRPr="00412D58">
        <w:rPr>
          <w:rFonts w:ascii="David" w:hAnsi="David" w:hint="cs"/>
          <w:b/>
          <w:bCs/>
          <w:rtl/>
        </w:rPr>
        <w:t>ה</w:t>
      </w:r>
      <w:r w:rsidRPr="00412D58">
        <w:rPr>
          <w:rFonts w:ascii="David" w:hAnsi="David"/>
          <w:b/>
          <w:bCs/>
          <w:rtl/>
        </w:rPr>
        <w:t>צעות.</w:t>
      </w:r>
      <w:r w:rsidR="0030088B">
        <w:rPr>
          <w:rFonts w:ascii="David" w:hAnsi="David" w:hint="cs"/>
          <w:rtl/>
        </w:rPr>
        <w:t xml:space="preserve"> </w:t>
      </w:r>
      <w:r w:rsidRPr="0030088B">
        <w:rPr>
          <w:rFonts w:ascii="David" w:hAnsi="David"/>
          <w:rtl/>
        </w:rPr>
        <w:t xml:space="preserve">על המציע לקחת בחשבון כי בסמוך למועד האחרון להגשת </w:t>
      </w:r>
      <w:r w:rsidRPr="0030088B">
        <w:rPr>
          <w:rFonts w:ascii="David" w:hAnsi="David" w:hint="cs"/>
          <w:rtl/>
        </w:rPr>
        <w:t>ה</w:t>
      </w:r>
      <w:r w:rsidRPr="0030088B">
        <w:rPr>
          <w:rFonts w:ascii="David" w:hAnsi="David"/>
          <w:rtl/>
        </w:rPr>
        <w:t xml:space="preserve">הצעות ייתכן עומס על מערכת ההגשה או תקלות טכניות אחרות, אשר ימנעו מהמציע להגיש את הצעתו. </w:t>
      </w:r>
      <w:r w:rsidRPr="0030088B">
        <w:rPr>
          <w:rFonts w:ascii="David" w:hAnsi="David"/>
          <w:b/>
          <w:bCs/>
          <w:rtl/>
        </w:rPr>
        <w:t>על המציע להיערך לתרחיש כאמור ולהגיש את הצעתו מבעוד מועד.</w:t>
      </w:r>
      <w:r w:rsidR="008A18A9">
        <w:rPr>
          <w:rFonts w:ascii="David" w:hAnsi="David" w:hint="cs"/>
          <w:rtl/>
        </w:rPr>
        <w:t xml:space="preserve"> </w:t>
      </w:r>
      <w:r w:rsidRPr="008A18A9">
        <w:rPr>
          <w:rFonts w:ascii="David" w:hAnsi="David"/>
          <w:rtl/>
        </w:rPr>
        <w:t xml:space="preserve">למציע לא תהיה כל טענה למזמין באשר לתקלה שהתגלתה במערכת ההזדהות או במערכת הגשת ההצעות, סמוך למועד האחרון להגשת </w:t>
      </w:r>
      <w:r w:rsidRPr="008A18A9">
        <w:rPr>
          <w:rFonts w:ascii="David" w:hAnsi="David" w:hint="cs"/>
          <w:rtl/>
        </w:rPr>
        <w:t>ה</w:t>
      </w:r>
      <w:r w:rsidRPr="008A18A9">
        <w:rPr>
          <w:rFonts w:ascii="David" w:hAnsi="David"/>
          <w:rtl/>
        </w:rPr>
        <w:t>הצעות, גם אם כתוצאה מכך הוא לא הצליח להגיש את הצעתו במכרז.</w:t>
      </w:r>
    </w:p>
    <w:p w14:paraId="22C41E9F" w14:textId="77777777" w:rsidR="00181351" w:rsidRPr="00412D58" w:rsidRDefault="00181351" w:rsidP="00412D58">
      <w:pPr>
        <w:numPr>
          <w:ilvl w:val="1"/>
          <w:numId w:val="7"/>
        </w:numPr>
        <w:ind w:left="1134" w:hanging="567"/>
      </w:pPr>
      <w:r w:rsidRPr="00412D58">
        <w:rPr>
          <w:rtl/>
        </w:rPr>
        <w:t xml:space="preserve">המזמין רשאי, לפי שיקול דעתו הבלעדי המוחלט, להאריך את המועד להגשת </w:t>
      </w:r>
      <w:r w:rsidRPr="00412D58">
        <w:rPr>
          <w:rFonts w:hint="cs"/>
          <w:rtl/>
        </w:rPr>
        <w:t>ה</w:t>
      </w:r>
      <w:r w:rsidRPr="00412D58">
        <w:rPr>
          <w:rtl/>
        </w:rPr>
        <w:t>הצעות. למציעים לא תהיה כל טענה</w:t>
      </w:r>
      <w:r w:rsidRPr="00412D58">
        <w:rPr>
          <w:rFonts w:hint="cs"/>
          <w:rtl/>
        </w:rPr>
        <w:t>,</w:t>
      </w:r>
      <w:r w:rsidRPr="00412D58">
        <w:rPr>
          <w:rtl/>
        </w:rPr>
        <w:t xml:space="preserve"> דרישה או תביעה עם הארכת המועד כאמור.</w:t>
      </w:r>
    </w:p>
    <w:p w14:paraId="58D787B0" w14:textId="77777777" w:rsidR="00181351" w:rsidRPr="00412D58" w:rsidRDefault="00181351" w:rsidP="00412D58">
      <w:pPr>
        <w:numPr>
          <w:ilvl w:val="1"/>
          <w:numId w:val="7"/>
        </w:numPr>
        <w:ind w:left="1134" w:hanging="567"/>
      </w:pPr>
      <w:r w:rsidRPr="00412D58">
        <w:rPr>
          <w:rtl/>
        </w:rPr>
        <w:t>מובהר בזה כי בכל מקרה ישתתפו במכרז רק הצעות שת</w:t>
      </w:r>
      <w:r w:rsidRPr="00412D58">
        <w:rPr>
          <w:rFonts w:hint="cs"/>
          <w:rtl/>
        </w:rPr>
        <w:t>וגשנה</w:t>
      </w:r>
      <w:r w:rsidRPr="00412D58">
        <w:rPr>
          <w:rtl/>
        </w:rPr>
        <w:t xml:space="preserve"> </w:t>
      </w:r>
      <w:r w:rsidRPr="00412D58">
        <w:rPr>
          <w:rFonts w:hint="cs"/>
          <w:rtl/>
        </w:rPr>
        <w:t>ל</w:t>
      </w:r>
      <w:r w:rsidRPr="00412D58">
        <w:rPr>
          <w:rtl/>
        </w:rPr>
        <w:t>תיבת המכרזים</w:t>
      </w:r>
      <w:r w:rsidRPr="00412D58">
        <w:rPr>
          <w:rFonts w:hint="cs"/>
          <w:rtl/>
        </w:rPr>
        <w:t xml:space="preserve"> המקוונת</w:t>
      </w:r>
      <w:r w:rsidRPr="00412D58">
        <w:rPr>
          <w:rtl/>
        </w:rPr>
        <w:t xml:space="preserve"> </w:t>
      </w:r>
      <w:r w:rsidRPr="00412D58">
        <w:rPr>
          <w:rFonts w:hint="cs"/>
          <w:rtl/>
        </w:rPr>
        <w:t>עד למועד האחרון להגשת ההצעות</w:t>
      </w:r>
      <w:r w:rsidRPr="00412D58">
        <w:rPr>
          <w:rtl/>
        </w:rPr>
        <w:t>.</w:t>
      </w:r>
    </w:p>
    <w:p w14:paraId="5F7D412E" w14:textId="23E5CE42" w:rsidR="00181351" w:rsidRPr="00412D58" w:rsidRDefault="00181351" w:rsidP="00412D58">
      <w:pPr>
        <w:numPr>
          <w:ilvl w:val="1"/>
          <w:numId w:val="7"/>
        </w:numPr>
        <w:ind w:left="1134" w:hanging="567"/>
      </w:pPr>
      <w:r w:rsidRPr="00412D58">
        <w:rPr>
          <w:rtl/>
        </w:rPr>
        <w:t>כל המסמכים המצורפים למכרז, כמפורט בפתיח למסמכי המכרז, וכן כל שינוי או הבהרה שניתנו או שיינתנו על ידי המזמין, יהוו חלק בלתי נפרד ממסמכי ומתנאי המכרז.</w:t>
      </w:r>
    </w:p>
    <w:p w14:paraId="633A5E2C" w14:textId="77777777" w:rsidR="00181351" w:rsidRPr="00412D58" w:rsidRDefault="00181351" w:rsidP="00412D58">
      <w:pPr>
        <w:numPr>
          <w:ilvl w:val="1"/>
          <w:numId w:val="7"/>
        </w:numPr>
        <w:ind w:left="1134" w:hanging="567"/>
        <w:rPr>
          <w:b/>
          <w:bCs/>
        </w:rPr>
      </w:pPr>
      <w:r w:rsidRPr="00412D58">
        <w:rPr>
          <w:b/>
          <w:bCs/>
          <w:rtl/>
        </w:rPr>
        <w:t>בהגשת הצעתו מביע המציע את הסכמתו לכל תנאי המכרז ולכל האמור במסמכי המכרז.</w:t>
      </w:r>
    </w:p>
    <w:p w14:paraId="513B9D5E" w14:textId="77777777" w:rsidR="00181351" w:rsidRPr="00412D58" w:rsidRDefault="00181351" w:rsidP="00412D58">
      <w:pPr>
        <w:numPr>
          <w:ilvl w:val="1"/>
          <w:numId w:val="7"/>
        </w:numPr>
        <w:ind w:left="1134" w:hanging="567"/>
      </w:pPr>
      <w:r w:rsidRPr="00412D58">
        <w:rPr>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ממנו וכן לשנותו ולעדכנו (לרבות עדכוני מועדים הנקובים בו) בכל עת לפי שקול דעתו ומבלי שיהיה עליו לפצות או לשפות את המציע בגין הוצאותיו או נזקיו.</w:t>
      </w:r>
    </w:p>
    <w:p w14:paraId="771101C0" w14:textId="77777777" w:rsidR="00181351" w:rsidRPr="00412D58" w:rsidRDefault="00181351" w:rsidP="00412D58">
      <w:pPr>
        <w:numPr>
          <w:ilvl w:val="1"/>
          <w:numId w:val="7"/>
        </w:numPr>
        <w:ind w:left="1134" w:hanging="567"/>
        <w:rPr>
          <w:rtl/>
        </w:rPr>
      </w:pPr>
      <w:r w:rsidRPr="00412D58">
        <w:rPr>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w:t>
      </w:r>
      <w:r w:rsidRPr="00412D58">
        <w:rPr>
          <w:rtl/>
        </w:rPr>
        <w:lastRenderedPageBreak/>
        <w:t>(לרבות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3E825B9B" w14:textId="462C51B8" w:rsidR="008651B2" w:rsidRPr="00AC138F" w:rsidRDefault="00873244" w:rsidP="002757DA">
      <w:pPr>
        <w:pStyle w:val="33"/>
        <w:numPr>
          <w:ilvl w:val="0"/>
          <w:numId w:val="7"/>
        </w:numPr>
        <w:ind w:left="567" w:hanging="567"/>
      </w:pPr>
      <w:r w:rsidRPr="00AC138F">
        <w:rPr>
          <w:rFonts w:hint="cs"/>
          <w:rtl/>
        </w:rPr>
        <w:t>הצעת מחיר</w:t>
      </w:r>
      <w:r w:rsidR="005001B2" w:rsidRPr="00AC138F">
        <w:rPr>
          <w:rFonts w:hint="cs"/>
          <w:rtl/>
        </w:rPr>
        <w:t xml:space="preserve"> ותמורה</w:t>
      </w:r>
    </w:p>
    <w:p w14:paraId="762F0F9A" w14:textId="34286485" w:rsidR="0085088B" w:rsidRPr="0085088B" w:rsidRDefault="0085088B" w:rsidP="0085088B">
      <w:pPr>
        <w:numPr>
          <w:ilvl w:val="1"/>
          <w:numId w:val="7"/>
        </w:numPr>
        <w:ind w:left="1134" w:hanging="567"/>
      </w:pPr>
      <w:bookmarkStart w:id="53" w:name="_Ref300143837"/>
      <w:bookmarkStart w:id="54" w:name="_Ref372195091"/>
      <w:r w:rsidRPr="0085088B">
        <w:rPr>
          <w:rFonts w:hint="cs"/>
          <w:rtl/>
        </w:rPr>
        <w:t>טרם בחינת סעיף זה על המציע ללמוד בעיון את דרישות מפרט השירותים</w:t>
      </w:r>
      <w:r w:rsidR="0087596B">
        <w:rPr>
          <w:rFonts w:hint="cs"/>
          <w:rtl/>
        </w:rPr>
        <w:t xml:space="preserve"> לסל הרלוונטי עבורו הוא מגיש הצעה</w:t>
      </w:r>
      <w:r w:rsidRPr="0085088B">
        <w:rPr>
          <w:rFonts w:hint="cs"/>
          <w:rtl/>
        </w:rPr>
        <w:t>, לשם הבנה לעומק של מהות השירותים הנדרשים. הבנה זו נדרשת לשם הכנת הצעת המחיר.</w:t>
      </w:r>
    </w:p>
    <w:p w14:paraId="75EBE7F8" w14:textId="58DD52DC" w:rsidR="0085088B" w:rsidRPr="0087596B" w:rsidRDefault="0085088B" w:rsidP="0085088B">
      <w:pPr>
        <w:numPr>
          <w:ilvl w:val="1"/>
          <w:numId w:val="7"/>
        </w:numPr>
        <w:ind w:left="1134" w:hanging="567"/>
      </w:pPr>
      <w:r w:rsidRPr="0087596B">
        <w:rPr>
          <w:rFonts w:hint="cs"/>
          <w:rtl/>
        </w:rPr>
        <w:t>טפס</w:t>
      </w:r>
      <w:r w:rsidR="0087596B" w:rsidRPr="0087596B">
        <w:rPr>
          <w:rFonts w:hint="cs"/>
          <w:rtl/>
        </w:rPr>
        <w:t>י</w:t>
      </w:r>
      <w:r w:rsidRPr="0087596B">
        <w:rPr>
          <w:rFonts w:hint="cs"/>
          <w:rtl/>
        </w:rPr>
        <w:t xml:space="preserve"> הצעת המחיר </w:t>
      </w:r>
      <w:r w:rsidR="0087596B" w:rsidRPr="0087596B">
        <w:rPr>
          <w:rFonts w:hint="cs"/>
          <w:rtl/>
        </w:rPr>
        <w:t xml:space="preserve">לסל 1 ולסל 2 </w:t>
      </w:r>
      <w:r w:rsidRPr="0087596B">
        <w:rPr>
          <w:rFonts w:hint="cs"/>
          <w:rtl/>
        </w:rPr>
        <w:t>מצור</w:t>
      </w:r>
      <w:r w:rsidR="0087596B" w:rsidRPr="0087596B">
        <w:rPr>
          <w:rFonts w:hint="cs"/>
          <w:rtl/>
        </w:rPr>
        <w:t>פים</w:t>
      </w:r>
      <w:r w:rsidRPr="0087596B">
        <w:rPr>
          <w:rFonts w:hint="cs"/>
          <w:rtl/>
        </w:rPr>
        <w:t xml:space="preserve"> </w:t>
      </w:r>
      <w:r w:rsidRPr="00902006">
        <w:rPr>
          <w:rFonts w:hint="cs"/>
          <w:rtl/>
        </w:rPr>
        <w:t>כ</w:t>
      </w:r>
      <w:r w:rsidR="002001AC">
        <w:rPr>
          <w:rFonts w:ascii="David" w:hAnsi="David" w:hint="cs"/>
          <w:rtl/>
          <w:lang w:eastAsia="en-US"/>
        </w:rPr>
        <w:t>נספח ב'10(1)</w:t>
      </w:r>
      <w:r w:rsidRPr="00902006">
        <w:rPr>
          <w:rFonts w:hint="cs"/>
          <w:rtl/>
        </w:rPr>
        <w:t xml:space="preserve"> </w:t>
      </w:r>
      <w:r w:rsidR="0087596B" w:rsidRPr="00902006">
        <w:rPr>
          <w:rFonts w:hint="cs"/>
          <w:rtl/>
        </w:rPr>
        <w:t>וכ</w:t>
      </w:r>
      <w:r w:rsidR="002001AC">
        <w:rPr>
          <w:rFonts w:ascii="David" w:hAnsi="David" w:hint="cs"/>
          <w:rtl/>
          <w:lang w:eastAsia="en-US"/>
        </w:rPr>
        <w:t>נספח ב'10(2)</w:t>
      </w:r>
      <w:r w:rsidR="0087596B" w:rsidRPr="00902006">
        <w:rPr>
          <w:rFonts w:hint="cs"/>
          <w:rtl/>
        </w:rPr>
        <w:t xml:space="preserve"> </w:t>
      </w:r>
      <w:r w:rsidRPr="00902006">
        <w:rPr>
          <w:rFonts w:hint="cs"/>
          <w:rtl/>
        </w:rPr>
        <w:t>למכרז</w:t>
      </w:r>
      <w:r w:rsidR="0087596B">
        <w:rPr>
          <w:rFonts w:hint="cs"/>
          <w:rtl/>
        </w:rPr>
        <w:t>, בהתאמה.</w:t>
      </w:r>
    </w:p>
    <w:p w14:paraId="038BEF12" w14:textId="0A093FAD" w:rsidR="008265FE" w:rsidRPr="00902A89" w:rsidRDefault="008265FE" w:rsidP="006749D3">
      <w:pPr>
        <w:numPr>
          <w:ilvl w:val="1"/>
          <w:numId w:val="7"/>
        </w:numPr>
        <w:ind w:left="1134" w:hanging="567"/>
        <w:rPr>
          <w:rFonts w:ascii="David" w:hAnsi="David"/>
          <w:b/>
          <w:bCs/>
          <w:lang w:eastAsia="en-US"/>
        </w:rPr>
      </w:pPr>
      <w:r w:rsidRPr="00902A89">
        <w:rPr>
          <w:rFonts w:ascii="David" w:hAnsi="David"/>
          <w:b/>
          <w:bCs/>
          <w:rtl/>
          <w:lang w:eastAsia="en-US"/>
        </w:rPr>
        <w:t>הצעת המחיר</w:t>
      </w:r>
      <w:bookmarkEnd w:id="53"/>
      <w:r w:rsidRPr="00902A89">
        <w:rPr>
          <w:rFonts w:ascii="David" w:hAnsi="David"/>
          <w:b/>
          <w:bCs/>
          <w:rtl/>
          <w:lang w:eastAsia="en-US"/>
        </w:rPr>
        <w:t xml:space="preserve"> </w:t>
      </w:r>
      <w:r w:rsidR="00901A6E" w:rsidRPr="00902A89">
        <w:rPr>
          <w:rFonts w:ascii="David" w:hAnsi="David"/>
          <w:b/>
          <w:bCs/>
          <w:rtl/>
          <w:lang w:eastAsia="en-US"/>
        </w:rPr>
        <w:t>עבור סל שירותי אבטחה</w:t>
      </w:r>
      <w:r w:rsidR="00902A89" w:rsidRPr="00902A89">
        <w:rPr>
          <w:rFonts w:ascii="David" w:hAnsi="David" w:hint="cs"/>
          <w:b/>
          <w:bCs/>
          <w:rtl/>
          <w:lang w:eastAsia="en-US"/>
        </w:rPr>
        <w:t xml:space="preserve"> </w:t>
      </w:r>
      <w:r w:rsidR="00BA308C" w:rsidRPr="00902A89">
        <w:rPr>
          <w:rFonts w:ascii="David" w:hAnsi="David"/>
          <w:b/>
          <w:bCs/>
          <w:rtl/>
          <w:lang w:eastAsia="en-US"/>
        </w:rPr>
        <w:t>–</w:t>
      </w:r>
      <w:r w:rsidR="00BA308C" w:rsidRPr="00902A89">
        <w:rPr>
          <w:rFonts w:ascii="David" w:hAnsi="David" w:hint="cs"/>
          <w:b/>
          <w:bCs/>
          <w:rtl/>
          <w:lang w:eastAsia="en-US"/>
        </w:rPr>
        <w:t xml:space="preserve"> </w:t>
      </w:r>
      <w:r w:rsidR="00BA308C" w:rsidRPr="00290622">
        <w:rPr>
          <w:rFonts w:ascii="David" w:hAnsi="David" w:hint="cs"/>
          <w:b/>
          <w:bCs/>
          <w:u w:val="single"/>
          <w:rtl/>
          <w:lang w:eastAsia="en-US"/>
        </w:rPr>
        <w:t>סל מס' 1</w:t>
      </w:r>
      <w:r w:rsidRPr="00902A89">
        <w:rPr>
          <w:rFonts w:ascii="David" w:hAnsi="David"/>
          <w:b/>
          <w:bCs/>
          <w:rtl/>
          <w:lang w:eastAsia="en-US"/>
        </w:rPr>
        <w:t>:</w:t>
      </w:r>
      <w:bookmarkEnd w:id="54"/>
    </w:p>
    <w:p w14:paraId="2A5F4169" w14:textId="59FC4D63" w:rsidR="00EE1A48" w:rsidRDefault="00EE1A48" w:rsidP="006749D3">
      <w:pPr>
        <w:numPr>
          <w:ilvl w:val="2"/>
          <w:numId w:val="7"/>
        </w:numPr>
        <w:ind w:left="1842" w:hanging="708"/>
        <w:rPr>
          <w:rFonts w:ascii="David" w:hAnsi="David"/>
        </w:rPr>
      </w:pPr>
      <w:r w:rsidRPr="00E04B92">
        <w:rPr>
          <w:rFonts w:ascii="David" w:hAnsi="David"/>
          <w:rtl/>
        </w:rPr>
        <w:t xml:space="preserve">המציע יגיש הצעת מחיר לביצוע השירותים הנדרשים </w:t>
      </w:r>
      <w:r w:rsidR="00901A6E" w:rsidRPr="00E04B92">
        <w:rPr>
          <w:rFonts w:ascii="David" w:hAnsi="David"/>
          <w:rtl/>
        </w:rPr>
        <w:t xml:space="preserve">עבור סל שירותי </w:t>
      </w:r>
      <w:r w:rsidR="00770A51">
        <w:rPr>
          <w:rFonts w:ascii="David" w:hAnsi="David" w:hint="cs"/>
          <w:rtl/>
        </w:rPr>
        <w:t>ה</w:t>
      </w:r>
      <w:r w:rsidR="00901A6E" w:rsidRPr="00E04B92">
        <w:rPr>
          <w:rFonts w:ascii="David" w:hAnsi="David"/>
          <w:rtl/>
        </w:rPr>
        <w:t>אבטחה</w:t>
      </w:r>
      <w:r w:rsidR="006E09DE">
        <w:rPr>
          <w:rFonts w:ascii="David" w:hAnsi="David" w:hint="cs"/>
          <w:rtl/>
        </w:rPr>
        <w:t>,</w:t>
      </w:r>
      <w:r w:rsidR="00770A51">
        <w:rPr>
          <w:rFonts w:ascii="David" w:hAnsi="David" w:hint="cs"/>
          <w:rtl/>
        </w:rPr>
        <w:t xml:space="preserve"> </w:t>
      </w:r>
      <w:r w:rsidRPr="00E04B92">
        <w:rPr>
          <w:rFonts w:ascii="David" w:hAnsi="David"/>
          <w:rtl/>
        </w:rPr>
        <w:t xml:space="preserve">כמפורט בטופס הצעת המחיר – </w:t>
      </w:r>
      <w:r w:rsidR="00295279">
        <w:rPr>
          <w:rFonts w:ascii="David" w:hAnsi="David"/>
        </w:rPr>
        <w:fldChar w:fldCharType="begin"/>
      </w:r>
      <w:r w:rsidR="00295279">
        <w:rPr>
          <w:rFonts w:ascii="David" w:hAnsi="David"/>
        </w:rPr>
        <w:instrText xml:space="preserve"> REF </w:instrText>
      </w:r>
      <w:r w:rsidR="00295279">
        <w:rPr>
          <w:rFonts w:ascii="David" w:hAnsi="David"/>
          <w:rtl/>
        </w:rPr>
        <w:instrText>נספח_ב10_א_מקוצר</w:instrText>
      </w:r>
      <w:r w:rsidR="00295279">
        <w:rPr>
          <w:rFonts w:ascii="David" w:hAnsi="David"/>
        </w:rPr>
        <w:instrText xml:space="preserve"> \h </w:instrText>
      </w:r>
      <w:r w:rsidR="00295279">
        <w:rPr>
          <w:rFonts w:ascii="David" w:hAnsi="David"/>
        </w:rPr>
      </w:r>
      <w:r w:rsidR="00295279">
        <w:rPr>
          <w:rFonts w:ascii="David" w:hAnsi="David"/>
        </w:rPr>
        <w:fldChar w:fldCharType="separate"/>
      </w:r>
      <w:r w:rsidR="00295279" w:rsidRPr="00BD2C07">
        <w:rPr>
          <w:rtl/>
        </w:rPr>
        <w:t>נספח ב'</w:t>
      </w:r>
      <w:r w:rsidR="00295279">
        <w:rPr>
          <w:rFonts w:hint="cs"/>
          <w:rtl/>
        </w:rPr>
        <w:t>10(1)</w:t>
      </w:r>
      <w:r w:rsidR="00295279">
        <w:rPr>
          <w:rFonts w:ascii="David" w:hAnsi="David"/>
        </w:rPr>
        <w:fldChar w:fldCharType="end"/>
      </w:r>
      <w:r w:rsidR="00295279">
        <w:rPr>
          <w:rFonts w:ascii="David" w:hAnsi="David"/>
        </w:rPr>
        <w:t xml:space="preserve"> </w:t>
      </w:r>
      <w:r w:rsidRPr="00E04B92">
        <w:rPr>
          <w:rFonts w:ascii="David" w:hAnsi="David"/>
          <w:rtl/>
        </w:rPr>
        <w:t>למכרז.</w:t>
      </w:r>
    </w:p>
    <w:p w14:paraId="2C538440" w14:textId="3CC3651B" w:rsidR="00B91501" w:rsidRDefault="006B3237" w:rsidP="005B5590">
      <w:pPr>
        <w:numPr>
          <w:ilvl w:val="2"/>
          <w:numId w:val="7"/>
        </w:numPr>
        <w:ind w:left="1842" w:hanging="759"/>
        <w:rPr>
          <w:rFonts w:ascii="David" w:hAnsi="David"/>
          <w:lang w:eastAsia="en-US"/>
        </w:rPr>
      </w:pPr>
      <w:bookmarkStart w:id="55" w:name="_Hlk189663697"/>
      <w:r w:rsidRPr="00E04B92">
        <w:rPr>
          <w:rFonts w:ascii="David" w:hAnsi="David"/>
          <w:rtl/>
          <w:lang w:eastAsia="en-US"/>
        </w:rPr>
        <w:t>הו</w:t>
      </w:r>
      <w:r>
        <w:rPr>
          <w:rFonts w:ascii="David" w:hAnsi="David" w:hint="cs"/>
          <w:rtl/>
          <w:lang w:eastAsia="en-US"/>
        </w:rPr>
        <w:t>דע</w:t>
      </w:r>
      <w:r w:rsidRPr="00E04B92">
        <w:rPr>
          <w:rFonts w:ascii="David" w:hAnsi="David"/>
          <w:rtl/>
          <w:lang w:eastAsia="en-US"/>
        </w:rPr>
        <w:t xml:space="preserve">ת </w:t>
      </w:r>
      <w:r>
        <w:rPr>
          <w:rFonts w:ascii="David" w:hAnsi="David" w:hint="cs"/>
          <w:rtl/>
          <w:lang w:eastAsia="en-US"/>
        </w:rPr>
        <w:t>התכ"ם</w:t>
      </w:r>
      <w:r w:rsidRPr="00E04B92">
        <w:rPr>
          <w:rFonts w:ascii="David" w:hAnsi="David"/>
          <w:rtl/>
          <w:lang w:eastAsia="en-US"/>
        </w:rPr>
        <w:t xml:space="preserve"> </w:t>
      </w:r>
      <w:r>
        <w:rPr>
          <w:rFonts w:ascii="David" w:hAnsi="David" w:hint="cs"/>
          <w:rtl/>
          <w:lang w:eastAsia="en-US"/>
        </w:rPr>
        <w:t xml:space="preserve">מס' ה.8.2.1.3 </w:t>
      </w:r>
      <w:r w:rsidRPr="00E04B92">
        <w:rPr>
          <w:rFonts w:ascii="David" w:hAnsi="David"/>
          <w:rtl/>
          <w:lang w:eastAsia="en-US"/>
        </w:rPr>
        <w:t xml:space="preserve">בנושא </w:t>
      </w:r>
      <w:r>
        <w:rPr>
          <w:rFonts w:ascii="David" w:hAnsi="David" w:hint="cs"/>
          <w:rtl/>
          <w:lang w:eastAsia="en-US"/>
        </w:rPr>
        <w:t>"</w:t>
      </w:r>
      <w:r w:rsidRPr="00E04B92">
        <w:rPr>
          <w:rFonts w:ascii="David" w:hAnsi="David"/>
          <w:rtl/>
          <w:lang w:eastAsia="en-US"/>
        </w:rPr>
        <w:t xml:space="preserve">עלות שכר למעביד לכל שעת עבודה בתחום </w:t>
      </w:r>
      <w:r>
        <w:rPr>
          <w:rFonts w:ascii="David" w:hAnsi="David" w:hint="cs"/>
          <w:rtl/>
          <w:lang w:eastAsia="en-US"/>
        </w:rPr>
        <w:t>השמירה וה</w:t>
      </w:r>
      <w:r w:rsidRPr="00E04B92">
        <w:rPr>
          <w:rFonts w:ascii="David" w:hAnsi="David"/>
          <w:rtl/>
          <w:lang w:eastAsia="en-US"/>
        </w:rPr>
        <w:t>אבטחה</w:t>
      </w:r>
      <w:r w:rsidR="005B5590">
        <w:rPr>
          <w:rFonts w:ascii="David" w:hAnsi="David" w:hint="cs"/>
          <w:rtl/>
          <w:lang w:eastAsia="en-US"/>
        </w:rPr>
        <w:t>" (להלן: "</w:t>
      </w:r>
      <w:r w:rsidR="005B5590" w:rsidRPr="005B5590">
        <w:rPr>
          <w:rFonts w:ascii="David" w:hAnsi="David" w:hint="cs"/>
          <w:b/>
          <w:bCs/>
          <w:rtl/>
          <w:lang w:eastAsia="en-US"/>
        </w:rPr>
        <w:t>הודעת התכ"ם</w:t>
      </w:r>
      <w:r w:rsidR="005B5590">
        <w:rPr>
          <w:rFonts w:ascii="David" w:hAnsi="David" w:hint="cs"/>
          <w:rtl/>
          <w:lang w:eastAsia="en-US"/>
        </w:rPr>
        <w:t>")</w:t>
      </w:r>
      <w:r w:rsidRPr="00E04B92">
        <w:rPr>
          <w:rFonts w:ascii="David" w:hAnsi="David"/>
          <w:rtl/>
          <w:lang w:eastAsia="en-US"/>
        </w:rPr>
        <w:t xml:space="preserve"> </w:t>
      </w:r>
      <w:r w:rsidR="00AA4D54">
        <w:rPr>
          <w:rFonts w:ascii="David" w:hAnsi="David" w:hint="cs"/>
          <w:rtl/>
          <w:lang w:eastAsia="en-US"/>
        </w:rPr>
        <w:t xml:space="preserve">קובעת את </w:t>
      </w:r>
      <w:r w:rsidR="00F92D50">
        <w:rPr>
          <w:rFonts w:ascii="David" w:hAnsi="David" w:hint="cs"/>
          <w:rtl/>
          <w:lang w:eastAsia="en-US"/>
        </w:rPr>
        <w:t xml:space="preserve">השכר השעתי </w:t>
      </w:r>
      <w:r w:rsidR="00AA4D54">
        <w:rPr>
          <w:rFonts w:ascii="David" w:hAnsi="David" w:hint="cs"/>
          <w:rtl/>
          <w:lang w:eastAsia="en-US"/>
        </w:rPr>
        <w:t xml:space="preserve">המינימלי שעל המעסיק לשלם לעובדים בתחום השמירה.  </w:t>
      </w:r>
      <w:r w:rsidRPr="00E04B92">
        <w:rPr>
          <w:rFonts w:ascii="David" w:hAnsi="David"/>
          <w:rtl/>
          <w:lang w:eastAsia="en-US"/>
        </w:rPr>
        <w:t xml:space="preserve"> </w:t>
      </w:r>
    </w:p>
    <w:p w14:paraId="2234FEF7" w14:textId="1650F76F" w:rsidR="006B3237" w:rsidRPr="00E04B92" w:rsidRDefault="00B91501" w:rsidP="005B5590">
      <w:pPr>
        <w:numPr>
          <w:ilvl w:val="2"/>
          <w:numId w:val="7"/>
        </w:numPr>
        <w:ind w:left="1842" w:hanging="759"/>
        <w:rPr>
          <w:rFonts w:ascii="David" w:hAnsi="David"/>
          <w:rtl/>
          <w:lang w:eastAsia="en-US"/>
        </w:rPr>
      </w:pPr>
      <w:r w:rsidRPr="00B91501">
        <w:rPr>
          <w:rFonts w:ascii="David" w:hAnsi="David"/>
          <w:rtl/>
          <w:lang w:eastAsia="en-US"/>
        </w:rPr>
        <w:t xml:space="preserve">המשרד קבע לנותני השירותים במסגרת </w:t>
      </w:r>
      <w:r>
        <w:rPr>
          <w:rFonts w:ascii="David" w:hAnsi="David" w:hint="cs"/>
          <w:rtl/>
          <w:lang w:eastAsia="en-US"/>
        </w:rPr>
        <w:t>מכרז</w:t>
      </w:r>
      <w:r w:rsidRPr="00B91501">
        <w:rPr>
          <w:rFonts w:ascii="David" w:hAnsi="David"/>
          <w:rtl/>
          <w:lang w:eastAsia="en-US"/>
        </w:rPr>
        <w:t xml:space="preserve"> זה שכר יסוד שהוא </w:t>
      </w:r>
      <w:r w:rsidRPr="009372BC">
        <w:rPr>
          <w:rFonts w:ascii="David" w:hAnsi="David"/>
          <w:u w:val="single"/>
          <w:rtl/>
          <w:lang w:eastAsia="en-US"/>
        </w:rPr>
        <w:t>גבוה</w:t>
      </w:r>
      <w:r w:rsidRPr="00B91501">
        <w:rPr>
          <w:rFonts w:ascii="David" w:hAnsi="David"/>
          <w:rtl/>
          <w:lang w:eastAsia="en-US"/>
        </w:rPr>
        <w:t xml:space="preserve"> מהשכר </w:t>
      </w:r>
      <w:r w:rsidR="00AA4D54">
        <w:rPr>
          <w:rFonts w:ascii="David" w:hAnsi="David" w:hint="cs"/>
          <w:rtl/>
          <w:lang w:eastAsia="en-US"/>
        </w:rPr>
        <w:t xml:space="preserve">המינימלי </w:t>
      </w:r>
      <w:r w:rsidR="00BE4BC3">
        <w:rPr>
          <w:rFonts w:ascii="David" w:hAnsi="David" w:hint="cs"/>
          <w:rtl/>
          <w:lang w:eastAsia="en-US"/>
        </w:rPr>
        <w:t xml:space="preserve">( המקסימלי ) </w:t>
      </w:r>
      <w:r w:rsidRPr="00B91501">
        <w:rPr>
          <w:rFonts w:ascii="David" w:hAnsi="David"/>
          <w:rtl/>
          <w:lang w:eastAsia="en-US"/>
        </w:rPr>
        <w:t>הקבוע בהו</w:t>
      </w:r>
      <w:r>
        <w:rPr>
          <w:rFonts w:ascii="David" w:hAnsi="David" w:hint="cs"/>
          <w:rtl/>
          <w:lang w:eastAsia="en-US"/>
        </w:rPr>
        <w:t>דעת התכ"ם</w:t>
      </w:r>
      <w:r w:rsidR="00AA4D54">
        <w:rPr>
          <w:rFonts w:ascii="David" w:hAnsi="David" w:hint="cs"/>
          <w:rtl/>
          <w:lang w:eastAsia="en-US"/>
        </w:rPr>
        <w:t xml:space="preserve"> </w:t>
      </w:r>
      <w:r w:rsidR="00AA4D54" w:rsidRPr="00E04B92">
        <w:rPr>
          <w:rFonts w:ascii="David" w:hAnsi="David"/>
          <w:rtl/>
          <w:lang w:eastAsia="en-US"/>
        </w:rPr>
        <w:t>(להלן: "</w:t>
      </w:r>
      <w:r w:rsidR="00AA4D54" w:rsidRPr="009E1849">
        <w:rPr>
          <w:rFonts w:ascii="David" w:hAnsi="David"/>
          <w:b/>
          <w:bCs/>
          <w:rtl/>
          <w:lang w:eastAsia="en-US"/>
        </w:rPr>
        <w:t>שכר היסוד</w:t>
      </w:r>
      <w:r w:rsidR="00AA4D54" w:rsidRPr="00E04B92">
        <w:rPr>
          <w:rFonts w:ascii="David" w:hAnsi="David"/>
          <w:rtl/>
          <w:lang w:eastAsia="en-US"/>
        </w:rPr>
        <w:t>").</w:t>
      </w:r>
      <w:r w:rsidR="00D43C45">
        <w:rPr>
          <w:rFonts w:ascii="David" w:hAnsi="David" w:hint="cs"/>
          <w:rtl/>
          <w:lang w:eastAsia="en-US"/>
        </w:rPr>
        <w:t xml:space="preserve"> שכר היסוד הוא קבוע ואין עליו תחרות בין המציעים. </w:t>
      </w:r>
    </w:p>
    <w:bookmarkEnd w:id="55"/>
    <w:p w14:paraId="3496F479" w14:textId="50AE24DC" w:rsidR="00D10B47" w:rsidRPr="00D10B47" w:rsidRDefault="00F33A6C" w:rsidP="00D10B47">
      <w:pPr>
        <w:numPr>
          <w:ilvl w:val="2"/>
          <w:numId w:val="7"/>
        </w:numPr>
        <w:ind w:left="1842" w:hanging="708"/>
        <w:rPr>
          <w:rFonts w:ascii="David" w:hAnsi="David"/>
          <w:rtl/>
        </w:rPr>
      </w:pPr>
      <w:r w:rsidRPr="005B5590">
        <w:rPr>
          <w:rFonts w:ascii="David" w:hAnsi="David"/>
          <w:b/>
          <w:bCs/>
          <w:rtl/>
        </w:rPr>
        <w:t>הצעת המחיר תוצ</w:t>
      </w:r>
      <w:r w:rsidR="00493D1A" w:rsidRPr="005B5590">
        <w:rPr>
          <w:rFonts w:ascii="David" w:hAnsi="David" w:hint="cs"/>
          <w:b/>
          <w:bCs/>
          <w:rtl/>
        </w:rPr>
        <w:t>ע</w:t>
      </w:r>
      <w:r w:rsidRPr="005B5590">
        <w:rPr>
          <w:rFonts w:ascii="David" w:hAnsi="David"/>
          <w:b/>
          <w:bCs/>
          <w:rtl/>
        </w:rPr>
        <w:t xml:space="preserve"> </w:t>
      </w:r>
      <w:r w:rsidRPr="005B5590">
        <w:rPr>
          <w:rFonts w:ascii="David" w:hAnsi="David"/>
          <w:b/>
          <w:bCs/>
          <w:u w:val="single"/>
          <w:rtl/>
        </w:rPr>
        <w:t>כתקורה בש"ח עבור שעת אבטחה</w:t>
      </w:r>
      <w:r w:rsidR="004B1E73">
        <w:rPr>
          <w:rFonts w:ascii="David" w:hAnsi="David" w:hint="cs"/>
          <w:rtl/>
        </w:rPr>
        <w:t xml:space="preserve">, </w:t>
      </w:r>
      <w:r w:rsidR="00883D31" w:rsidRPr="005B5590">
        <w:rPr>
          <w:rFonts w:ascii="David" w:hAnsi="David" w:hint="cs"/>
          <w:b/>
          <w:bCs/>
          <w:rtl/>
        </w:rPr>
        <w:t>ללא קשר לרמת הכשרת המאבטח</w:t>
      </w:r>
      <w:r w:rsidR="00560FFC">
        <w:rPr>
          <w:rFonts w:ascii="David" w:hAnsi="David" w:hint="cs"/>
          <w:rtl/>
        </w:rPr>
        <w:t>.</w:t>
      </w:r>
      <w:r w:rsidRPr="00E04B92">
        <w:rPr>
          <w:rFonts w:ascii="David" w:hAnsi="David"/>
          <w:rtl/>
        </w:rPr>
        <w:t xml:space="preserve"> על המציע להעמיס את כל עלויותיו כך שישתקפו בתקורה שתוצע בהצעה, לרבות עלויות שאינן מחושבות לכתחילה על בסיס שעתי (כגון: מדים, ביטוחים, ציוד</w:t>
      </w:r>
      <w:r w:rsidR="00305439" w:rsidRPr="00E04B92">
        <w:rPr>
          <w:rFonts w:ascii="David" w:hAnsi="David"/>
          <w:rtl/>
        </w:rPr>
        <w:t xml:space="preserve">, הכשרת העובדים </w:t>
      </w:r>
      <w:r w:rsidRPr="00E04B92">
        <w:rPr>
          <w:rFonts w:ascii="David" w:hAnsi="David"/>
          <w:rtl/>
        </w:rPr>
        <w:t xml:space="preserve">וכדומה), </w:t>
      </w:r>
      <w:r w:rsidR="003248BB" w:rsidRPr="00E04B92">
        <w:rPr>
          <w:rFonts w:ascii="David" w:hAnsi="David"/>
          <w:rtl/>
        </w:rPr>
        <w:t>ו</w:t>
      </w:r>
      <w:r w:rsidRPr="00E04B92">
        <w:rPr>
          <w:rFonts w:ascii="David" w:hAnsi="David"/>
          <w:rtl/>
        </w:rPr>
        <w:t>כל עלות ותוספת לעלות המעביד שלא מחושבת בעלויות המצוינות ב</w:t>
      </w:r>
      <w:r w:rsidR="00991FD7">
        <w:rPr>
          <w:rFonts w:ascii="David" w:hAnsi="David" w:hint="cs"/>
          <w:rtl/>
        </w:rPr>
        <w:t>נספח התמחירי  (נספח ב'11)</w:t>
      </w:r>
      <w:r w:rsidRPr="00E04B92">
        <w:rPr>
          <w:rFonts w:ascii="David" w:hAnsi="David"/>
          <w:rtl/>
        </w:rPr>
        <w:t xml:space="preserve">, או אינה מוחזרת </w:t>
      </w:r>
      <w:r w:rsidR="00C57914" w:rsidRPr="00E04B92">
        <w:rPr>
          <w:rFonts w:ascii="David" w:hAnsi="David"/>
          <w:rtl/>
        </w:rPr>
        <w:t>ע"פ ה</w:t>
      </w:r>
      <w:r w:rsidRPr="00E04B92">
        <w:rPr>
          <w:rFonts w:ascii="David" w:hAnsi="David"/>
          <w:rtl/>
        </w:rPr>
        <w:t>ביצוע בפועל.</w:t>
      </w:r>
    </w:p>
    <w:p w14:paraId="455CE0CB" w14:textId="43C8E576" w:rsidR="00B16D36" w:rsidRPr="00B16D36" w:rsidRDefault="00D10B47" w:rsidP="00B16D36">
      <w:pPr>
        <w:numPr>
          <w:ilvl w:val="2"/>
          <w:numId w:val="7"/>
        </w:numPr>
        <w:ind w:left="1842" w:hanging="759"/>
        <w:rPr>
          <w:rFonts w:ascii="David" w:hAnsi="David"/>
          <w:rtl/>
          <w:lang w:eastAsia="en-US"/>
        </w:rPr>
      </w:pPr>
      <w:bookmarkStart w:id="56" w:name="_Hlk189663154"/>
      <w:r w:rsidRPr="00E04B92">
        <w:rPr>
          <w:rFonts w:ascii="David" w:hAnsi="David"/>
          <w:rtl/>
          <w:lang w:eastAsia="en-US"/>
        </w:rPr>
        <w:t>עלויות המעביד של הספק הזוכה יהיו שכר היסוד ב</w:t>
      </w:r>
      <w:r>
        <w:rPr>
          <w:rFonts w:ascii="David" w:hAnsi="David" w:hint="cs"/>
          <w:rtl/>
          <w:lang w:eastAsia="en-US"/>
        </w:rPr>
        <w:t xml:space="preserve">תוספת </w:t>
      </w:r>
      <w:r w:rsidRPr="00E04B92">
        <w:rPr>
          <w:rFonts w:ascii="David" w:hAnsi="David"/>
          <w:rtl/>
          <w:lang w:eastAsia="en-US"/>
        </w:rPr>
        <w:t xml:space="preserve">מלוא התשלומים בגין הרכיבים השונים החלים על הספק על פי כל דין (תנאים סוציאליים וכו'). </w:t>
      </w:r>
      <w:r w:rsidRPr="00B16D36">
        <w:rPr>
          <w:rFonts w:ascii="David" w:hAnsi="David"/>
          <w:rtl/>
          <w:lang w:eastAsia="en-US"/>
        </w:rPr>
        <w:t>עלויות המעביד לא יפחתו מהעלויות כפי שחושבו בנספח התמחירי (</w:t>
      </w:r>
      <w:r w:rsidRPr="00B16D36">
        <w:rPr>
          <w:rFonts w:ascii="David" w:hAnsi="David"/>
          <w:rtl/>
          <w:lang w:eastAsia="en-US"/>
        </w:rPr>
        <w:fldChar w:fldCharType="begin"/>
      </w:r>
      <w:r w:rsidRPr="00B16D36">
        <w:rPr>
          <w:rFonts w:ascii="David" w:hAnsi="David"/>
          <w:rtl/>
          <w:lang w:eastAsia="en-US"/>
        </w:rPr>
        <w:instrText xml:space="preserve"> </w:instrText>
      </w:r>
      <w:r w:rsidRPr="00B16D36">
        <w:rPr>
          <w:rFonts w:ascii="David" w:hAnsi="David"/>
          <w:lang w:eastAsia="en-US"/>
        </w:rPr>
        <w:instrText>REF</w:instrText>
      </w:r>
      <w:r w:rsidRPr="00B16D36">
        <w:rPr>
          <w:rFonts w:ascii="David" w:hAnsi="David"/>
          <w:rtl/>
          <w:lang w:eastAsia="en-US"/>
        </w:rPr>
        <w:instrText xml:space="preserve"> נספח_ג3_מקוצר \</w:instrText>
      </w:r>
      <w:r w:rsidRPr="00B16D36">
        <w:rPr>
          <w:rFonts w:ascii="David" w:hAnsi="David"/>
          <w:lang w:eastAsia="en-US"/>
        </w:rPr>
        <w:instrText>h</w:instrText>
      </w:r>
      <w:r w:rsidRPr="00B16D36">
        <w:rPr>
          <w:rFonts w:ascii="David" w:hAnsi="David"/>
          <w:rtl/>
          <w:lang w:eastAsia="en-US"/>
        </w:rPr>
        <w:instrText xml:space="preserve"> </w:instrText>
      </w:r>
      <w:r w:rsidRPr="00B16D36">
        <w:rPr>
          <w:rFonts w:ascii="David" w:hAnsi="David"/>
          <w:rtl/>
          <w:lang w:eastAsia="en-US"/>
        </w:rPr>
      </w:r>
      <w:r w:rsidRPr="00B16D36">
        <w:rPr>
          <w:rFonts w:ascii="David" w:hAnsi="David"/>
          <w:rtl/>
          <w:lang w:eastAsia="en-US"/>
        </w:rPr>
        <w:fldChar w:fldCharType="separate"/>
      </w:r>
      <w:r w:rsidRPr="00BD2C07">
        <w:rPr>
          <w:rtl/>
        </w:rPr>
        <w:t xml:space="preserve">נספח </w:t>
      </w:r>
      <w:r>
        <w:rPr>
          <w:rFonts w:hint="cs"/>
          <w:rtl/>
        </w:rPr>
        <w:t>ב'11</w:t>
      </w:r>
      <w:r w:rsidRPr="00B16D36">
        <w:rPr>
          <w:rFonts w:ascii="David" w:hAnsi="David"/>
          <w:rtl/>
          <w:lang w:eastAsia="en-US"/>
        </w:rPr>
        <w:fldChar w:fldCharType="end"/>
      </w:r>
      <w:r w:rsidRPr="00B16D36">
        <w:rPr>
          <w:rFonts w:ascii="David" w:hAnsi="David"/>
          <w:rtl/>
          <w:lang w:eastAsia="en-US"/>
        </w:rPr>
        <w:t>)</w:t>
      </w:r>
      <w:r>
        <w:rPr>
          <w:rFonts w:ascii="David" w:hAnsi="David" w:hint="cs"/>
          <w:rtl/>
          <w:lang w:eastAsia="en-US"/>
        </w:rPr>
        <w:t xml:space="preserve"> </w:t>
      </w:r>
      <w:r w:rsidRPr="002D5D9B">
        <w:rPr>
          <w:rFonts w:ascii="David" w:hAnsi="David" w:hint="cs"/>
          <w:rtl/>
          <w:lang w:eastAsia="en-US"/>
        </w:rPr>
        <w:t>ולא יהיו גבוהות מהמפורט בהודעת תכ"ם מס' ה.8.2.1.6 שעניינה "תעריפי שכר יסוד מירביים לכל שעת עבודה בתחום השמירה והאבטחה" כפי שיעודכנו מעת לעת</w:t>
      </w:r>
      <w:r w:rsidR="00D43C45">
        <w:rPr>
          <w:rFonts w:ascii="David" w:hAnsi="David" w:hint="cs"/>
          <w:rtl/>
          <w:lang w:eastAsia="en-US"/>
        </w:rPr>
        <w:t>.</w:t>
      </w:r>
    </w:p>
    <w:p w14:paraId="64CD838D" w14:textId="21D72996" w:rsidR="00D10B47" w:rsidRPr="00D10B47" w:rsidRDefault="00D10B47" w:rsidP="007371C4">
      <w:pPr>
        <w:numPr>
          <w:ilvl w:val="2"/>
          <w:numId w:val="7"/>
        </w:numPr>
        <w:ind w:left="1842" w:hanging="759"/>
        <w:rPr>
          <w:rFonts w:ascii="David" w:hAnsi="David"/>
          <w:rtl/>
          <w:lang w:eastAsia="en-US"/>
        </w:rPr>
      </w:pPr>
      <w:r w:rsidRPr="00D10B47">
        <w:rPr>
          <w:rFonts w:ascii="David" w:hAnsi="David"/>
          <w:rtl/>
        </w:rPr>
        <w:fldChar w:fldCharType="begin"/>
      </w:r>
      <w:r w:rsidRPr="00D10B47">
        <w:rPr>
          <w:rFonts w:ascii="David" w:hAnsi="David"/>
          <w:rtl/>
        </w:rPr>
        <w:instrText xml:space="preserve"> </w:instrText>
      </w:r>
      <w:r w:rsidRPr="00D10B47">
        <w:rPr>
          <w:rFonts w:ascii="David" w:hAnsi="David"/>
        </w:rPr>
        <w:instrText>REF</w:instrText>
      </w:r>
      <w:r w:rsidRPr="00D10B47">
        <w:rPr>
          <w:rFonts w:ascii="David" w:hAnsi="David"/>
          <w:rtl/>
        </w:rPr>
        <w:instrText xml:space="preserve"> נספח_ג3_מקוצר \</w:instrText>
      </w:r>
      <w:r w:rsidRPr="00D10B47">
        <w:rPr>
          <w:rFonts w:ascii="David" w:hAnsi="David"/>
        </w:rPr>
        <w:instrText>h</w:instrText>
      </w:r>
      <w:r w:rsidRPr="00D10B47">
        <w:rPr>
          <w:rFonts w:ascii="David" w:hAnsi="David"/>
          <w:rtl/>
        </w:rPr>
        <w:instrText xml:space="preserve"> </w:instrText>
      </w:r>
      <w:r w:rsidRPr="00D10B47">
        <w:rPr>
          <w:rFonts w:ascii="David" w:hAnsi="David"/>
          <w:rtl/>
        </w:rPr>
      </w:r>
      <w:r w:rsidRPr="00D10B47">
        <w:rPr>
          <w:rFonts w:ascii="David" w:hAnsi="David"/>
          <w:rtl/>
        </w:rPr>
        <w:fldChar w:fldCharType="separate"/>
      </w:r>
      <w:r w:rsidRPr="00BD2C07">
        <w:rPr>
          <w:rtl/>
        </w:rPr>
        <w:t xml:space="preserve">נספח </w:t>
      </w:r>
      <w:r>
        <w:rPr>
          <w:rFonts w:hint="cs"/>
          <w:rtl/>
        </w:rPr>
        <w:t>ב'11</w:t>
      </w:r>
      <w:r w:rsidRPr="00D10B47">
        <w:rPr>
          <w:rFonts w:ascii="David" w:hAnsi="David"/>
          <w:rtl/>
        </w:rPr>
        <w:fldChar w:fldCharType="end"/>
      </w:r>
      <w:r w:rsidRPr="00D10B47">
        <w:rPr>
          <w:rFonts w:ascii="David" w:hAnsi="David"/>
          <w:rtl/>
        </w:rPr>
        <w:t xml:space="preserve"> כולל את עלויות המעסיק החלות על המציעים במכרז זה בכל רמת שכר הנדרשות לפי המכרז. </w:t>
      </w:r>
      <w:r w:rsidRPr="00D10B47">
        <w:rPr>
          <w:rFonts w:ascii="David" w:hAnsi="David" w:hint="cs"/>
          <w:rtl/>
          <w:lang w:eastAsia="en-US"/>
        </w:rPr>
        <w:t>ב</w:t>
      </w:r>
      <w:r w:rsidRPr="00D10B47">
        <w:rPr>
          <w:rFonts w:ascii="David" w:hAnsi="David"/>
          <w:rtl/>
          <w:lang w:eastAsia="en-US"/>
        </w:rPr>
        <w:t>נספח ה</w:t>
      </w:r>
      <w:r w:rsidRPr="00D10B47">
        <w:rPr>
          <w:rFonts w:ascii="David" w:hAnsi="David" w:hint="cs"/>
          <w:rtl/>
          <w:lang w:eastAsia="en-US"/>
        </w:rPr>
        <w:t>נ"ל</w:t>
      </w:r>
      <w:r w:rsidRPr="00D10B47">
        <w:rPr>
          <w:rFonts w:ascii="David" w:hAnsi="David"/>
          <w:rtl/>
          <w:lang w:eastAsia="en-US"/>
        </w:rPr>
        <w:t xml:space="preserve"> (</w:t>
      </w:r>
      <w:r w:rsidRPr="00D10B47">
        <w:rPr>
          <w:rFonts w:ascii="David" w:hAnsi="David"/>
          <w:rtl/>
          <w:lang w:eastAsia="en-US"/>
        </w:rPr>
        <w:fldChar w:fldCharType="begin"/>
      </w:r>
      <w:r w:rsidRPr="00D10B47">
        <w:rPr>
          <w:rFonts w:ascii="David" w:hAnsi="David"/>
          <w:rtl/>
          <w:lang w:eastAsia="en-US"/>
        </w:rPr>
        <w:instrText xml:space="preserve"> </w:instrText>
      </w:r>
      <w:r w:rsidRPr="00D10B47">
        <w:rPr>
          <w:rFonts w:ascii="David" w:hAnsi="David"/>
          <w:lang w:eastAsia="en-US"/>
        </w:rPr>
        <w:instrText>REF</w:instrText>
      </w:r>
      <w:r w:rsidRPr="00D10B47">
        <w:rPr>
          <w:rFonts w:ascii="David" w:hAnsi="David"/>
          <w:rtl/>
          <w:lang w:eastAsia="en-US"/>
        </w:rPr>
        <w:instrText xml:space="preserve"> נספח_ג3_מקוצר \</w:instrText>
      </w:r>
      <w:r w:rsidRPr="00D10B47">
        <w:rPr>
          <w:rFonts w:ascii="David" w:hAnsi="David"/>
          <w:lang w:eastAsia="en-US"/>
        </w:rPr>
        <w:instrText>h</w:instrText>
      </w:r>
      <w:r w:rsidRPr="00D10B47">
        <w:rPr>
          <w:rFonts w:ascii="David" w:hAnsi="David"/>
          <w:rtl/>
          <w:lang w:eastAsia="en-US"/>
        </w:rPr>
        <w:instrText xml:space="preserve"> </w:instrText>
      </w:r>
      <w:r w:rsidRPr="00D10B47">
        <w:rPr>
          <w:rFonts w:ascii="David" w:hAnsi="David"/>
          <w:rtl/>
          <w:lang w:eastAsia="en-US"/>
        </w:rPr>
      </w:r>
      <w:r w:rsidRPr="00D10B47">
        <w:rPr>
          <w:rFonts w:ascii="David" w:hAnsi="David"/>
          <w:rtl/>
          <w:lang w:eastAsia="en-US"/>
        </w:rPr>
        <w:fldChar w:fldCharType="separate"/>
      </w:r>
      <w:r w:rsidRPr="00BD2C07">
        <w:rPr>
          <w:rtl/>
        </w:rPr>
        <w:t xml:space="preserve">נספח </w:t>
      </w:r>
      <w:r>
        <w:rPr>
          <w:rFonts w:hint="cs"/>
          <w:rtl/>
        </w:rPr>
        <w:t>ב'11</w:t>
      </w:r>
      <w:r w:rsidRPr="00D10B47">
        <w:rPr>
          <w:rFonts w:ascii="David" w:hAnsi="David"/>
          <w:rtl/>
          <w:lang w:eastAsia="en-US"/>
        </w:rPr>
        <w:fldChar w:fldCharType="end"/>
      </w:r>
      <w:r w:rsidRPr="00D10B47">
        <w:rPr>
          <w:rFonts w:ascii="David" w:hAnsi="David"/>
          <w:rtl/>
          <w:lang w:eastAsia="en-US"/>
        </w:rPr>
        <w:t>) המציע נדרש להתחייב בחתימתו, כי עלויות המעביד הצפויות לו לביצוע ההתקשרות אינן נמוכות מסך עלויות השכר המינימליות למעביד המפורטות בנספח הנ"ל</w:t>
      </w:r>
      <w:r w:rsidRPr="00D10B47">
        <w:rPr>
          <w:rFonts w:ascii="David" w:hAnsi="David" w:hint="cs"/>
          <w:rtl/>
          <w:lang w:eastAsia="en-US"/>
        </w:rPr>
        <w:t>.</w:t>
      </w:r>
    </w:p>
    <w:p w14:paraId="235D11A4" w14:textId="58937FB5" w:rsidR="00F33A6C" w:rsidRDefault="00774982" w:rsidP="00776786">
      <w:pPr>
        <w:numPr>
          <w:ilvl w:val="2"/>
          <w:numId w:val="7"/>
        </w:numPr>
        <w:ind w:left="1842" w:hanging="708"/>
        <w:rPr>
          <w:rFonts w:ascii="David" w:hAnsi="David"/>
        </w:rPr>
      </w:pPr>
      <w:bookmarkStart w:id="57" w:name="_Ref170821421"/>
      <w:r w:rsidRPr="00E04B92">
        <w:rPr>
          <w:rFonts w:ascii="David" w:hAnsi="David"/>
          <w:rtl/>
        </w:rPr>
        <w:t>התמורה ל</w:t>
      </w:r>
      <w:r>
        <w:rPr>
          <w:rFonts w:ascii="David" w:hAnsi="David" w:hint="cs"/>
          <w:rtl/>
        </w:rPr>
        <w:t>ספק</w:t>
      </w:r>
      <w:r w:rsidRPr="00E04B92">
        <w:rPr>
          <w:rFonts w:ascii="David" w:hAnsi="David"/>
          <w:rtl/>
        </w:rPr>
        <w:t xml:space="preserve"> תכלול את שכר </w:t>
      </w:r>
      <w:r w:rsidR="00F53ED4" w:rsidRPr="00E04B92">
        <w:rPr>
          <w:rFonts w:ascii="David" w:hAnsi="David"/>
          <w:rtl/>
        </w:rPr>
        <w:t>ה</w:t>
      </w:r>
      <w:r w:rsidR="00F53ED4">
        <w:rPr>
          <w:rFonts w:ascii="David" w:hAnsi="David" w:hint="cs"/>
          <w:rtl/>
        </w:rPr>
        <w:t>יסוד</w:t>
      </w:r>
      <w:r w:rsidR="00F53ED4" w:rsidRPr="00E04B92">
        <w:rPr>
          <w:rFonts w:ascii="David" w:hAnsi="David"/>
          <w:rtl/>
        </w:rPr>
        <w:t xml:space="preserve"> </w:t>
      </w:r>
      <w:r w:rsidRPr="00E04B92">
        <w:rPr>
          <w:rFonts w:ascii="David" w:hAnsi="David"/>
          <w:rtl/>
        </w:rPr>
        <w:t>לשעת עבודה לפי רמת המאבטח</w:t>
      </w:r>
      <w:r w:rsidR="00F53ED4">
        <w:rPr>
          <w:rFonts w:ascii="David" w:hAnsi="David" w:hint="cs"/>
          <w:rtl/>
        </w:rPr>
        <w:t xml:space="preserve">, </w:t>
      </w:r>
      <w:r w:rsidR="000E052A">
        <w:rPr>
          <w:rFonts w:ascii="David" w:hAnsi="David" w:hint="cs"/>
          <w:rtl/>
        </w:rPr>
        <w:t xml:space="preserve">את </w:t>
      </w:r>
      <w:r w:rsidRPr="00E04B92">
        <w:rPr>
          <w:rFonts w:ascii="David" w:hAnsi="David"/>
          <w:rtl/>
        </w:rPr>
        <w:t xml:space="preserve">עלויות המעסיק ואת רכיב התקורה (קבועה לכל </w:t>
      </w:r>
      <w:r w:rsidR="00D10B47">
        <w:rPr>
          <w:rFonts w:ascii="David" w:hAnsi="David" w:hint="cs"/>
          <w:rtl/>
        </w:rPr>
        <w:t>הרמות</w:t>
      </w:r>
      <w:r w:rsidRPr="00E04B92">
        <w:rPr>
          <w:rFonts w:ascii="David" w:hAnsi="David"/>
          <w:rtl/>
        </w:rPr>
        <w:t xml:space="preserve">) כמפורט לעיל. </w:t>
      </w:r>
      <w:bookmarkEnd w:id="56"/>
      <w:r w:rsidRPr="00E04B92">
        <w:rPr>
          <w:rFonts w:ascii="David" w:hAnsi="David"/>
          <w:rtl/>
        </w:rPr>
        <w:t>יובהר שהתמורה</w:t>
      </w:r>
      <w:r>
        <w:rPr>
          <w:rFonts w:ascii="David" w:hAnsi="David"/>
          <w:rtl/>
        </w:rPr>
        <w:t xml:space="preserve"> היא </w:t>
      </w:r>
      <w:r w:rsidRPr="00E04B92">
        <w:rPr>
          <w:rFonts w:ascii="David" w:hAnsi="David"/>
          <w:rtl/>
        </w:rPr>
        <w:t>סופית</w:t>
      </w:r>
      <w:r>
        <w:rPr>
          <w:rFonts w:ascii="David" w:hAnsi="David" w:hint="cs"/>
          <w:rtl/>
        </w:rPr>
        <w:t>, ו</w:t>
      </w:r>
      <w:r w:rsidR="00F33A6C" w:rsidRPr="00E04B92">
        <w:rPr>
          <w:rFonts w:ascii="David" w:hAnsi="David"/>
          <w:rtl/>
        </w:rPr>
        <w:t>על המציע לכלול בהצעת המחיר את כל העלויות</w:t>
      </w:r>
      <w:r w:rsidR="00346769">
        <w:rPr>
          <w:rFonts w:ascii="David" w:hAnsi="David" w:hint="cs"/>
          <w:rtl/>
        </w:rPr>
        <w:t xml:space="preserve"> ו</w:t>
      </w:r>
      <w:r w:rsidR="00346769" w:rsidRPr="00E04B92">
        <w:rPr>
          <w:rFonts w:ascii="David" w:hAnsi="David"/>
          <w:rtl/>
        </w:rPr>
        <w:t xml:space="preserve">ההוצאות </w:t>
      </w:r>
      <w:r w:rsidR="00346769">
        <w:rPr>
          <w:rFonts w:ascii="David" w:hAnsi="David" w:hint="cs"/>
          <w:rtl/>
        </w:rPr>
        <w:t>לשם מתן שירותי</w:t>
      </w:r>
      <w:r w:rsidR="00346769" w:rsidRPr="00E04B92">
        <w:rPr>
          <w:rFonts w:ascii="David" w:hAnsi="David"/>
          <w:rtl/>
        </w:rPr>
        <w:t xml:space="preserve"> השמירה והאבטחה שיסופקו למשרד, לרבות: הוצאות ישירות ועקיפות, תשלומי שכר לכל עובדי ה</w:t>
      </w:r>
      <w:r w:rsidR="00346769">
        <w:rPr>
          <w:rFonts w:ascii="David" w:hAnsi="David" w:hint="cs"/>
          <w:rtl/>
        </w:rPr>
        <w:t>ספק</w:t>
      </w:r>
      <w:r w:rsidR="00346769" w:rsidRPr="00E04B92">
        <w:rPr>
          <w:rFonts w:ascii="David" w:hAnsi="David"/>
          <w:rtl/>
        </w:rPr>
        <w:t xml:space="preserve"> לצורך מכרז זה, כלכלה, זכויות וזכויות סוציאליות של ה</w:t>
      </w:r>
      <w:r w:rsidR="00346769">
        <w:rPr>
          <w:rFonts w:ascii="David" w:hAnsi="David" w:hint="cs"/>
          <w:rtl/>
        </w:rPr>
        <w:t>ספק</w:t>
      </w:r>
      <w:r w:rsidR="00346769" w:rsidRPr="00E04B92">
        <w:rPr>
          <w:rFonts w:ascii="David" w:hAnsi="David"/>
          <w:rtl/>
        </w:rPr>
        <w:t xml:space="preserve"> ושל מי מעובדיו, נסיעו</w:t>
      </w:r>
      <w:r w:rsidR="00765D33">
        <w:rPr>
          <w:rFonts w:ascii="David" w:hAnsi="David" w:hint="cs"/>
          <w:rtl/>
        </w:rPr>
        <w:t>ת</w:t>
      </w:r>
      <w:r w:rsidR="00346769" w:rsidRPr="00E04B92">
        <w:rPr>
          <w:rFonts w:ascii="David" w:hAnsi="David"/>
          <w:rtl/>
        </w:rPr>
        <w:t>, הסעת עובדים, הדרכות, אימונים, תחמושת וציוד, ביגוד, הוצאות מחשוב, תוכנה, חומרה ותקשורת ורווח ה</w:t>
      </w:r>
      <w:r w:rsidR="00346769">
        <w:rPr>
          <w:rFonts w:ascii="David" w:hAnsi="David" w:hint="cs"/>
          <w:rtl/>
        </w:rPr>
        <w:t>ספק</w:t>
      </w:r>
      <w:r w:rsidR="00F33A6C" w:rsidRPr="00E04B92">
        <w:rPr>
          <w:rFonts w:ascii="David" w:hAnsi="David"/>
          <w:rtl/>
        </w:rPr>
        <w:t>, בין אם מצוינות במסמכי המכרז ובין אם לא.</w:t>
      </w:r>
      <w:r w:rsidR="004B7C2A" w:rsidRPr="00E04B92">
        <w:rPr>
          <w:rFonts w:ascii="David" w:hAnsi="David"/>
          <w:rtl/>
        </w:rPr>
        <w:t xml:space="preserve"> הצעת המחיר לא תכלול מע"מ אשר יתווסף אליה כחוק.</w:t>
      </w:r>
      <w:bookmarkEnd w:id="57"/>
      <w:r w:rsidR="00C409F4">
        <w:rPr>
          <w:rFonts w:ascii="David" w:hAnsi="David" w:hint="cs"/>
          <w:rtl/>
        </w:rPr>
        <w:t xml:space="preserve"> התקורה תישאר קבועה לאורך כל תקופת ההתקשרות במסגרת מכרז זה ולא תוצמד. </w:t>
      </w:r>
    </w:p>
    <w:p w14:paraId="2E438F64" w14:textId="6370D43C" w:rsidR="00851BE7" w:rsidRPr="00E04B92" w:rsidRDefault="00851BE7" w:rsidP="006749D3">
      <w:pPr>
        <w:numPr>
          <w:ilvl w:val="2"/>
          <w:numId w:val="7"/>
        </w:numPr>
        <w:ind w:left="1842" w:hanging="708"/>
        <w:rPr>
          <w:rFonts w:ascii="David" w:hAnsi="David"/>
          <w:rtl/>
        </w:rPr>
      </w:pPr>
      <w:bookmarkStart w:id="58" w:name="_Ref458091103"/>
      <w:r w:rsidRPr="00306E50">
        <w:rPr>
          <w:rFonts w:ascii="David" w:hAnsi="David"/>
          <w:rtl/>
        </w:rPr>
        <w:lastRenderedPageBreak/>
        <w:t xml:space="preserve">בתמורה </w:t>
      </w:r>
      <w:r w:rsidR="00D10B47" w:rsidRPr="00306E50">
        <w:rPr>
          <w:rFonts w:ascii="David" w:hAnsi="David" w:hint="cs"/>
          <w:rtl/>
        </w:rPr>
        <w:t>ל</w:t>
      </w:r>
      <w:r w:rsidRPr="00306E50">
        <w:rPr>
          <w:rFonts w:ascii="David" w:hAnsi="David"/>
          <w:rtl/>
        </w:rPr>
        <w:t xml:space="preserve">עבודת המאבטחים בתעריף מוגדל (שעות נוספות, שבתות וחגים) ישלם המשרד את התעריף המוגדל בהתאם למוגדר בחוק (125%, 150% או 200%) רק עבור הרכיבים של שכר </w:t>
      </w:r>
      <w:r w:rsidR="00D10B47" w:rsidRPr="00306E50">
        <w:rPr>
          <w:rFonts w:ascii="David" w:hAnsi="David"/>
          <w:rtl/>
        </w:rPr>
        <w:t>ה</w:t>
      </w:r>
      <w:r w:rsidR="00D10B47" w:rsidRPr="00306E50">
        <w:rPr>
          <w:rFonts w:ascii="David" w:hAnsi="David" w:hint="cs"/>
          <w:rtl/>
        </w:rPr>
        <w:t>יסוד</w:t>
      </w:r>
      <w:r w:rsidR="00D10B47" w:rsidRPr="00306E50">
        <w:rPr>
          <w:rFonts w:ascii="David" w:hAnsi="David"/>
          <w:rtl/>
        </w:rPr>
        <w:t xml:space="preserve"> </w:t>
      </w:r>
      <w:r w:rsidRPr="00306E50">
        <w:rPr>
          <w:rFonts w:ascii="David" w:hAnsi="David"/>
          <w:rtl/>
        </w:rPr>
        <w:t>ו</w:t>
      </w:r>
      <w:r w:rsidR="00D10B47" w:rsidRPr="00306E50">
        <w:rPr>
          <w:rFonts w:ascii="David" w:hAnsi="David" w:hint="cs"/>
          <w:rtl/>
        </w:rPr>
        <w:t>עלויות המעביד (</w:t>
      </w:r>
      <w:r w:rsidRPr="00306E50">
        <w:rPr>
          <w:rFonts w:ascii="David" w:hAnsi="David"/>
          <w:rtl/>
        </w:rPr>
        <w:t>ההוצאות הסוציאליות</w:t>
      </w:r>
      <w:r w:rsidR="00D10B47" w:rsidRPr="00306E50">
        <w:rPr>
          <w:rFonts w:ascii="David" w:hAnsi="David" w:hint="cs"/>
          <w:rtl/>
        </w:rPr>
        <w:t>)</w:t>
      </w:r>
      <w:r w:rsidRPr="00306E50">
        <w:rPr>
          <w:rFonts w:ascii="David" w:hAnsi="David"/>
          <w:rtl/>
        </w:rPr>
        <w:t xml:space="preserve"> המפורטות ב</w:t>
      </w:r>
      <w:r w:rsidR="006749D3" w:rsidRPr="00306E50">
        <w:rPr>
          <w:rFonts w:ascii="David" w:hAnsi="David"/>
          <w:rtl/>
        </w:rPr>
        <w:fldChar w:fldCharType="begin"/>
      </w:r>
      <w:r w:rsidR="006749D3" w:rsidRPr="00306E50">
        <w:rPr>
          <w:rFonts w:ascii="David" w:hAnsi="David"/>
          <w:rtl/>
        </w:rPr>
        <w:instrText xml:space="preserve"> </w:instrText>
      </w:r>
      <w:r w:rsidR="006749D3" w:rsidRPr="00306E50">
        <w:rPr>
          <w:rFonts w:ascii="David" w:hAnsi="David"/>
        </w:rPr>
        <w:instrText>REF</w:instrText>
      </w:r>
      <w:r w:rsidR="006749D3" w:rsidRPr="00306E50">
        <w:rPr>
          <w:rFonts w:ascii="David" w:hAnsi="David"/>
          <w:rtl/>
        </w:rPr>
        <w:instrText xml:space="preserve"> נספח_ג3_מקוצר \</w:instrText>
      </w:r>
      <w:r w:rsidR="006749D3" w:rsidRPr="00306E50">
        <w:rPr>
          <w:rFonts w:ascii="David" w:hAnsi="David"/>
        </w:rPr>
        <w:instrText>h</w:instrText>
      </w:r>
      <w:r w:rsidR="006749D3" w:rsidRPr="00306E50">
        <w:rPr>
          <w:rFonts w:ascii="David" w:hAnsi="David"/>
          <w:rtl/>
        </w:rPr>
        <w:instrText xml:space="preserve"> </w:instrText>
      </w:r>
      <w:r w:rsidR="00D43C45" w:rsidRPr="00306E50">
        <w:rPr>
          <w:rFonts w:ascii="David" w:hAnsi="David"/>
          <w:rtl/>
        </w:rPr>
        <w:instrText xml:space="preserve"> \* </w:instrText>
      </w:r>
      <w:r w:rsidR="00D43C45" w:rsidRPr="00306E50">
        <w:rPr>
          <w:rFonts w:ascii="David" w:hAnsi="David"/>
        </w:rPr>
        <w:instrText>MERGEFORMAT</w:instrText>
      </w:r>
      <w:r w:rsidR="00D43C45" w:rsidRPr="00306E50">
        <w:rPr>
          <w:rFonts w:ascii="David" w:hAnsi="David"/>
          <w:rtl/>
        </w:rPr>
        <w:instrText xml:space="preserve"> </w:instrText>
      </w:r>
      <w:r w:rsidR="006749D3" w:rsidRPr="00306E50">
        <w:rPr>
          <w:rFonts w:ascii="David" w:hAnsi="David"/>
          <w:rtl/>
        </w:rPr>
      </w:r>
      <w:r w:rsidR="006749D3" w:rsidRPr="00306E50">
        <w:rPr>
          <w:rFonts w:ascii="David" w:hAnsi="David"/>
          <w:rtl/>
        </w:rPr>
        <w:fldChar w:fldCharType="separate"/>
      </w:r>
      <w:r w:rsidR="00200453" w:rsidRPr="00306E50">
        <w:rPr>
          <w:rtl/>
        </w:rPr>
        <w:t>נספח</w:t>
      </w:r>
      <w:r w:rsidR="00D10B47" w:rsidRPr="00306E50">
        <w:rPr>
          <w:rFonts w:hint="cs"/>
          <w:rtl/>
        </w:rPr>
        <w:t xml:space="preserve"> ב'11</w:t>
      </w:r>
      <w:r w:rsidR="006749D3" w:rsidRPr="00306E50">
        <w:rPr>
          <w:rFonts w:ascii="David" w:hAnsi="David"/>
          <w:rtl/>
        </w:rPr>
        <w:fldChar w:fldCharType="end"/>
      </w:r>
      <w:r w:rsidRPr="00306E50">
        <w:rPr>
          <w:rFonts w:ascii="David" w:hAnsi="David"/>
          <w:rtl/>
        </w:rPr>
        <w:t>. למען הסר ספק, רכיב התקורה</w:t>
      </w:r>
      <w:r w:rsidR="000E052A" w:rsidRPr="00306E50">
        <w:rPr>
          <w:rFonts w:ascii="David" w:hAnsi="David" w:hint="cs"/>
          <w:rtl/>
        </w:rPr>
        <w:t xml:space="preserve"> השקלי המוצע</w:t>
      </w:r>
      <w:r w:rsidRPr="00306E50">
        <w:rPr>
          <w:rFonts w:ascii="David" w:hAnsi="David"/>
          <w:rtl/>
        </w:rPr>
        <w:t xml:space="preserve"> </w:t>
      </w:r>
      <w:r w:rsidR="000E052A" w:rsidRPr="00306E50">
        <w:rPr>
          <w:rFonts w:ascii="David" w:hAnsi="David" w:hint="cs"/>
          <w:rtl/>
        </w:rPr>
        <w:t>ב</w:t>
      </w:r>
      <w:r w:rsidRPr="00306E50">
        <w:rPr>
          <w:rFonts w:ascii="David" w:hAnsi="David"/>
          <w:rtl/>
        </w:rPr>
        <w:t xml:space="preserve">הצעת המחיר יישאר </w:t>
      </w:r>
      <w:r w:rsidR="000E052A" w:rsidRPr="00306E50">
        <w:rPr>
          <w:rFonts w:ascii="David" w:hAnsi="David"/>
          <w:rtl/>
        </w:rPr>
        <w:t xml:space="preserve">במקרה זה </w:t>
      </w:r>
      <w:r w:rsidRPr="00306E50">
        <w:rPr>
          <w:rFonts w:ascii="David" w:hAnsi="David"/>
          <w:rtl/>
        </w:rPr>
        <w:t>ללא שינוי.</w:t>
      </w:r>
      <w:bookmarkEnd w:id="58"/>
      <w:r w:rsidR="00D43C45" w:rsidRPr="00306E50">
        <w:rPr>
          <w:rFonts w:ascii="David" w:hAnsi="David" w:hint="cs"/>
          <w:rtl/>
        </w:rPr>
        <w:t xml:space="preserve"> יובהר, כי שעות נוספות יבוצעו בהסכמת הממונה מראש ובכתב בלבד</w:t>
      </w:r>
      <w:r w:rsidR="00D43C45">
        <w:rPr>
          <w:rFonts w:ascii="David" w:hAnsi="David" w:hint="cs"/>
          <w:rtl/>
        </w:rPr>
        <w:t>.</w:t>
      </w:r>
    </w:p>
    <w:p w14:paraId="559AEB16" w14:textId="7D86D3A1" w:rsidR="004B7C2A" w:rsidRDefault="004B7C2A" w:rsidP="009059E3">
      <w:pPr>
        <w:numPr>
          <w:ilvl w:val="2"/>
          <w:numId w:val="7"/>
        </w:numPr>
        <w:ind w:left="1842" w:hanging="708"/>
        <w:rPr>
          <w:rFonts w:ascii="David" w:hAnsi="David"/>
        </w:rPr>
      </w:pPr>
      <w:bookmarkStart w:id="59" w:name="_Ref330811079"/>
      <w:r w:rsidRPr="00E04B92">
        <w:rPr>
          <w:rFonts w:ascii="David" w:hAnsi="David"/>
          <w:rtl/>
        </w:rPr>
        <w:t xml:space="preserve">למען הסר ספק, מובהר בזאת כי התמורה </w:t>
      </w:r>
      <w:r w:rsidR="008F745D" w:rsidRPr="00E04B92">
        <w:rPr>
          <w:rFonts w:ascii="David" w:hAnsi="David"/>
          <w:rtl/>
        </w:rPr>
        <w:t>המצוינת</w:t>
      </w:r>
      <w:r w:rsidRPr="00E04B92">
        <w:rPr>
          <w:rFonts w:ascii="David" w:hAnsi="David"/>
          <w:rtl/>
        </w:rPr>
        <w:t xml:space="preserve"> בסעיף </w:t>
      </w:r>
      <w:r w:rsidR="00306E50">
        <w:rPr>
          <w:rFonts w:ascii="David" w:hAnsi="David"/>
        </w:rPr>
        <w:t>9.3.7</w:t>
      </w:r>
      <w:r w:rsidR="002175C1">
        <w:rPr>
          <w:rFonts w:ascii="David" w:hAnsi="David" w:hint="cs"/>
          <w:rtl/>
        </w:rPr>
        <w:t xml:space="preserve"> </w:t>
      </w:r>
      <w:r w:rsidRPr="00E04B92">
        <w:rPr>
          <w:rFonts w:ascii="David" w:hAnsi="David"/>
          <w:rtl/>
        </w:rPr>
        <w:t>לעיל תהיה סופית ולא ישולם ל</w:t>
      </w:r>
      <w:r w:rsidR="008C031E">
        <w:rPr>
          <w:rFonts w:ascii="David" w:hAnsi="David" w:hint="cs"/>
          <w:rtl/>
        </w:rPr>
        <w:t>ספק</w:t>
      </w:r>
      <w:r w:rsidRPr="00E04B92">
        <w:rPr>
          <w:rFonts w:ascii="David" w:hAnsi="David"/>
          <w:rtl/>
        </w:rPr>
        <w:t xml:space="preserve"> שום תשלום נוסף לכך, מלבד תשלום מע"מ כחוק והוצאות שבמסמכי המכרז צ</w:t>
      </w:r>
      <w:r w:rsidR="009059E3" w:rsidRPr="00E04B92">
        <w:rPr>
          <w:rFonts w:ascii="David" w:hAnsi="David"/>
          <w:rtl/>
        </w:rPr>
        <w:t>ו</w:t>
      </w:r>
      <w:r w:rsidRPr="00E04B92">
        <w:rPr>
          <w:rFonts w:ascii="David" w:hAnsi="David"/>
          <w:rtl/>
        </w:rPr>
        <w:t>י</w:t>
      </w:r>
      <w:r w:rsidR="009059E3" w:rsidRPr="00E04B92">
        <w:rPr>
          <w:rFonts w:ascii="David" w:hAnsi="David"/>
          <w:rtl/>
        </w:rPr>
        <w:t>ן במפורש</w:t>
      </w:r>
      <w:r w:rsidRPr="00E04B92">
        <w:rPr>
          <w:rFonts w:ascii="David" w:hAnsi="David"/>
          <w:rtl/>
        </w:rPr>
        <w:t xml:space="preserve"> שישולמו בדרך אחרת.</w:t>
      </w:r>
    </w:p>
    <w:p w14:paraId="63441D70" w14:textId="77777777" w:rsidR="0060601E" w:rsidRPr="00E04B92" w:rsidRDefault="0060601E" w:rsidP="0060601E">
      <w:pPr>
        <w:numPr>
          <w:ilvl w:val="2"/>
          <w:numId w:val="7"/>
        </w:numPr>
        <w:ind w:left="1842" w:hanging="759"/>
        <w:rPr>
          <w:rFonts w:ascii="David" w:hAnsi="David"/>
          <w:lang w:eastAsia="en-US"/>
        </w:rPr>
      </w:pPr>
      <w:r w:rsidRPr="00E04B92">
        <w:rPr>
          <w:rFonts w:ascii="David" w:hAnsi="David"/>
          <w:rtl/>
          <w:lang w:eastAsia="en-US"/>
        </w:rPr>
        <w:t>העסקת העובדים באתרי המשרד תתבצע באופן הבא:</w:t>
      </w:r>
    </w:p>
    <w:p w14:paraId="472A4381" w14:textId="77777777" w:rsidR="0060601E" w:rsidRPr="001B2C75" w:rsidRDefault="0060601E" w:rsidP="001B2C75">
      <w:pPr>
        <w:pStyle w:val="aff"/>
        <w:numPr>
          <w:ilvl w:val="3"/>
          <w:numId w:val="7"/>
        </w:numPr>
        <w:ind w:left="2834" w:hanging="992"/>
      </w:pPr>
      <w:r w:rsidRPr="001B2C75">
        <w:rPr>
          <w:rtl/>
        </w:rPr>
        <w:t>העסקת מאבטחים על בסיס שעות עבודה</w:t>
      </w:r>
      <w:r w:rsidRPr="001B2C75">
        <w:t xml:space="preserve"> .</w:t>
      </w:r>
    </w:p>
    <w:p w14:paraId="3B6C8255" w14:textId="77777777" w:rsidR="0060601E" w:rsidRPr="00A42CDB" w:rsidRDefault="0060601E" w:rsidP="001B2C75">
      <w:pPr>
        <w:pStyle w:val="aff"/>
        <w:numPr>
          <w:ilvl w:val="3"/>
          <w:numId w:val="7"/>
        </w:numPr>
        <w:ind w:left="2834" w:hanging="992"/>
      </w:pPr>
      <w:r w:rsidRPr="00A42CDB">
        <w:rPr>
          <w:rtl/>
        </w:rPr>
        <w:t>העסקת המפקח על חשבון הספק במסגרת התקורה.</w:t>
      </w:r>
    </w:p>
    <w:p w14:paraId="4CD0C1E2" w14:textId="77777777" w:rsidR="0060601E" w:rsidRPr="00E04B92" w:rsidRDefault="0060601E" w:rsidP="0060601E">
      <w:pPr>
        <w:numPr>
          <w:ilvl w:val="2"/>
          <w:numId w:val="7"/>
        </w:numPr>
        <w:ind w:left="1842" w:hanging="759"/>
        <w:rPr>
          <w:rFonts w:ascii="David" w:hAnsi="David"/>
          <w:rtl/>
          <w:lang w:eastAsia="en-US"/>
        </w:rPr>
      </w:pPr>
      <w:r w:rsidRPr="00E04B92">
        <w:rPr>
          <w:rFonts w:ascii="David" w:hAnsi="David"/>
          <w:rtl/>
          <w:lang w:eastAsia="en-US"/>
        </w:rPr>
        <w:t xml:space="preserve">המציע מתחייב לקיים בכל תקופת ההסכם לגבי העובדים שיועסקו על ידו בביצוע השירותים נשוא מכרז זה, את האמור בכל חוקי העבודה לרבות האמור בהוראות ההסכמים הקיבוציים הכללים החלים על ענף האבטחה וצווי הרחבה החלים בענף וכן כל חוק ו/או הסכם ו/או צו הרחבה ככל שיותקנו ו/או יוארכו במהלך תקופת ההתקשרות. </w:t>
      </w:r>
    </w:p>
    <w:p w14:paraId="7FAACE1E" w14:textId="77777777" w:rsidR="0060601E" w:rsidRPr="00E04B92" w:rsidRDefault="0060601E" w:rsidP="0060601E">
      <w:pPr>
        <w:numPr>
          <w:ilvl w:val="2"/>
          <w:numId w:val="7"/>
        </w:numPr>
        <w:ind w:left="1842" w:hanging="759"/>
        <w:rPr>
          <w:rFonts w:ascii="David" w:hAnsi="David"/>
          <w:lang w:eastAsia="en-US"/>
        </w:rPr>
      </w:pPr>
      <w:r w:rsidRPr="00E04B92">
        <w:rPr>
          <w:rFonts w:ascii="David" w:hAnsi="David"/>
          <w:rtl/>
          <w:lang w:eastAsia="en-US"/>
        </w:rPr>
        <w:t>למען הסר ספק, יובהר, כי המעביד חייב בכל מקרה לעמוד בהתחייבויותיו הנובעות מכל חוק, דין, הסכם או צווי הרחבה גם אם אינן מופיעות בטבלאות</w:t>
      </w:r>
      <w:r>
        <w:rPr>
          <w:rFonts w:ascii="David" w:hAnsi="David" w:hint="cs"/>
          <w:rtl/>
          <w:lang w:eastAsia="en-US"/>
        </w:rPr>
        <w:t xml:space="preserve"> בנספחים</w:t>
      </w:r>
      <w:r w:rsidRPr="00E04B92">
        <w:rPr>
          <w:rFonts w:ascii="David" w:hAnsi="David"/>
          <w:rtl/>
          <w:lang w:eastAsia="en-US"/>
        </w:rPr>
        <w:t xml:space="preserve"> שלהלן או מופיעות באופן חסר, וכי במקום בו המרכיב בטבלה מטיב עם העובד לעומת הוראות הדין יש לפעול בהתאם לטבלה.</w:t>
      </w:r>
    </w:p>
    <w:p w14:paraId="302122A2" w14:textId="1F7D445A" w:rsidR="0060601E" w:rsidRPr="0060601E" w:rsidRDefault="0060601E" w:rsidP="0060601E">
      <w:pPr>
        <w:numPr>
          <w:ilvl w:val="2"/>
          <w:numId w:val="7"/>
        </w:numPr>
        <w:ind w:left="1842" w:hanging="759"/>
        <w:rPr>
          <w:rFonts w:ascii="David" w:hAnsi="David"/>
          <w:lang w:eastAsia="en-US"/>
        </w:rPr>
      </w:pPr>
      <w:r w:rsidRPr="00E04B92">
        <w:rPr>
          <w:rFonts w:ascii="David" w:hAnsi="David"/>
          <w:rtl/>
          <w:lang w:eastAsia="en-US"/>
        </w:rPr>
        <w:t xml:space="preserve">המציע מתחייב לשלם לכל מי שמועסק על ידו במתן השירותים נשוא מכרז זה, לכל הפחות את הסכומים </w:t>
      </w:r>
      <w:r w:rsidR="007272E9">
        <w:rPr>
          <w:rFonts w:ascii="David" w:hAnsi="David" w:hint="cs"/>
          <w:rtl/>
          <w:lang w:eastAsia="en-US"/>
        </w:rPr>
        <w:t>המפורטים בנספח ב'11</w:t>
      </w:r>
      <w:r w:rsidRPr="00E04B92">
        <w:rPr>
          <w:rFonts w:ascii="David" w:hAnsi="David"/>
          <w:rtl/>
          <w:lang w:eastAsia="en-US"/>
        </w:rPr>
        <w:t xml:space="preserve"> בתוספת כל יתר תשלומי החובה החלים על המציע על פי כל דין</w:t>
      </w:r>
      <w:r w:rsidR="007272E9">
        <w:rPr>
          <w:rFonts w:ascii="David" w:hAnsi="David" w:hint="cs"/>
          <w:rtl/>
          <w:lang w:eastAsia="en-US"/>
        </w:rPr>
        <w:t>.</w:t>
      </w:r>
    </w:p>
    <w:p w14:paraId="33397DF0" w14:textId="7FAAA316" w:rsidR="00B1328B" w:rsidRPr="00E04B92" w:rsidRDefault="004A2DC8" w:rsidP="00E66862">
      <w:pPr>
        <w:numPr>
          <w:ilvl w:val="2"/>
          <w:numId w:val="7"/>
        </w:numPr>
        <w:ind w:left="1842" w:hanging="708"/>
        <w:rPr>
          <w:rFonts w:ascii="David" w:hAnsi="David"/>
        </w:rPr>
      </w:pPr>
      <w:r w:rsidRPr="00E04B92">
        <w:rPr>
          <w:rFonts w:ascii="David" w:hAnsi="David"/>
          <w:rtl/>
        </w:rPr>
        <w:t>ה</w:t>
      </w:r>
      <w:r w:rsidR="008C031E">
        <w:rPr>
          <w:rFonts w:ascii="David" w:hAnsi="David" w:hint="cs"/>
          <w:rtl/>
        </w:rPr>
        <w:t>ספק</w:t>
      </w:r>
      <w:r w:rsidRPr="00E04B92">
        <w:rPr>
          <w:rFonts w:ascii="David" w:hAnsi="David"/>
          <w:rtl/>
        </w:rPr>
        <w:t xml:space="preserve"> מתחייב להעביר למשרד דיווח מלא בגין ביצוע העבודה ושמירה על זכויות עובדים כמפורט בסעיף</w:t>
      </w:r>
      <w:r w:rsidR="007272E9">
        <w:rPr>
          <w:rFonts w:ascii="David" w:hAnsi="David" w:hint="cs"/>
          <w:rtl/>
        </w:rPr>
        <w:t xml:space="preserve"> 19</w:t>
      </w:r>
      <w:r w:rsidR="007272E9" w:rsidRPr="00E04B92">
        <w:rPr>
          <w:rFonts w:ascii="David" w:hAnsi="David"/>
          <w:rtl/>
        </w:rPr>
        <w:t xml:space="preserve"> </w:t>
      </w:r>
      <w:r w:rsidRPr="00E04B92">
        <w:rPr>
          <w:rFonts w:ascii="David" w:hAnsi="David"/>
          <w:rtl/>
        </w:rPr>
        <w:t>להלן.</w:t>
      </w:r>
    </w:p>
    <w:bookmarkEnd w:id="59"/>
    <w:p w14:paraId="27AC0B2C" w14:textId="503F7EC6" w:rsidR="00EE1A48" w:rsidRPr="00576F34" w:rsidRDefault="00EE1A48" w:rsidP="00576F34">
      <w:pPr>
        <w:numPr>
          <w:ilvl w:val="2"/>
          <w:numId w:val="7"/>
        </w:numPr>
        <w:ind w:left="1842" w:hanging="708"/>
        <w:rPr>
          <w:rFonts w:ascii="David" w:hAnsi="David"/>
        </w:rPr>
      </w:pPr>
      <w:r w:rsidRPr="00576F34">
        <w:rPr>
          <w:rFonts w:ascii="David" w:hAnsi="David"/>
          <w:rtl/>
        </w:rPr>
        <w:t>הצעת המחיר</w:t>
      </w:r>
      <w:r w:rsidR="005B096A" w:rsidRPr="00576F34">
        <w:rPr>
          <w:rFonts w:ascii="David" w:hAnsi="David"/>
          <w:rtl/>
        </w:rPr>
        <w:t xml:space="preserve"> עבור סל זה </w:t>
      </w:r>
      <w:r w:rsidRPr="00576F34">
        <w:rPr>
          <w:rFonts w:ascii="David" w:hAnsi="David"/>
          <w:rtl/>
        </w:rPr>
        <w:t>תדורג ותוערך כמפורט בסעיף</w:t>
      </w:r>
      <w:r w:rsidR="002843CD" w:rsidRPr="00576F34">
        <w:rPr>
          <w:rFonts w:ascii="David" w:hAnsi="David" w:hint="cs"/>
          <w:rtl/>
        </w:rPr>
        <w:t xml:space="preserve"> </w:t>
      </w:r>
      <w:r w:rsidR="002843CD" w:rsidRPr="00576F34">
        <w:rPr>
          <w:rFonts w:ascii="David" w:hAnsi="David"/>
          <w:rtl/>
        </w:rPr>
        <w:fldChar w:fldCharType="begin"/>
      </w:r>
      <w:r w:rsidR="002843CD" w:rsidRPr="00576F34">
        <w:rPr>
          <w:rFonts w:ascii="David" w:hAnsi="David"/>
          <w:rtl/>
        </w:rPr>
        <w:instrText xml:space="preserve"> </w:instrText>
      </w:r>
      <w:r w:rsidR="002843CD" w:rsidRPr="00576F34">
        <w:rPr>
          <w:rFonts w:ascii="David" w:hAnsi="David" w:hint="cs"/>
        </w:rPr>
        <w:instrText>REF</w:instrText>
      </w:r>
      <w:r w:rsidR="002843CD" w:rsidRPr="00576F34">
        <w:rPr>
          <w:rFonts w:ascii="David" w:hAnsi="David" w:hint="cs"/>
          <w:rtl/>
        </w:rPr>
        <w:instrText xml:space="preserve"> _</w:instrText>
      </w:r>
      <w:r w:rsidR="002843CD" w:rsidRPr="00576F34">
        <w:rPr>
          <w:rFonts w:ascii="David" w:hAnsi="David" w:hint="cs"/>
        </w:rPr>
        <w:instrText>Ref455934766 \n \h</w:instrText>
      </w:r>
      <w:r w:rsidR="002843CD" w:rsidRPr="00576F34">
        <w:rPr>
          <w:rFonts w:ascii="David" w:hAnsi="David"/>
          <w:rtl/>
        </w:rPr>
        <w:instrText xml:space="preserve"> </w:instrText>
      </w:r>
      <w:r w:rsidR="00576F34">
        <w:rPr>
          <w:rFonts w:ascii="David" w:hAnsi="David"/>
          <w:rtl/>
        </w:rPr>
        <w:instrText xml:space="preserve"> \* </w:instrText>
      </w:r>
      <w:r w:rsidR="00576F34">
        <w:rPr>
          <w:rFonts w:ascii="David" w:hAnsi="David"/>
        </w:rPr>
        <w:instrText>MERGEFORMAT</w:instrText>
      </w:r>
      <w:r w:rsidR="00576F34">
        <w:rPr>
          <w:rFonts w:ascii="David" w:hAnsi="David"/>
          <w:rtl/>
        </w:rPr>
        <w:instrText xml:space="preserve"> </w:instrText>
      </w:r>
      <w:r w:rsidR="002843CD" w:rsidRPr="00576F34">
        <w:rPr>
          <w:rFonts w:ascii="David" w:hAnsi="David"/>
          <w:rtl/>
        </w:rPr>
      </w:r>
      <w:r w:rsidR="002843CD" w:rsidRPr="00576F34">
        <w:rPr>
          <w:rFonts w:ascii="David" w:hAnsi="David"/>
          <w:rtl/>
        </w:rPr>
        <w:fldChar w:fldCharType="separate"/>
      </w:r>
      <w:r w:rsidR="00200453">
        <w:rPr>
          <w:rFonts w:ascii="David" w:hAnsi="David"/>
          <w:cs/>
        </w:rPr>
        <w:t>‎</w:t>
      </w:r>
      <w:r w:rsidR="00200453">
        <w:rPr>
          <w:rFonts w:ascii="David" w:hAnsi="David"/>
        </w:rPr>
        <w:t>10</w:t>
      </w:r>
      <w:r w:rsidR="002843CD" w:rsidRPr="00576F34">
        <w:rPr>
          <w:rFonts w:ascii="David" w:hAnsi="David"/>
          <w:rtl/>
        </w:rPr>
        <w:fldChar w:fldCharType="end"/>
      </w:r>
      <w:r w:rsidR="002843CD" w:rsidRPr="00576F34">
        <w:rPr>
          <w:rFonts w:ascii="David" w:hAnsi="David" w:hint="cs"/>
          <w:rtl/>
        </w:rPr>
        <w:t xml:space="preserve"> </w:t>
      </w:r>
      <w:r w:rsidRPr="00576F34">
        <w:rPr>
          <w:rFonts w:ascii="David" w:hAnsi="David"/>
          <w:rtl/>
        </w:rPr>
        <w:t xml:space="preserve">למכרז. </w:t>
      </w:r>
    </w:p>
    <w:p w14:paraId="0E35691C" w14:textId="61811BD4" w:rsidR="008265FE" w:rsidRPr="00E04B92" w:rsidRDefault="008265FE" w:rsidP="00576F34">
      <w:pPr>
        <w:numPr>
          <w:ilvl w:val="2"/>
          <w:numId w:val="7"/>
        </w:numPr>
        <w:ind w:left="1842" w:hanging="708"/>
        <w:rPr>
          <w:rFonts w:ascii="David" w:hAnsi="David"/>
        </w:rPr>
      </w:pPr>
      <w:r w:rsidRPr="00E04B92">
        <w:rPr>
          <w:rFonts w:ascii="David" w:hAnsi="David"/>
          <w:rtl/>
        </w:rPr>
        <w:t>למען</w:t>
      </w:r>
      <w:r w:rsidRPr="00E04B92">
        <w:rPr>
          <w:rFonts w:ascii="David" w:hAnsi="David"/>
        </w:rPr>
        <w:t xml:space="preserve"> </w:t>
      </w:r>
      <w:r w:rsidRPr="00E04B92">
        <w:rPr>
          <w:rFonts w:ascii="David" w:hAnsi="David"/>
          <w:rtl/>
        </w:rPr>
        <w:t>הסר</w:t>
      </w:r>
      <w:r w:rsidRPr="00E04B92">
        <w:rPr>
          <w:rFonts w:ascii="David" w:hAnsi="David"/>
        </w:rPr>
        <w:t xml:space="preserve"> </w:t>
      </w:r>
      <w:r w:rsidRPr="00E04B92">
        <w:rPr>
          <w:rFonts w:ascii="David" w:hAnsi="David"/>
          <w:rtl/>
        </w:rPr>
        <w:t>כל</w:t>
      </w:r>
      <w:r w:rsidRPr="00E04B92">
        <w:rPr>
          <w:rFonts w:ascii="David" w:hAnsi="David"/>
        </w:rPr>
        <w:t xml:space="preserve"> </w:t>
      </w:r>
      <w:r w:rsidRPr="00E04B92">
        <w:rPr>
          <w:rFonts w:ascii="David" w:hAnsi="David"/>
          <w:rtl/>
        </w:rPr>
        <w:t>ספק, מובהר</w:t>
      </w:r>
      <w:r w:rsidRPr="00E04B92">
        <w:rPr>
          <w:rFonts w:ascii="David" w:hAnsi="David"/>
        </w:rPr>
        <w:t xml:space="preserve"> </w:t>
      </w:r>
      <w:r w:rsidRPr="00E04B92">
        <w:rPr>
          <w:rFonts w:ascii="David" w:hAnsi="David"/>
          <w:rtl/>
        </w:rPr>
        <w:t>כי</w:t>
      </w:r>
      <w:r w:rsidRPr="00E04B92">
        <w:rPr>
          <w:rFonts w:ascii="David" w:hAnsi="David"/>
        </w:rPr>
        <w:t xml:space="preserve"> </w:t>
      </w:r>
      <w:r w:rsidRPr="00E04B92">
        <w:rPr>
          <w:rFonts w:ascii="David" w:hAnsi="David"/>
          <w:rtl/>
        </w:rPr>
        <w:t>ה</w:t>
      </w:r>
      <w:r w:rsidR="007272E9">
        <w:rPr>
          <w:rFonts w:ascii="David" w:hAnsi="David" w:hint="cs"/>
          <w:rtl/>
        </w:rPr>
        <w:t>צעת המחיר</w:t>
      </w:r>
      <w:r w:rsidRPr="00E04B92">
        <w:rPr>
          <w:rFonts w:ascii="David" w:hAnsi="David"/>
          <w:rtl/>
        </w:rPr>
        <w:t xml:space="preserve"> </w:t>
      </w:r>
      <w:r w:rsidR="007272E9">
        <w:rPr>
          <w:rFonts w:ascii="David" w:hAnsi="David" w:hint="cs"/>
          <w:rtl/>
        </w:rPr>
        <w:t xml:space="preserve">תהיה </w:t>
      </w:r>
      <w:r w:rsidRPr="00E04B92">
        <w:rPr>
          <w:rFonts w:ascii="David" w:hAnsi="David"/>
          <w:rtl/>
        </w:rPr>
        <w:t>תק</w:t>
      </w:r>
      <w:r w:rsidR="007272E9">
        <w:rPr>
          <w:rFonts w:ascii="David" w:hAnsi="David" w:hint="cs"/>
          <w:rtl/>
        </w:rPr>
        <w:t>פה</w:t>
      </w:r>
      <w:r w:rsidRPr="00E04B92">
        <w:rPr>
          <w:rFonts w:ascii="David" w:hAnsi="David"/>
        </w:rPr>
        <w:t xml:space="preserve"> </w:t>
      </w:r>
      <w:r w:rsidRPr="00E04B92">
        <w:rPr>
          <w:rFonts w:ascii="David" w:hAnsi="David"/>
          <w:rtl/>
        </w:rPr>
        <w:t>לכל</w:t>
      </w:r>
      <w:r w:rsidRPr="00E04B92">
        <w:rPr>
          <w:rFonts w:ascii="David" w:hAnsi="David"/>
        </w:rPr>
        <w:t xml:space="preserve"> </w:t>
      </w:r>
      <w:r w:rsidRPr="00E04B92">
        <w:rPr>
          <w:rFonts w:ascii="David" w:hAnsi="David"/>
          <w:rtl/>
        </w:rPr>
        <w:t xml:space="preserve">היקף </w:t>
      </w:r>
      <w:r w:rsidR="005001B2">
        <w:rPr>
          <w:rFonts w:ascii="David" w:hAnsi="David" w:hint="cs"/>
          <w:rtl/>
        </w:rPr>
        <w:t xml:space="preserve">שירותים </w:t>
      </w:r>
      <w:r w:rsidRPr="00E04B92">
        <w:rPr>
          <w:rFonts w:ascii="David" w:hAnsi="David"/>
          <w:rtl/>
        </w:rPr>
        <w:t>שיבוצעו</w:t>
      </w:r>
      <w:r w:rsidRPr="00E04B92">
        <w:rPr>
          <w:rFonts w:ascii="David" w:hAnsi="David"/>
        </w:rPr>
        <w:t xml:space="preserve"> </w:t>
      </w:r>
      <w:r w:rsidRPr="00E04B92">
        <w:rPr>
          <w:rFonts w:ascii="David" w:hAnsi="David"/>
          <w:rtl/>
        </w:rPr>
        <w:t>על</w:t>
      </w:r>
      <w:r w:rsidRPr="00E04B92">
        <w:rPr>
          <w:rFonts w:ascii="David" w:hAnsi="David"/>
        </w:rPr>
        <w:t xml:space="preserve"> </w:t>
      </w:r>
      <w:r w:rsidRPr="00E04B92">
        <w:rPr>
          <w:rFonts w:ascii="David" w:hAnsi="David"/>
          <w:rtl/>
        </w:rPr>
        <w:t>ידי</w:t>
      </w:r>
      <w:r w:rsidRPr="00E04B92">
        <w:rPr>
          <w:rFonts w:ascii="David" w:hAnsi="David"/>
        </w:rPr>
        <w:t xml:space="preserve"> </w:t>
      </w:r>
      <w:r w:rsidRPr="00E04B92">
        <w:rPr>
          <w:rFonts w:ascii="David" w:hAnsi="David"/>
          <w:rtl/>
        </w:rPr>
        <w:t>המציע</w:t>
      </w:r>
      <w:r w:rsidR="009C6B2E">
        <w:rPr>
          <w:rFonts w:ascii="David" w:hAnsi="David" w:hint="cs"/>
          <w:rtl/>
        </w:rPr>
        <w:t xml:space="preserve"> הזוכה</w:t>
      </w:r>
      <w:r w:rsidRPr="00E04B92">
        <w:rPr>
          <w:rFonts w:ascii="David" w:hAnsi="David"/>
          <w:rtl/>
        </w:rPr>
        <w:t>, ולא</w:t>
      </w:r>
      <w:r w:rsidRPr="00E04B92">
        <w:rPr>
          <w:rFonts w:ascii="David" w:hAnsi="David"/>
        </w:rPr>
        <w:t xml:space="preserve"> </w:t>
      </w:r>
      <w:r w:rsidR="00A46462">
        <w:rPr>
          <w:rFonts w:ascii="David" w:hAnsi="David" w:hint="cs"/>
          <w:rtl/>
        </w:rPr>
        <w:t>ת</w:t>
      </w:r>
      <w:r w:rsidRPr="00E04B92">
        <w:rPr>
          <w:rFonts w:ascii="David" w:hAnsi="David"/>
          <w:rtl/>
        </w:rPr>
        <w:t>שתנה</w:t>
      </w:r>
      <w:r w:rsidRPr="00E04B92">
        <w:rPr>
          <w:rFonts w:ascii="David" w:hAnsi="David"/>
        </w:rPr>
        <w:t xml:space="preserve"> </w:t>
      </w:r>
      <w:r w:rsidRPr="00E04B92">
        <w:rPr>
          <w:rFonts w:ascii="David" w:hAnsi="David"/>
          <w:rtl/>
        </w:rPr>
        <w:t>בין</w:t>
      </w:r>
      <w:r w:rsidRPr="00E04B92">
        <w:rPr>
          <w:rFonts w:ascii="David" w:hAnsi="David"/>
        </w:rPr>
        <w:t xml:space="preserve"> </w:t>
      </w:r>
      <w:r w:rsidRPr="00E04B92">
        <w:rPr>
          <w:rFonts w:ascii="David" w:hAnsi="David"/>
          <w:rtl/>
        </w:rPr>
        <w:t>אם</w:t>
      </w:r>
      <w:r w:rsidRPr="00E04B92">
        <w:rPr>
          <w:rFonts w:ascii="David" w:hAnsi="David"/>
        </w:rPr>
        <w:t xml:space="preserve"> </w:t>
      </w:r>
      <w:r w:rsidRPr="00E04B92">
        <w:rPr>
          <w:rFonts w:ascii="David" w:hAnsi="David"/>
          <w:rtl/>
        </w:rPr>
        <w:t>יגדל</w:t>
      </w:r>
      <w:r w:rsidRPr="00E04B92">
        <w:rPr>
          <w:rFonts w:ascii="David" w:hAnsi="David"/>
        </w:rPr>
        <w:t xml:space="preserve"> </w:t>
      </w:r>
      <w:r w:rsidRPr="00E04B92">
        <w:rPr>
          <w:rFonts w:ascii="David" w:hAnsi="David"/>
          <w:rtl/>
        </w:rPr>
        <w:t>היקף</w:t>
      </w:r>
      <w:r w:rsidRPr="00E04B92">
        <w:rPr>
          <w:rFonts w:ascii="David" w:hAnsi="David"/>
        </w:rPr>
        <w:t xml:space="preserve"> </w:t>
      </w:r>
      <w:r w:rsidRPr="00E04B92">
        <w:rPr>
          <w:rFonts w:ascii="David" w:hAnsi="David"/>
          <w:rtl/>
        </w:rPr>
        <w:t>ה</w:t>
      </w:r>
      <w:r w:rsidR="005001B2">
        <w:rPr>
          <w:rFonts w:ascii="David" w:hAnsi="David" w:hint="cs"/>
          <w:rtl/>
        </w:rPr>
        <w:t>שירותים</w:t>
      </w:r>
      <w:r w:rsidRPr="00E04B92">
        <w:rPr>
          <w:rFonts w:ascii="David" w:hAnsi="David"/>
          <w:rtl/>
        </w:rPr>
        <w:t xml:space="preserve"> ובין</w:t>
      </w:r>
      <w:r w:rsidRPr="00E04B92">
        <w:rPr>
          <w:rFonts w:ascii="David" w:hAnsi="David"/>
        </w:rPr>
        <w:t xml:space="preserve"> </w:t>
      </w:r>
      <w:r w:rsidRPr="00E04B92">
        <w:rPr>
          <w:rFonts w:ascii="David" w:hAnsi="David"/>
          <w:rtl/>
        </w:rPr>
        <w:t>אם</w:t>
      </w:r>
      <w:r w:rsidRPr="00E04B92">
        <w:rPr>
          <w:rFonts w:ascii="David" w:hAnsi="David"/>
        </w:rPr>
        <w:t xml:space="preserve"> </w:t>
      </w:r>
      <w:r w:rsidRPr="00E04B92">
        <w:rPr>
          <w:rFonts w:ascii="David" w:hAnsi="David"/>
          <w:rtl/>
        </w:rPr>
        <w:t>יצומצם.</w:t>
      </w:r>
    </w:p>
    <w:p w14:paraId="602E4ECD" w14:textId="48AFA8FB" w:rsidR="00BA6F02" w:rsidRPr="00290622" w:rsidRDefault="004A21F3" w:rsidP="00576F34">
      <w:pPr>
        <w:numPr>
          <w:ilvl w:val="2"/>
          <w:numId w:val="7"/>
        </w:numPr>
        <w:ind w:left="1842" w:hanging="708"/>
        <w:rPr>
          <w:rFonts w:ascii="David" w:hAnsi="David"/>
        </w:rPr>
      </w:pPr>
      <w:r w:rsidRPr="00E04B92">
        <w:rPr>
          <w:rFonts w:ascii="David" w:hAnsi="David"/>
          <w:rtl/>
        </w:rPr>
        <w:t xml:space="preserve">יובהר </w:t>
      </w:r>
      <w:r w:rsidR="005001B2">
        <w:rPr>
          <w:rFonts w:ascii="David" w:hAnsi="David" w:hint="cs"/>
          <w:rtl/>
        </w:rPr>
        <w:t xml:space="preserve">כי </w:t>
      </w:r>
      <w:r w:rsidRPr="00E04B92">
        <w:rPr>
          <w:rFonts w:ascii="David" w:hAnsi="David"/>
          <w:rtl/>
        </w:rPr>
        <w:t xml:space="preserve">התמורה לספק תהיה עבור מספר שעות האבטחה המסופקות </w:t>
      </w:r>
      <w:r w:rsidRPr="00D151C9">
        <w:rPr>
          <w:rFonts w:ascii="David" w:hAnsi="David"/>
          <w:u w:val="single"/>
          <w:rtl/>
        </w:rPr>
        <w:t xml:space="preserve">בפועל </w:t>
      </w:r>
      <w:r w:rsidRPr="00E04B92">
        <w:rPr>
          <w:rFonts w:ascii="David" w:hAnsi="David"/>
          <w:rtl/>
        </w:rPr>
        <w:t>בלבד</w:t>
      </w:r>
      <w:r w:rsidR="00D151C9">
        <w:rPr>
          <w:rFonts w:ascii="David" w:hAnsi="David" w:hint="cs"/>
          <w:rtl/>
        </w:rPr>
        <w:t xml:space="preserve"> ושנדרשו ואושרו על ידי המשרד</w:t>
      </w:r>
      <w:r w:rsidRPr="00E04B92">
        <w:rPr>
          <w:rFonts w:ascii="David" w:hAnsi="David"/>
          <w:rtl/>
        </w:rPr>
        <w:t>.</w:t>
      </w:r>
    </w:p>
    <w:p w14:paraId="6B9202D5" w14:textId="6717738B" w:rsidR="00901A6E" w:rsidRPr="00A42CDB" w:rsidRDefault="00901A6E" w:rsidP="006749D3">
      <w:pPr>
        <w:numPr>
          <w:ilvl w:val="1"/>
          <w:numId w:val="7"/>
        </w:numPr>
        <w:ind w:left="1134" w:hanging="567"/>
        <w:rPr>
          <w:rFonts w:ascii="David" w:hAnsi="David"/>
          <w:b/>
          <w:bCs/>
          <w:lang w:eastAsia="en-US"/>
        </w:rPr>
      </w:pPr>
      <w:r w:rsidRPr="00A42CDB">
        <w:rPr>
          <w:rFonts w:ascii="David" w:hAnsi="David"/>
          <w:b/>
          <w:bCs/>
          <w:rtl/>
          <w:lang w:eastAsia="en-US"/>
        </w:rPr>
        <w:t xml:space="preserve">הצעת המחיר עבור סל שירותי </w:t>
      </w:r>
      <w:r w:rsidR="00E10FA3" w:rsidRPr="00A42CDB">
        <w:rPr>
          <w:rFonts w:ascii="David" w:hAnsi="David" w:hint="cs"/>
          <w:b/>
          <w:bCs/>
          <w:rtl/>
          <w:lang w:eastAsia="en-US"/>
        </w:rPr>
        <w:t>ניהול משימות אבטחה פיזית וחירום</w:t>
      </w:r>
      <w:r w:rsidR="00290622" w:rsidRPr="00A42CDB">
        <w:rPr>
          <w:rFonts w:ascii="David" w:hAnsi="David" w:hint="cs"/>
          <w:b/>
          <w:bCs/>
          <w:rtl/>
          <w:lang w:eastAsia="en-US"/>
        </w:rPr>
        <w:t xml:space="preserve"> </w:t>
      </w:r>
      <w:r w:rsidR="00BA308C" w:rsidRPr="00A42CDB">
        <w:rPr>
          <w:rFonts w:ascii="David" w:hAnsi="David"/>
          <w:b/>
          <w:bCs/>
          <w:rtl/>
          <w:lang w:eastAsia="en-US"/>
        </w:rPr>
        <w:t>–</w:t>
      </w:r>
      <w:r w:rsidR="00BA308C" w:rsidRPr="00A42CDB">
        <w:rPr>
          <w:rFonts w:ascii="David" w:hAnsi="David" w:hint="cs"/>
          <w:b/>
          <w:bCs/>
          <w:rtl/>
          <w:lang w:eastAsia="en-US"/>
        </w:rPr>
        <w:t xml:space="preserve"> </w:t>
      </w:r>
      <w:r w:rsidR="00BA308C" w:rsidRPr="00A42CDB">
        <w:rPr>
          <w:rFonts w:ascii="David" w:hAnsi="David" w:hint="cs"/>
          <w:b/>
          <w:bCs/>
          <w:u w:val="single"/>
          <w:rtl/>
          <w:lang w:eastAsia="en-US"/>
        </w:rPr>
        <w:t>סל מס' 2</w:t>
      </w:r>
      <w:r w:rsidRPr="00A42CDB">
        <w:rPr>
          <w:rFonts w:ascii="David" w:hAnsi="David"/>
          <w:b/>
          <w:bCs/>
          <w:rtl/>
          <w:lang w:eastAsia="en-US"/>
        </w:rPr>
        <w:t>:</w:t>
      </w:r>
    </w:p>
    <w:p w14:paraId="34D509FC" w14:textId="65581D42" w:rsidR="00295279" w:rsidRPr="00295279" w:rsidRDefault="00295279" w:rsidP="00295279">
      <w:pPr>
        <w:numPr>
          <w:ilvl w:val="2"/>
          <w:numId w:val="7"/>
        </w:numPr>
        <w:ind w:left="1842" w:hanging="708"/>
        <w:rPr>
          <w:rFonts w:ascii="David" w:hAnsi="David"/>
          <w:rtl/>
        </w:rPr>
      </w:pPr>
      <w:bookmarkStart w:id="60" w:name="_Ref279408435"/>
      <w:r w:rsidRPr="00295279">
        <w:rPr>
          <w:rFonts w:ascii="David" w:hAnsi="David"/>
          <w:rtl/>
        </w:rPr>
        <w:t>המציע יגיש הצעת מחיר לביצוע השירותים הנדרשים עבור סל שירותי ניהול משימות אבטחה פיזית וחירום, כמפורט בטופס הצעת המחיר – נספח ב'10</w:t>
      </w:r>
      <w:r>
        <w:rPr>
          <w:rFonts w:ascii="David" w:hAnsi="David" w:hint="cs"/>
          <w:rtl/>
        </w:rPr>
        <w:t>(2)</w:t>
      </w:r>
      <w:r w:rsidRPr="00295279">
        <w:rPr>
          <w:rFonts w:ascii="David" w:hAnsi="David"/>
          <w:rtl/>
        </w:rPr>
        <w:t xml:space="preserve"> למכרז.</w:t>
      </w:r>
    </w:p>
    <w:p w14:paraId="64F570FB" w14:textId="5A912931" w:rsidR="00901A6E" w:rsidRPr="004126DA" w:rsidRDefault="00901A6E" w:rsidP="00111C94">
      <w:pPr>
        <w:numPr>
          <w:ilvl w:val="2"/>
          <w:numId w:val="7"/>
        </w:numPr>
        <w:ind w:left="1842" w:hanging="708"/>
        <w:rPr>
          <w:rFonts w:ascii="David" w:hAnsi="David"/>
        </w:rPr>
      </w:pPr>
      <w:bookmarkStart w:id="61" w:name="_Ref170821831"/>
      <w:r w:rsidRPr="00FD6523">
        <w:rPr>
          <w:rFonts w:ascii="David" w:hAnsi="David"/>
          <w:b/>
          <w:bCs/>
          <w:rtl/>
        </w:rPr>
        <w:t>הצעת המחיר בסל זה תוצ</w:t>
      </w:r>
      <w:r w:rsidR="005F0AD3" w:rsidRPr="00FD6523">
        <w:rPr>
          <w:rFonts w:ascii="David" w:hAnsi="David" w:hint="cs"/>
          <w:b/>
          <w:bCs/>
          <w:rtl/>
        </w:rPr>
        <w:t>ע</w:t>
      </w:r>
      <w:r w:rsidRPr="00FD6523">
        <w:rPr>
          <w:rFonts w:ascii="David" w:hAnsi="David"/>
          <w:b/>
          <w:bCs/>
          <w:rtl/>
        </w:rPr>
        <w:t xml:space="preserve"> </w:t>
      </w:r>
      <w:r w:rsidR="00F91CE5" w:rsidRPr="00FD6523">
        <w:rPr>
          <w:rFonts w:ascii="David" w:hAnsi="David"/>
          <w:b/>
          <w:bCs/>
          <w:rtl/>
        </w:rPr>
        <w:t>כ</w:t>
      </w:r>
      <w:r w:rsidR="00295279" w:rsidRPr="00FD6523">
        <w:rPr>
          <w:rFonts w:ascii="David" w:hAnsi="David" w:hint="cs"/>
          <w:b/>
          <w:bCs/>
          <w:rtl/>
        </w:rPr>
        <w:t>תקורה</w:t>
      </w:r>
      <w:r w:rsidR="00F91CE5" w:rsidRPr="00FD6523">
        <w:rPr>
          <w:rFonts w:ascii="David" w:hAnsi="David" w:hint="cs"/>
          <w:b/>
          <w:bCs/>
          <w:rtl/>
        </w:rPr>
        <w:t xml:space="preserve"> </w:t>
      </w:r>
      <w:r w:rsidRPr="00FD6523">
        <w:rPr>
          <w:rFonts w:ascii="David" w:hAnsi="David"/>
          <w:b/>
          <w:bCs/>
          <w:rtl/>
        </w:rPr>
        <w:t>חודשי</w:t>
      </w:r>
      <w:r w:rsidR="00F91CE5" w:rsidRPr="00FD6523">
        <w:rPr>
          <w:rFonts w:ascii="David" w:hAnsi="David" w:hint="cs"/>
          <w:b/>
          <w:bCs/>
          <w:rtl/>
        </w:rPr>
        <w:t>ת</w:t>
      </w:r>
      <w:r w:rsidRPr="00FD6523">
        <w:rPr>
          <w:rFonts w:ascii="David" w:hAnsi="David"/>
          <w:b/>
          <w:bCs/>
          <w:rtl/>
        </w:rPr>
        <w:t xml:space="preserve"> </w:t>
      </w:r>
      <w:r w:rsidR="005B096A" w:rsidRPr="00FD6523">
        <w:rPr>
          <w:rFonts w:ascii="David" w:hAnsi="David"/>
          <w:b/>
          <w:bCs/>
          <w:rtl/>
        </w:rPr>
        <w:t>קבוע</w:t>
      </w:r>
      <w:r w:rsidR="00F91CE5" w:rsidRPr="00FD6523">
        <w:rPr>
          <w:rFonts w:ascii="David" w:hAnsi="David" w:hint="cs"/>
          <w:b/>
          <w:bCs/>
          <w:rtl/>
        </w:rPr>
        <w:t>ה</w:t>
      </w:r>
      <w:r w:rsidR="005B096A" w:rsidRPr="00FD6523">
        <w:rPr>
          <w:rFonts w:ascii="David" w:hAnsi="David"/>
          <w:b/>
          <w:bCs/>
          <w:rtl/>
        </w:rPr>
        <w:t xml:space="preserve"> </w:t>
      </w:r>
      <w:r w:rsidRPr="00FD6523">
        <w:rPr>
          <w:rFonts w:ascii="David" w:hAnsi="David"/>
          <w:b/>
          <w:bCs/>
          <w:rtl/>
        </w:rPr>
        <w:t>עבור כלל השירותים המבוקשים בסל זה</w:t>
      </w:r>
      <w:r w:rsidRPr="004126DA">
        <w:rPr>
          <w:rFonts w:ascii="David" w:hAnsi="David"/>
          <w:rtl/>
        </w:rPr>
        <w:t xml:space="preserve">, כפי שמפורטים </w:t>
      </w:r>
      <w:r w:rsidR="00401C87" w:rsidRPr="004126DA">
        <w:rPr>
          <w:rFonts w:ascii="David" w:hAnsi="David" w:hint="cs"/>
          <w:rtl/>
        </w:rPr>
        <w:t>ב</w:t>
      </w:r>
      <w:r w:rsidR="00401C87" w:rsidRPr="004126DA">
        <w:rPr>
          <w:rFonts w:ascii="David" w:hAnsi="David"/>
          <w:rtl/>
        </w:rPr>
        <w:fldChar w:fldCharType="begin"/>
      </w:r>
      <w:r w:rsidR="00401C87" w:rsidRPr="004126DA">
        <w:rPr>
          <w:rFonts w:ascii="David" w:hAnsi="David"/>
          <w:rtl/>
        </w:rPr>
        <w:instrText xml:space="preserve"> </w:instrText>
      </w:r>
      <w:r w:rsidR="00401C87" w:rsidRPr="004126DA">
        <w:rPr>
          <w:rFonts w:ascii="David" w:hAnsi="David" w:hint="cs"/>
        </w:rPr>
        <w:instrText>REF</w:instrText>
      </w:r>
      <w:r w:rsidR="00401C87" w:rsidRPr="004126DA">
        <w:rPr>
          <w:rFonts w:ascii="David" w:hAnsi="David" w:hint="cs"/>
          <w:rtl/>
        </w:rPr>
        <w:instrText xml:space="preserve"> נספח_א_2 \</w:instrText>
      </w:r>
      <w:r w:rsidR="00401C87" w:rsidRPr="004126DA">
        <w:rPr>
          <w:rFonts w:ascii="David" w:hAnsi="David" w:hint="cs"/>
        </w:rPr>
        <w:instrText>h</w:instrText>
      </w:r>
      <w:r w:rsidR="00401C87" w:rsidRPr="004126DA">
        <w:rPr>
          <w:rFonts w:ascii="David" w:hAnsi="David"/>
          <w:rtl/>
        </w:rPr>
        <w:instrText xml:space="preserve"> </w:instrText>
      </w:r>
      <w:r w:rsidR="00295279" w:rsidRPr="004126DA">
        <w:rPr>
          <w:rFonts w:ascii="David" w:hAnsi="David"/>
          <w:rtl/>
        </w:rPr>
        <w:instrText xml:space="preserve"> \* </w:instrText>
      </w:r>
      <w:r w:rsidR="00295279" w:rsidRPr="004126DA">
        <w:rPr>
          <w:rFonts w:ascii="David" w:hAnsi="David"/>
        </w:rPr>
        <w:instrText>MERGEFORMAT</w:instrText>
      </w:r>
      <w:r w:rsidR="00295279" w:rsidRPr="004126DA">
        <w:rPr>
          <w:rFonts w:ascii="David" w:hAnsi="David"/>
          <w:rtl/>
        </w:rPr>
        <w:instrText xml:space="preserve"> </w:instrText>
      </w:r>
      <w:r w:rsidR="00401C87" w:rsidRPr="004126DA">
        <w:rPr>
          <w:rFonts w:ascii="David" w:hAnsi="David"/>
          <w:rtl/>
        </w:rPr>
      </w:r>
      <w:r w:rsidR="00401C87" w:rsidRPr="004126DA">
        <w:rPr>
          <w:rFonts w:ascii="David" w:hAnsi="David"/>
          <w:rtl/>
        </w:rPr>
        <w:fldChar w:fldCharType="separate"/>
      </w:r>
      <w:r w:rsidR="00200453" w:rsidRPr="004126DA">
        <w:rPr>
          <w:rtl/>
        </w:rPr>
        <w:t>נספח א</w:t>
      </w:r>
      <w:r w:rsidR="00200453" w:rsidRPr="004126DA">
        <w:rPr>
          <w:rFonts w:hint="cs"/>
          <w:rtl/>
        </w:rPr>
        <w:t>'</w:t>
      </w:r>
      <w:r w:rsidR="00200453" w:rsidRPr="004126DA">
        <w:rPr>
          <w:rtl/>
        </w:rPr>
        <w:t>2</w:t>
      </w:r>
      <w:r w:rsidR="00401C87" w:rsidRPr="004126DA">
        <w:rPr>
          <w:rFonts w:ascii="David" w:hAnsi="David"/>
          <w:rtl/>
        </w:rPr>
        <w:fldChar w:fldCharType="end"/>
      </w:r>
      <w:r w:rsidRPr="004126DA">
        <w:rPr>
          <w:rFonts w:ascii="David" w:hAnsi="David"/>
          <w:rtl/>
        </w:rPr>
        <w:t xml:space="preserve"> – מפרט השירותים</w:t>
      </w:r>
      <w:r w:rsidR="00E74544" w:rsidRPr="004126DA">
        <w:rPr>
          <w:rFonts w:ascii="David" w:hAnsi="David" w:hint="cs"/>
          <w:rtl/>
        </w:rPr>
        <w:t xml:space="preserve"> לסל זה</w:t>
      </w:r>
      <w:r w:rsidRPr="004126DA">
        <w:rPr>
          <w:rFonts w:ascii="David" w:hAnsi="David"/>
          <w:rtl/>
        </w:rPr>
        <w:t xml:space="preserve">. </w:t>
      </w:r>
      <w:r w:rsidR="004126DA" w:rsidRPr="004126DA">
        <w:rPr>
          <w:rFonts w:ascii="David" w:hAnsi="David" w:hint="cs"/>
          <w:rtl/>
        </w:rPr>
        <w:t xml:space="preserve">השכר החודשי של כל אחד מבעלי התפקידים בדרג המטה </w:t>
      </w:r>
      <w:r w:rsidR="004126DA" w:rsidRPr="004126DA">
        <w:rPr>
          <w:rFonts w:ascii="David" w:hAnsi="David"/>
          <w:rtl/>
        </w:rPr>
        <w:t xml:space="preserve">נקבע בנספח </w:t>
      </w:r>
      <w:r w:rsidR="004126DA" w:rsidRPr="004126DA">
        <w:rPr>
          <w:rFonts w:ascii="David" w:hAnsi="David" w:hint="cs"/>
          <w:rtl/>
        </w:rPr>
        <w:t>א'2 ו</w:t>
      </w:r>
      <w:r w:rsidR="004126DA" w:rsidRPr="004126DA">
        <w:rPr>
          <w:rFonts w:ascii="David" w:hAnsi="David"/>
          <w:rtl/>
        </w:rPr>
        <w:t>אין עליו תחרות בין המציעים</w:t>
      </w:r>
      <w:r w:rsidR="004126DA" w:rsidRPr="004126DA">
        <w:rPr>
          <w:rFonts w:ascii="David" w:hAnsi="David" w:hint="cs"/>
          <w:rtl/>
        </w:rPr>
        <w:t>.</w:t>
      </w:r>
      <w:r w:rsidR="004126DA" w:rsidRPr="004126DA">
        <w:rPr>
          <w:rFonts w:ascii="David" w:hAnsi="David"/>
          <w:rtl/>
        </w:rPr>
        <w:t xml:space="preserve"> </w:t>
      </w:r>
      <w:r w:rsidRPr="004126DA">
        <w:rPr>
          <w:rFonts w:ascii="David" w:hAnsi="David"/>
          <w:rtl/>
        </w:rPr>
        <w:t>המציע נדרש ל</w:t>
      </w:r>
      <w:r w:rsidR="004126DA" w:rsidRPr="004126DA">
        <w:rPr>
          <w:rFonts w:ascii="David" w:hAnsi="David" w:hint="cs"/>
          <w:rtl/>
        </w:rPr>
        <w:t>כלול</w:t>
      </w:r>
      <w:r w:rsidRPr="004126DA">
        <w:rPr>
          <w:rFonts w:ascii="David" w:hAnsi="David"/>
          <w:rtl/>
        </w:rPr>
        <w:t xml:space="preserve"> בהצעת המחיר את ה</w:t>
      </w:r>
      <w:r w:rsidR="00295279" w:rsidRPr="004126DA">
        <w:rPr>
          <w:rFonts w:ascii="David" w:hAnsi="David" w:hint="cs"/>
          <w:rtl/>
        </w:rPr>
        <w:t xml:space="preserve">תקורה </w:t>
      </w:r>
      <w:r w:rsidRPr="004126DA">
        <w:rPr>
          <w:rFonts w:ascii="David" w:hAnsi="David"/>
          <w:rtl/>
        </w:rPr>
        <w:t>הנדרש</w:t>
      </w:r>
      <w:r w:rsidR="00295279" w:rsidRPr="004126DA">
        <w:rPr>
          <w:rFonts w:ascii="David" w:hAnsi="David" w:hint="cs"/>
          <w:rtl/>
        </w:rPr>
        <w:t>ת</w:t>
      </w:r>
      <w:r w:rsidRPr="004126DA">
        <w:rPr>
          <w:rFonts w:ascii="David" w:hAnsi="David"/>
          <w:rtl/>
        </w:rPr>
        <w:t xml:space="preserve"> על ידו עבור כל אחד </w:t>
      </w:r>
      <w:r w:rsidR="0034329B" w:rsidRPr="004126DA">
        <w:rPr>
          <w:rFonts w:ascii="David" w:hAnsi="David" w:hint="cs"/>
          <w:rtl/>
        </w:rPr>
        <w:t>מ</w:t>
      </w:r>
      <w:r w:rsidR="00295279" w:rsidRPr="004126DA">
        <w:rPr>
          <w:rFonts w:ascii="David" w:hAnsi="David" w:hint="cs"/>
          <w:rtl/>
        </w:rPr>
        <w:t>בעלי התפקידים בדרג המטה</w:t>
      </w:r>
      <w:r w:rsidR="00FC3A6C" w:rsidRPr="004126DA">
        <w:rPr>
          <w:rFonts w:ascii="David" w:hAnsi="David" w:hint="cs"/>
          <w:rtl/>
        </w:rPr>
        <w:t xml:space="preserve"> </w:t>
      </w:r>
      <w:r w:rsidRPr="004126DA">
        <w:rPr>
          <w:rFonts w:ascii="David" w:hAnsi="David"/>
          <w:rtl/>
        </w:rPr>
        <w:t>ו</w:t>
      </w:r>
      <w:r w:rsidR="004126DA" w:rsidRPr="004126DA">
        <w:rPr>
          <w:rFonts w:ascii="David" w:hAnsi="David" w:hint="cs"/>
          <w:rtl/>
        </w:rPr>
        <w:t>לציין</w:t>
      </w:r>
      <w:r w:rsidRPr="004126DA">
        <w:rPr>
          <w:rFonts w:ascii="David" w:hAnsi="David"/>
          <w:rtl/>
        </w:rPr>
        <w:t xml:space="preserve"> מחיר כולל</w:t>
      </w:r>
      <w:r w:rsidR="00913FE4" w:rsidRPr="004126DA">
        <w:rPr>
          <w:rFonts w:ascii="David" w:hAnsi="David" w:hint="cs"/>
          <w:rtl/>
        </w:rPr>
        <w:t xml:space="preserve"> (סכום כל הרכיבים יחד)</w:t>
      </w:r>
      <w:r w:rsidRPr="004126DA">
        <w:rPr>
          <w:rFonts w:ascii="David" w:hAnsi="David"/>
          <w:rtl/>
        </w:rPr>
        <w:t>.</w:t>
      </w:r>
      <w:bookmarkEnd w:id="61"/>
    </w:p>
    <w:p w14:paraId="36FC2CF1" w14:textId="4DC6DC26" w:rsidR="00901A6E" w:rsidRPr="00E04B92" w:rsidRDefault="00901A6E" w:rsidP="00901A6E">
      <w:pPr>
        <w:numPr>
          <w:ilvl w:val="2"/>
          <w:numId w:val="7"/>
        </w:numPr>
        <w:ind w:left="1842" w:hanging="708"/>
        <w:rPr>
          <w:rFonts w:ascii="David" w:hAnsi="David"/>
        </w:rPr>
      </w:pPr>
      <w:bookmarkStart w:id="62" w:name="_Ref466554353"/>
      <w:r w:rsidRPr="00E04B92">
        <w:rPr>
          <w:rFonts w:ascii="David" w:hAnsi="David"/>
          <w:rtl/>
        </w:rPr>
        <w:lastRenderedPageBreak/>
        <w:t>על המציע להעמיס את כל עלויותיו כך שישתקפו בהצעת המחיר, לרבות העסקת קציני הב</w:t>
      </w:r>
      <w:r w:rsidR="00401C87">
        <w:rPr>
          <w:rFonts w:ascii="David" w:hAnsi="David" w:hint="cs"/>
          <w:rtl/>
        </w:rPr>
        <w:t>י</w:t>
      </w:r>
      <w:r w:rsidRPr="00E04B92">
        <w:rPr>
          <w:rFonts w:ascii="David" w:hAnsi="David"/>
          <w:rtl/>
        </w:rPr>
        <w:t>טחון ותשלום שכרם על כל הזכויות והתוספות הנדרשות, אחזקת כלי הרכב, כלל הציוד הנדרש, הדרכות תקופתיות לקציני הב</w:t>
      </w:r>
      <w:r w:rsidR="00401C87">
        <w:rPr>
          <w:rFonts w:ascii="David" w:hAnsi="David" w:hint="cs"/>
          <w:rtl/>
        </w:rPr>
        <w:t>י</w:t>
      </w:r>
      <w:r w:rsidRPr="00E04B92">
        <w:rPr>
          <w:rFonts w:ascii="David" w:hAnsi="David"/>
          <w:rtl/>
        </w:rPr>
        <w:t xml:space="preserve">טחון וכל יתר הדרישות המפורטות </w:t>
      </w:r>
      <w:r w:rsidR="00401C87">
        <w:rPr>
          <w:rFonts w:ascii="David" w:hAnsi="David" w:hint="cs"/>
          <w:rtl/>
        </w:rPr>
        <w:t>ב</w:t>
      </w:r>
      <w:r w:rsidR="00401C87">
        <w:rPr>
          <w:rFonts w:ascii="David" w:hAnsi="David"/>
          <w:highlight w:val="darkYellow"/>
          <w:rtl/>
        </w:rPr>
        <w:fldChar w:fldCharType="begin"/>
      </w:r>
      <w:r w:rsidR="00401C87">
        <w:rPr>
          <w:rFonts w:ascii="David" w:hAnsi="David"/>
          <w:rtl/>
        </w:rPr>
        <w:instrText xml:space="preserve"> </w:instrText>
      </w:r>
      <w:r w:rsidR="00401C87">
        <w:rPr>
          <w:rFonts w:ascii="David" w:hAnsi="David" w:hint="cs"/>
        </w:rPr>
        <w:instrText>REF</w:instrText>
      </w:r>
      <w:r w:rsidR="00401C87">
        <w:rPr>
          <w:rFonts w:ascii="David" w:hAnsi="David" w:hint="cs"/>
          <w:rtl/>
        </w:rPr>
        <w:instrText xml:space="preserve"> נספח_א_2 \</w:instrText>
      </w:r>
      <w:r w:rsidR="00401C87">
        <w:rPr>
          <w:rFonts w:ascii="David" w:hAnsi="David" w:hint="cs"/>
        </w:rPr>
        <w:instrText>h</w:instrText>
      </w:r>
      <w:r w:rsidR="00401C87">
        <w:rPr>
          <w:rFonts w:ascii="David" w:hAnsi="David"/>
          <w:rtl/>
        </w:rPr>
        <w:instrText xml:space="preserve"> </w:instrText>
      </w:r>
      <w:r w:rsidR="00401C87">
        <w:rPr>
          <w:rFonts w:ascii="David" w:hAnsi="David"/>
          <w:highlight w:val="darkYellow"/>
          <w:rtl/>
        </w:rPr>
      </w:r>
      <w:r w:rsidR="00401C87">
        <w:rPr>
          <w:rFonts w:ascii="David" w:hAnsi="David"/>
          <w:highlight w:val="darkYellow"/>
          <w:rtl/>
        </w:rPr>
        <w:fldChar w:fldCharType="separate"/>
      </w:r>
      <w:r w:rsidR="00200453" w:rsidRPr="00BD2C07">
        <w:rPr>
          <w:rtl/>
        </w:rPr>
        <w:t>נספח א</w:t>
      </w:r>
      <w:r w:rsidR="00200453">
        <w:rPr>
          <w:rFonts w:hint="cs"/>
          <w:rtl/>
        </w:rPr>
        <w:t>'</w:t>
      </w:r>
      <w:r w:rsidR="00200453" w:rsidRPr="00BD2C07">
        <w:rPr>
          <w:rtl/>
        </w:rPr>
        <w:t>2</w:t>
      </w:r>
      <w:r w:rsidR="00401C87">
        <w:rPr>
          <w:rFonts w:ascii="David" w:hAnsi="David"/>
          <w:highlight w:val="darkYellow"/>
          <w:rtl/>
        </w:rPr>
        <w:fldChar w:fldCharType="end"/>
      </w:r>
      <w:r w:rsidR="00E74544" w:rsidRPr="00E04B92">
        <w:rPr>
          <w:rFonts w:ascii="David" w:hAnsi="David"/>
          <w:rtl/>
        </w:rPr>
        <w:t xml:space="preserve"> </w:t>
      </w:r>
      <w:r w:rsidRPr="00E04B92">
        <w:rPr>
          <w:rFonts w:ascii="David" w:hAnsi="David"/>
          <w:rtl/>
        </w:rPr>
        <w:t>– מפרט השירותים</w:t>
      </w:r>
      <w:bookmarkEnd w:id="62"/>
      <w:r w:rsidR="00E74544">
        <w:rPr>
          <w:rFonts w:ascii="David" w:hAnsi="David" w:hint="cs"/>
          <w:rtl/>
        </w:rPr>
        <w:t>.</w:t>
      </w:r>
    </w:p>
    <w:p w14:paraId="0354F8A4" w14:textId="0DE626E7" w:rsidR="009059E3" w:rsidRPr="00E04B92" w:rsidRDefault="009059E3" w:rsidP="00A36328">
      <w:pPr>
        <w:numPr>
          <w:ilvl w:val="2"/>
          <w:numId w:val="7"/>
        </w:numPr>
        <w:ind w:left="1842" w:hanging="708"/>
        <w:rPr>
          <w:rFonts w:ascii="David" w:hAnsi="David"/>
        </w:rPr>
      </w:pPr>
      <w:r w:rsidRPr="00E04B92">
        <w:rPr>
          <w:rFonts w:ascii="David" w:hAnsi="David"/>
          <w:rtl/>
        </w:rPr>
        <w:t xml:space="preserve">למען הסר ספק, מובהר בזאת כי התמורה המצוינת בסעיף </w:t>
      </w:r>
      <w:r w:rsidR="009C6B2E">
        <w:rPr>
          <w:rFonts w:ascii="David" w:hAnsi="David"/>
          <w:rtl/>
        </w:rPr>
        <w:fldChar w:fldCharType="begin"/>
      </w:r>
      <w:r w:rsidR="009C6B2E">
        <w:rPr>
          <w:rFonts w:ascii="David" w:hAnsi="David"/>
          <w:rtl/>
        </w:rPr>
        <w:instrText xml:space="preserve"> </w:instrText>
      </w:r>
      <w:r w:rsidR="009C6B2E">
        <w:rPr>
          <w:rFonts w:ascii="David" w:hAnsi="David"/>
        </w:rPr>
        <w:instrText>REF</w:instrText>
      </w:r>
      <w:r w:rsidR="009C6B2E">
        <w:rPr>
          <w:rFonts w:ascii="David" w:hAnsi="David"/>
          <w:rtl/>
        </w:rPr>
        <w:instrText xml:space="preserve"> _</w:instrText>
      </w:r>
      <w:r w:rsidR="009C6B2E">
        <w:rPr>
          <w:rFonts w:ascii="David" w:hAnsi="David"/>
        </w:rPr>
        <w:instrText>Ref170821831 \r \h</w:instrText>
      </w:r>
      <w:r w:rsidR="009C6B2E">
        <w:rPr>
          <w:rFonts w:ascii="David" w:hAnsi="David"/>
          <w:rtl/>
        </w:rPr>
        <w:instrText xml:space="preserve"> </w:instrText>
      </w:r>
      <w:r w:rsidR="009C6B2E">
        <w:rPr>
          <w:rFonts w:ascii="David" w:hAnsi="David"/>
          <w:rtl/>
        </w:rPr>
      </w:r>
      <w:r w:rsidR="009C6B2E">
        <w:rPr>
          <w:rFonts w:ascii="David" w:hAnsi="David"/>
          <w:rtl/>
        </w:rPr>
        <w:fldChar w:fldCharType="separate"/>
      </w:r>
      <w:r w:rsidR="00200453">
        <w:rPr>
          <w:rFonts w:ascii="David" w:hAnsi="David"/>
          <w:cs/>
        </w:rPr>
        <w:t>‎</w:t>
      </w:r>
      <w:r w:rsidR="00200453">
        <w:rPr>
          <w:rFonts w:ascii="David" w:hAnsi="David"/>
        </w:rPr>
        <w:t>9.4.2</w:t>
      </w:r>
      <w:r w:rsidR="009C6B2E">
        <w:rPr>
          <w:rFonts w:ascii="David" w:hAnsi="David"/>
          <w:rtl/>
        </w:rPr>
        <w:fldChar w:fldCharType="end"/>
      </w:r>
      <w:r w:rsidRPr="00E04B92">
        <w:rPr>
          <w:rFonts w:ascii="David" w:hAnsi="David"/>
          <w:rtl/>
        </w:rPr>
        <w:t xml:space="preserve"> לעיל תהיה סופית</w:t>
      </w:r>
      <w:r w:rsidR="00A36328" w:rsidRPr="00E04B92">
        <w:rPr>
          <w:rFonts w:ascii="David" w:hAnsi="David"/>
          <w:rtl/>
        </w:rPr>
        <w:t>, ע"פ מספר קציני הב</w:t>
      </w:r>
      <w:r w:rsidR="00401C87">
        <w:rPr>
          <w:rFonts w:ascii="David" w:hAnsi="David" w:hint="cs"/>
          <w:rtl/>
        </w:rPr>
        <w:t>י</w:t>
      </w:r>
      <w:r w:rsidR="00A36328" w:rsidRPr="00E04B92">
        <w:rPr>
          <w:rFonts w:ascii="David" w:hAnsi="David"/>
          <w:rtl/>
        </w:rPr>
        <w:t>טחון שיועסקו בפועל ע"פ דרישת המשרד,</w:t>
      </w:r>
      <w:r w:rsidRPr="00E04B92">
        <w:rPr>
          <w:rFonts w:ascii="David" w:hAnsi="David"/>
          <w:rtl/>
        </w:rPr>
        <w:t xml:space="preserve"> ולא ישולם ל</w:t>
      </w:r>
      <w:r w:rsidR="00473448">
        <w:rPr>
          <w:rFonts w:ascii="David" w:hAnsi="David" w:hint="cs"/>
          <w:rtl/>
        </w:rPr>
        <w:t>ספק</w:t>
      </w:r>
      <w:r w:rsidRPr="00E04B92">
        <w:rPr>
          <w:rFonts w:ascii="David" w:hAnsi="David"/>
          <w:rtl/>
        </w:rPr>
        <w:t xml:space="preserve"> שום תשלום נוסף לכך, מלבד תשלום מע"מ כחוק והוצאות שבמסמכי המכרז צוין במפורש שישולמו בדרך אחרת.</w:t>
      </w:r>
    </w:p>
    <w:p w14:paraId="5E156EBD" w14:textId="0D9E909C" w:rsidR="005B096A" w:rsidRPr="00B4269D" w:rsidRDefault="005B096A" w:rsidP="00B4269D">
      <w:pPr>
        <w:numPr>
          <w:ilvl w:val="2"/>
          <w:numId w:val="7"/>
        </w:numPr>
        <w:ind w:left="1842" w:hanging="759"/>
        <w:rPr>
          <w:rFonts w:ascii="David" w:hAnsi="David"/>
        </w:rPr>
      </w:pPr>
      <w:r w:rsidRPr="00E04B92">
        <w:rPr>
          <w:rFonts w:ascii="David" w:hAnsi="David"/>
          <w:rtl/>
        </w:rPr>
        <w:t xml:space="preserve">הצעת </w:t>
      </w:r>
      <w:r w:rsidRPr="00991D7F">
        <w:rPr>
          <w:rFonts w:ascii="David" w:hAnsi="David"/>
          <w:rtl/>
        </w:rPr>
        <w:t>המחיר עבור סל זה תדורג</w:t>
      </w:r>
      <w:r w:rsidRPr="00E04B92">
        <w:rPr>
          <w:rFonts w:ascii="David" w:hAnsi="David"/>
          <w:rtl/>
        </w:rPr>
        <w:t xml:space="preserve"> ותוערך כמפורט בסעיף</w:t>
      </w:r>
      <w:r w:rsidR="00F91CE5">
        <w:rPr>
          <w:rFonts w:ascii="David" w:hAnsi="David" w:hint="cs"/>
          <w:rtl/>
        </w:rPr>
        <w:t xml:space="preserve"> 10 להלן</w:t>
      </w:r>
      <w:r w:rsidRPr="00E04B92">
        <w:rPr>
          <w:rFonts w:ascii="David" w:hAnsi="David"/>
          <w:rtl/>
        </w:rPr>
        <w:t>.</w:t>
      </w:r>
    </w:p>
    <w:bookmarkEnd w:id="60"/>
    <w:p w14:paraId="767C66CF" w14:textId="77777777" w:rsidR="008651B2" w:rsidRPr="00F13952" w:rsidRDefault="008651B2" w:rsidP="002757DA">
      <w:pPr>
        <w:pStyle w:val="33"/>
        <w:numPr>
          <w:ilvl w:val="0"/>
          <w:numId w:val="7"/>
        </w:numPr>
        <w:ind w:left="567" w:hanging="567"/>
      </w:pPr>
      <w:r w:rsidRPr="00F13952">
        <w:rPr>
          <w:rtl/>
        </w:rPr>
        <w:t>בחירת ההצעה הזוכה</w:t>
      </w:r>
    </w:p>
    <w:p w14:paraId="1D8117AD" w14:textId="43F73F29" w:rsidR="008651B2" w:rsidRPr="00E04B92" w:rsidRDefault="008651B2" w:rsidP="000B0D23">
      <w:pPr>
        <w:numPr>
          <w:ilvl w:val="1"/>
          <w:numId w:val="7"/>
        </w:numPr>
        <w:ind w:left="1134" w:hanging="567"/>
        <w:rPr>
          <w:rFonts w:ascii="David" w:hAnsi="David"/>
          <w:lang w:eastAsia="en-US"/>
        </w:rPr>
      </w:pPr>
      <w:r w:rsidRPr="00E04B92">
        <w:rPr>
          <w:rFonts w:ascii="David" w:hAnsi="David"/>
          <w:rtl/>
          <w:lang w:eastAsia="en-US"/>
        </w:rPr>
        <w:t>ההצעות יובאו בפני ועדת המכרזים של המשרד</w:t>
      </w:r>
      <w:r w:rsidR="00B508D1">
        <w:rPr>
          <w:rFonts w:ascii="David" w:hAnsi="David" w:hint="cs"/>
          <w:rtl/>
          <w:lang w:eastAsia="en-US"/>
        </w:rPr>
        <w:t>.</w:t>
      </w:r>
    </w:p>
    <w:p w14:paraId="7C7600B7" w14:textId="78909BD4" w:rsidR="00737D8B" w:rsidRDefault="00737D8B" w:rsidP="001B2C75">
      <w:pPr>
        <w:numPr>
          <w:ilvl w:val="1"/>
          <w:numId w:val="7"/>
        </w:numPr>
        <w:ind w:left="1134" w:hanging="567"/>
        <w:rPr>
          <w:rFonts w:ascii="David" w:hAnsi="David"/>
          <w:lang w:eastAsia="en-US"/>
        </w:rPr>
      </w:pPr>
      <w:r w:rsidRPr="00B468BE">
        <w:rPr>
          <w:rFonts w:ascii="David" w:hAnsi="David"/>
          <w:rtl/>
          <w:lang w:eastAsia="en-US"/>
        </w:rPr>
        <w:t>בחירת ההצעה הזוכה תיעשה על פי אמות המידה המפורט</w:t>
      </w:r>
      <w:r w:rsidR="00913FE4">
        <w:rPr>
          <w:rFonts w:ascii="David" w:hAnsi="David" w:hint="cs"/>
          <w:rtl/>
          <w:lang w:eastAsia="en-US"/>
        </w:rPr>
        <w:t>ות</w:t>
      </w:r>
      <w:r w:rsidRPr="00B468BE">
        <w:rPr>
          <w:rFonts w:ascii="David" w:hAnsi="David"/>
          <w:rtl/>
          <w:lang w:eastAsia="en-US"/>
        </w:rPr>
        <w:t xml:space="preserve"> להלן:</w:t>
      </w:r>
    </w:p>
    <w:p w14:paraId="56066783" w14:textId="2C461CA7" w:rsidR="00737D8B" w:rsidRDefault="00737D8B" w:rsidP="001B2C75">
      <w:pPr>
        <w:numPr>
          <w:ilvl w:val="2"/>
          <w:numId w:val="7"/>
        </w:numPr>
        <w:ind w:left="1842" w:hanging="708"/>
        <w:rPr>
          <w:rFonts w:ascii="David" w:hAnsi="David"/>
          <w:lang w:eastAsia="en-US"/>
        </w:rPr>
      </w:pPr>
      <w:r w:rsidRPr="00361603">
        <w:rPr>
          <w:rFonts w:ascii="David" w:hAnsi="David" w:hint="cs"/>
          <w:b/>
          <w:bCs/>
          <w:u w:val="single"/>
          <w:rtl/>
          <w:lang w:eastAsia="en-US"/>
        </w:rPr>
        <w:t>עבור מציע שקיים עבורו ציון מבדק</w:t>
      </w:r>
      <w:r w:rsidRPr="00196501">
        <w:rPr>
          <w:rFonts w:ascii="David" w:hAnsi="David" w:hint="cs"/>
          <w:b/>
          <w:bCs/>
          <w:rtl/>
          <w:lang w:eastAsia="en-US"/>
        </w:rPr>
        <w:t>:</w:t>
      </w:r>
    </w:p>
    <w:p w14:paraId="4EBDF052" w14:textId="77777777" w:rsidR="00737D8B" w:rsidRDefault="00737D8B" w:rsidP="001B2C75">
      <w:pPr>
        <w:pStyle w:val="aff"/>
        <w:numPr>
          <w:ilvl w:val="3"/>
          <w:numId w:val="7"/>
        </w:numPr>
        <w:ind w:left="2834" w:hanging="992"/>
        <w:rPr>
          <w:rFonts w:ascii="David" w:hAnsi="David"/>
          <w:lang w:eastAsia="en-US"/>
        </w:rPr>
      </w:pPr>
      <w:r w:rsidRPr="001B2C75">
        <w:rPr>
          <w:rFonts w:hint="cs"/>
          <w:rtl/>
        </w:rPr>
        <w:t>בגין</w:t>
      </w:r>
      <w:r>
        <w:rPr>
          <w:rFonts w:ascii="David" w:hAnsi="David" w:hint="cs"/>
          <w:rtl/>
          <w:lang w:eastAsia="en-US"/>
        </w:rPr>
        <w:t xml:space="preserve"> מבדק </w:t>
      </w:r>
      <w:r w:rsidRPr="00B468BE">
        <w:rPr>
          <w:rFonts w:ascii="David" w:hAnsi="David"/>
          <w:rtl/>
          <w:lang w:eastAsia="en-US"/>
        </w:rPr>
        <w:t xml:space="preserve">– </w:t>
      </w:r>
      <w:r>
        <w:rPr>
          <w:rFonts w:ascii="David" w:hAnsi="David" w:hint="cs"/>
          <w:rtl/>
          <w:lang w:eastAsia="en-US"/>
        </w:rPr>
        <w:t>40%.</w:t>
      </w:r>
    </w:p>
    <w:p w14:paraId="67B94A8F" w14:textId="77777777" w:rsidR="00737D8B" w:rsidRDefault="00737D8B" w:rsidP="001B2C75">
      <w:pPr>
        <w:pStyle w:val="aff"/>
        <w:numPr>
          <w:ilvl w:val="3"/>
          <w:numId w:val="7"/>
        </w:numPr>
        <w:ind w:left="2834" w:hanging="992"/>
        <w:rPr>
          <w:rFonts w:ascii="David" w:hAnsi="David"/>
          <w:lang w:eastAsia="en-US"/>
        </w:rPr>
      </w:pPr>
      <w:r>
        <w:rPr>
          <w:rFonts w:ascii="David" w:hAnsi="David" w:hint="cs"/>
          <w:rtl/>
          <w:lang w:eastAsia="en-US"/>
        </w:rPr>
        <w:t xml:space="preserve">בגין איכות </w:t>
      </w:r>
      <w:r w:rsidRPr="00B468BE">
        <w:rPr>
          <w:rFonts w:ascii="David" w:hAnsi="David"/>
          <w:rtl/>
          <w:lang w:eastAsia="en-US"/>
        </w:rPr>
        <w:t>–</w:t>
      </w:r>
      <w:r>
        <w:rPr>
          <w:rFonts w:ascii="David" w:hAnsi="David" w:hint="cs"/>
          <w:rtl/>
          <w:lang w:eastAsia="en-US"/>
        </w:rPr>
        <w:t xml:space="preserve"> 10%. </w:t>
      </w:r>
    </w:p>
    <w:p w14:paraId="4A6E48CF" w14:textId="77777777" w:rsidR="00737D8B" w:rsidRDefault="00737D8B" w:rsidP="001B2C75">
      <w:pPr>
        <w:pStyle w:val="aff"/>
        <w:numPr>
          <w:ilvl w:val="3"/>
          <w:numId w:val="7"/>
        </w:numPr>
        <w:ind w:left="2834" w:hanging="992"/>
        <w:rPr>
          <w:rFonts w:ascii="David" w:hAnsi="David"/>
          <w:lang w:eastAsia="en-US"/>
        </w:rPr>
      </w:pPr>
      <w:r>
        <w:rPr>
          <w:rFonts w:ascii="David" w:hAnsi="David" w:hint="cs"/>
          <w:rtl/>
          <w:lang w:eastAsia="en-US"/>
        </w:rPr>
        <w:t xml:space="preserve">בגין מחיר </w:t>
      </w:r>
      <w:r w:rsidRPr="00B468BE">
        <w:rPr>
          <w:rFonts w:ascii="David" w:hAnsi="David"/>
          <w:rtl/>
          <w:lang w:eastAsia="en-US"/>
        </w:rPr>
        <w:t xml:space="preserve">– </w:t>
      </w:r>
      <w:r>
        <w:rPr>
          <w:rFonts w:ascii="David" w:hAnsi="David" w:hint="cs"/>
          <w:rtl/>
          <w:lang w:eastAsia="en-US"/>
        </w:rPr>
        <w:t>50%.</w:t>
      </w:r>
    </w:p>
    <w:p w14:paraId="03EC0685" w14:textId="77777777" w:rsidR="00737D8B" w:rsidRPr="009D23FE" w:rsidRDefault="00737D8B" w:rsidP="001B2C75">
      <w:pPr>
        <w:numPr>
          <w:ilvl w:val="2"/>
          <w:numId w:val="7"/>
        </w:numPr>
        <w:ind w:left="1842" w:hanging="708"/>
        <w:rPr>
          <w:rFonts w:ascii="David" w:hAnsi="David"/>
          <w:lang w:eastAsia="en-US"/>
        </w:rPr>
      </w:pPr>
      <w:r w:rsidRPr="009D23FE">
        <w:rPr>
          <w:rFonts w:ascii="David" w:hAnsi="David" w:hint="cs"/>
          <w:b/>
          <w:bCs/>
          <w:u w:val="single"/>
          <w:rtl/>
          <w:lang w:eastAsia="en-US"/>
        </w:rPr>
        <w:t>עבור מציע שלא קיים עבורו ציון מבדק</w:t>
      </w:r>
      <w:r w:rsidRPr="009D23FE">
        <w:rPr>
          <w:rFonts w:ascii="David" w:hAnsi="David" w:hint="cs"/>
          <w:b/>
          <w:bCs/>
          <w:rtl/>
          <w:lang w:eastAsia="en-US"/>
        </w:rPr>
        <w:t>:</w:t>
      </w:r>
      <w:r w:rsidRPr="009D23FE">
        <w:rPr>
          <w:rFonts w:ascii="David" w:hAnsi="David" w:hint="cs"/>
          <w:rtl/>
          <w:lang w:eastAsia="en-US"/>
        </w:rPr>
        <w:t xml:space="preserve"> </w:t>
      </w:r>
    </w:p>
    <w:p w14:paraId="10C2BD37" w14:textId="38E3A20A" w:rsidR="00737D8B" w:rsidRPr="00B468BE" w:rsidRDefault="00737D8B" w:rsidP="001B2C75">
      <w:pPr>
        <w:pStyle w:val="aff"/>
        <w:numPr>
          <w:ilvl w:val="3"/>
          <w:numId w:val="7"/>
        </w:numPr>
        <w:ind w:left="2834" w:hanging="992"/>
        <w:rPr>
          <w:rFonts w:ascii="David" w:hAnsi="David"/>
          <w:lang w:eastAsia="en-US"/>
        </w:rPr>
      </w:pPr>
      <w:r w:rsidRPr="00B468BE">
        <w:rPr>
          <w:rFonts w:ascii="David" w:hAnsi="David"/>
          <w:rtl/>
          <w:lang w:eastAsia="en-US"/>
        </w:rPr>
        <w:t xml:space="preserve">בגין איכות – </w:t>
      </w:r>
      <w:r w:rsidR="00B311C1">
        <w:rPr>
          <w:rFonts w:ascii="David" w:hAnsi="David" w:hint="cs"/>
          <w:rtl/>
          <w:lang w:eastAsia="en-US"/>
        </w:rPr>
        <w:t>16.66</w:t>
      </w:r>
      <w:r w:rsidRPr="00B468BE">
        <w:rPr>
          <w:rFonts w:ascii="David" w:hAnsi="David"/>
          <w:rtl/>
          <w:lang w:eastAsia="en-US"/>
        </w:rPr>
        <w:t>%.</w:t>
      </w:r>
    </w:p>
    <w:p w14:paraId="19E1907E" w14:textId="22AB38AA" w:rsidR="00737D8B" w:rsidRPr="00B468BE" w:rsidRDefault="00737D8B" w:rsidP="001B2C75">
      <w:pPr>
        <w:pStyle w:val="aff"/>
        <w:numPr>
          <w:ilvl w:val="3"/>
          <w:numId w:val="7"/>
        </w:numPr>
        <w:ind w:left="2834" w:hanging="992"/>
        <w:rPr>
          <w:rFonts w:ascii="David" w:hAnsi="David"/>
          <w:lang w:eastAsia="en-US"/>
        </w:rPr>
      </w:pPr>
      <w:r w:rsidRPr="00B468BE">
        <w:rPr>
          <w:rFonts w:ascii="David" w:hAnsi="David"/>
          <w:rtl/>
          <w:lang w:eastAsia="en-US"/>
        </w:rPr>
        <w:t xml:space="preserve">בגין מחיר – </w:t>
      </w:r>
      <w:r w:rsidR="00B311C1">
        <w:rPr>
          <w:rFonts w:ascii="David" w:hAnsi="David" w:hint="cs"/>
          <w:rtl/>
          <w:lang w:eastAsia="en-US"/>
        </w:rPr>
        <w:t>83.34</w:t>
      </w:r>
      <w:r w:rsidRPr="00B468BE">
        <w:rPr>
          <w:rFonts w:ascii="David" w:hAnsi="David"/>
          <w:rtl/>
          <w:lang w:eastAsia="en-US"/>
        </w:rPr>
        <w:t>%.</w:t>
      </w:r>
    </w:p>
    <w:p w14:paraId="16389738" w14:textId="682F1536" w:rsidR="008651B2" w:rsidRPr="00E04B92" w:rsidRDefault="008651B2" w:rsidP="00995960">
      <w:pPr>
        <w:numPr>
          <w:ilvl w:val="1"/>
          <w:numId w:val="7"/>
        </w:numPr>
        <w:ind w:left="1134" w:hanging="567"/>
        <w:rPr>
          <w:rFonts w:ascii="David" w:hAnsi="David"/>
          <w:lang w:eastAsia="en-US"/>
        </w:rPr>
      </w:pPr>
      <w:r w:rsidRPr="00E04B92">
        <w:rPr>
          <w:rFonts w:ascii="David" w:hAnsi="David"/>
          <w:rtl/>
          <w:lang w:eastAsia="en-US"/>
        </w:rPr>
        <w:t>לצורך בחינת איכות</w:t>
      </w:r>
      <w:r w:rsidR="001E73EE" w:rsidRPr="00E04B92">
        <w:rPr>
          <w:rFonts w:ascii="David" w:hAnsi="David"/>
          <w:rtl/>
          <w:lang w:eastAsia="en-US"/>
        </w:rPr>
        <w:t xml:space="preserve"> המציע</w:t>
      </w:r>
      <w:r w:rsidR="00782629" w:rsidRPr="00E04B92">
        <w:rPr>
          <w:rFonts w:ascii="David" w:hAnsi="David"/>
          <w:rtl/>
          <w:lang w:eastAsia="en-US"/>
        </w:rPr>
        <w:t>,</w:t>
      </w:r>
      <w:r w:rsidR="00FD1D5C" w:rsidRPr="00E04B92">
        <w:rPr>
          <w:rFonts w:ascii="David" w:hAnsi="David"/>
          <w:rtl/>
          <w:lang w:eastAsia="en-US"/>
        </w:rPr>
        <w:t xml:space="preserve"> </w:t>
      </w:r>
      <w:r w:rsidR="00995960">
        <w:rPr>
          <w:rFonts w:ascii="David" w:hAnsi="David" w:hint="cs"/>
          <w:rtl/>
          <w:lang w:eastAsia="en-US"/>
        </w:rPr>
        <w:t>ימנה המשרד</w:t>
      </w:r>
      <w:r w:rsidRPr="00E04B92">
        <w:rPr>
          <w:rFonts w:ascii="David" w:hAnsi="David"/>
          <w:rtl/>
          <w:lang w:eastAsia="en-US"/>
        </w:rPr>
        <w:t xml:space="preserve"> צוות בדיקה אשר רשאי</w:t>
      </w:r>
      <w:r w:rsidR="00FD1D5C" w:rsidRPr="00E04B92">
        <w:rPr>
          <w:rFonts w:ascii="David" w:hAnsi="David"/>
          <w:rtl/>
          <w:lang w:eastAsia="en-US"/>
        </w:rPr>
        <w:t>,</w:t>
      </w:r>
      <w:r w:rsidRPr="00E04B92">
        <w:rPr>
          <w:rFonts w:ascii="David" w:hAnsi="David"/>
          <w:rtl/>
          <w:lang w:eastAsia="en-US"/>
        </w:rPr>
        <w:t xml:space="preserve"> בין היתר, לשוחח עם הגורמים להם סיפק או מספק המציע שירותים כאמור במכרז זה ו/או לבקש לבחון את איכות השירותים בכל דרך שימצא לנכון. צוות הבדיקה </w:t>
      </w:r>
      <w:r w:rsidR="00995960">
        <w:rPr>
          <w:rFonts w:ascii="David" w:hAnsi="David" w:hint="cs"/>
          <w:rtl/>
          <w:lang w:eastAsia="en-US"/>
        </w:rPr>
        <w:t>ייתן</w:t>
      </w:r>
      <w:r w:rsidRPr="00E04B92">
        <w:rPr>
          <w:rFonts w:ascii="David" w:hAnsi="David"/>
          <w:rtl/>
          <w:lang w:eastAsia="en-US"/>
        </w:rPr>
        <w:t xml:space="preserve"> ציונים לכל מציע על פי המשקולות כמפורט בסעיף </w:t>
      </w:r>
      <w:r w:rsidR="00B1108A" w:rsidRPr="00E04B92">
        <w:rPr>
          <w:rFonts w:ascii="David" w:hAnsi="David"/>
        </w:rPr>
        <w:fldChar w:fldCharType="begin"/>
      </w:r>
      <w:r w:rsidR="00B1108A" w:rsidRPr="00E04B92">
        <w:rPr>
          <w:rFonts w:ascii="David" w:hAnsi="David"/>
        </w:rPr>
        <w:instrText xml:space="preserve"> REF _Ref256322036 \r \h  \* MERGEFORMAT </w:instrText>
      </w:r>
      <w:r w:rsidR="00B1108A" w:rsidRPr="00E04B92">
        <w:rPr>
          <w:rFonts w:ascii="David" w:hAnsi="David"/>
        </w:rPr>
      </w:r>
      <w:r w:rsidR="00B1108A" w:rsidRPr="00E04B92">
        <w:rPr>
          <w:rFonts w:ascii="David" w:hAnsi="David"/>
        </w:rPr>
        <w:fldChar w:fldCharType="separate"/>
      </w:r>
      <w:r w:rsidR="00200453">
        <w:rPr>
          <w:rFonts w:ascii="David" w:hAnsi="David"/>
          <w:cs/>
          <w:lang w:eastAsia="en-US"/>
        </w:rPr>
        <w:t>‎</w:t>
      </w:r>
      <w:r w:rsidR="00200453">
        <w:rPr>
          <w:rFonts w:ascii="David" w:hAnsi="David"/>
          <w:lang w:eastAsia="en-US"/>
        </w:rPr>
        <w:t>10.7</w:t>
      </w:r>
      <w:r w:rsidR="00B1108A" w:rsidRPr="00E04B92">
        <w:rPr>
          <w:rFonts w:ascii="David" w:hAnsi="David"/>
        </w:rPr>
        <w:fldChar w:fldCharType="end"/>
      </w:r>
      <w:r w:rsidRPr="00E04B92">
        <w:rPr>
          <w:rFonts w:ascii="David" w:hAnsi="David"/>
          <w:rtl/>
          <w:lang w:eastAsia="en-US"/>
        </w:rPr>
        <w:t xml:space="preserve"> להלן.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p>
    <w:p w14:paraId="140DFCA3" w14:textId="77777777" w:rsidR="008651B2" w:rsidRPr="00E04B92" w:rsidRDefault="008651B2" w:rsidP="000B0D23">
      <w:pPr>
        <w:numPr>
          <w:ilvl w:val="1"/>
          <w:numId w:val="7"/>
        </w:numPr>
        <w:ind w:left="1134" w:hanging="567"/>
        <w:rPr>
          <w:rFonts w:ascii="David" w:hAnsi="David"/>
          <w:lang w:eastAsia="en-US"/>
        </w:rPr>
      </w:pPr>
      <w:r w:rsidRPr="00E04B92">
        <w:rPr>
          <w:rFonts w:ascii="David" w:hAnsi="David"/>
          <w:rtl/>
          <w:lang w:eastAsia="en-US"/>
        </w:rPr>
        <w:t xml:space="preserve">תהליך הבחינה של ההצעות והערכתן ייעשה </w:t>
      </w:r>
      <w:r w:rsidR="008E1555" w:rsidRPr="00E04B92">
        <w:rPr>
          <w:rFonts w:ascii="David" w:hAnsi="David"/>
          <w:rtl/>
          <w:lang w:eastAsia="en-US"/>
        </w:rPr>
        <w:t>ב</w:t>
      </w:r>
      <w:r w:rsidR="0099218A" w:rsidRPr="00E04B92">
        <w:rPr>
          <w:rFonts w:ascii="David" w:hAnsi="David"/>
          <w:rtl/>
          <w:lang w:eastAsia="en-US"/>
        </w:rPr>
        <w:t>ארבעה</w:t>
      </w:r>
      <w:r w:rsidR="008E1555" w:rsidRPr="00E04B92">
        <w:rPr>
          <w:rFonts w:ascii="David" w:hAnsi="David"/>
          <w:rtl/>
          <w:lang w:eastAsia="en-US"/>
        </w:rPr>
        <w:t xml:space="preserve"> </w:t>
      </w:r>
      <w:r w:rsidRPr="00E04B92">
        <w:rPr>
          <w:rFonts w:ascii="David" w:hAnsi="David"/>
          <w:rtl/>
          <w:lang w:eastAsia="en-US"/>
        </w:rPr>
        <w:t>שלבים:</w:t>
      </w:r>
    </w:p>
    <w:p w14:paraId="77A1C304" w14:textId="77777777" w:rsidR="00737D8B" w:rsidRDefault="00737D8B" w:rsidP="001B2C75">
      <w:pPr>
        <w:numPr>
          <w:ilvl w:val="2"/>
          <w:numId w:val="7"/>
        </w:numPr>
        <w:ind w:left="1842" w:hanging="708"/>
        <w:rPr>
          <w:rFonts w:ascii="David" w:hAnsi="David"/>
          <w:lang w:eastAsia="en-US"/>
        </w:rPr>
      </w:pPr>
      <w:r>
        <w:rPr>
          <w:rFonts w:ascii="David" w:hAnsi="David"/>
          <w:b/>
          <w:bCs/>
          <w:u w:val="single"/>
          <w:rtl/>
          <w:lang w:eastAsia="en-US"/>
        </w:rPr>
        <w:t xml:space="preserve">שלב </w:t>
      </w:r>
      <w:r w:rsidRPr="00B468BE">
        <w:rPr>
          <w:rFonts w:ascii="David" w:hAnsi="David"/>
          <w:b/>
          <w:bCs/>
          <w:u w:val="single"/>
          <w:rtl/>
          <w:lang w:eastAsia="en-US"/>
        </w:rPr>
        <w:t>א'</w:t>
      </w:r>
      <w:r w:rsidRPr="00B468BE">
        <w:rPr>
          <w:rFonts w:ascii="David" w:hAnsi="David"/>
          <w:rtl/>
          <w:lang w:eastAsia="en-US"/>
        </w:rPr>
        <w:t>: בדיקת תנאי הסף. הצעה שלא תעמוד בכל תנאי הסף תיפסל.</w:t>
      </w:r>
    </w:p>
    <w:p w14:paraId="13C36D70" w14:textId="5ED5E250" w:rsidR="00737D8B" w:rsidRPr="00B468BE" w:rsidRDefault="00737D8B" w:rsidP="001B2C75">
      <w:pPr>
        <w:numPr>
          <w:ilvl w:val="2"/>
          <w:numId w:val="7"/>
        </w:numPr>
        <w:ind w:left="1842" w:hanging="708"/>
        <w:rPr>
          <w:rFonts w:ascii="David" w:hAnsi="David"/>
          <w:rtl/>
          <w:lang w:eastAsia="en-US"/>
        </w:rPr>
      </w:pPr>
      <w:r>
        <w:rPr>
          <w:rFonts w:ascii="David" w:hAnsi="David" w:hint="cs"/>
          <w:b/>
          <w:bCs/>
          <w:u w:val="single"/>
          <w:rtl/>
          <w:lang w:eastAsia="en-US"/>
        </w:rPr>
        <w:t>שלב ב'</w:t>
      </w:r>
      <w:r w:rsidRPr="00B54C26">
        <w:rPr>
          <w:rFonts w:ascii="David" w:hAnsi="David" w:hint="cs"/>
          <w:rtl/>
          <w:lang w:eastAsia="en-US"/>
        </w:rPr>
        <w:t>:</w:t>
      </w:r>
      <w:r>
        <w:rPr>
          <w:rFonts w:ascii="David" w:hAnsi="David" w:hint="cs"/>
          <w:rtl/>
          <w:lang w:eastAsia="en-US"/>
        </w:rPr>
        <w:t xml:space="preserve"> בדיקת ציוני מבדק זכויות עובדים</w:t>
      </w:r>
      <w:r w:rsidR="009C5EFC">
        <w:rPr>
          <w:rFonts w:ascii="David" w:hAnsi="David" w:hint="cs"/>
          <w:rtl/>
          <w:lang w:eastAsia="en-US"/>
        </w:rPr>
        <w:t xml:space="preserve"> (ככל שרלוונטי למציע)</w:t>
      </w:r>
      <w:r>
        <w:rPr>
          <w:rFonts w:ascii="David" w:hAnsi="David" w:hint="cs"/>
          <w:rtl/>
          <w:lang w:eastAsia="en-US"/>
        </w:rPr>
        <w:t>.</w:t>
      </w:r>
    </w:p>
    <w:p w14:paraId="4B4A1444" w14:textId="77777777" w:rsidR="00737D8B" w:rsidRPr="00B468BE" w:rsidRDefault="00737D8B" w:rsidP="001B2C75">
      <w:pPr>
        <w:numPr>
          <w:ilvl w:val="2"/>
          <w:numId w:val="7"/>
        </w:numPr>
        <w:ind w:left="1842" w:hanging="708"/>
        <w:rPr>
          <w:rFonts w:ascii="David" w:hAnsi="David"/>
          <w:lang w:eastAsia="en-US"/>
        </w:rPr>
      </w:pPr>
      <w:r w:rsidRPr="00B468BE">
        <w:rPr>
          <w:rFonts w:ascii="David" w:hAnsi="David"/>
          <w:b/>
          <w:bCs/>
          <w:u w:val="single"/>
          <w:rtl/>
          <w:lang w:eastAsia="en-US"/>
        </w:rPr>
        <w:t xml:space="preserve">שלב </w:t>
      </w:r>
      <w:r>
        <w:rPr>
          <w:rFonts w:ascii="David" w:hAnsi="David" w:hint="cs"/>
          <w:b/>
          <w:bCs/>
          <w:u w:val="single"/>
          <w:rtl/>
          <w:lang w:eastAsia="en-US"/>
        </w:rPr>
        <w:t>ג</w:t>
      </w:r>
      <w:r w:rsidRPr="00B468BE">
        <w:rPr>
          <w:rFonts w:ascii="David" w:hAnsi="David"/>
          <w:b/>
          <w:bCs/>
          <w:u w:val="single"/>
          <w:rtl/>
          <w:lang w:eastAsia="en-US"/>
        </w:rPr>
        <w:t>'</w:t>
      </w:r>
      <w:r w:rsidRPr="00B468BE">
        <w:rPr>
          <w:rFonts w:ascii="David" w:hAnsi="David"/>
          <w:rtl/>
          <w:lang w:eastAsia="en-US"/>
        </w:rPr>
        <w:t>: בדיקת איכות ההצעות וקביעת ציוני האיכות.</w:t>
      </w:r>
    </w:p>
    <w:p w14:paraId="73F83F7B" w14:textId="77777777" w:rsidR="00737D8B" w:rsidRPr="00B468BE" w:rsidRDefault="00737D8B" w:rsidP="001B2C75">
      <w:pPr>
        <w:numPr>
          <w:ilvl w:val="2"/>
          <w:numId w:val="7"/>
        </w:numPr>
        <w:ind w:left="1842" w:hanging="708"/>
        <w:rPr>
          <w:rFonts w:ascii="David" w:hAnsi="David"/>
          <w:lang w:eastAsia="en-US"/>
        </w:rPr>
      </w:pPr>
      <w:r w:rsidRPr="00B468BE">
        <w:rPr>
          <w:rFonts w:ascii="David" w:hAnsi="David"/>
          <w:b/>
          <w:bCs/>
          <w:u w:val="single"/>
          <w:rtl/>
          <w:lang w:eastAsia="en-US"/>
        </w:rPr>
        <w:t xml:space="preserve">שלב </w:t>
      </w:r>
      <w:r>
        <w:rPr>
          <w:rFonts w:ascii="David" w:hAnsi="David" w:hint="cs"/>
          <w:b/>
          <w:bCs/>
          <w:u w:val="single"/>
          <w:rtl/>
          <w:lang w:eastAsia="en-US"/>
        </w:rPr>
        <w:t>ד</w:t>
      </w:r>
      <w:r w:rsidRPr="00B468BE">
        <w:rPr>
          <w:rFonts w:ascii="David" w:hAnsi="David"/>
          <w:b/>
          <w:bCs/>
          <w:u w:val="single"/>
          <w:rtl/>
          <w:lang w:eastAsia="en-US"/>
        </w:rPr>
        <w:t>'</w:t>
      </w:r>
      <w:r w:rsidRPr="00B468BE">
        <w:rPr>
          <w:rFonts w:ascii="David" w:hAnsi="David"/>
          <w:rtl/>
          <w:lang w:eastAsia="en-US"/>
        </w:rPr>
        <w:t>: חישוב ציוני המחיר.</w:t>
      </w:r>
    </w:p>
    <w:p w14:paraId="15A8362A" w14:textId="77777777" w:rsidR="00737D8B" w:rsidRPr="00B468BE" w:rsidRDefault="00737D8B" w:rsidP="001B2C75">
      <w:pPr>
        <w:numPr>
          <w:ilvl w:val="2"/>
          <w:numId w:val="7"/>
        </w:numPr>
        <w:ind w:left="1842" w:hanging="708"/>
        <w:rPr>
          <w:rFonts w:ascii="David" w:hAnsi="David"/>
          <w:lang w:eastAsia="en-US"/>
        </w:rPr>
      </w:pPr>
      <w:r w:rsidRPr="00B468BE">
        <w:rPr>
          <w:rFonts w:ascii="David" w:hAnsi="David"/>
          <w:b/>
          <w:bCs/>
          <w:u w:val="single"/>
          <w:rtl/>
          <w:lang w:eastAsia="en-US"/>
        </w:rPr>
        <w:t xml:space="preserve">שלב </w:t>
      </w:r>
      <w:r>
        <w:rPr>
          <w:rFonts w:ascii="David" w:hAnsi="David" w:hint="cs"/>
          <w:b/>
          <w:bCs/>
          <w:u w:val="single"/>
          <w:rtl/>
          <w:lang w:eastAsia="en-US"/>
        </w:rPr>
        <w:t>ה'</w:t>
      </w:r>
      <w:r w:rsidRPr="00B468BE">
        <w:rPr>
          <w:rFonts w:ascii="David" w:hAnsi="David"/>
          <w:rtl/>
          <w:lang w:eastAsia="en-US"/>
        </w:rPr>
        <w:t>: חישוב הציון הכולל (איכות ומחיר) ודירוג ההצעות.</w:t>
      </w:r>
    </w:p>
    <w:p w14:paraId="34709C25" w14:textId="77777777" w:rsidR="008651B2" w:rsidRPr="005B5233" w:rsidRDefault="008651B2" w:rsidP="005B5233">
      <w:pPr>
        <w:pStyle w:val="40"/>
        <w:keepNext/>
        <w:numPr>
          <w:ilvl w:val="1"/>
          <w:numId w:val="7"/>
        </w:numPr>
        <w:overflowPunct w:val="0"/>
        <w:autoSpaceDE w:val="0"/>
        <w:autoSpaceDN w:val="0"/>
        <w:adjustRightInd w:val="0"/>
        <w:spacing w:before="240" w:after="60"/>
        <w:ind w:left="1133" w:right="708" w:hanging="567"/>
        <w:contextualSpacing w:val="0"/>
        <w:jc w:val="both"/>
        <w:textAlignment w:val="baseline"/>
        <w:rPr>
          <w:lang w:eastAsia="en-US"/>
        </w:rPr>
      </w:pPr>
      <w:bookmarkStart w:id="63" w:name="_Ref256322024"/>
      <w:r w:rsidRPr="005B5233">
        <w:rPr>
          <w:rtl/>
          <w:lang w:eastAsia="en-US"/>
        </w:rPr>
        <w:t>שלב א': עמידה בתנאי הסף</w:t>
      </w:r>
      <w:bookmarkEnd w:id="63"/>
    </w:p>
    <w:p w14:paraId="5F23013F" w14:textId="4CA14E81" w:rsidR="008651B2" w:rsidRPr="00E04B92" w:rsidRDefault="008651B2" w:rsidP="002D70A2">
      <w:pPr>
        <w:numPr>
          <w:ilvl w:val="2"/>
          <w:numId w:val="7"/>
        </w:numPr>
        <w:ind w:left="1842" w:hanging="759"/>
        <w:rPr>
          <w:rFonts w:ascii="David" w:hAnsi="David"/>
          <w:lang w:eastAsia="en-US"/>
        </w:rPr>
      </w:pPr>
      <w:r w:rsidRPr="00E04B92">
        <w:rPr>
          <w:rFonts w:ascii="David" w:hAnsi="David"/>
          <w:rtl/>
          <w:lang w:eastAsia="en-US"/>
        </w:rPr>
        <w:t xml:space="preserve">בדיקה </w:t>
      </w:r>
      <w:r w:rsidR="007B0A59" w:rsidRPr="00E04B92">
        <w:rPr>
          <w:rFonts w:ascii="David" w:hAnsi="David"/>
          <w:rtl/>
          <w:lang w:eastAsia="en-US"/>
        </w:rPr>
        <w:t xml:space="preserve">שתקבע </w:t>
      </w:r>
      <w:r w:rsidRPr="00E04B92">
        <w:rPr>
          <w:rFonts w:ascii="David" w:hAnsi="David"/>
          <w:rtl/>
          <w:lang w:eastAsia="en-US"/>
        </w:rPr>
        <w:t xml:space="preserve">האם ההצעה עומדת בתנאי הסף הרלוונטיים לסוג השירותים אליו מגיש המציע את הצעתו, כפי שהוגדרו </w:t>
      </w:r>
      <w:r w:rsidR="00B508D1">
        <w:rPr>
          <w:rFonts w:ascii="David" w:hAnsi="David" w:hint="cs"/>
          <w:rtl/>
          <w:lang w:eastAsia="en-US"/>
        </w:rPr>
        <w:t xml:space="preserve">בסעיף </w:t>
      </w:r>
      <w:r w:rsidR="00B508D1">
        <w:rPr>
          <w:rFonts w:ascii="David" w:hAnsi="David"/>
          <w:rtl/>
          <w:lang w:eastAsia="en-US"/>
        </w:rPr>
        <w:fldChar w:fldCharType="begin"/>
      </w:r>
      <w:r w:rsidR="00B508D1">
        <w:rPr>
          <w:rFonts w:ascii="David" w:hAnsi="David"/>
          <w:rtl/>
          <w:lang w:eastAsia="en-US"/>
        </w:rPr>
        <w:instrText xml:space="preserve"> </w:instrText>
      </w:r>
      <w:r w:rsidR="00B508D1">
        <w:rPr>
          <w:rFonts w:ascii="David" w:hAnsi="David" w:hint="cs"/>
          <w:lang w:eastAsia="en-US"/>
        </w:rPr>
        <w:instrText>REF</w:instrText>
      </w:r>
      <w:r w:rsidR="00B508D1">
        <w:rPr>
          <w:rFonts w:ascii="David" w:hAnsi="David" w:hint="cs"/>
          <w:rtl/>
          <w:lang w:eastAsia="en-US"/>
        </w:rPr>
        <w:instrText xml:space="preserve"> _</w:instrText>
      </w:r>
      <w:r w:rsidR="00B508D1">
        <w:rPr>
          <w:rFonts w:ascii="David" w:hAnsi="David" w:hint="cs"/>
          <w:lang w:eastAsia="en-US"/>
        </w:rPr>
        <w:instrText>Ref170824870 \r \h</w:instrText>
      </w:r>
      <w:r w:rsidR="00B508D1">
        <w:rPr>
          <w:rFonts w:ascii="David" w:hAnsi="David"/>
          <w:rtl/>
          <w:lang w:eastAsia="en-US"/>
        </w:rPr>
        <w:instrText xml:space="preserve"> </w:instrText>
      </w:r>
      <w:r w:rsidR="00B508D1">
        <w:rPr>
          <w:rFonts w:ascii="David" w:hAnsi="David"/>
          <w:rtl/>
          <w:lang w:eastAsia="en-US"/>
        </w:rPr>
      </w:r>
      <w:r w:rsidR="00B508D1">
        <w:rPr>
          <w:rFonts w:ascii="David" w:hAnsi="David"/>
          <w:rtl/>
          <w:lang w:eastAsia="en-US"/>
        </w:rPr>
        <w:fldChar w:fldCharType="separate"/>
      </w:r>
      <w:r w:rsidR="00200453">
        <w:rPr>
          <w:rFonts w:ascii="David" w:hAnsi="David"/>
          <w:cs/>
          <w:lang w:eastAsia="en-US"/>
        </w:rPr>
        <w:t>‎</w:t>
      </w:r>
      <w:r w:rsidR="00200453">
        <w:rPr>
          <w:rFonts w:ascii="David" w:hAnsi="David"/>
          <w:lang w:eastAsia="en-US"/>
        </w:rPr>
        <w:t>5</w:t>
      </w:r>
      <w:r w:rsidR="00B508D1">
        <w:rPr>
          <w:rFonts w:ascii="David" w:hAnsi="David"/>
          <w:rtl/>
          <w:lang w:eastAsia="en-US"/>
        </w:rPr>
        <w:fldChar w:fldCharType="end"/>
      </w:r>
      <w:r w:rsidR="00B508D1">
        <w:rPr>
          <w:rFonts w:ascii="David" w:hAnsi="David" w:hint="cs"/>
          <w:rtl/>
          <w:lang w:eastAsia="en-US"/>
        </w:rPr>
        <w:t xml:space="preserve"> ל</w:t>
      </w:r>
      <w:r w:rsidRPr="00E04B92">
        <w:rPr>
          <w:rFonts w:ascii="David" w:hAnsi="David"/>
          <w:rtl/>
          <w:lang w:eastAsia="en-US"/>
        </w:rPr>
        <w:t xml:space="preserve">מסמכי המכרז. הצעה שלא תעמוד בכל תנאי הסף </w:t>
      </w:r>
      <w:r w:rsidR="00770F9F">
        <w:rPr>
          <w:rFonts w:ascii="David" w:hAnsi="David"/>
          <w:rtl/>
          <w:lang w:eastAsia="en-US"/>
        </w:rPr>
        <w:t>–</w:t>
      </w:r>
      <w:r w:rsidRPr="00E04B92">
        <w:rPr>
          <w:rFonts w:ascii="David" w:hAnsi="David"/>
          <w:rtl/>
          <w:lang w:eastAsia="en-US"/>
        </w:rPr>
        <w:t xml:space="preserve"> תיפסל.</w:t>
      </w:r>
    </w:p>
    <w:p w14:paraId="5CF3A481" w14:textId="324463E8" w:rsidR="008651B2" w:rsidRDefault="008651B2" w:rsidP="002D70A2">
      <w:pPr>
        <w:numPr>
          <w:ilvl w:val="2"/>
          <w:numId w:val="7"/>
        </w:numPr>
        <w:ind w:left="1842" w:hanging="759"/>
        <w:rPr>
          <w:rFonts w:ascii="David" w:hAnsi="David"/>
          <w:lang w:eastAsia="en-US"/>
        </w:rPr>
      </w:pPr>
      <w:r w:rsidRPr="00E04B92">
        <w:rPr>
          <w:rFonts w:ascii="David" w:hAnsi="David"/>
          <w:rtl/>
          <w:lang w:eastAsia="en-US"/>
        </w:rPr>
        <w:lastRenderedPageBreak/>
        <w:t xml:space="preserve">בנוסף לתנאי הסף כפי שצוינו בסעיף </w:t>
      </w:r>
      <w:r w:rsidR="00B1108A" w:rsidRPr="00E04B92">
        <w:rPr>
          <w:rFonts w:ascii="David" w:hAnsi="David"/>
        </w:rPr>
        <w:fldChar w:fldCharType="begin"/>
      </w:r>
      <w:r w:rsidR="00B1108A" w:rsidRPr="00E04B92">
        <w:rPr>
          <w:rFonts w:ascii="David" w:hAnsi="David"/>
        </w:rPr>
        <w:instrText xml:space="preserve"> REF _Ref370932266 \r \h  \* MERGEFORMAT </w:instrText>
      </w:r>
      <w:r w:rsidR="00B1108A" w:rsidRPr="00E04B92">
        <w:rPr>
          <w:rFonts w:ascii="David" w:hAnsi="David"/>
        </w:rPr>
      </w:r>
      <w:r w:rsidR="00B1108A" w:rsidRPr="00E04B92">
        <w:rPr>
          <w:rFonts w:ascii="David" w:hAnsi="David"/>
        </w:rPr>
        <w:fldChar w:fldCharType="separate"/>
      </w:r>
      <w:r w:rsidR="00200453">
        <w:rPr>
          <w:rFonts w:ascii="David" w:hAnsi="David"/>
          <w:cs/>
          <w:lang w:eastAsia="en-US"/>
        </w:rPr>
        <w:t>‎</w:t>
      </w:r>
      <w:r w:rsidR="00200453">
        <w:rPr>
          <w:rFonts w:ascii="David" w:hAnsi="David"/>
          <w:lang w:eastAsia="en-US"/>
        </w:rPr>
        <w:t>4.1</w:t>
      </w:r>
      <w:r w:rsidR="00B1108A" w:rsidRPr="00E04B92">
        <w:rPr>
          <w:rFonts w:ascii="David" w:hAnsi="David"/>
        </w:rPr>
        <w:fldChar w:fldCharType="end"/>
      </w:r>
      <w:r w:rsidRPr="00E04B92">
        <w:rPr>
          <w:rFonts w:ascii="David" w:hAnsi="David"/>
          <w:rtl/>
          <w:lang w:eastAsia="en-US"/>
        </w:rPr>
        <w:t xml:space="preserve"> לעיל, המשרד שומר לעצמו את הזכות לעשות למציע בדיקות ביטחוניות ו/או כלכליות, </w:t>
      </w:r>
      <w:r w:rsidR="00950C0D" w:rsidRPr="00E04B92">
        <w:rPr>
          <w:rFonts w:ascii="David" w:hAnsi="David"/>
          <w:rtl/>
          <w:lang w:eastAsia="en-US"/>
        </w:rPr>
        <w:t xml:space="preserve">ו/או מקצועיות </w:t>
      </w:r>
      <w:r w:rsidRPr="00E04B92">
        <w:rPr>
          <w:rFonts w:ascii="David" w:hAnsi="David"/>
          <w:rtl/>
          <w:lang w:eastAsia="en-US"/>
        </w:rPr>
        <w:t>כפי שימצא לנכון. אי-עמידה בבדיקות אלה, על פי שיקול דעת המשרד, עלולה לפסול את המציע.</w:t>
      </w:r>
    </w:p>
    <w:p w14:paraId="09FAC1CF" w14:textId="59172494" w:rsidR="00D404E6" w:rsidRPr="00542A6B" w:rsidRDefault="00D404E6" w:rsidP="00424FE9">
      <w:pPr>
        <w:numPr>
          <w:ilvl w:val="1"/>
          <w:numId w:val="7"/>
        </w:numPr>
        <w:ind w:left="1134" w:hanging="567"/>
        <w:rPr>
          <w:rFonts w:ascii="David" w:hAnsi="David"/>
          <w:b/>
          <w:bCs/>
          <w:u w:val="single"/>
          <w:lang w:eastAsia="en-US"/>
        </w:rPr>
      </w:pPr>
      <w:r w:rsidRPr="00542A6B">
        <w:rPr>
          <w:rFonts w:ascii="David" w:hAnsi="David" w:hint="cs"/>
          <w:b/>
          <w:bCs/>
          <w:u w:val="single"/>
          <w:rtl/>
          <w:lang w:eastAsia="en-US"/>
        </w:rPr>
        <w:t xml:space="preserve">שלב ב': בדיקת ציוני מבדק זכויות עובדים (עבור מציע שקיים עבורו ציון מבדק </w:t>
      </w:r>
      <w:r w:rsidR="00264EA9" w:rsidRPr="00542A6B">
        <w:rPr>
          <w:rFonts w:ascii="David" w:hAnsi="David" w:hint="cs"/>
          <w:b/>
          <w:bCs/>
          <w:u w:val="single"/>
          <w:rtl/>
          <w:lang w:eastAsia="en-US"/>
        </w:rPr>
        <w:t>-</w:t>
      </w:r>
      <w:r w:rsidRPr="00542A6B">
        <w:rPr>
          <w:rFonts w:ascii="David" w:hAnsi="David" w:hint="cs"/>
          <w:b/>
          <w:bCs/>
          <w:u w:val="single"/>
          <w:rtl/>
          <w:lang w:eastAsia="en-US"/>
        </w:rPr>
        <w:t>40%</w:t>
      </w:r>
      <w:r w:rsidR="00264EA9" w:rsidRPr="00542A6B">
        <w:rPr>
          <w:rFonts w:ascii="David" w:hAnsi="David" w:hint="cs"/>
          <w:b/>
          <w:bCs/>
          <w:u w:val="single"/>
          <w:rtl/>
          <w:lang w:eastAsia="en-US"/>
        </w:rPr>
        <w:t xml:space="preserve">, </w:t>
      </w:r>
      <w:r w:rsidRPr="00542A6B">
        <w:rPr>
          <w:rFonts w:ascii="David" w:hAnsi="David" w:hint="cs"/>
          <w:b/>
          <w:bCs/>
          <w:u w:val="single"/>
          <w:rtl/>
          <w:lang w:eastAsia="en-US"/>
        </w:rPr>
        <w:t>עבור מציע שלא קיים עבורו ציון מבדק</w:t>
      </w:r>
      <w:r w:rsidR="00264EA9" w:rsidRPr="00542A6B">
        <w:rPr>
          <w:rFonts w:ascii="David" w:hAnsi="David" w:hint="cs"/>
          <w:b/>
          <w:bCs/>
          <w:u w:val="single"/>
          <w:rtl/>
          <w:lang w:eastAsia="en-US"/>
        </w:rPr>
        <w:t xml:space="preserve"> -</w:t>
      </w:r>
      <w:r w:rsidRPr="00542A6B">
        <w:rPr>
          <w:rFonts w:ascii="David" w:hAnsi="David" w:hint="cs"/>
          <w:b/>
          <w:bCs/>
          <w:u w:val="single"/>
          <w:rtl/>
          <w:lang w:eastAsia="en-US"/>
        </w:rPr>
        <w:t xml:space="preserve"> 0%)</w:t>
      </w:r>
    </w:p>
    <w:p w14:paraId="73E9C69D" w14:textId="27B36F3A" w:rsidR="00D404E6" w:rsidRPr="00B75958" w:rsidRDefault="00D404E6" w:rsidP="00737D8B">
      <w:pPr>
        <w:numPr>
          <w:ilvl w:val="2"/>
          <w:numId w:val="7"/>
        </w:numPr>
        <w:ind w:left="1842" w:hanging="759"/>
        <w:rPr>
          <w:lang w:eastAsia="en-US"/>
        </w:rPr>
      </w:pPr>
      <w:r w:rsidRPr="00B75958">
        <w:rPr>
          <w:rtl/>
          <w:lang w:eastAsia="en-US"/>
        </w:rPr>
        <w:t>הצעות ש</w:t>
      </w:r>
      <w:r w:rsidR="006A2999">
        <w:rPr>
          <w:rFonts w:hint="cs"/>
          <w:rtl/>
          <w:lang w:eastAsia="en-US"/>
        </w:rPr>
        <w:t>י</w:t>
      </w:r>
      <w:r w:rsidRPr="00B75958">
        <w:rPr>
          <w:rtl/>
          <w:lang w:eastAsia="en-US"/>
        </w:rPr>
        <w:t>עמדו בכל תנאי-הסף הנדרשים, יעברו לשלב זה של בדיקת ציון מבדק זכויות עובדים.</w:t>
      </w:r>
    </w:p>
    <w:p w14:paraId="6A755983" w14:textId="4C70C00F" w:rsidR="00D404E6" w:rsidRPr="00B75958" w:rsidRDefault="00D404E6" w:rsidP="00737D8B">
      <w:pPr>
        <w:numPr>
          <w:ilvl w:val="2"/>
          <w:numId w:val="7"/>
        </w:numPr>
        <w:ind w:left="1842" w:hanging="759"/>
        <w:rPr>
          <w:color w:val="000000"/>
          <w:lang w:eastAsia="en-US"/>
        </w:rPr>
      </w:pPr>
      <w:r w:rsidRPr="00B75958">
        <w:rPr>
          <w:rtl/>
          <w:lang w:eastAsia="en-US"/>
        </w:rPr>
        <w:t>ייבחנו</w:t>
      </w:r>
      <w:r w:rsidRPr="00B75958">
        <w:rPr>
          <w:color w:val="000000"/>
          <w:rtl/>
          <w:lang w:eastAsia="en-US"/>
        </w:rPr>
        <w:t xml:space="preserve"> ציוני מבדק זכויות עובדים, הניתנים על ידי חטיבת הביקורת באגף החשכ"ל בהתאם להורא</w:t>
      </w:r>
      <w:r w:rsidR="00FF0E75">
        <w:rPr>
          <w:rFonts w:hint="cs"/>
          <w:color w:val="000000"/>
          <w:rtl/>
          <w:lang w:eastAsia="en-US"/>
        </w:rPr>
        <w:t>ת תכ"</w:t>
      </w:r>
      <w:r w:rsidR="001C0D33">
        <w:rPr>
          <w:rFonts w:hint="cs"/>
          <w:color w:val="000000"/>
          <w:rtl/>
          <w:lang w:eastAsia="en-US"/>
        </w:rPr>
        <w:t>ם מס' 5.1.4 שעניינה "מערך מרכזי לביקורת על זכויות עובדים המועסקים על ידי קבלני שירותים"</w:t>
      </w:r>
      <w:r w:rsidRPr="00B75958">
        <w:rPr>
          <w:color w:val="000000"/>
          <w:rtl/>
          <w:lang w:eastAsia="en-US"/>
        </w:rPr>
        <w:t>.</w:t>
      </w:r>
    </w:p>
    <w:p w14:paraId="6B5C7717" w14:textId="73F6FB40" w:rsidR="00D404E6" w:rsidRPr="00B75958" w:rsidRDefault="00D404E6" w:rsidP="009B141B">
      <w:pPr>
        <w:numPr>
          <w:ilvl w:val="2"/>
          <w:numId w:val="7"/>
        </w:numPr>
        <w:ind w:left="1842" w:hanging="759"/>
        <w:rPr>
          <w:b/>
          <w:bCs/>
          <w:color w:val="000000"/>
          <w:rtl/>
          <w:lang w:eastAsia="en-US"/>
        </w:rPr>
      </w:pPr>
      <w:r w:rsidRPr="00B75958">
        <w:rPr>
          <w:b/>
          <w:bCs/>
          <w:color w:val="000000"/>
          <w:rtl/>
          <w:lang w:eastAsia="en-US"/>
        </w:rPr>
        <w:t>מובהר כי מציע שטרם קיבל ציון כאמור לעיל</w:t>
      </w:r>
      <w:r w:rsidR="00424FE9">
        <w:rPr>
          <w:rFonts w:hint="cs"/>
          <w:b/>
          <w:bCs/>
          <w:color w:val="000000"/>
          <w:rtl/>
          <w:lang w:eastAsia="en-US"/>
        </w:rPr>
        <w:t>,</w:t>
      </w:r>
      <w:r w:rsidRPr="00B75958">
        <w:rPr>
          <w:b/>
          <w:bCs/>
          <w:color w:val="000000"/>
          <w:rtl/>
          <w:lang w:eastAsia="en-US"/>
        </w:rPr>
        <w:t xml:space="preserve"> י</w:t>
      </w:r>
      <w:r w:rsidR="006A2999">
        <w:rPr>
          <w:rFonts w:hint="cs"/>
          <w:b/>
          <w:bCs/>
          <w:color w:val="000000"/>
          <w:rtl/>
          <w:lang w:eastAsia="en-US"/>
        </w:rPr>
        <w:t>י</w:t>
      </w:r>
      <w:r w:rsidRPr="00B75958">
        <w:rPr>
          <w:b/>
          <w:bCs/>
          <w:color w:val="000000"/>
          <w:rtl/>
          <w:lang w:eastAsia="en-US"/>
        </w:rPr>
        <w:t>בחן רק ע"פ הפרמטרים המצוינים בסעיפים</w:t>
      </w:r>
      <w:r w:rsidR="001C0D33">
        <w:rPr>
          <w:rFonts w:hint="cs"/>
          <w:b/>
          <w:bCs/>
          <w:color w:val="000000"/>
          <w:rtl/>
          <w:lang w:eastAsia="en-US"/>
        </w:rPr>
        <w:t xml:space="preserve"> 10.5,</w:t>
      </w:r>
      <w:r w:rsidR="00737D8B">
        <w:rPr>
          <w:rFonts w:hint="cs"/>
          <w:b/>
          <w:bCs/>
          <w:color w:val="000000"/>
          <w:rtl/>
          <w:lang w:eastAsia="en-US"/>
        </w:rPr>
        <w:t xml:space="preserve"> </w:t>
      </w:r>
      <w:r w:rsidR="00737D8B" w:rsidRPr="006A2999">
        <w:rPr>
          <w:rFonts w:ascii="David" w:hAnsi="David"/>
          <w:b/>
          <w:bCs/>
          <w:rtl/>
          <w:lang w:eastAsia="en-US"/>
        </w:rPr>
        <w:fldChar w:fldCharType="begin"/>
      </w:r>
      <w:r w:rsidR="00737D8B" w:rsidRPr="006A2999">
        <w:rPr>
          <w:rFonts w:ascii="David" w:hAnsi="David"/>
          <w:b/>
          <w:bCs/>
          <w:rtl/>
          <w:lang w:eastAsia="en-US"/>
        </w:rPr>
        <w:instrText xml:space="preserve"> </w:instrText>
      </w:r>
      <w:r w:rsidR="00737D8B" w:rsidRPr="006A2999">
        <w:rPr>
          <w:rFonts w:ascii="David" w:hAnsi="David" w:hint="cs"/>
          <w:b/>
          <w:bCs/>
          <w:lang w:eastAsia="en-US"/>
        </w:rPr>
        <w:instrText>REF</w:instrText>
      </w:r>
      <w:r w:rsidR="00737D8B" w:rsidRPr="006A2999">
        <w:rPr>
          <w:rFonts w:ascii="David" w:hAnsi="David" w:hint="cs"/>
          <w:b/>
          <w:bCs/>
          <w:rtl/>
          <w:lang w:eastAsia="en-US"/>
        </w:rPr>
        <w:instrText xml:space="preserve"> _</w:instrText>
      </w:r>
      <w:r w:rsidR="00737D8B" w:rsidRPr="006A2999">
        <w:rPr>
          <w:rFonts w:ascii="David" w:hAnsi="David" w:hint="cs"/>
          <w:b/>
          <w:bCs/>
          <w:lang w:eastAsia="en-US"/>
        </w:rPr>
        <w:instrText>Ref50373139 \n \h</w:instrText>
      </w:r>
      <w:r w:rsidR="00737D8B" w:rsidRPr="006A2999">
        <w:rPr>
          <w:rFonts w:ascii="David" w:hAnsi="David"/>
          <w:b/>
          <w:bCs/>
          <w:rtl/>
          <w:lang w:eastAsia="en-US"/>
        </w:rPr>
        <w:instrText xml:space="preserve"> </w:instrText>
      </w:r>
      <w:r w:rsidR="006A2999" w:rsidRPr="006A2999">
        <w:rPr>
          <w:rFonts w:ascii="David" w:hAnsi="David"/>
          <w:b/>
          <w:bCs/>
          <w:rtl/>
          <w:lang w:eastAsia="en-US"/>
        </w:rPr>
        <w:instrText xml:space="preserve"> \* </w:instrText>
      </w:r>
      <w:r w:rsidR="006A2999" w:rsidRPr="006A2999">
        <w:rPr>
          <w:rFonts w:ascii="David" w:hAnsi="David"/>
          <w:b/>
          <w:bCs/>
          <w:lang w:eastAsia="en-US"/>
        </w:rPr>
        <w:instrText>MERGEFORMAT</w:instrText>
      </w:r>
      <w:r w:rsidR="006A2999" w:rsidRPr="006A2999">
        <w:rPr>
          <w:rFonts w:ascii="David" w:hAnsi="David"/>
          <w:b/>
          <w:bCs/>
          <w:rtl/>
          <w:lang w:eastAsia="en-US"/>
        </w:rPr>
        <w:instrText xml:space="preserve"> </w:instrText>
      </w:r>
      <w:r w:rsidR="00737D8B" w:rsidRPr="006A2999">
        <w:rPr>
          <w:rFonts w:ascii="David" w:hAnsi="David"/>
          <w:b/>
          <w:bCs/>
          <w:rtl/>
          <w:lang w:eastAsia="en-US"/>
        </w:rPr>
      </w:r>
      <w:r w:rsidR="00737D8B" w:rsidRPr="006A2999">
        <w:rPr>
          <w:rFonts w:ascii="David" w:hAnsi="David"/>
          <w:b/>
          <w:bCs/>
          <w:rtl/>
          <w:lang w:eastAsia="en-US"/>
        </w:rPr>
        <w:fldChar w:fldCharType="separate"/>
      </w:r>
      <w:r w:rsidR="00200453">
        <w:rPr>
          <w:rFonts w:ascii="David" w:hAnsi="David"/>
          <w:b/>
          <w:bCs/>
          <w:cs/>
          <w:lang w:eastAsia="en-US"/>
        </w:rPr>
        <w:t>‎</w:t>
      </w:r>
      <w:r w:rsidR="00200453">
        <w:rPr>
          <w:rFonts w:ascii="David" w:hAnsi="David"/>
          <w:b/>
          <w:bCs/>
          <w:lang w:eastAsia="en-US"/>
        </w:rPr>
        <w:t>10.7</w:t>
      </w:r>
      <w:r w:rsidR="00737D8B" w:rsidRPr="006A2999">
        <w:rPr>
          <w:rFonts w:ascii="David" w:hAnsi="David"/>
          <w:b/>
          <w:bCs/>
          <w:rtl/>
          <w:lang w:eastAsia="en-US"/>
        </w:rPr>
        <w:fldChar w:fldCharType="end"/>
      </w:r>
      <w:r w:rsidRPr="006A2999">
        <w:rPr>
          <w:rFonts w:ascii="David" w:hAnsi="David" w:hint="cs"/>
          <w:b/>
          <w:bCs/>
          <w:rtl/>
          <w:lang w:eastAsia="en-US"/>
        </w:rPr>
        <w:t xml:space="preserve"> </w:t>
      </w:r>
      <w:r w:rsidRPr="006A2999">
        <w:rPr>
          <w:rFonts w:ascii="David" w:hAnsi="David"/>
          <w:b/>
          <w:bCs/>
          <w:rtl/>
          <w:lang w:eastAsia="en-US"/>
        </w:rPr>
        <w:t>ו-</w:t>
      </w:r>
      <w:r w:rsidR="009B141B" w:rsidRPr="006A2999">
        <w:rPr>
          <w:rFonts w:ascii="David" w:hAnsi="David"/>
          <w:b/>
          <w:bCs/>
          <w:rtl/>
          <w:lang w:eastAsia="en-US"/>
        </w:rPr>
        <w:fldChar w:fldCharType="begin"/>
      </w:r>
      <w:r w:rsidR="009B141B" w:rsidRPr="006A2999">
        <w:rPr>
          <w:rFonts w:ascii="David" w:hAnsi="David"/>
          <w:b/>
          <w:bCs/>
          <w:rtl/>
          <w:lang w:eastAsia="en-US"/>
        </w:rPr>
        <w:instrText xml:space="preserve"> </w:instrText>
      </w:r>
      <w:r w:rsidR="009B141B" w:rsidRPr="006A2999">
        <w:rPr>
          <w:rFonts w:ascii="David" w:hAnsi="David" w:hint="cs"/>
          <w:b/>
          <w:bCs/>
          <w:lang w:eastAsia="en-US"/>
        </w:rPr>
        <w:instrText>REF</w:instrText>
      </w:r>
      <w:r w:rsidR="009B141B" w:rsidRPr="006A2999">
        <w:rPr>
          <w:rFonts w:ascii="David" w:hAnsi="David" w:hint="cs"/>
          <w:b/>
          <w:bCs/>
          <w:rtl/>
          <w:lang w:eastAsia="en-US"/>
        </w:rPr>
        <w:instrText xml:space="preserve"> _</w:instrText>
      </w:r>
      <w:r w:rsidR="009B141B" w:rsidRPr="006A2999">
        <w:rPr>
          <w:rFonts w:ascii="David" w:hAnsi="David" w:hint="cs"/>
          <w:b/>
          <w:bCs/>
          <w:lang w:eastAsia="en-US"/>
        </w:rPr>
        <w:instrText>Ref455934766 \n \h</w:instrText>
      </w:r>
      <w:r w:rsidR="009B141B" w:rsidRPr="006A2999">
        <w:rPr>
          <w:rFonts w:ascii="David" w:hAnsi="David"/>
          <w:b/>
          <w:bCs/>
          <w:rtl/>
          <w:lang w:eastAsia="en-US"/>
        </w:rPr>
        <w:instrText xml:space="preserve"> </w:instrText>
      </w:r>
      <w:r w:rsidR="006A2999" w:rsidRPr="006A2999">
        <w:rPr>
          <w:rFonts w:ascii="David" w:hAnsi="David"/>
          <w:b/>
          <w:bCs/>
          <w:rtl/>
          <w:lang w:eastAsia="en-US"/>
        </w:rPr>
        <w:instrText xml:space="preserve"> \* </w:instrText>
      </w:r>
      <w:r w:rsidR="006A2999" w:rsidRPr="006A2999">
        <w:rPr>
          <w:rFonts w:ascii="David" w:hAnsi="David"/>
          <w:b/>
          <w:bCs/>
          <w:lang w:eastAsia="en-US"/>
        </w:rPr>
        <w:instrText>MERGEFORMAT</w:instrText>
      </w:r>
      <w:r w:rsidR="006A2999" w:rsidRPr="006A2999">
        <w:rPr>
          <w:rFonts w:ascii="David" w:hAnsi="David"/>
          <w:b/>
          <w:bCs/>
          <w:rtl/>
          <w:lang w:eastAsia="en-US"/>
        </w:rPr>
        <w:instrText xml:space="preserve"> </w:instrText>
      </w:r>
      <w:r w:rsidR="009B141B" w:rsidRPr="006A2999">
        <w:rPr>
          <w:rFonts w:ascii="David" w:hAnsi="David"/>
          <w:b/>
          <w:bCs/>
          <w:rtl/>
          <w:lang w:eastAsia="en-US"/>
        </w:rPr>
      </w:r>
      <w:r w:rsidR="009B141B" w:rsidRPr="006A2999">
        <w:rPr>
          <w:rFonts w:ascii="David" w:hAnsi="David"/>
          <w:b/>
          <w:bCs/>
          <w:rtl/>
          <w:lang w:eastAsia="en-US"/>
        </w:rPr>
        <w:fldChar w:fldCharType="separate"/>
      </w:r>
      <w:r w:rsidR="00200453">
        <w:rPr>
          <w:rFonts w:ascii="David" w:hAnsi="David"/>
          <w:b/>
          <w:bCs/>
          <w:cs/>
          <w:lang w:eastAsia="en-US"/>
        </w:rPr>
        <w:t>‎</w:t>
      </w:r>
      <w:r w:rsidR="00200453">
        <w:rPr>
          <w:rFonts w:ascii="David" w:hAnsi="David"/>
          <w:b/>
          <w:bCs/>
          <w:lang w:eastAsia="en-US"/>
        </w:rPr>
        <w:t>10.8</w:t>
      </w:r>
      <w:r w:rsidR="009B141B" w:rsidRPr="006A2999">
        <w:rPr>
          <w:rFonts w:ascii="David" w:hAnsi="David"/>
          <w:b/>
          <w:bCs/>
          <w:rtl/>
          <w:lang w:eastAsia="en-US"/>
        </w:rPr>
        <w:fldChar w:fldCharType="end"/>
      </w:r>
      <w:r>
        <w:rPr>
          <w:rFonts w:hint="cs"/>
          <w:b/>
          <w:bCs/>
          <w:color w:val="000000"/>
          <w:rtl/>
          <w:lang w:eastAsia="en-US"/>
        </w:rPr>
        <w:t xml:space="preserve"> </w:t>
      </w:r>
      <w:r w:rsidRPr="00B75958">
        <w:rPr>
          <w:b/>
          <w:bCs/>
          <w:color w:val="000000"/>
          <w:rtl/>
          <w:lang w:eastAsia="en-US"/>
        </w:rPr>
        <w:t>להלן. משקל הפרמטרים של האיכות והמחיר ישוקללו באופן יחסי, ללא ציון המבדק.</w:t>
      </w:r>
    </w:p>
    <w:p w14:paraId="5551ACA8" w14:textId="17B8F446" w:rsidR="00D404E6" w:rsidRPr="00E04B92" w:rsidRDefault="00D404E6" w:rsidP="002843CD">
      <w:pPr>
        <w:numPr>
          <w:ilvl w:val="2"/>
          <w:numId w:val="7"/>
        </w:numPr>
        <w:ind w:left="1842" w:hanging="759"/>
        <w:rPr>
          <w:rFonts w:ascii="David" w:hAnsi="David"/>
          <w:lang w:eastAsia="en-US"/>
        </w:rPr>
      </w:pPr>
      <w:r w:rsidRPr="00B75958">
        <w:rPr>
          <w:color w:val="000000"/>
          <w:rtl/>
          <w:lang w:eastAsia="en-US"/>
        </w:rPr>
        <w:t>עוד מובהר כי אם ייוודע למשרד שהמציע או בעל הזיקה אליו, אשר קיבל ציון מבדק סופי, ולאחר מכן הקים עסק,</w:t>
      </w:r>
      <w:r w:rsidRPr="00B75958">
        <w:rPr>
          <w:color w:val="000000"/>
          <w:lang w:eastAsia="en-US"/>
        </w:rPr>
        <w:t xml:space="preserve"> </w:t>
      </w:r>
      <w:r w:rsidRPr="00B75958">
        <w:rPr>
          <w:color w:val="000000"/>
          <w:rtl/>
          <w:lang w:eastAsia="en-US"/>
        </w:rPr>
        <w:t>או תאגיד, או שהגיש הצעות למכרז באמצעות חברות (חברה בת, חברה אחות, חברה נכדה), בין היתר, כדי לחמוק מציון המבדק שקיבל בעבר, רשאי המשרד, בהתאם להוראת ה</w:t>
      </w:r>
      <w:r w:rsidR="001C0D33">
        <w:rPr>
          <w:rFonts w:hint="cs"/>
          <w:color w:val="000000"/>
          <w:rtl/>
          <w:lang w:eastAsia="en-US"/>
        </w:rPr>
        <w:t xml:space="preserve">תכ"ם </w:t>
      </w:r>
      <w:r w:rsidRPr="00B75958">
        <w:rPr>
          <w:color w:val="000000"/>
          <w:rtl/>
          <w:lang w:eastAsia="en-US"/>
        </w:rPr>
        <w:t>לייחס את ציון המבדק, שניתן בעבר למציע, לעסק החדש שהקים או לחברה בקבוצה. ההחלטה בדבר ייחוס ציון המבדק כאמור תתקבל לאחר שייערך למציע שימוע במסגרתו יציג את טענותיו</w:t>
      </w:r>
      <w:r w:rsidR="00651613">
        <w:rPr>
          <w:rFonts w:ascii="David" w:hAnsi="David" w:hint="cs"/>
          <w:rtl/>
          <w:lang w:eastAsia="en-US"/>
        </w:rPr>
        <w:t>.</w:t>
      </w:r>
    </w:p>
    <w:p w14:paraId="39599A40" w14:textId="1C745F0B" w:rsidR="008651B2" w:rsidRPr="00424FE9" w:rsidRDefault="008651B2" w:rsidP="00424FE9">
      <w:pPr>
        <w:numPr>
          <w:ilvl w:val="1"/>
          <w:numId w:val="7"/>
        </w:numPr>
        <w:ind w:left="1134" w:hanging="567"/>
        <w:rPr>
          <w:rFonts w:ascii="David" w:hAnsi="David"/>
          <w:b/>
          <w:bCs/>
          <w:u w:val="single"/>
          <w:lang w:eastAsia="en-US"/>
        </w:rPr>
      </w:pPr>
      <w:bookmarkStart w:id="64" w:name="_Ref50373139"/>
      <w:bookmarkStart w:id="65" w:name="_Ref256322036"/>
      <w:bookmarkStart w:id="66" w:name="_Ref373430743"/>
      <w:r w:rsidRPr="00424FE9">
        <w:rPr>
          <w:rFonts w:ascii="David" w:hAnsi="David"/>
          <w:b/>
          <w:bCs/>
          <w:u w:val="single"/>
          <w:rtl/>
          <w:lang w:eastAsia="en-US"/>
        </w:rPr>
        <w:t xml:space="preserve">שלב </w:t>
      </w:r>
      <w:r w:rsidR="00737D8B" w:rsidRPr="00424FE9">
        <w:rPr>
          <w:rFonts w:ascii="David" w:hAnsi="David" w:hint="cs"/>
          <w:b/>
          <w:bCs/>
          <w:u w:val="single"/>
          <w:rtl/>
          <w:lang w:eastAsia="en-US"/>
        </w:rPr>
        <w:t>ג</w:t>
      </w:r>
      <w:r w:rsidR="00737D8B" w:rsidRPr="00424FE9">
        <w:rPr>
          <w:rFonts w:ascii="David" w:hAnsi="David"/>
          <w:b/>
          <w:bCs/>
          <w:u w:val="single"/>
          <w:rtl/>
          <w:lang w:eastAsia="en-US"/>
        </w:rPr>
        <w:t>'</w:t>
      </w:r>
      <w:r w:rsidRPr="00424FE9">
        <w:rPr>
          <w:rFonts w:ascii="David" w:hAnsi="David"/>
          <w:b/>
          <w:bCs/>
          <w:u w:val="single"/>
          <w:rtl/>
          <w:lang w:eastAsia="en-US"/>
        </w:rPr>
        <w:t xml:space="preserve">: </w:t>
      </w:r>
      <w:r w:rsidR="00737D8B" w:rsidRPr="00424FE9">
        <w:rPr>
          <w:rFonts w:ascii="David" w:hAnsi="David"/>
          <w:b/>
          <w:bCs/>
          <w:u w:val="single"/>
          <w:rtl/>
          <w:lang w:eastAsia="en-US"/>
        </w:rPr>
        <w:t xml:space="preserve">בדיקת איכות ההצעות </w:t>
      </w:r>
      <w:r w:rsidR="00570F7D">
        <w:rPr>
          <w:rFonts w:ascii="David" w:hAnsi="David" w:hint="cs"/>
          <w:b/>
          <w:bCs/>
          <w:u w:val="single"/>
          <w:rtl/>
          <w:lang w:eastAsia="en-US"/>
        </w:rPr>
        <w:t>(</w:t>
      </w:r>
      <w:r w:rsidR="00737D8B" w:rsidRPr="00424FE9">
        <w:rPr>
          <w:rFonts w:ascii="David" w:hAnsi="David" w:hint="cs"/>
          <w:b/>
          <w:bCs/>
          <w:u w:val="single"/>
          <w:rtl/>
          <w:lang w:eastAsia="en-US"/>
        </w:rPr>
        <w:t xml:space="preserve">עבור מציע שקיים עבורו ציון מבדק </w:t>
      </w:r>
      <w:r w:rsidR="00570F7D">
        <w:rPr>
          <w:rFonts w:ascii="David" w:hAnsi="David" w:hint="cs"/>
          <w:b/>
          <w:bCs/>
          <w:u w:val="single"/>
          <w:rtl/>
          <w:lang w:eastAsia="en-US"/>
        </w:rPr>
        <w:t>- 10%, ע</w:t>
      </w:r>
      <w:r w:rsidR="00737D8B" w:rsidRPr="00424FE9">
        <w:rPr>
          <w:rFonts w:ascii="David" w:hAnsi="David" w:hint="cs"/>
          <w:b/>
          <w:bCs/>
          <w:u w:val="single"/>
          <w:rtl/>
          <w:lang w:eastAsia="en-US"/>
        </w:rPr>
        <w:t xml:space="preserve">בור מציע שלא קיים עבורו ציון מבדק </w:t>
      </w:r>
      <w:r w:rsidR="00570F7D">
        <w:rPr>
          <w:rFonts w:ascii="David" w:hAnsi="David" w:hint="cs"/>
          <w:b/>
          <w:bCs/>
          <w:u w:val="single"/>
          <w:rtl/>
          <w:lang w:eastAsia="en-US"/>
        </w:rPr>
        <w:t xml:space="preserve">- </w:t>
      </w:r>
      <w:r w:rsidR="00AC138F" w:rsidRPr="00AC138F">
        <w:rPr>
          <w:rFonts w:ascii="David" w:hAnsi="David" w:hint="cs"/>
          <w:b/>
          <w:bCs/>
          <w:u w:val="single"/>
          <w:rtl/>
          <w:lang w:eastAsia="en-US"/>
        </w:rPr>
        <w:t>16.66</w:t>
      </w:r>
      <w:r w:rsidR="00737D8B" w:rsidRPr="00424FE9">
        <w:rPr>
          <w:rFonts w:ascii="David" w:hAnsi="David" w:hint="cs"/>
          <w:b/>
          <w:bCs/>
          <w:u w:val="single"/>
          <w:rtl/>
          <w:lang w:eastAsia="en-US"/>
        </w:rPr>
        <w:t>%)</w:t>
      </w:r>
      <w:bookmarkEnd w:id="64"/>
      <w:bookmarkEnd w:id="65"/>
      <w:bookmarkEnd w:id="66"/>
    </w:p>
    <w:p w14:paraId="3D7F4E56" w14:textId="12DA2271" w:rsidR="00BA4189" w:rsidRPr="00E04B92" w:rsidRDefault="008651B2" w:rsidP="00737D8B">
      <w:pPr>
        <w:numPr>
          <w:ilvl w:val="2"/>
          <w:numId w:val="7"/>
        </w:numPr>
        <w:ind w:left="1842" w:hanging="759"/>
        <w:rPr>
          <w:rFonts w:ascii="David" w:hAnsi="David"/>
          <w:rtl/>
        </w:rPr>
      </w:pPr>
      <w:r w:rsidRPr="00737D8B">
        <w:rPr>
          <w:color w:val="000000"/>
          <w:rtl/>
          <w:lang w:eastAsia="en-US"/>
        </w:rPr>
        <w:t>מציע</w:t>
      </w:r>
      <w:r w:rsidRPr="00E04B92">
        <w:rPr>
          <w:rFonts w:ascii="David" w:hAnsi="David"/>
          <w:rtl/>
        </w:rPr>
        <w:t xml:space="preserve"> שעמד בכל תנאי הסף, יעבור לשלב זה, בו תתבצע בדיקת האיכות</w:t>
      </w:r>
      <w:r w:rsidR="003D78EA">
        <w:rPr>
          <w:rFonts w:ascii="David" w:hAnsi="David" w:hint="cs"/>
          <w:rtl/>
        </w:rPr>
        <w:t xml:space="preserve"> לכל סל בנפרד.</w:t>
      </w:r>
    </w:p>
    <w:p w14:paraId="3D765AE2" w14:textId="1C441EB9" w:rsidR="00882BF5" w:rsidRPr="00E04B92" w:rsidRDefault="00BA4189" w:rsidP="00737D8B">
      <w:pPr>
        <w:numPr>
          <w:ilvl w:val="2"/>
          <w:numId w:val="7"/>
        </w:numPr>
        <w:ind w:left="1842" w:hanging="759"/>
        <w:rPr>
          <w:rFonts w:ascii="David" w:hAnsi="David"/>
          <w:b/>
          <w:bCs/>
          <w:rtl/>
          <w:lang w:eastAsia="en-US"/>
        </w:rPr>
      </w:pPr>
      <w:r w:rsidRPr="00E04B92">
        <w:rPr>
          <w:rFonts w:ascii="David" w:hAnsi="David"/>
          <w:b/>
          <w:bCs/>
          <w:rtl/>
        </w:rPr>
        <w:t>בדיקת האיכות</w:t>
      </w:r>
      <w:r w:rsidR="008651B2" w:rsidRPr="00E04B92">
        <w:rPr>
          <w:rFonts w:ascii="David" w:hAnsi="David"/>
          <w:b/>
          <w:bCs/>
          <w:rtl/>
        </w:rPr>
        <w:t xml:space="preserve"> </w:t>
      </w:r>
      <w:r w:rsidR="00CB6244" w:rsidRPr="00E04B92">
        <w:rPr>
          <w:rFonts w:ascii="David" w:hAnsi="David"/>
          <w:b/>
          <w:bCs/>
          <w:rtl/>
        </w:rPr>
        <w:t xml:space="preserve">עבור </w:t>
      </w:r>
      <w:r w:rsidR="00CB6244" w:rsidRPr="00E04B92">
        <w:rPr>
          <w:rFonts w:ascii="David" w:hAnsi="David"/>
          <w:b/>
          <w:bCs/>
          <w:u w:val="single"/>
          <w:rtl/>
        </w:rPr>
        <w:t xml:space="preserve">סל </w:t>
      </w:r>
      <w:r w:rsidR="00ED3A45">
        <w:rPr>
          <w:rFonts w:ascii="David" w:hAnsi="David" w:hint="cs"/>
          <w:b/>
          <w:bCs/>
          <w:u w:val="single"/>
          <w:rtl/>
        </w:rPr>
        <w:t>1</w:t>
      </w:r>
      <w:r w:rsidR="00CB6244" w:rsidRPr="00E04B92">
        <w:rPr>
          <w:rFonts w:ascii="David" w:hAnsi="David"/>
          <w:b/>
          <w:bCs/>
          <w:rtl/>
        </w:rPr>
        <w:t xml:space="preserve"> </w:t>
      </w:r>
      <w:r w:rsidR="008651B2" w:rsidRPr="00E04B92">
        <w:rPr>
          <w:rFonts w:ascii="David" w:hAnsi="David"/>
          <w:b/>
          <w:bCs/>
          <w:rtl/>
        </w:rPr>
        <w:t>ת</w:t>
      </w:r>
      <w:r w:rsidR="00ED3A45">
        <w:rPr>
          <w:rFonts w:ascii="David" w:hAnsi="David" w:hint="cs"/>
          <w:b/>
          <w:bCs/>
          <w:rtl/>
        </w:rPr>
        <w:t>ורכב</w:t>
      </w:r>
      <w:r w:rsidR="008651B2" w:rsidRPr="00E04B92">
        <w:rPr>
          <w:rFonts w:ascii="David" w:hAnsi="David"/>
          <w:b/>
          <w:bCs/>
          <w:rtl/>
        </w:rPr>
        <w:t xml:space="preserve"> מהפרמטרים המפורטים להלן:</w:t>
      </w:r>
    </w:p>
    <w:tbl>
      <w:tblPr>
        <w:bidiVisual/>
        <w:tblW w:w="4202"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31"/>
        <w:gridCol w:w="3113"/>
      </w:tblGrid>
      <w:tr w:rsidR="008C3CC5" w:rsidRPr="00E04B92" w14:paraId="4F457AB5" w14:textId="77777777" w:rsidTr="00ED3A45">
        <w:trPr>
          <w:trHeight w:val="441"/>
          <w:jc w:val="right"/>
        </w:trPr>
        <w:tc>
          <w:tcPr>
            <w:tcW w:w="0" w:type="auto"/>
            <w:shd w:val="clear" w:color="auto" w:fill="FFF2CC" w:themeFill="accent4" w:themeFillTint="33"/>
            <w:vAlign w:val="center"/>
          </w:tcPr>
          <w:p w14:paraId="00896C44" w14:textId="77777777" w:rsidR="00737D8B" w:rsidRPr="00E04B92" w:rsidRDefault="00737D8B" w:rsidP="00761970">
            <w:pPr>
              <w:pStyle w:val="af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04B92">
              <w:rPr>
                <w:rFonts w:ascii="David" w:hAnsi="David"/>
                <w:b/>
                <w:bCs/>
                <w:rtl/>
                <w:lang w:eastAsia="en-US"/>
              </w:rPr>
              <w:t>פרמטר איכות</w:t>
            </w:r>
          </w:p>
        </w:tc>
        <w:tc>
          <w:tcPr>
            <w:tcW w:w="0" w:type="auto"/>
            <w:shd w:val="clear" w:color="auto" w:fill="FFF2CC" w:themeFill="accent4" w:themeFillTint="33"/>
            <w:vAlign w:val="center"/>
          </w:tcPr>
          <w:p w14:paraId="330B3037" w14:textId="676CE694" w:rsidR="00737D8B" w:rsidRPr="00E04B92" w:rsidRDefault="00737D8B" w:rsidP="00737D8B">
            <w:pPr>
              <w:pStyle w:val="af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04B92">
              <w:rPr>
                <w:rFonts w:ascii="David" w:hAnsi="David"/>
                <w:b/>
                <w:bCs/>
                <w:rtl/>
                <w:lang w:eastAsia="en-US"/>
              </w:rPr>
              <w:t xml:space="preserve">משקל </w:t>
            </w:r>
            <w:r>
              <w:rPr>
                <w:rFonts w:ascii="David" w:hAnsi="David" w:hint="cs"/>
                <w:b/>
                <w:bCs/>
                <w:rtl/>
                <w:lang w:eastAsia="en-US"/>
              </w:rPr>
              <w:t>בבחינת האיכות</w:t>
            </w:r>
          </w:p>
        </w:tc>
      </w:tr>
      <w:tr w:rsidR="00BB6CC1" w:rsidRPr="00E04B92" w14:paraId="7F479373" w14:textId="77777777" w:rsidTr="00ED3A45">
        <w:trPr>
          <w:jc w:val="right"/>
        </w:trPr>
        <w:tc>
          <w:tcPr>
            <w:tcW w:w="0" w:type="auto"/>
            <w:vAlign w:val="center"/>
          </w:tcPr>
          <w:p w14:paraId="4E6FC1B7" w14:textId="5CAC27D0" w:rsidR="00737D8B" w:rsidRPr="00E04B92" w:rsidRDefault="00CD51F5" w:rsidP="00A52DE5">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04B92">
              <w:rPr>
                <w:rFonts w:ascii="David" w:hAnsi="David" w:hint="cs"/>
                <w:b/>
                <w:bCs/>
                <w:rtl/>
                <w:lang w:eastAsia="en-US"/>
              </w:rPr>
              <w:t>חו"ד</w:t>
            </w:r>
            <w:r w:rsidR="00737D8B" w:rsidRPr="00E04B92">
              <w:rPr>
                <w:rFonts w:ascii="David" w:hAnsi="David"/>
                <w:b/>
                <w:bCs/>
                <w:rtl/>
                <w:lang w:eastAsia="en-US"/>
              </w:rPr>
              <w:t xml:space="preserve"> </w:t>
            </w:r>
            <w:r w:rsidR="008C3CC5">
              <w:rPr>
                <w:rFonts w:ascii="David" w:hAnsi="David" w:hint="cs"/>
                <w:b/>
                <w:bCs/>
                <w:rtl/>
                <w:lang w:eastAsia="en-US"/>
              </w:rPr>
              <w:t>מלקוחות קודמים</w:t>
            </w:r>
            <w:r w:rsidR="001F5D5F">
              <w:rPr>
                <w:rFonts w:ascii="David" w:hAnsi="David" w:hint="cs"/>
                <w:b/>
                <w:bCs/>
                <w:rtl/>
                <w:lang w:eastAsia="en-US"/>
              </w:rPr>
              <w:t xml:space="preserve"> מהמגזר הציבורי</w:t>
            </w:r>
          </w:p>
          <w:p w14:paraId="306758E8" w14:textId="779CD59C" w:rsidR="00737D8B" w:rsidRPr="003938AA" w:rsidRDefault="00737D8B" w:rsidP="003938AA">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rPr>
            </w:pPr>
            <w:r w:rsidRPr="00E04B92">
              <w:rPr>
                <w:rFonts w:ascii="David" w:hAnsi="David"/>
                <w:rtl/>
                <w:lang w:eastAsia="en-US"/>
              </w:rPr>
              <w:t>ראה סעיף</w:t>
            </w:r>
            <w:r w:rsidR="003938AA">
              <w:rPr>
                <w:rFonts w:ascii="David" w:hAnsi="David" w:hint="cs"/>
                <w:rtl/>
              </w:rPr>
              <w:t xml:space="preserve"> 10.7.2.1</w:t>
            </w:r>
            <w:r w:rsidRPr="00E04B92">
              <w:rPr>
                <w:rFonts w:ascii="David" w:hAnsi="David"/>
                <w:rtl/>
              </w:rPr>
              <w:t xml:space="preserve"> </w:t>
            </w:r>
            <w:r w:rsidRPr="00E04B92">
              <w:rPr>
                <w:rFonts w:ascii="David" w:hAnsi="David"/>
                <w:rtl/>
                <w:lang w:eastAsia="en-US"/>
              </w:rPr>
              <w:t>להלן.</w:t>
            </w:r>
          </w:p>
        </w:tc>
        <w:tc>
          <w:tcPr>
            <w:tcW w:w="0" w:type="auto"/>
            <w:vAlign w:val="center"/>
          </w:tcPr>
          <w:p w14:paraId="07CA8471" w14:textId="77777777" w:rsidR="00737D8B" w:rsidRPr="00E04B92" w:rsidRDefault="00737D8B" w:rsidP="006C0C87">
            <w:pPr>
              <w:pStyle w:val="af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04B92">
              <w:rPr>
                <w:rFonts w:ascii="David" w:hAnsi="David"/>
                <w:rtl/>
                <w:lang w:eastAsia="en-US"/>
              </w:rPr>
              <w:t>30%</w:t>
            </w:r>
          </w:p>
        </w:tc>
      </w:tr>
      <w:tr w:rsidR="00BB6CC1" w:rsidRPr="00E04B92" w14:paraId="723D4F8B" w14:textId="77777777" w:rsidTr="00ED3A45">
        <w:trPr>
          <w:jc w:val="right"/>
        </w:trPr>
        <w:tc>
          <w:tcPr>
            <w:tcW w:w="0" w:type="auto"/>
            <w:vAlign w:val="center"/>
          </w:tcPr>
          <w:p w14:paraId="015AD261" w14:textId="79911C92" w:rsidR="003938AA" w:rsidRDefault="003938AA" w:rsidP="00931DC8">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3938AA">
              <w:rPr>
                <w:rFonts w:ascii="David" w:hAnsi="David" w:hint="cs"/>
                <w:b/>
                <w:bCs/>
                <w:rtl/>
                <w:lang w:eastAsia="en-US"/>
              </w:rPr>
              <w:t xml:space="preserve">ניסיון במתן שירותי אבטחה לגופים ציבוריים </w:t>
            </w:r>
          </w:p>
          <w:p w14:paraId="679D726D" w14:textId="7438B886" w:rsidR="00737D8B" w:rsidRPr="00E04B92" w:rsidRDefault="00737D8B" w:rsidP="00931DC8">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E04B92">
              <w:rPr>
                <w:rFonts w:ascii="David" w:hAnsi="David"/>
                <w:rtl/>
                <w:lang w:eastAsia="en-US"/>
              </w:rPr>
              <w:t>ראה סע</w:t>
            </w:r>
            <w:r w:rsidR="003938AA">
              <w:rPr>
                <w:rFonts w:ascii="David" w:hAnsi="David" w:hint="cs"/>
                <w:rtl/>
                <w:lang w:eastAsia="en-US"/>
              </w:rPr>
              <w:t>יף 10.7.2.2 ל</w:t>
            </w:r>
            <w:r w:rsidRPr="00E04B92">
              <w:rPr>
                <w:rFonts w:ascii="David" w:hAnsi="David"/>
                <w:rtl/>
                <w:lang w:eastAsia="en-US"/>
              </w:rPr>
              <w:t>הלן</w:t>
            </w:r>
            <w:r w:rsidR="00023E7E">
              <w:rPr>
                <w:rFonts w:ascii="David" w:hAnsi="David" w:hint="cs"/>
                <w:rtl/>
                <w:lang w:eastAsia="en-US"/>
              </w:rPr>
              <w:t>.</w:t>
            </w:r>
          </w:p>
        </w:tc>
        <w:tc>
          <w:tcPr>
            <w:tcW w:w="0" w:type="auto"/>
            <w:vAlign w:val="center"/>
          </w:tcPr>
          <w:p w14:paraId="1E3BABDF" w14:textId="6F616D96" w:rsidR="00737D8B" w:rsidRPr="00E04B92" w:rsidRDefault="00737D8B" w:rsidP="006C0C87">
            <w:pPr>
              <w:pStyle w:val="af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35</w:t>
            </w:r>
            <w:r w:rsidRPr="00E04B92">
              <w:rPr>
                <w:rFonts w:ascii="David" w:hAnsi="David"/>
                <w:rtl/>
                <w:lang w:eastAsia="en-US"/>
              </w:rPr>
              <w:t>%</w:t>
            </w:r>
          </w:p>
        </w:tc>
      </w:tr>
      <w:tr w:rsidR="00BB6CC1" w:rsidRPr="00E04B92" w14:paraId="0E4A77C8" w14:textId="77777777" w:rsidTr="00ED3A45">
        <w:trPr>
          <w:jc w:val="right"/>
        </w:trPr>
        <w:tc>
          <w:tcPr>
            <w:tcW w:w="0" w:type="auto"/>
            <w:vAlign w:val="center"/>
          </w:tcPr>
          <w:p w14:paraId="1B3DC0B5" w14:textId="46E1D367" w:rsidR="00023E7E" w:rsidRDefault="00BB6CC1" w:rsidP="00A52DE5">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u w:val="single"/>
                <w:rtl/>
                <w:lang w:eastAsia="en-US"/>
              </w:rPr>
            </w:pPr>
            <w:r>
              <w:rPr>
                <w:rFonts w:ascii="David" w:hAnsi="David" w:hint="cs"/>
                <w:b/>
                <w:bCs/>
                <w:rtl/>
                <w:lang w:eastAsia="en-US"/>
              </w:rPr>
              <w:t xml:space="preserve">ניסיון </w:t>
            </w:r>
            <w:r w:rsidR="003938AA">
              <w:rPr>
                <w:rFonts w:ascii="David" w:hAnsi="David" w:hint="cs"/>
                <w:b/>
                <w:bCs/>
                <w:rtl/>
                <w:lang w:eastAsia="en-US"/>
              </w:rPr>
              <w:t>אבטחת אישים צמודה</w:t>
            </w:r>
          </w:p>
          <w:p w14:paraId="352176EA" w14:textId="1B8DFE70" w:rsidR="00737D8B" w:rsidRPr="00E04B92" w:rsidRDefault="00737D8B" w:rsidP="00A52DE5">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04B92">
              <w:rPr>
                <w:rFonts w:ascii="David" w:hAnsi="David"/>
                <w:rtl/>
                <w:lang w:eastAsia="en-US"/>
              </w:rPr>
              <w:t xml:space="preserve">ראה סעיף </w:t>
            </w:r>
            <w:r w:rsidRPr="00E04B92">
              <w:rPr>
                <w:rFonts w:ascii="David" w:hAnsi="David"/>
                <w:rtl/>
                <w:lang w:eastAsia="en-US"/>
              </w:rPr>
              <w:fldChar w:fldCharType="begin"/>
            </w:r>
            <w:r w:rsidRPr="00E04B92">
              <w:rPr>
                <w:rFonts w:ascii="David" w:hAnsi="David"/>
                <w:rtl/>
                <w:lang w:eastAsia="en-US"/>
              </w:rPr>
              <w:instrText xml:space="preserve"> </w:instrText>
            </w:r>
            <w:r w:rsidRPr="00E04B92">
              <w:rPr>
                <w:rFonts w:ascii="David" w:hAnsi="David"/>
                <w:lang w:eastAsia="en-US"/>
              </w:rPr>
              <w:instrText>REF</w:instrText>
            </w:r>
            <w:r w:rsidRPr="00E04B92">
              <w:rPr>
                <w:rFonts w:ascii="David" w:hAnsi="David"/>
                <w:rtl/>
                <w:lang w:eastAsia="en-US"/>
              </w:rPr>
              <w:instrText xml:space="preserve"> _</w:instrText>
            </w:r>
            <w:r w:rsidRPr="00E04B92">
              <w:rPr>
                <w:rFonts w:ascii="David" w:hAnsi="David"/>
                <w:lang w:eastAsia="en-US"/>
              </w:rPr>
              <w:instrText>Ref393381330 \n \h</w:instrText>
            </w:r>
            <w:r w:rsidRPr="00E04B92">
              <w:rPr>
                <w:rFonts w:ascii="David" w:hAnsi="David"/>
                <w:rtl/>
                <w:lang w:eastAsia="en-US"/>
              </w:rPr>
              <w:instrText xml:space="preserve">  \* </w:instrText>
            </w:r>
            <w:r w:rsidRPr="00E04B92">
              <w:rPr>
                <w:rFonts w:ascii="David" w:hAnsi="David"/>
                <w:lang w:eastAsia="en-US"/>
              </w:rPr>
              <w:instrText>MERGEFORMAT</w:instrText>
            </w:r>
            <w:r w:rsidRPr="00E04B92">
              <w:rPr>
                <w:rFonts w:ascii="David" w:hAnsi="David"/>
                <w:rtl/>
                <w:lang w:eastAsia="en-US"/>
              </w:rPr>
              <w:instrText xml:space="preserve"> </w:instrText>
            </w:r>
            <w:r w:rsidRPr="00E04B92">
              <w:rPr>
                <w:rFonts w:ascii="David" w:hAnsi="David"/>
                <w:rtl/>
                <w:lang w:eastAsia="en-US"/>
              </w:rPr>
            </w:r>
            <w:r w:rsidR="004C15B2">
              <w:rPr>
                <w:rFonts w:ascii="David" w:hAnsi="David"/>
                <w:rtl/>
                <w:lang w:eastAsia="en-US"/>
              </w:rPr>
              <w:fldChar w:fldCharType="separate"/>
            </w:r>
            <w:r w:rsidRPr="00E04B92">
              <w:rPr>
                <w:rFonts w:ascii="David" w:hAnsi="David"/>
                <w:rtl/>
                <w:lang w:eastAsia="en-US"/>
              </w:rPr>
              <w:fldChar w:fldCharType="end"/>
            </w:r>
            <w:r w:rsidR="003938AA">
              <w:rPr>
                <w:rFonts w:ascii="David" w:hAnsi="David" w:hint="cs"/>
                <w:rtl/>
                <w:lang w:eastAsia="en-US"/>
              </w:rPr>
              <w:t xml:space="preserve">10.7.2.3 </w:t>
            </w:r>
            <w:r w:rsidRPr="00E04B92">
              <w:rPr>
                <w:rFonts w:ascii="David" w:hAnsi="David"/>
                <w:rtl/>
                <w:lang w:eastAsia="en-US"/>
              </w:rPr>
              <w:t>להלן</w:t>
            </w:r>
            <w:r w:rsidR="00023E7E" w:rsidRPr="003938AA">
              <w:rPr>
                <w:rFonts w:ascii="David" w:hAnsi="David" w:hint="cs"/>
                <w:rtl/>
                <w:lang w:eastAsia="en-US"/>
              </w:rPr>
              <w:t>.</w:t>
            </w:r>
          </w:p>
        </w:tc>
        <w:tc>
          <w:tcPr>
            <w:tcW w:w="0" w:type="auto"/>
            <w:vAlign w:val="center"/>
          </w:tcPr>
          <w:p w14:paraId="5FDBCCBE" w14:textId="07B60157" w:rsidR="00737D8B" w:rsidRPr="00E04B92" w:rsidRDefault="00737D8B" w:rsidP="006C0C87">
            <w:pPr>
              <w:pStyle w:val="af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35</w:t>
            </w:r>
            <w:r w:rsidRPr="00E04B92">
              <w:rPr>
                <w:rFonts w:ascii="David" w:hAnsi="David"/>
                <w:rtl/>
                <w:lang w:eastAsia="en-US"/>
              </w:rPr>
              <w:t>%</w:t>
            </w:r>
          </w:p>
        </w:tc>
      </w:tr>
      <w:tr w:rsidR="00BB6CC1" w:rsidRPr="00E04B92" w14:paraId="08DE560D" w14:textId="77777777" w:rsidTr="00ED3A45">
        <w:trPr>
          <w:trHeight w:val="450"/>
          <w:jc w:val="right"/>
        </w:trPr>
        <w:tc>
          <w:tcPr>
            <w:tcW w:w="0" w:type="auto"/>
            <w:shd w:val="clear" w:color="auto" w:fill="FFF2CC" w:themeFill="accent4" w:themeFillTint="33"/>
            <w:vAlign w:val="center"/>
          </w:tcPr>
          <w:p w14:paraId="59E1F691" w14:textId="77777777" w:rsidR="00737D8B" w:rsidRPr="00E04B92" w:rsidRDefault="00737D8B" w:rsidP="00263FE8">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04B92">
              <w:rPr>
                <w:rFonts w:ascii="David" w:hAnsi="David"/>
                <w:b/>
                <w:bCs/>
                <w:rtl/>
                <w:lang w:eastAsia="en-US"/>
              </w:rPr>
              <w:t xml:space="preserve">סה"כ ניקוד איכות </w:t>
            </w:r>
          </w:p>
        </w:tc>
        <w:tc>
          <w:tcPr>
            <w:tcW w:w="0" w:type="auto"/>
            <w:shd w:val="clear" w:color="auto" w:fill="FFF2CC" w:themeFill="accent4" w:themeFillTint="33"/>
            <w:vAlign w:val="center"/>
          </w:tcPr>
          <w:p w14:paraId="4CBCFA62" w14:textId="77777777" w:rsidR="00737D8B" w:rsidRPr="00E04B92" w:rsidRDefault="00737D8B" w:rsidP="006C0C87">
            <w:pPr>
              <w:pStyle w:val="af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04B92">
              <w:rPr>
                <w:rFonts w:ascii="David" w:hAnsi="David"/>
                <w:b/>
                <w:bCs/>
                <w:rtl/>
                <w:lang w:eastAsia="en-US"/>
              </w:rPr>
              <w:t>100%</w:t>
            </w:r>
          </w:p>
        </w:tc>
      </w:tr>
    </w:tbl>
    <w:p w14:paraId="5497D908" w14:textId="77777777" w:rsidR="00761970" w:rsidRPr="00E04B92" w:rsidRDefault="00761970" w:rsidP="00761970">
      <w:pPr>
        <w:ind w:left="1842"/>
        <w:rPr>
          <w:rFonts w:ascii="David" w:hAnsi="David"/>
          <w:b/>
          <w:bCs/>
          <w:u w:val="single"/>
          <w:lang w:eastAsia="en-US"/>
        </w:rPr>
      </w:pPr>
      <w:bookmarkStart w:id="67" w:name="_Ref360663048"/>
      <w:bookmarkStart w:id="68" w:name="_Ref373852581"/>
    </w:p>
    <w:p w14:paraId="606DFD78" w14:textId="228155D8" w:rsidR="00882BF5" w:rsidRPr="00301D3E" w:rsidRDefault="00CD51F5" w:rsidP="001B2C75">
      <w:pPr>
        <w:pStyle w:val="aff"/>
        <w:numPr>
          <w:ilvl w:val="3"/>
          <w:numId w:val="7"/>
        </w:numPr>
        <w:ind w:left="2834" w:hanging="992"/>
        <w:rPr>
          <w:rFonts w:ascii="David" w:hAnsi="David"/>
          <w:b/>
          <w:bCs/>
          <w:u w:val="single"/>
          <w:lang w:eastAsia="en-US"/>
        </w:rPr>
      </w:pPr>
      <w:bookmarkStart w:id="69" w:name="_Ref379652586"/>
      <w:bookmarkStart w:id="70" w:name="_Ref275342773"/>
      <w:bookmarkEnd w:id="67"/>
      <w:bookmarkEnd w:id="68"/>
      <w:r w:rsidRPr="00301D3E">
        <w:rPr>
          <w:rFonts w:ascii="David" w:hAnsi="David" w:hint="cs"/>
          <w:b/>
          <w:bCs/>
          <w:u w:val="single"/>
          <w:rtl/>
          <w:lang w:eastAsia="en-US"/>
        </w:rPr>
        <w:t>חו"ד</w:t>
      </w:r>
      <w:r w:rsidR="00875B06">
        <w:rPr>
          <w:rFonts w:ascii="David" w:hAnsi="David" w:hint="cs"/>
          <w:b/>
          <w:bCs/>
          <w:u w:val="single"/>
          <w:rtl/>
          <w:lang w:eastAsia="en-US"/>
        </w:rPr>
        <w:t xml:space="preserve"> </w:t>
      </w:r>
      <w:r w:rsidR="00712FB1">
        <w:rPr>
          <w:rFonts w:ascii="David" w:hAnsi="David" w:hint="cs"/>
          <w:b/>
          <w:bCs/>
          <w:u w:val="single"/>
          <w:rtl/>
          <w:lang w:eastAsia="en-US"/>
        </w:rPr>
        <w:t>מלקוחות קודמים</w:t>
      </w:r>
      <w:r w:rsidR="00C869EA" w:rsidRPr="00301D3E">
        <w:rPr>
          <w:rFonts w:ascii="David" w:hAnsi="David"/>
          <w:b/>
          <w:bCs/>
          <w:u w:val="single"/>
          <w:rtl/>
          <w:lang w:eastAsia="en-US"/>
        </w:rPr>
        <w:t xml:space="preserve"> </w:t>
      </w:r>
      <w:r w:rsidR="00EA6593" w:rsidRPr="00301D3E">
        <w:rPr>
          <w:rFonts w:ascii="David" w:hAnsi="David"/>
          <w:b/>
          <w:bCs/>
          <w:u w:val="single"/>
          <w:rtl/>
          <w:lang w:eastAsia="en-US"/>
        </w:rPr>
        <w:t>(</w:t>
      </w:r>
      <w:r w:rsidR="00301D3E" w:rsidRPr="00301D3E">
        <w:rPr>
          <w:rFonts w:ascii="David" w:hAnsi="David" w:hint="cs"/>
          <w:b/>
          <w:bCs/>
          <w:u w:val="single"/>
          <w:rtl/>
          <w:lang w:eastAsia="en-US"/>
        </w:rPr>
        <w:t>30%</w:t>
      </w:r>
      <w:r w:rsidR="003B31A1" w:rsidRPr="00301D3E">
        <w:rPr>
          <w:rFonts w:ascii="David" w:hAnsi="David"/>
          <w:b/>
          <w:bCs/>
          <w:u w:val="single"/>
          <w:rtl/>
          <w:lang w:eastAsia="en-US"/>
        </w:rPr>
        <w:t>)</w:t>
      </w:r>
      <w:r w:rsidR="00882BF5" w:rsidRPr="00301D3E">
        <w:rPr>
          <w:rFonts w:ascii="David" w:hAnsi="David"/>
          <w:b/>
          <w:bCs/>
          <w:u w:val="single"/>
          <w:rtl/>
          <w:lang w:eastAsia="en-US"/>
        </w:rPr>
        <w:t>:</w:t>
      </w:r>
      <w:bookmarkEnd w:id="69"/>
    </w:p>
    <w:p w14:paraId="76A1BE34" w14:textId="10B010E3" w:rsidR="003542A8" w:rsidRPr="00E04B92" w:rsidRDefault="009A73C6" w:rsidP="00301D3E">
      <w:pPr>
        <w:numPr>
          <w:ilvl w:val="4"/>
          <w:numId w:val="7"/>
        </w:numPr>
        <w:ind w:left="3827" w:hanging="993"/>
        <w:rPr>
          <w:rFonts w:ascii="David" w:hAnsi="David"/>
        </w:rPr>
      </w:pPr>
      <w:bookmarkStart w:id="71" w:name="_Ref385438571"/>
      <w:r>
        <w:rPr>
          <w:rFonts w:ascii="David" w:hAnsi="David" w:hint="cs"/>
          <w:rtl/>
        </w:rPr>
        <w:t>המשרד</w:t>
      </w:r>
      <w:r w:rsidR="003542A8" w:rsidRPr="00E04B92">
        <w:rPr>
          <w:rFonts w:ascii="David" w:hAnsi="David"/>
          <w:rtl/>
        </w:rPr>
        <w:t xml:space="preserve"> ייצור קשר עם </w:t>
      </w:r>
      <w:r w:rsidR="003542A8" w:rsidRPr="00712FB1">
        <w:rPr>
          <w:rFonts w:ascii="David" w:hAnsi="David"/>
          <w:b/>
          <w:bCs/>
          <w:rtl/>
        </w:rPr>
        <w:t xml:space="preserve">גופים </w:t>
      </w:r>
      <w:r w:rsidRPr="00712FB1">
        <w:rPr>
          <w:rFonts w:ascii="David" w:hAnsi="David" w:hint="cs"/>
          <w:b/>
          <w:bCs/>
          <w:rtl/>
        </w:rPr>
        <w:t>ציבוריים</w:t>
      </w:r>
      <w:r>
        <w:rPr>
          <w:rFonts w:ascii="David" w:hAnsi="David" w:hint="cs"/>
          <w:rtl/>
        </w:rPr>
        <w:t xml:space="preserve"> </w:t>
      </w:r>
      <w:r w:rsidR="003542A8" w:rsidRPr="00E04B92">
        <w:rPr>
          <w:rFonts w:ascii="David" w:hAnsi="David"/>
          <w:rtl/>
        </w:rPr>
        <w:t xml:space="preserve">אשר צוינו בהצעתו של המציע ואשר להם סיפק המציע </w:t>
      </w:r>
      <w:r w:rsidR="00B1108A" w:rsidRPr="00E04B92">
        <w:rPr>
          <w:rFonts w:ascii="David" w:hAnsi="David"/>
        </w:rPr>
        <w:fldChar w:fldCharType="begin"/>
      </w:r>
      <w:r w:rsidR="00B1108A" w:rsidRPr="00E04B92">
        <w:rPr>
          <w:rFonts w:ascii="David" w:hAnsi="David"/>
        </w:rPr>
        <w:instrText xml:space="preserve"> REF </w:instrText>
      </w:r>
      <w:r w:rsidR="00B1108A" w:rsidRPr="00E04B92">
        <w:rPr>
          <w:rFonts w:ascii="David" w:hAnsi="David"/>
          <w:rtl/>
        </w:rPr>
        <w:instrText>שירות_קצר</w:instrText>
      </w:r>
      <w:r w:rsidR="00B1108A" w:rsidRPr="00E04B92">
        <w:rPr>
          <w:rFonts w:ascii="David" w:hAnsi="David"/>
        </w:rPr>
        <w:instrText xml:space="preserve"> \h  \* MERGEFORMAT </w:instrText>
      </w:r>
      <w:r w:rsidR="00B1108A" w:rsidRPr="00E04B92">
        <w:rPr>
          <w:rFonts w:ascii="David" w:hAnsi="David"/>
        </w:rPr>
      </w:r>
      <w:r w:rsidR="00B1108A" w:rsidRPr="00E04B92">
        <w:rPr>
          <w:rFonts w:ascii="David" w:hAnsi="David"/>
        </w:rPr>
        <w:fldChar w:fldCharType="separate"/>
      </w:r>
      <w:r w:rsidR="00200453" w:rsidRPr="00200453">
        <w:rPr>
          <w:rFonts w:ascii="David" w:hAnsi="David"/>
          <w:rtl/>
        </w:rPr>
        <w:t>שירותי אבטחה</w:t>
      </w:r>
      <w:r w:rsidR="00B1108A" w:rsidRPr="00E04B92">
        <w:rPr>
          <w:rFonts w:ascii="David" w:hAnsi="David"/>
        </w:rPr>
        <w:fldChar w:fldCharType="end"/>
      </w:r>
      <w:r w:rsidR="00BC3DAB">
        <w:rPr>
          <w:rFonts w:ascii="David" w:hAnsi="David" w:hint="cs"/>
          <w:rtl/>
        </w:rPr>
        <w:t xml:space="preserve">. </w:t>
      </w:r>
      <w:r w:rsidR="003C1EE7" w:rsidRPr="00E04B92">
        <w:rPr>
          <w:rFonts w:ascii="David" w:hAnsi="David"/>
          <w:rtl/>
        </w:rPr>
        <w:t>המציע יפנה לשני לקוחות שונים עבור כל מציע, ובכל מקרה יפנה למספר שווה של לקוחות עבור כל מציע.</w:t>
      </w:r>
      <w:bookmarkEnd w:id="71"/>
    </w:p>
    <w:p w14:paraId="360ADA63" w14:textId="7501E4F2" w:rsidR="0037387C" w:rsidRPr="00E04B92" w:rsidRDefault="0037387C" w:rsidP="00301D3E">
      <w:pPr>
        <w:numPr>
          <w:ilvl w:val="4"/>
          <w:numId w:val="7"/>
        </w:numPr>
        <w:ind w:left="3827" w:hanging="993"/>
        <w:rPr>
          <w:rFonts w:ascii="David" w:hAnsi="David"/>
        </w:rPr>
      </w:pPr>
      <w:r w:rsidRPr="00E04B92">
        <w:rPr>
          <w:rFonts w:ascii="David" w:hAnsi="David"/>
          <w:rtl/>
        </w:rPr>
        <w:lastRenderedPageBreak/>
        <w:t xml:space="preserve">המשרד שומר לעצמו את הזכות לפי שיקול דעתו, לפנות גם לגופים ציבוריים המקבלים שירותים מהמציע, גם אם פרטיהם לא נמסרו על ידי המציע. </w:t>
      </w:r>
    </w:p>
    <w:p w14:paraId="5968C76E" w14:textId="1A5DCA64" w:rsidR="0037387C" w:rsidRPr="00E04B92" w:rsidRDefault="00535EC7" w:rsidP="00301D3E">
      <w:pPr>
        <w:numPr>
          <w:ilvl w:val="4"/>
          <w:numId w:val="7"/>
        </w:numPr>
        <w:ind w:left="3827" w:hanging="993"/>
        <w:rPr>
          <w:rFonts w:ascii="David" w:hAnsi="David"/>
        </w:rPr>
      </w:pPr>
      <w:r>
        <w:rPr>
          <w:rFonts w:ascii="David" w:hAnsi="David" w:hint="cs"/>
          <w:rtl/>
        </w:rPr>
        <w:t>ככל ש</w:t>
      </w:r>
      <w:r w:rsidR="00F40A20" w:rsidRPr="00E04B92">
        <w:rPr>
          <w:rFonts w:ascii="David" w:hAnsi="David"/>
          <w:rtl/>
        </w:rPr>
        <w:t>המציע סיפק בעבר שירותי אבטחה</w:t>
      </w:r>
      <w:r w:rsidR="00220F3C">
        <w:rPr>
          <w:rFonts w:ascii="David" w:hAnsi="David" w:hint="cs"/>
          <w:rtl/>
        </w:rPr>
        <w:t xml:space="preserve"> </w:t>
      </w:r>
      <w:r w:rsidR="00F40A20" w:rsidRPr="00E04B92">
        <w:rPr>
          <w:rFonts w:ascii="David" w:hAnsi="David"/>
          <w:rtl/>
        </w:rPr>
        <w:t xml:space="preserve">לאחת או יותר מיחידות המשרד, יפנה נציג ועדת המכרזים ליחידה זו, </w:t>
      </w:r>
      <w:r w:rsidR="0037387C" w:rsidRPr="00E04B92">
        <w:rPr>
          <w:rFonts w:ascii="David" w:hAnsi="David"/>
          <w:rtl/>
        </w:rPr>
        <w:t xml:space="preserve"> </w:t>
      </w:r>
      <w:r w:rsidR="00F40A20" w:rsidRPr="00E04B92">
        <w:rPr>
          <w:rFonts w:ascii="David" w:hAnsi="David"/>
          <w:rtl/>
        </w:rPr>
        <w:t>וחוות דעתו תקבל</w:t>
      </w:r>
      <w:r w:rsidR="0037387C" w:rsidRPr="00E04B92">
        <w:rPr>
          <w:rFonts w:ascii="David" w:hAnsi="David"/>
          <w:rtl/>
        </w:rPr>
        <w:t xml:space="preserve"> משקל כפול בבדיקת שביעות הרצון ביחס למשקלם של גופים אחרים.</w:t>
      </w:r>
    </w:p>
    <w:p w14:paraId="23B79B08" w14:textId="77777777" w:rsidR="00D54F76" w:rsidRPr="00E04B92" w:rsidRDefault="00D54F76" w:rsidP="00301D3E">
      <w:pPr>
        <w:numPr>
          <w:ilvl w:val="4"/>
          <w:numId w:val="7"/>
        </w:numPr>
        <w:ind w:left="3827" w:hanging="993"/>
        <w:rPr>
          <w:rFonts w:ascii="David" w:hAnsi="David"/>
        </w:rPr>
      </w:pPr>
      <w:r w:rsidRPr="00E04B92">
        <w:rPr>
          <w:rFonts w:ascii="David" w:hAnsi="David"/>
          <w:rtl/>
        </w:rPr>
        <w:t>הקריטריונים אשר ידורגו בסעיף זה (בסולם של 1-10):</w:t>
      </w:r>
    </w:p>
    <w:p w14:paraId="55C3541A" w14:textId="2DD7CF90" w:rsidR="00D54F76" w:rsidRPr="00E04B92" w:rsidRDefault="00D54F76" w:rsidP="007F0D96">
      <w:pPr>
        <w:pStyle w:val="aff"/>
        <w:numPr>
          <w:ilvl w:val="0"/>
          <w:numId w:val="25"/>
        </w:numPr>
        <w:ind w:left="4252"/>
        <w:rPr>
          <w:rFonts w:ascii="David" w:hAnsi="David"/>
        </w:rPr>
      </w:pPr>
      <w:r w:rsidRPr="00E04B92">
        <w:rPr>
          <w:rFonts w:ascii="David" w:hAnsi="David"/>
          <w:rtl/>
        </w:rPr>
        <w:t>מיומנות ו</w:t>
      </w:r>
      <w:r w:rsidR="00220F3C">
        <w:rPr>
          <w:rFonts w:ascii="David" w:hAnsi="David" w:hint="cs"/>
          <w:rtl/>
        </w:rPr>
        <w:t>מקצועיות</w:t>
      </w:r>
      <w:r w:rsidRPr="00E04B92">
        <w:rPr>
          <w:rFonts w:ascii="David" w:hAnsi="David"/>
          <w:rtl/>
        </w:rPr>
        <w:t xml:space="preserve"> העובדים והנהלת המציע (25%)</w:t>
      </w:r>
      <w:r w:rsidR="00220F3C">
        <w:rPr>
          <w:rFonts w:ascii="David" w:hAnsi="David" w:hint="cs"/>
          <w:rtl/>
        </w:rPr>
        <w:t>;</w:t>
      </w:r>
    </w:p>
    <w:p w14:paraId="417E4D40" w14:textId="4B42A1C0" w:rsidR="00D54F76" w:rsidRPr="00E04B92" w:rsidRDefault="00D54F76" w:rsidP="007F0D96">
      <w:pPr>
        <w:pStyle w:val="aff"/>
        <w:numPr>
          <w:ilvl w:val="0"/>
          <w:numId w:val="25"/>
        </w:numPr>
        <w:ind w:left="4252"/>
        <w:rPr>
          <w:rFonts w:ascii="David" w:hAnsi="David"/>
        </w:rPr>
      </w:pPr>
      <w:r w:rsidRPr="00E04B92">
        <w:rPr>
          <w:rFonts w:ascii="David" w:hAnsi="David"/>
          <w:rtl/>
        </w:rPr>
        <w:t>עמידה בלוחות הזמנים (</w:t>
      </w:r>
      <w:r w:rsidR="00220F3C">
        <w:rPr>
          <w:rFonts w:ascii="David" w:hAnsi="David" w:hint="cs"/>
          <w:rtl/>
        </w:rPr>
        <w:t>25</w:t>
      </w:r>
      <w:r w:rsidRPr="00E04B92">
        <w:rPr>
          <w:rFonts w:ascii="David" w:hAnsi="David"/>
          <w:rtl/>
        </w:rPr>
        <w:t>%)</w:t>
      </w:r>
      <w:r w:rsidR="00220F3C">
        <w:rPr>
          <w:rFonts w:ascii="David" w:hAnsi="David" w:hint="cs"/>
          <w:rtl/>
        </w:rPr>
        <w:t>;</w:t>
      </w:r>
    </w:p>
    <w:p w14:paraId="256667FE" w14:textId="564425CE" w:rsidR="00D54F76" w:rsidRPr="00E04B92" w:rsidRDefault="00220F3C" w:rsidP="007F0D96">
      <w:pPr>
        <w:pStyle w:val="aff"/>
        <w:numPr>
          <w:ilvl w:val="0"/>
          <w:numId w:val="25"/>
        </w:numPr>
        <w:ind w:left="4252"/>
        <w:rPr>
          <w:rFonts w:ascii="David" w:hAnsi="David"/>
        </w:rPr>
      </w:pPr>
      <w:r>
        <w:rPr>
          <w:rFonts w:ascii="David" w:hAnsi="David" w:hint="cs"/>
          <w:rtl/>
        </w:rPr>
        <w:t>גמישות ו</w:t>
      </w:r>
      <w:r w:rsidR="00D54F76" w:rsidRPr="00E04B92">
        <w:rPr>
          <w:rFonts w:ascii="David" w:hAnsi="David"/>
          <w:rtl/>
        </w:rPr>
        <w:t>ה</w:t>
      </w:r>
      <w:r>
        <w:rPr>
          <w:rFonts w:ascii="David" w:hAnsi="David" w:hint="cs"/>
          <w:rtl/>
        </w:rPr>
        <w:t>י</w:t>
      </w:r>
      <w:r w:rsidR="00D54F76" w:rsidRPr="00E04B92">
        <w:rPr>
          <w:rFonts w:ascii="David" w:hAnsi="David"/>
          <w:rtl/>
        </w:rPr>
        <w:t>ענות לביצוע מטלות מיוחדות, שינויי משימות וזמנים (25%)</w:t>
      </w:r>
      <w:r>
        <w:rPr>
          <w:rFonts w:ascii="David" w:hAnsi="David" w:hint="cs"/>
          <w:rtl/>
        </w:rPr>
        <w:t>;</w:t>
      </w:r>
    </w:p>
    <w:p w14:paraId="64B049A6" w14:textId="0F6B2EA0" w:rsidR="00D54F76" w:rsidRPr="00E04B92" w:rsidRDefault="00D54F76" w:rsidP="007F0D96">
      <w:pPr>
        <w:pStyle w:val="aff"/>
        <w:numPr>
          <w:ilvl w:val="0"/>
          <w:numId w:val="25"/>
        </w:numPr>
        <w:ind w:left="4252"/>
        <w:rPr>
          <w:rFonts w:ascii="David" w:hAnsi="David"/>
        </w:rPr>
      </w:pPr>
      <w:r w:rsidRPr="00E04B92">
        <w:rPr>
          <w:rFonts w:ascii="David" w:hAnsi="David"/>
          <w:rtl/>
        </w:rPr>
        <w:t>התרשמות כללית (</w:t>
      </w:r>
      <w:r w:rsidR="00220F3C">
        <w:rPr>
          <w:rFonts w:ascii="David" w:hAnsi="David" w:hint="cs"/>
          <w:rtl/>
        </w:rPr>
        <w:t>25</w:t>
      </w:r>
      <w:r w:rsidRPr="00E04B92">
        <w:rPr>
          <w:rFonts w:ascii="David" w:hAnsi="David"/>
          <w:rtl/>
        </w:rPr>
        <w:t>%)</w:t>
      </w:r>
      <w:r w:rsidR="00220F3C">
        <w:rPr>
          <w:rFonts w:ascii="David" w:hAnsi="David" w:hint="cs"/>
          <w:rtl/>
        </w:rPr>
        <w:t>.</w:t>
      </w:r>
    </w:p>
    <w:p w14:paraId="1E721D09" w14:textId="050AA976" w:rsidR="0050634C" w:rsidRPr="0050634C" w:rsidRDefault="0050634C" w:rsidP="0050634C">
      <w:pPr>
        <w:pStyle w:val="aff"/>
        <w:numPr>
          <w:ilvl w:val="3"/>
          <w:numId w:val="7"/>
        </w:numPr>
        <w:ind w:left="2834" w:hanging="992"/>
        <w:rPr>
          <w:rFonts w:ascii="David" w:hAnsi="David"/>
          <w:b/>
          <w:bCs/>
          <w:u w:val="single"/>
          <w:lang w:eastAsia="en-US"/>
        </w:rPr>
      </w:pPr>
      <w:bookmarkStart w:id="72" w:name="_Ref393382053"/>
      <w:r w:rsidRPr="0050634C">
        <w:rPr>
          <w:rFonts w:ascii="David" w:hAnsi="David" w:hint="cs"/>
          <w:b/>
          <w:bCs/>
          <w:u w:val="single"/>
          <w:rtl/>
          <w:lang w:eastAsia="en-US"/>
        </w:rPr>
        <w:t xml:space="preserve">ניסיון במתן שירותי אבטחה לגופים ציבוריים </w:t>
      </w:r>
      <w:r w:rsidRPr="0050634C">
        <w:rPr>
          <w:rFonts w:ascii="David" w:hAnsi="David"/>
          <w:b/>
          <w:bCs/>
          <w:u w:val="single"/>
          <w:rtl/>
          <w:lang w:eastAsia="en-US"/>
        </w:rPr>
        <w:t>–</w:t>
      </w:r>
      <w:r w:rsidRPr="0050634C">
        <w:rPr>
          <w:rFonts w:ascii="David" w:hAnsi="David" w:hint="cs"/>
          <w:b/>
          <w:bCs/>
          <w:u w:val="single"/>
          <w:rtl/>
          <w:lang w:eastAsia="en-US"/>
        </w:rPr>
        <w:t xml:space="preserve"> מעבר לנדרש בתנאי סף 5.3.2</w:t>
      </w:r>
      <w:r w:rsidRPr="0050634C">
        <w:rPr>
          <w:rFonts w:ascii="David" w:hAnsi="David"/>
          <w:b/>
          <w:bCs/>
          <w:u w:val="single"/>
          <w:rtl/>
          <w:lang w:eastAsia="en-US"/>
        </w:rPr>
        <w:t xml:space="preserve"> </w:t>
      </w:r>
      <w:r w:rsidRPr="0050634C">
        <w:rPr>
          <w:rFonts w:ascii="David" w:hAnsi="David" w:hint="cs"/>
          <w:b/>
          <w:bCs/>
          <w:u w:val="single"/>
          <w:rtl/>
          <w:lang w:eastAsia="en-US"/>
        </w:rPr>
        <w:t>(35%):</w:t>
      </w:r>
    </w:p>
    <w:p w14:paraId="1AD09AD8" w14:textId="77777777" w:rsidR="0050634C" w:rsidRPr="00E04B92" w:rsidRDefault="0050634C" w:rsidP="0050634C">
      <w:pPr>
        <w:ind w:left="2834"/>
        <w:rPr>
          <w:rFonts w:ascii="David" w:hAnsi="David"/>
        </w:rPr>
      </w:pPr>
      <w:r w:rsidRPr="00E04B92">
        <w:rPr>
          <w:rFonts w:ascii="David" w:hAnsi="David"/>
          <w:rtl/>
        </w:rPr>
        <w:t xml:space="preserve">עבור כל </w:t>
      </w:r>
      <w:r>
        <w:rPr>
          <w:rFonts w:ascii="David" w:hAnsi="David" w:hint="cs"/>
          <w:rtl/>
        </w:rPr>
        <w:t xml:space="preserve">לקוח (גוף ציבורי) נוסף, לו ניתנו שירותי אבטחה בהתאם לכל התנאים הקבועים בסעיף 5.3.2 לעיל, </w:t>
      </w:r>
      <w:r w:rsidRPr="00E04B92">
        <w:rPr>
          <w:rFonts w:ascii="David" w:hAnsi="David"/>
          <w:rtl/>
        </w:rPr>
        <w:t xml:space="preserve">יקבל המציע </w:t>
      </w:r>
      <w:r>
        <w:rPr>
          <w:rFonts w:ascii="David" w:hAnsi="David" w:hint="cs"/>
          <w:rtl/>
        </w:rPr>
        <w:t>7</w:t>
      </w:r>
      <w:r w:rsidRPr="00E04B92">
        <w:rPr>
          <w:rFonts w:ascii="David" w:hAnsi="David"/>
          <w:rtl/>
        </w:rPr>
        <w:t xml:space="preserve"> נקודות עד לסך של </w:t>
      </w:r>
      <w:r>
        <w:rPr>
          <w:rFonts w:ascii="David" w:hAnsi="David" w:hint="cs"/>
          <w:rtl/>
        </w:rPr>
        <w:t>3</w:t>
      </w:r>
      <w:r w:rsidRPr="00E04B92">
        <w:rPr>
          <w:rFonts w:ascii="David" w:hAnsi="David"/>
          <w:rtl/>
        </w:rPr>
        <w:t xml:space="preserve">5 נקודות עבור 5 </w:t>
      </w:r>
      <w:r>
        <w:rPr>
          <w:rFonts w:ascii="David" w:hAnsi="David" w:hint="cs"/>
          <w:rtl/>
        </w:rPr>
        <w:t xml:space="preserve"> לקוחות נוספים</w:t>
      </w:r>
      <w:r w:rsidRPr="00E04B92">
        <w:rPr>
          <w:rFonts w:ascii="David" w:hAnsi="David"/>
          <w:rtl/>
        </w:rPr>
        <w:t>.</w:t>
      </w:r>
    </w:p>
    <w:p w14:paraId="5A063EFE" w14:textId="755B9A8A" w:rsidR="006C51C2" w:rsidRPr="00301D3E" w:rsidRDefault="006C51C2" w:rsidP="00301D3E">
      <w:pPr>
        <w:pStyle w:val="aff"/>
        <w:numPr>
          <w:ilvl w:val="3"/>
          <w:numId w:val="7"/>
        </w:numPr>
        <w:ind w:left="2834" w:hanging="851"/>
        <w:rPr>
          <w:rFonts w:ascii="David" w:hAnsi="David"/>
          <w:u w:val="single"/>
        </w:rPr>
      </w:pPr>
      <w:r w:rsidRPr="00301D3E">
        <w:rPr>
          <w:rFonts w:ascii="David" w:hAnsi="David"/>
          <w:b/>
          <w:bCs/>
          <w:u w:val="single"/>
          <w:rtl/>
        </w:rPr>
        <w:t xml:space="preserve">ניסיון </w:t>
      </w:r>
      <w:r w:rsidR="00E049E4">
        <w:rPr>
          <w:rFonts w:ascii="David" w:hAnsi="David" w:hint="cs"/>
          <w:b/>
          <w:bCs/>
          <w:u w:val="single"/>
          <w:rtl/>
        </w:rPr>
        <w:t>ב</w:t>
      </w:r>
      <w:r w:rsidRPr="00301D3E">
        <w:rPr>
          <w:rFonts w:ascii="David" w:hAnsi="David"/>
          <w:b/>
          <w:bCs/>
          <w:u w:val="single"/>
          <w:rtl/>
        </w:rPr>
        <w:t xml:space="preserve">אבטחת אישים </w:t>
      </w:r>
      <w:bookmarkEnd w:id="72"/>
      <w:r w:rsidR="00EA6593" w:rsidRPr="00301D3E">
        <w:rPr>
          <w:rFonts w:ascii="David" w:hAnsi="David"/>
          <w:b/>
          <w:bCs/>
          <w:u w:val="single"/>
          <w:rtl/>
          <w:lang w:eastAsia="en-US"/>
        </w:rPr>
        <w:t>(</w:t>
      </w:r>
      <w:r w:rsidR="00231085" w:rsidRPr="00301D3E">
        <w:rPr>
          <w:rFonts w:ascii="David" w:hAnsi="David"/>
          <w:b/>
          <w:bCs/>
          <w:u w:val="single"/>
          <w:rtl/>
          <w:lang w:eastAsia="en-US"/>
        </w:rPr>
        <w:t>35</w:t>
      </w:r>
      <w:r w:rsidR="00EA6593" w:rsidRPr="00301D3E">
        <w:rPr>
          <w:rFonts w:ascii="David" w:hAnsi="David"/>
          <w:b/>
          <w:bCs/>
          <w:u w:val="single"/>
          <w:rtl/>
          <w:lang w:eastAsia="en-US"/>
        </w:rPr>
        <w:t>%</w:t>
      </w:r>
      <w:r w:rsidR="00301D3E" w:rsidRPr="00301D3E">
        <w:rPr>
          <w:rFonts w:ascii="David" w:hAnsi="David" w:hint="cs"/>
          <w:b/>
          <w:bCs/>
          <w:u w:val="single"/>
          <w:rtl/>
          <w:lang w:eastAsia="en-US"/>
        </w:rPr>
        <w:t>)</w:t>
      </w:r>
      <w:r w:rsidR="00301D3E">
        <w:rPr>
          <w:rFonts w:ascii="David" w:hAnsi="David" w:hint="cs"/>
          <w:b/>
          <w:bCs/>
          <w:u w:val="single"/>
          <w:rtl/>
          <w:lang w:eastAsia="en-US"/>
        </w:rPr>
        <w:t>:</w:t>
      </w:r>
      <w:r w:rsidR="00EA6593" w:rsidRPr="00301D3E">
        <w:rPr>
          <w:rFonts w:ascii="David" w:hAnsi="David"/>
          <w:b/>
          <w:bCs/>
          <w:u w:val="single"/>
          <w:rtl/>
          <w:lang w:eastAsia="en-US"/>
        </w:rPr>
        <w:t xml:space="preserve"> </w:t>
      </w:r>
    </w:p>
    <w:p w14:paraId="3CAB805F" w14:textId="6482725A" w:rsidR="00F132A9" w:rsidRPr="00E04B92" w:rsidRDefault="006C51C2" w:rsidP="007B5DDE">
      <w:pPr>
        <w:ind w:left="2834"/>
        <w:rPr>
          <w:rFonts w:ascii="David" w:hAnsi="David"/>
        </w:rPr>
      </w:pPr>
      <w:r w:rsidRPr="00E04B92">
        <w:rPr>
          <w:rFonts w:ascii="David" w:hAnsi="David"/>
          <w:rtl/>
        </w:rPr>
        <w:t xml:space="preserve">עבור כל שנת ניסיון מעבר לנדרש בתנאי </w:t>
      </w:r>
      <w:r w:rsidR="001E0B10">
        <w:rPr>
          <w:rFonts w:ascii="David" w:hAnsi="David" w:hint="cs"/>
          <w:rtl/>
        </w:rPr>
        <w:t>ה</w:t>
      </w:r>
      <w:r w:rsidRPr="00E04B92">
        <w:rPr>
          <w:rFonts w:ascii="David" w:hAnsi="David"/>
          <w:rtl/>
        </w:rPr>
        <w:t xml:space="preserve">סף </w:t>
      </w:r>
      <w:r w:rsidRPr="00E04B92">
        <w:rPr>
          <w:rFonts w:ascii="David" w:hAnsi="David"/>
          <w:rtl/>
        </w:rPr>
        <w:fldChar w:fldCharType="begin"/>
      </w:r>
      <w:r w:rsidRPr="00E04B92">
        <w:rPr>
          <w:rFonts w:ascii="David" w:hAnsi="David"/>
          <w:rtl/>
        </w:rPr>
        <w:instrText xml:space="preserve"> </w:instrText>
      </w:r>
      <w:r w:rsidRPr="00E04B92">
        <w:rPr>
          <w:rFonts w:ascii="David" w:hAnsi="David"/>
        </w:rPr>
        <w:instrText>REF</w:instrText>
      </w:r>
      <w:r w:rsidRPr="00E04B92">
        <w:rPr>
          <w:rFonts w:ascii="David" w:hAnsi="David"/>
          <w:rtl/>
        </w:rPr>
        <w:instrText xml:space="preserve"> _</w:instrText>
      </w:r>
      <w:r w:rsidRPr="00E04B92">
        <w:rPr>
          <w:rFonts w:ascii="David" w:hAnsi="David"/>
        </w:rPr>
        <w:instrText>Ref393227768 \n \h</w:instrText>
      </w:r>
      <w:r w:rsidRPr="00E04B92">
        <w:rPr>
          <w:rFonts w:ascii="David" w:hAnsi="David"/>
          <w:rtl/>
        </w:rPr>
        <w:instrText xml:space="preserve"> </w:instrText>
      </w:r>
      <w:r w:rsidR="00397664" w:rsidRPr="00E04B92">
        <w:rPr>
          <w:rFonts w:ascii="David" w:hAnsi="David"/>
          <w:rtl/>
        </w:rPr>
        <w:instrText xml:space="preserve"> \* </w:instrText>
      </w:r>
      <w:r w:rsidR="00397664" w:rsidRPr="00E04B92">
        <w:rPr>
          <w:rFonts w:ascii="David" w:hAnsi="David"/>
        </w:rPr>
        <w:instrText>MERGEFORMAT</w:instrText>
      </w:r>
      <w:r w:rsidR="00397664" w:rsidRPr="00E04B92">
        <w:rPr>
          <w:rFonts w:ascii="David" w:hAnsi="David"/>
          <w:rtl/>
        </w:rPr>
        <w:instrText xml:space="preserve"> </w:instrText>
      </w:r>
      <w:r w:rsidRPr="00E04B92">
        <w:rPr>
          <w:rFonts w:ascii="David" w:hAnsi="David"/>
          <w:rtl/>
        </w:rPr>
      </w:r>
      <w:r w:rsidRPr="00E04B92">
        <w:rPr>
          <w:rFonts w:ascii="David" w:hAnsi="David"/>
          <w:rtl/>
        </w:rPr>
        <w:fldChar w:fldCharType="separate"/>
      </w:r>
      <w:r w:rsidR="00200453">
        <w:rPr>
          <w:rFonts w:ascii="David" w:hAnsi="David"/>
          <w:cs/>
        </w:rPr>
        <w:t>‎</w:t>
      </w:r>
      <w:r w:rsidRPr="00E04B92">
        <w:rPr>
          <w:rFonts w:ascii="David" w:hAnsi="David"/>
          <w:rtl/>
        </w:rPr>
        <w:fldChar w:fldCharType="end"/>
      </w:r>
      <w:r w:rsidR="003400D3">
        <w:rPr>
          <w:rFonts w:ascii="David" w:hAnsi="David" w:hint="cs"/>
          <w:rtl/>
        </w:rPr>
        <w:t>5.3.3</w:t>
      </w:r>
      <w:r w:rsidR="001E0B10">
        <w:rPr>
          <w:rFonts w:ascii="David" w:hAnsi="David" w:hint="cs"/>
          <w:rtl/>
        </w:rPr>
        <w:t>,</w:t>
      </w:r>
      <w:r w:rsidR="00CF2620">
        <w:rPr>
          <w:rFonts w:ascii="David" w:hAnsi="David" w:hint="cs"/>
          <w:rtl/>
        </w:rPr>
        <w:t xml:space="preserve"> בעשר השנים האחרונות,</w:t>
      </w:r>
      <w:r w:rsidRPr="00E04B92">
        <w:rPr>
          <w:rFonts w:ascii="David" w:hAnsi="David"/>
          <w:rtl/>
        </w:rPr>
        <w:t xml:space="preserve"> יקבל המציע</w:t>
      </w:r>
      <w:r w:rsidR="006564F2">
        <w:rPr>
          <w:rFonts w:ascii="David" w:hAnsi="David" w:hint="cs"/>
          <w:rtl/>
        </w:rPr>
        <w:t xml:space="preserve"> </w:t>
      </w:r>
      <w:r w:rsidR="009C3BB6">
        <w:rPr>
          <w:rFonts w:ascii="David" w:hAnsi="David" w:hint="cs"/>
          <w:rtl/>
        </w:rPr>
        <w:t>5</w:t>
      </w:r>
      <w:r w:rsidR="009C3BB6" w:rsidRPr="00E04B92">
        <w:rPr>
          <w:rFonts w:ascii="David" w:hAnsi="David"/>
          <w:rtl/>
        </w:rPr>
        <w:t xml:space="preserve"> </w:t>
      </w:r>
      <w:r w:rsidR="00EA6593" w:rsidRPr="00E04B92">
        <w:rPr>
          <w:rFonts w:ascii="David" w:hAnsi="David"/>
          <w:rtl/>
        </w:rPr>
        <w:t>נקודות</w:t>
      </w:r>
      <w:r w:rsidR="00F132A9" w:rsidRPr="00E04B92">
        <w:rPr>
          <w:rFonts w:ascii="David" w:hAnsi="David"/>
          <w:rtl/>
        </w:rPr>
        <w:t xml:space="preserve">, עד לסך של </w:t>
      </w:r>
      <w:r w:rsidR="006564F2">
        <w:rPr>
          <w:rFonts w:ascii="David" w:hAnsi="David" w:hint="cs"/>
          <w:rtl/>
        </w:rPr>
        <w:t>3</w:t>
      </w:r>
      <w:r w:rsidR="00F132A9" w:rsidRPr="00E04B92">
        <w:rPr>
          <w:rFonts w:ascii="David" w:hAnsi="David"/>
          <w:rtl/>
        </w:rPr>
        <w:t>5 נקודות</w:t>
      </w:r>
      <w:r w:rsidR="00106160">
        <w:rPr>
          <w:rFonts w:ascii="David" w:hAnsi="David" w:hint="cs"/>
          <w:rtl/>
        </w:rPr>
        <w:t xml:space="preserve"> </w:t>
      </w:r>
      <w:r w:rsidR="00F132A9" w:rsidRPr="00E04B92">
        <w:rPr>
          <w:rFonts w:ascii="David" w:hAnsi="David"/>
          <w:rtl/>
        </w:rPr>
        <w:t xml:space="preserve">עבור </w:t>
      </w:r>
      <w:r w:rsidR="009C3BB6">
        <w:rPr>
          <w:rFonts w:ascii="David" w:hAnsi="David" w:hint="cs"/>
          <w:rtl/>
        </w:rPr>
        <w:t>7</w:t>
      </w:r>
      <w:r w:rsidR="009C3BB6" w:rsidRPr="00E04B92">
        <w:rPr>
          <w:rFonts w:ascii="David" w:hAnsi="David"/>
          <w:rtl/>
        </w:rPr>
        <w:t xml:space="preserve"> </w:t>
      </w:r>
      <w:r w:rsidR="00F132A9" w:rsidRPr="00E04B92">
        <w:rPr>
          <w:rFonts w:ascii="David" w:hAnsi="David"/>
          <w:rtl/>
        </w:rPr>
        <w:t xml:space="preserve">שנות ניסיון </w:t>
      </w:r>
      <w:r w:rsidR="009C3BB6">
        <w:rPr>
          <w:rFonts w:ascii="David" w:hAnsi="David" w:hint="cs"/>
          <w:rtl/>
        </w:rPr>
        <w:t xml:space="preserve">נוספות </w:t>
      </w:r>
      <w:r w:rsidR="00F132A9" w:rsidRPr="00E04B92">
        <w:rPr>
          <w:rFonts w:ascii="David" w:hAnsi="David"/>
          <w:rtl/>
        </w:rPr>
        <w:t>בסה"כ.</w:t>
      </w:r>
    </w:p>
    <w:p w14:paraId="4CC3D5EA" w14:textId="77777777" w:rsidR="0050634C" w:rsidRPr="00301D3E" w:rsidRDefault="0050634C" w:rsidP="0050634C">
      <w:pPr>
        <w:pStyle w:val="aff"/>
        <w:ind w:left="2834"/>
        <w:rPr>
          <w:rFonts w:ascii="David" w:hAnsi="David"/>
          <w:u w:val="single"/>
        </w:rPr>
      </w:pPr>
    </w:p>
    <w:p w14:paraId="5DCCC28C" w14:textId="253728DB" w:rsidR="00CB6244" w:rsidRPr="00E04B92" w:rsidRDefault="00CB6244" w:rsidP="009B141B">
      <w:pPr>
        <w:numPr>
          <w:ilvl w:val="2"/>
          <w:numId w:val="7"/>
        </w:numPr>
        <w:ind w:left="1842" w:hanging="759"/>
        <w:rPr>
          <w:rFonts w:ascii="David" w:hAnsi="David"/>
          <w:b/>
          <w:bCs/>
          <w:rtl/>
        </w:rPr>
      </w:pPr>
      <w:r w:rsidRPr="00E04B92">
        <w:rPr>
          <w:rFonts w:ascii="David" w:hAnsi="David"/>
          <w:b/>
          <w:bCs/>
          <w:rtl/>
        </w:rPr>
        <w:t xml:space="preserve">בדיקת האיכות עבור </w:t>
      </w:r>
      <w:r w:rsidRPr="00BB6CC1">
        <w:rPr>
          <w:rFonts w:ascii="David" w:hAnsi="David"/>
          <w:b/>
          <w:bCs/>
          <w:u w:val="single"/>
          <w:rtl/>
        </w:rPr>
        <w:t xml:space="preserve">סל </w:t>
      </w:r>
      <w:r w:rsidR="005C532E" w:rsidRPr="00BB6CC1">
        <w:rPr>
          <w:rFonts w:ascii="David" w:hAnsi="David" w:hint="cs"/>
          <w:b/>
          <w:bCs/>
          <w:u w:val="single"/>
          <w:rtl/>
        </w:rPr>
        <w:t>2</w:t>
      </w:r>
      <w:r w:rsidR="005C532E" w:rsidRPr="005C532E">
        <w:rPr>
          <w:rFonts w:ascii="David" w:hAnsi="David" w:hint="cs"/>
          <w:b/>
          <w:bCs/>
          <w:rtl/>
        </w:rPr>
        <w:t xml:space="preserve"> </w:t>
      </w:r>
      <w:r w:rsidRPr="005C532E">
        <w:rPr>
          <w:rFonts w:ascii="David" w:hAnsi="David"/>
          <w:b/>
          <w:bCs/>
          <w:rtl/>
        </w:rPr>
        <w:t>ת</w:t>
      </w:r>
      <w:r w:rsidR="005C532E" w:rsidRPr="005C532E">
        <w:rPr>
          <w:rFonts w:ascii="David" w:hAnsi="David" w:hint="cs"/>
          <w:b/>
          <w:bCs/>
          <w:rtl/>
        </w:rPr>
        <w:t>ורכב</w:t>
      </w:r>
      <w:r w:rsidRPr="00E04B92">
        <w:rPr>
          <w:rFonts w:ascii="David" w:hAnsi="David"/>
          <w:b/>
          <w:bCs/>
          <w:rtl/>
        </w:rPr>
        <w:t xml:space="preserve"> מהפרמטרים המפורטים להלן:</w:t>
      </w:r>
    </w:p>
    <w:tbl>
      <w:tblPr>
        <w:bidiVisual/>
        <w:tblW w:w="4283"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6"/>
        <w:gridCol w:w="3872"/>
      </w:tblGrid>
      <w:tr w:rsidR="00301D3E" w:rsidRPr="00E04B92" w14:paraId="604888CA" w14:textId="77777777" w:rsidTr="001E32CD">
        <w:trPr>
          <w:trHeight w:val="441"/>
          <w:tblHeader/>
          <w:jc w:val="right"/>
        </w:trPr>
        <w:tc>
          <w:tcPr>
            <w:tcW w:w="0" w:type="auto"/>
            <w:shd w:val="clear" w:color="auto" w:fill="E2EFD9" w:themeFill="accent6" w:themeFillTint="33"/>
            <w:vAlign w:val="center"/>
          </w:tcPr>
          <w:p w14:paraId="13506C99" w14:textId="77777777" w:rsidR="00301D3E" w:rsidRPr="00E04B92" w:rsidRDefault="00301D3E" w:rsidP="006E0D43">
            <w:pPr>
              <w:pStyle w:val="af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04B92">
              <w:rPr>
                <w:rFonts w:ascii="David" w:hAnsi="David"/>
                <w:b/>
                <w:bCs/>
                <w:rtl/>
                <w:lang w:eastAsia="en-US"/>
              </w:rPr>
              <w:t>פרמטר איכות</w:t>
            </w:r>
          </w:p>
        </w:tc>
        <w:tc>
          <w:tcPr>
            <w:tcW w:w="0" w:type="auto"/>
            <w:shd w:val="clear" w:color="auto" w:fill="E2EFD9" w:themeFill="accent6" w:themeFillTint="33"/>
          </w:tcPr>
          <w:p w14:paraId="0F62E71A" w14:textId="6C5E252B" w:rsidR="00301D3E" w:rsidRPr="00E04B92" w:rsidRDefault="00301D3E" w:rsidP="006E0D43">
            <w:pPr>
              <w:pStyle w:val="af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04B92">
              <w:rPr>
                <w:rFonts w:ascii="David" w:hAnsi="David"/>
                <w:b/>
                <w:bCs/>
                <w:rtl/>
                <w:lang w:eastAsia="en-US"/>
              </w:rPr>
              <w:t xml:space="preserve">משקל </w:t>
            </w:r>
            <w:r>
              <w:rPr>
                <w:rFonts w:ascii="David" w:hAnsi="David" w:hint="cs"/>
                <w:b/>
                <w:bCs/>
                <w:rtl/>
                <w:lang w:eastAsia="en-US"/>
              </w:rPr>
              <w:t>בבחינת האיכות למציעים</w:t>
            </w:r>
          </w:p>
        </w:tc>
      </w:tr>
      <w:tr w:rsidR="00301D3E" w:rsidRPr="00E04B92" w14:paraId="2AF2A55B" w14:textId="77777777" w:rsidTr="001E32CD">
        <w:trPr>
          <w:jc w:val="right"/>
        </w:trPr>
        <w:tc>
          <w:tcPr>
            <w:tcW w:w="0" w:type="auto"/>
            <w:vAlign w:val="center"/>
          </w:tcPr>
          <w:p w14:paraId="0A26A729" w14:textId="20DEA3B7" w:rsidR="00BC1A74" w:rsidRPr="00E04B92" w:rsidRDefault="00BC1A74" w:rsidP="00BC1A74">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04B92">
              <w:rPr>
                <w:rFonts w:ascii="David" w:hAnsi="David" w:hint="cs"/>
                <w:b/>
                <w:bCs/>
                <w:rtl/>
                <w:lang w:eastAsia="en-US"/>
              </w:rPr>
              <w:t>חו"ד</w:t>
            </w:r>
            <w:r w:rsidRPr="00E04B92">
              <w:rPr>
                <w:rFonts w:ascii="David" w:hAnsi="David"/>
                <w:b/>
                <w:bCs/>
                <w:rtl/>
                <w:lang w:eastAsia="en-US"/>
              </w:rPr>
              <w:t xml:space="preserve"> </w:t>
            </w:r>
            <w:r>
              <w:rPr>
                <w:rFonts w:ascii="David" w:hAnsi="David" w:hint="cs"/>
                <w:b/>
                <w:bCs/>
                <w:rtl/>
                <w:lang w:eastAsia="en-US"/>
              </w:rPr>
              <w:t>מלקוחות קודמים</w:t>
            </w:r>
            <w:r w:rsidR="001F5D5F">
              <w:rPr>
                <w:rFonts w:ascii="David" w:hAnsi="David" w:hint="cs"/>
                <w:b/>
                <w:bCs/>
                <w:rtl/>
                <w:lang w:eastAsia="en-US"/>
              </w:rPr>
              <w:t xml:space="preserve"> מהמגזר הציבורי</w:t>
            </w:r>
          </w:p>
          <w:p w14:paraId="011E4011" w14:textId="4161596C" w:rsidR="00301D3E" w:rsidRPr="00E04B92" w:rsidRDefault="00301D3E" w:rsidP="00A52DE5">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04B92">
              <w:rPr>
                <w:rFonts w:ascii="David" w:hAnsi="David"/>
                <w:rtl/>
                <w:lang w:eastAsia="en-US"/>
              </w:rPr>
              <w:t>ראה סעיף</w:t>
            </w:r>
            <w:r w:rsidRPr="00E04B92">
              <w:rPr>
                <w:rFonts w:ascii="David" w:hAnsi="David"/>
                <w:rtl/>
              </w:rPr>
              <w:t xml:space="preserve"> </w:t>
            </w:r>
            <w:r w:rsidRPr="00E04B92">
              <w:rPr>
                <w:rFonts w:ascii="David" w:hAnsi="David"/>
                <w:rtl/>
              </w:rPr>
              <w:fldChar w:fldCharType="begin"/>
            </w:r>
            <w:r w:rsidRPr="00E04B92">
              <w:rPr>
                <w:rFonts w:ascii="David" w:hAnsi="David"/>
                <w:rtl/>
              </w:rPr>
              <w:instrText xml:space="preserve"> </w:instrText>
            </w:r>
            <w:r w:rsidRPr="00E04B92">
              <w:rPr>
                <w:rFonts w:ascii="David" w:hAnsi="David"/>
              </w:rPr>
              <w:instrText>REF</w:instrText>
            </w:r>
            <w:r w:rsidRPr="00E04B92">
              <w:rPr>
                <w:rFonts w:ascii="David" w:hAnsi="David"/>
                <w:rtl/>
              </w:rPr>
              <w:instrText xml:space="preserve"> _</w:instrText>
            </w:r>
            <w:r w:rsidRPr="00E04B92">
              <w:rPr>
                <w:rFonts w:ascii="David" w:hAnsi="David"/>
              </w:rPr>
              <w:instrText>Ref458082395 \r \h</w:instrText>
            </w:r>
            <w:r w:rsidRPr="00E04B92">
              <w:rPr>
                <w:rFonts w:ascii="David" w:hAnsi="David"/>
                <w:rtl/>
              </w:rPr>
              <w:instrText xml:space="preserve">  \* </w:instrText>
            </w:r>
            <w:r w:rsidRPr="00E04B92">
              <w:rPr>
                <w:rFonts w:ascii="David" w:hAnsi="David"/>
              </w:rPr>
              <w:instrText>MERGEFORMAT</w:instrText>
            </w:r>
            <w:r w:rsidRPr="00E04B92">
              <w:rPr>
                <w:rFonts w:ascii="David" w:hAnsi="David"/>
                <w:rtl/>
              </w:rPr>
              <w:instrText xml:space="preserve"> </w:instrText>
            </w:r>
            <w:r w:rsidRPr="00E04B92">
              <w:rPr>
                <w:rFonts w:ascii="David" w:hAnsi="David"/>
                <w:rtl/>
              </w:rPr>
            </w:r>
            <w:r w:rsidRPr="00E04B92">
              <w:rPr>
                <w:rFonts w:ascii="David" w:hAnsi="David"/>
                <w:rtl/>
              </w:rPr>
              <w:fldChar w:fldCharType="separate"/>
            </w:r>
            <w:r w:rsidR="00200453">
              <w:rPr>
                <w:rFonts w:ascii="David" w:hAnsi="David"/>
                <w:cs/>
              </w:rPr>
              <w:t>‎</w:t>
            </w:r>
            <w:r w:rsidR="0036646E">
              <w:rPr>
                <w:rFonts w:ascii="David" w:hAnsi="David" w:hint="cs"/>
                <w:rtl/>
              </w:rPr>
              <w:t>10.7.3.1</w:t>
            </w:r>
            <w:r w:rsidRPr="00E04B92">
              <w:rPr>
                <w:rFonts w:ascii="David" w:hAnsi="David"/>
                <w:rtl/>
              </w:rPr>
              <w:fldChar w:fldCharType="end"/>
            </w:r>
            <w:r w:rsidRPr="00E04B92">
              <w:rPr>
                <w:rFonts w:ascii="David" w:hAnsi="David"/>
                <w:rtl/>
              </w:rPr>
              <w:t xml:space="preserve"> </w:t>
            </w:r>
            <w:r w:rsidRPr="00E04B92">
              <w:rPr>
                <w:rFonts w:ascii="David" w:hAnsi="David"/>
                <w:rtl/>
                <w:lang w:eastAsia="en-US"/>
              </w:rPr>
              <w:t>להלן.</w:t>
            </w:r>
          </w:p>
        </w:tc>
        <w:tc>
          <w:tcPr>
            <w:tcW w:w="0" w:type="auto"/>
            <w:vAlign w:val="center"/>
          </w:tcPr>
          <w:p w14:paraId="008C8C65" w14:textId="4EB05A54" w:rsidR="00301D3E" w:rsidRPr="00E04B92" w:rsidRDefault="005A05F7" w:rsidP="006E0D43">
            <w:pPr>
              <w:pStyle w:val="af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3</w:t>
            </w:r>
            <w:r w:rsidRPr="00E04B92">
              <w:rPr>
                <w:rFonts w:ascii="David" w:hAnsi="David"/>
                <w:rtl/>
                <w:lang w:eastAsia="en-US"/>
              </w:rPr>
              <w:t>0</w:t>
            </w:r>
            <w:r w:rsidR="00301D3E" w:rsidRPr="00E04B92">
              <w:rPr>
                <w:rFonts w:ascii="David" w:hAnsi="David"/>
                <w:rtl/>
                <w:lang w:eastAsia="en-US"/>
              </w:rPr>
              <w:t>%</w:t>
            </w:r>
          </w:p>
        </w:tc>
      </w:tr>
      <w:tr w:rsidR="00301D3E" w:rsidRPr="00E04B92" w14:paraId="0D59C1BA" w14:textId="77777777" w:rsidTr="001E32CD">
        <w:trPr>
          <w:jc w:val="right"/>
        </w:trPr>
        <w:tc>
          <w:tcPr>
            <w:tcW w:w="0" w:type="auto"/>
            <w:vAlign w:val="center"/>
          </w:tcPr>
          <w:p w14:paraId="33C2C887" w14:textId="71DF3FD5" w:rsidR="005E74D7" w:rsidRDefault="005E74D7" w:rsidP="00BA6F02">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5E74D7">
              <w:rPr>
                <w:rFonts w:ascii="David" w:hAnsi="David" w:hint="cs"/>
                <w:b/>
                <w:bCs/>
                <w:rtl/>
                <w:lang w:eastAsia="en-US"/>
              </w:rPr>
              <w:t xml:space="preserve">ניסיון במתן שירותי אבטחה לגופים ציבוריים </w:t>
            </w:r>
          </w:p>
          <w:p w14:paraId="39BE6EE8" w14:textId="1CA0B0C3" w:rsidR="006F0CC7" w:rsidRPr="00E04B92" w:rsidRDefault="006F0CC7" w:rsidP="00BA6F02">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04B92">
              <w:rPr>
                <w:rFonts w:ascii="David" w:hAnsi="David"/>
                <w:rtl/>
                <w:lang w:eastAsia="en-US"/>
              </w:rPr>
              <w:t>ראה סעיף</w:t>
            </w:r>
            <w:r>
              <w:rPr>
                <w:rFonts w:ascii="David" w:hAnsi="David" w:hint="cs"/>
                <w:rtl/>
                <w:lang w:eastAsia="en-US"/>
              </w:rPr>
              <w:t xml:space="preserve"> </w:t>
            </w:r>
            <w:r w:rsidRPr="00E04B92">
              <w:rPr>
                <w:rFonts w:ascii="David" w:hAnsi="David"/>
                <w:rtl/>
                <w:lang w:eastAsia="en-US"/>
              </w:rPr>
              <w:fldChar w:fldCharType="begin"/>
            </w:r>
            <w:r w:rsidRPr="00E04B92">
              <w:rPr>
                <w:rFonts w:ascii="David" w:hAnsi="David"/>
                <w:rtl/>
                <w:lang w:eastAsia="en-US"/>
              </w:rPr>
              <w:instrText xml:space="preserve"> </w:instrText>
            </w:r>
            <w:r w:rsidRPr="00E04B92">
              <w:rPr>
                <w:rFonts w:ascii="David" w:hAnsi="David"/>
                <w:lang w:eastAsia="en-US"/>
              </w:rPr>
              <w:instrText>REF</w:instrText>
            </w:r>
            <w:r w:rsidRPr="00E04B92">
              <w:rPr>
                <w:rFonts w:ascii="David" w:hAnsi="David"/>
                <w:rtl/>
                <w:lang w:eastAsia="en-US"/>
              </w:rPr>
              <w:instrText xml:space="preserve"> _</w:instrText>
            </w:r>
            <w:r w:rsidRPr="00E04B92">
              <w:rPr>
                <w:rFonts w:ascii="David" w:hAnsi="David"/>
                <w:lang w:eastAsia="en-US"/>
              </w:rPr>
              <w:instrText>Ref458082420 \r \h</w:instrText>
            </w:r>
            <w:r w:rsidRPr="00E04B92">
              <w:rPr>
                <w:rFonts w:ascii="David" w:hAnsi="David"/>
                <w:rtl/>
                <w:lang w:eastAsia="en-US"/>
              </w:rPr>
              <w:instrText xml:space="preserve">  \* </w:instrText>
            </w:r>
            <w:r w:rsidRPr="00E04B92">
              <w:rPr>
                <w:rFonts w:ascii="David" w:hAnsi="David"/>
                <w:lang w:eastAsia="en-US"/>
              </w:rPr>
              <w:instrText>MERGEFORMAT</w:instrText>
            </w:r>
            <w:r w:rsidRPr="00E04B92">
              <w:rPr>
                <w:rFonts w:ascii="David" w:hAnsi="David"/>
                <w:rtl/>
                <w:lang w:eastAsia="en-US"/>
              </w:rPr>
              <w:instrText xml:space="preserve"> </w:instrText>
            </w:r>
            <w:r w:rsidRPr="00E04B92">
              <w:rPr>
                <w:rFonts w:ascii="David" w:hAnsi="David"/>
                <w:rtl/>
                <w:lang w:eastAsia="en-US"/>
              </w:rPr>
            </w:r>
            <w:r w:rsidRPr="00E04B92">
              <w:rPr>
                <w:rFonts w:ascii="David" w:hAnsi="David"/>
                <w:rtl/>
                <w:lang w:eastAsia="en-US"/>
              </w:rPr>
              <w:fldChar w:fldCharType="separate"/>
            </w:r>
            <w:r w:rsidR="00200453">
              <w:rPr>
                <w:rFonts w:ascii="David" w:hAnsi="David"/>
                <w:cs/>
                <w:lang w:eastAsia="en-US"/>
              </w:rPr>
              <w:t>‎</w:t>
            </w:r>
            <w:r w:rsidR="005E74D7">
              <w:rPr>
                <w:rFonts w:ascii="David" w:hAnsi="David" w:hint="cs"/>
                <w:rtl/>
                <w:lang w:eastAsia="en-US"/>
              </w:rPr>
              <w:t>10.7.3.2</w:t>
            </w:r>
            <w:r w:rsidRPr="00E04B92">
              <w:rPr>
                <w:rFonts w:ascii="David" w:hAnsi="David"/>
                <w:rtl/>
                <w:lang w:eastAsia="en-US"/>
              </w:rPr>
              <w:fldChar w:fldCharType="end"/>
            </w:r>
            <w:r w:rsidRPr="00E04B92">
              <w:rPr>
                <w:rFonts w:ascii="David" w:hAnsi="David"/>
                <w:rtl/>
                <w:lang w:eastAsia="en-US"/>
              </w:rPr>
              <w:t xml:space="preserve"> להל</w:t>
            </w:r>
            <w:r>
              <w:rPr>
                <w:rFonts w:ascii="David" w:hAnsi="David" w:hint="cs"/>
                <w:rtl/>
                <w:lang w:eastAsia="en-US"/>
              </w:rPr>
              <w:t>ן.</w:t>
            </w:r>
          </w:p>
        </w:tc>
        <w:tc>
          <w:tcPr>
            <w:tcW w:w="0" w:type="auto"/>
            <w:vAlign w:val="center"/>
          </w:tcPr>
          <w:p w14:paraId="59B1997A" w14:textId="5BA9EF59" w:rsidR="00301D3E" w:rsidRPr="00E04B92" w:rsidRDefault="005A05F7" w:rsidP="006E0D43">
            <w:pPr>
              <w:pStyle w:val="af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35</w:t>
            </w:r>
            <w:r w:rsidR="00301D3E" w:rsidRPr="00E04B92">
              <w:rPr>
                <w:rFonts w:ascii="David" w:hAnsi="David"/>
                <w:rtl/>
                <w:lang w:eastAsia="en-US"/>
              </w:rPr>
              <w:t>%</w:t>
            </w:r>
          </w:p>
        </w:tc>
      </w:tr>
      <w:tr w:rsidR="00301D3E" w:rsidRPr="00E04B92" w14:paraId="177AF534" w14:textId="77777777" w:rsidTr="001E32CD">
        <w:trPr>
          <w:jc w:val="right"/>
        </w:trPr>
        <w:tc>
          <w:tcPr>
            <w:tcW w:w="0" w:type="auto"/>
            <w:vAlign w:val="center"/>
          </w:tcPr>
          <w:p w14:paraId="4769BF55" w14:textId="0356D14E" w:rsidR="00301D3E" w:rsidRPr="00E04B92" w:rsidRDefault="00301D3E" w:rsidP="00A52DE5">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04B92">
              <w:rPr>
                <w:rFonts w:ascii="David" w:hAnsi="David"/>
                <w:b/>
                <w:bCs/>
                <w:rtl/>
                <w:lang w:eastAsia="en-US"/>
              </w:rPr>
              <w:t>ניסיון בהפעלת קציני ב</w:t>
            </w:r>
            <w:r w:rsidR="00E32E47">
              <w:rPr>
                <w:rFonts w:ascii="David" w:hAnsi="David" w:hint="cs"/>
                <w:b/>
                <w:bCs/>
                <w:rtl/>
                <w:lang w:eastAsia="en-US"/>
              </w:rPr>
              <w:t>י</w:t>
            </w:r>
            <w:r w:rsidRPr="00E04B92">
              <w:rPr>
                <w:rFonts w:ascii="David" w:hAnsi="David"/>
                <w:b/>
                <w:bCs/>
                <w:rtl/>
                <w:lang w:eastAsia="en-US"/>
              </w:rPr>
              <w:t>טחון</w:t>
            </w:r>
          </w:p>
          <w:p w14:paraId="3EDDF3A6" w14:textId="5BD52B2D" w:rsidR="00301D3E" w:rsidRPr="00E04B92" w:rsidRDefault="006F0CC7" w:rsidP="00A52DE5">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E04B92">
              <w:rPr>
                <w:rFonts w:ascii="David" w:hAnsi="David"/>
                <w:rtl/>
                <w:lang w:eastAsia="en-US"/>
              </w:rPr>
              <w:t>ראה סעיף</w:t>
            </w:r>
            <w:r>
              <w:rPr>
                <w:rFonts w:ascii="David" w:hAnsi="David" w:hint="cs"/>
                <w:rtl/>
                <w:lang w:eastAsia="en-US"/>
              </w:rPr>
              <w:t xml:space="preserve">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Ref170829484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200453">
              <w:rPr>
                <w:rFonts w:ascii="David" w:hAnsi="David"/>
                <w:cs/>
                <w:lang w:eastAsia="en-US"/>
              </w:rPr>
              <w:t>‎</w:t>
            </w:r>
            <w:r w:rsidR="00200453">
              <w:rPr>
                <w:rFonts w:ascii="David" w:hAnsi="David"/>
                <w:lang w:eastAsia="en-US"/>
              </w:rPr>
              <w:t>10.7.4.3</w:t>
            </w:r>
            <w:r>
              <w:rPr>
                <w:rFonts w:ascii="David" w:hAnsi="David"/>
                <w:rtl/>
                <w:lang w:eastAsia="en-US"/>
              </w:rPr>
              <w:fldChar w:fldCharType="end"/>
            </w:r>
            <w:r>
              <w:rPr>
                <w:rFonts w:ascii="David" w:hAnsi="David" w:hint="cs"/>
                <w:rtl/>
                <w:lang w:eastAsia="en-US"/>
              </w:rPr>
              <w:t xml:space="preserve"> </w:t>
            </w:r>
            <w:r w:rsidRPr="00E04B92">
              <w:rPr>
                <w:rFonts w:ascii="David" w:hAnsi="David"/>
                <w:rtl/>
                <w:lang w:eastAsia="en-US"/>
              </w:rPr>
              <w:t>להל</w:t>
            </w:r>
            <w:r>
              <w:rPr>
                <w:rFonts w:ascii="David" w:hAnsi="David" w:hint="cs"/>
                <w:rtl/>
                <w:lang w:eastAsia="en-US"/>
              </w:rPr>
              <w:t>ן.</w:t>
            </w:r>
          </w:p>
        </w:tc>
        <w:tc>
          <w:tcPr>
            <w:tcW w:w="0" w:type="auto"/>
            <w:vAlign w:val="center"/>
          </w:tcPr>
          <w:p w14:paraId="63D903FD" w14:textId="21500040" w:rsidR="00301D3E" w:rsidRPr="00E04B92" w:rsidRDefault="005A05F7" w:rsidP="006E0D43">
            <w:pPr>
              <w:pStyle w:val="af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35</w:t>
            </w:r>
            <w:r w:rsidR="00301D3E" w:rsidRPr="00E04B92">
              <w:rPr>
                <w:rFonts w:ascii="David" w:hAnsi="David"/>
                <w:rtl/>
                <w:lang w:eastAsia="en-US"/>
              </w:rPr>
              <w:t>%</w:t>
            </w:r>
          </w:p>
        </w:tc>
      </w:tr>
      <w:tr w:rsidR="00301D3E" w:rsidRPr="00E04B92" w14:paraId="1EF418EE" w14:textId="77777777" w:rsidTr="001E32CD">
        <w:trPr>
          <w:trHeight w:val="450"/>
          <w:jc w:val="right"/>
        </w:trPr>
        <w:tc>
          <w:tcPr>
            <w:tcW w:w="0" w:type="auto"/>
            <w:shd w:val="clear" w:color="auto" w:fill="E2EFD9" w:themeFill="accent6" w:themeFillTint="33"/>
            <w:vAlign w:val="center"/>
          </w:tcPr>
          <w:p w14:paraId="631D7BC5" w14:textId="77777777" w:rsidR="00301D3E" w:rsidRPr="00E04B92" w:rsidRDefault="00301D3E" w:rsidP="006E0D43">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04B92">
              <w:rPr>
                <w:rFonts w:ascii="David" w:hAnsi="David"/>
                <w:b/>
                <w:bCs/>
                <w:rtl/>
                <w:lang w:eastAsia="en-US"/>
              </w:rPr>
              <w:t xml:space="preserve">סה"כ ניקוד איכות </w:t>
            </w:r>
          </w:p>
        </w:tc>
        <w:tc>
          <w:tcPr>
            <w:tcW w:w="0" w:type="auto"/>
            <w:shd w:val="clear" w:color="auto" w:fill="E2EFD9" w:themeFill="accent6" w:themeFillTint="33"/>
            <w:vAlign w:val="center"/>
          </w:tcPr>
          <w:p w14:paraId="7D221106" w14:textId="77777777" w:rsidR="00301D3E" w:rsidRPr="00E04B92" w:rsidRDefault="00301D3E" w:rsidP="006E0D43">
            <w:pPr>
              <w:pStyle w:val="af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04B92">
              <w:rPr>
                <w:rFonts w:ascii="David" w:hAnsi="David"/>
                <w:b/>
                <w:bCs/>
                <w:rtl/>
                <w:lang w:eastAsia="en-US"/>
              </w:rPr>
              <w:t>100%</w:t>
            </w:r>
          </w:p>
        </w:tc>
      </w:tr>
    </w:tbl>
    <w:p w14:paraId="156D1EC8" w14:textId="77777777" w:rsidR="00CB6244" w:rsidRPr="00E04B92" w:rsidRDefault="00CB6244" w:rsidP="00CB6244">
      <w:pPr>
        <w:ind w:left="1842"/>
        <w:rPr>
          <w:rFonts w:ascii="David" w:hAnsi="David"/>
          <w:b/>
          <w:bCs/>
          <w:u w:val="single"/>
          <w:lang w:eastAsia="en-US"/>
        </w:rPr>
      </w:pPr>
    </w:p>
    <w:p w14:paraId="16429A9A" w14:textId="152665B4" w:rsidR="00CB6244" w:rsidRPr="00E04B92" w:rsidRDefault="00CD51F5" w:rsidP="005053CB">
      <w:pPr>
        <w:pStyle w:val="aff"/>
        <w:numPr>
          <w:ilvl w:val="3"/>
          <w:numId w:val="7"/>
        </w:numPr>
        <w:ind w:left="2834" w:hanging="992"/>
        <w:rPr>
          <w:rFonts w:ascii="David" w:hAnsi="David"/>
          <w:b/>
          <w:bCs/>
          <w:u w:val="single"/>
          <w:lang w:eastAsia="en-US"/>
        </w:rPr>
      </w:pPr>
      <w:bookmarkStart w:id="73" w:name="_Ref458082395"/>
      <w:r w:rsidRPr="00E04B92">
        <w:rPr>
          <w:rFonts w:ascii="David" w:hAnsi="David" w:hint="cs"/>
          <w:b/>
          <w:bCs/>
          <w:u w:val="single"/>
          <w:rtl/>
          <w:lang w:eastAsia="en-US"/>
        </w:rPr>
        <w:t>חו"ד</w:t>
      </w:r>
      <w:r w:rsidR="00CB6244" w:rsidRPr="00E04B92">
        <w:rPr>
          <w:rFonts w:ascii="David" w:hAnsi="David"/>
          <w:b/>
          <w:bCs/>
          <w:u w:val="single"/>
          <w:rtl/>
          <w:lang w:eastAsia="en-US"/>
        </w:rPr>
        <w:t xml:space="preserve"> של הלקוחות הקודמים מהמגזר הציבורי (</w:t>
      </w:r>
      <w:r w:rsidR="005A05F7">
        <w:rPr>
          <w:rFonts w:ascii="David" w:hAnsi="David" w:hint="cs"/>
          <w:b/>
          <w:bCs/>
          <w:u w:val="single"/>
          <w:rtl/>
          <w:lang w:eastAsia="en-US"/>
        </w:rPr>
        <w:t>30</w:t>
      </w:r>
      <w:r w:rsidR="00CB6244" w:rsidRPr="00E04B92">
        <w:rPr>
          <w:rFonts w:ascii="David" w:hAnsi="David"/>
          <w:b/>
          <w:bCs/>
          <w:u w:val="single"/>
          <w:rtl/>
          <w:lang w:eastAsia="en-US"/>
        </w:rPr>
        <w:t>%</w:t>
      </w:r>
      <w:r w:rsidR="00301D3E">
        <w:rPr>
          <w:rFonts w:ascii="David" w:hAnsi="David" w:hint="cs"/>
          <w:b/>
          <w:bCs/>
          <w:u w:val="single"/>
          <w:rtl/>
          <w:lang w:eastAsia="en-US"/>
        </w:rPr>
        <w:t>)</w:t>
      </w:r>
      <w:r w:rsidR="00CB6244" w:rsidRPr="00E04B92">
        <w:rPr>
          <w:rFonts w:ascii="David" w:hAnsi="David"/>
          <w:b/>
          <w:bCs/>
          <w:u w:val="single"/>
          <w:rtl/>
          <w:lang w:eastAsia="en-US"/>
        </w:rPr>
        <w:t>:</w:t>
      </w:r>
      <w:bookmarkEnd w:id="73"/>
    </w:p>
    <w:p w14:paraId="4A0310E7" w14:textId="6DC10749" w:rsidR="005053CB" w:rsidRPr="00E04B92" w:rsidRDefault="005053CB" w:rsidP="005053CB">
      <w:pPr>
        <w:numPr>
          <w:ilvl w:val="4"/>
          <w:numId w:val="7"/>
        </w:numPr>
        <w:ind w:left="3827" w:hanging="993"/>
        <w:rPr>
          <w:rFonts w:ascii="David" w:hAnsi="David"/>
        </w:rPr>
      </w:pPr>
      <w:bookmarkStart w:id="74" w:name="_Ref458082420"/>
      <w:r>
        <w:rPr>
          <w:rFonts w:ascii="David" w:hAnsi="David" w:hint="cs"/>
          <w:rtl/>
        </w:rPr>
        <w:t>המשרד</w:t>
      </w:r>
      <w:r w:rsidRPr="00E04B92">
        <w:rPr>
          <w:rFonts w:ascii="David" w:hAnsi="David"/>
          <w:rtl/>
        </w:rPr>
        <w:t xml:space="preserve"> ייצור קשר עם </w:t>
      </w:r>
      <w:r w:rsidRPr="001C54CD">
        <w:rPr>
          <w:rFonts w:ascii="David" w:hAnsi="David"/>
          <w:b/>
          <w:bCs/>
          <w:rtl/>
        </w:rPr>
        <w:t xml:space="preserve">גופים </w:t>
      </w:r>
      <w:r w:rsidRPr="001C54CD">
        <w:rPr>
          <w:rFonts w:ascii="David" w:hAnsi="David" w:hint="cs"/>
          <w:b/>
          <w:bCs/>
          <w:rtl/>
        </w:rPr>
        <w:t>ציבוריים</w:t>
      </w:r>
      <w:r>
        <w:rPr>
          <w:rFonts w:ascii="David" w:hAnsi="David" w:hint="cs"/>
          <w:rtl/>
        </w:rPr>
        <w:t xml:space="preserve"> </w:t>
      </w:r>
      <w:r w:rsidRPr="00E04B92">
        <w:rPr>
          <w:rFonts w:ascii="David" w:hAnsi="David"/>
          <w:rtl/>
        </w:rPr>
        <w:t>אשר צוינו בהצעתו של המציע ואשר להם סיפק המציע</w:t>
      </w:r>
      <w:r w:rsidR="001C54CD">
        <w:rPr>
          <w:rFonts w:ascii="David" w:hAnsi="David" w:hint="cs"/>
          <w:rtl/>
        </w:rPr>
        <w:t xml:space="preserve"> שירותי אבטחה</w:t>
      </w:r>
      <w:r>
        <w:rPr>
          <w:rFonts w:ascii="David" w:hAnsi="David" w:hint="cs"/>
          <w:rtl/>
        </w:rPr>
        <w:t xml:space="preserve">. </w:t>
      </w:r>
      <w:r w:rsidRPr="00E04B92">
        <w:rPr>
          <w:rFonts w:ascii="David" w:hAnsi="David"/>
          <w:rtl/>
        </w:rPr>
        <w:t>המציע יפנה לשני לקוחות שונים עבור כל מציע, ובכל מקרה יפנה למספר שווה של לקוחות עבור כל מציע.</w:t>
      </w:r>
    </w:p>
    <w:p w14:paraId="72AC42E2" w14:textId="77777777" w:rsidR="005053CB" w:rsidRPr="00E04B92" w:rsidRDefault="005053CB" w:rsidP="005053CB">
      <w:pPr>
        <w:numPr>
          <w:ilvl w:val="4"/>
          <w:numId w:val="7"/>
        </w:numPr>
        <w:ind w:left="3827" w:hanging="993"/>
        <w:rPr>
          <w:rFonts w:ascii="David" w:hAnsi="David"/>
        </w:rPr>
      </w:pPr>
      <w:r w:rsidRPr="00E04B92">
        <w:rPr>
          <w:rFonts w:ascii="David" w:hAnsi="David"/>
          <w:rtl/>
        </w:rPr>
        <w:t xml:space="preserve">המשרד שומר לעצמו את הזכות לפי שיקול דעתו, לפנות גם לגופים ציבוריים המקבלים שירותים מהמציע, גם אם פרטיהם לא נמסרו על ידי המציע. </w:t>
      </w:r>
    </w:p>
    <w:p w14:paraId="558ED78E" w14:textId="4ECD2DD5" w:rsidR="005053CB" w:rsidRPr="00E04B92" w:rsidRDefault="005053CB" w:rsidP="005053CB">
      <w:pPr>
        <w:numPr>
          <w:ilvl w:val="4"/>
          <w:numId w:val="7"/>
        </w:numPr>
        <w:ind w:left="3827" w:hanging="993"/>
        <w:rPr>
          <w:rFonts w:ascii="David" w:hAnsi="David"/>
        </w:rPr>
      </w:pPr>
      <w:r>
        <w:rPr>
          <w:rFonts w:ascii="David" w:hAnsi="David" w:hint="cs"/>
          <w:rtl/>
        </w:rPr>
        <w:lastRenderedPageBreak/>
        <w:t>ככל ש</w:t>
      </w:r>
      <w:r w:rsidRPr="00E04B92">
        <w:rPr>
          <w:rFonts w:ascii="David" w:hAnsi="David"/>
          <w:rtl/>
        </w:rPr>
        <w:t>המציע סיפק בעבר שירותי אבטחה</w:t>
      </w:r>
      <w:r>
        <w:rPr>
          <w:rFonts w:ascii="David" w:hAnsi="David" w:hint="cs"/>
          <w:rtl/>
        </w:rPr>
        <w:t xml:space="preserve"> </w:t>
      </w:r>
      <w:r w:rsidRPr="00E04B92">
        <w:rPr>
          <w:rFonts w:ascii="David" w:hAnsi="David"/>
          <w:rtl/>
        </w:rPr>
        <w:t>לאחת או יותר מיחידות המשרד, יפנה נציג ועדת המכרזים ליחידה זו,  וחוות דעתו תקבל משקל כפול בבדיקת שביעות הרצון ביחס למשקלם של גופים אחרים.</w:t>
      </w:r>
    </w:p>
    <w:p w14:paraId="63F03B60" w14:textId="77777777" w:rsidR="005053CB" w:rsidRPr="00E04B92" w:rsidRDefault="005053CB" w:rsidP="005053CB">
      <w:pPr>
        <w:numPr>
          <w:ilvl w:val="4"/>
          <w:numId w:val="7"/>
        </w:numPr>
        <w:ind w:left="3827" w:hanging="993"/>
        <w:rPr>
          <w:rFonts w:ascii="David" w:hAnsi="David"/>
        </w:rPr>
      </w:pPr>
      <w:r w:rsidRPr="00E04B92">
        <w:rPr>
          <w:rFonts w:ascii="David" w:hAnsi="David"/>
          <w:rtl/>
        </w:rPr>
        <w:t>הקריטריונים אשר ידורגו בסעיף זה (בסולם של 1-10):</w:t>
      </w:r>
    </w:p>
    <w:p w14:paraId="1222B515" w14:textId="77777777" w:rsidR="005053CB" w:rsidRPr="00E04B92" w:rsidRDefault="005053CB" w:rsidP="007F0D96">
      <w:pPr>
        <w:pStyle w:val="aff"/>
        <w:numPr>
          <w:ilvl w:val="0"/>
          <w:numId w:val="25"/>
        </w:numPr>
        <w:ind w:left="4252"/>
        <w:rPr>
          <w:rFonts w:ascii="David" w:hAnsi="David"/>
        </w:rPr>
      </w:pPr>
      <w:r w:rsidRPr="00E04B92">
        <w:rPr>
          <w:rFonts w:ascii="David" w:hAnsi="David"/>
          <w:rtl/>
        </w:rPr>
        <w:t>מיומנות ו</w:t>
      </w:r>
      <w:r>
        <w:rPr>
          <w:rFonts w:ascii="David" w:hAnsi="David" w:hint="cs"/>
          <w:rtl/>
        </w:rPr>
        <w:t>מקצועיות</w:t>
      </w:r>
      <w:r w:rsidRPr="00E04B92">
        <w:rPr>
          <w:rFonts w:ascii="David" w:hAnsi="David"/>
          <w:rtl/>
        </w:rPr>
        <w:t xml:space="preserve"> העובדים והנהלת המציע (25%)</w:t>
      </w:r>
      <w:r>
        <w:rPr>
          <w:rFonts w:ascii="David" w:hAnsi="David" w:hint="cs"/>
          <w:rtl/>
        </w:rPr>
        <w:t>;</w:t>
      </w:r>
    </w:p>
    <w:p w14:paraId="5889ACFC" w14:textId="77777777" w:rsidR="005053CB" w:rsidRPr="00E04B92" w:rsidRDefault="005053CB" w:rsidP="007F0D96">
      <w:pPr>
        <w:pStyle w:val="aff"/>
        <w:numPr>
          <w:ilvl w:val="0"/>
          <w:numId w:val="25"/>
        </w:numPr>
        <w:ind w:left="4252"/>
        <w:rPr>
          <w:rFonts w:ascii="David" w:hAnsi="David"/>
        </w:rPr>
      </w:pPr>
      <w:r w:rsidRPr="00E04B92">
        <w:rPr>
          <w:rFonts w:ascii="David" w:hAnsi="David"/>
          <w:rtl/>
        </w:rPr>
        <w:t>עמידה בלוחות הזמנים (</w:t>
      </w:r>
      <w:r>
        <w:rPr>
          <w:rFonts w:ascii="David" w:hAnsi="David" w:hint="cs"/>
          <w:rtl/>
        </w:rPr>
        <w:t>25</w:t>
      </w:r>
      <w:r w:rsidRPr="00E04B92">
        <w:rPr>
          <w:rFonts w:ascii="David" w:hAnsi="David"/>
          <w:rtl/>
        </w:rPr>
        <w:t>%)</w:t>
      </w:r>
      <w:r>
        <w:rPr>
          <w:rFonts w:ascii="David" w:hAnsi="David" w:hint="cs"/>
          <w:rtl/>
        </w:rPr>
        <w:t>;</w:t>
      </w:r>
    </w:p>
    <w:p w14:paraId="34BE2EE4" w14:textId="77777777" w:rsidR="005053CB" w:rsidRPr="00E04B92" w:rsidRDefault="005053CB" w:rsidP="007F0D96">
      <w:pPr>
        <w:pStyle w:val="aff"/>
        <w:numPr>
          <w:ilvl w:val="0"/>
          <w:numId w:val="25"/>
        </w:numPr>
        <w:ind w:left="4252"/>
        <w:rPr>
          <w:rFonts w:ascii="David" w:hAnsi="David"/>
        </w:rPr>
      </w:pPr>
      <w:r>
        <w:rPr>
          <w:rFonts w:ascii="David" w:hAnsi="David" w:hint="cs"/>
          <w:rtl/>
        </w:rPr>
        <w:t>גמישות ו</w:t>
      </w:r>
      <w:r w:rsidRPr="00E04B92">
        <w:rPr>
          <w:rFonts w:ascii="David" w:hAnsi="David"/>
          <w:rtl/>
        </w:rPr>
        <w:t>ה</w:t>
      </w:r>
      <w:r>
        <w:rPr>
          <w:rFonts w:ascii="David" w:hAnsi="David" w:hint="cs"/>
          <w:rtl/>
        </w:rPr>
        <w:t>י</w:t>
      </w:r>
      <w:r w:rsidRPr="00E04B92">
        <w:rPr>
          <w:rFonts w:ascii="David" w:hAnsi="David"/>
          <w:rtl/>
        </w:rPr>
        <w:t>ענות לביצוע מטלות מיוחדות, שינויי משימות וזמנים (25%)</w:t>
      </w:r>
      <w:r>
        <w:rPr>
          <w:rFonts w:ascii="David" w:hAnsi="David" w:hint="cs"/>
          <w:rtl/>
        </w:rPr>
        <w:t>;</w:t>
      </w:r>
    </w:p>
    <w:p w14:paraId="7F19B784" w14:textId="77777777" w:rsidR="005053CB" w:rsidRPr="00E04B92" w:rsidRDefault="005053CB" w:rsidP="007F0D96">
      <w:pPr>
        <w:pStyle w:val="aff"/>
        <w:numPr>
          <w:ilvl w:val="0"/>
          <w:numId w:val="25"/>
        </w:numPr>
        <w:ind w:left="4252"/>
        <w:rPr>
          <w:rFonts w:ascii="David" w:hAnsi="David"/>
        </w:rPr>
      </w:pPr>
      <w:r w:rsidRPr="00E04B92">
        <w:rPr>
          <w:rFonts w:ascii="David" w:hAnsi="David"/>
          <w:rtl/>
        </w:rPr>
        <w:t>התרשמות כללית (</w:t>
      </w:r>
      <w:r>
        <w:rPr>
          <w:rFonts w:ascii="David" w:hAnsi="David" w:hint="cs"/>
          <w:rtl/>
        </w:rPr>
        <w:t>25</w:t>
      </w:r>
      <w:r w:rsidRPr="00E04B92">
        <w:rPr>
          <w:rFonts w:ascii="David" w:hAnsi="David"/>
          <w:rtl/>
        </w:rPr>
        <w:t>%)</w:t>
      </w:r>
      <w:r>
        <w:rPr>
          <w:rFonts w:ascii="David" w:hAnsi="David" w:hint="cs"/>
          <w:rtl/>
        </w:rPr>
        <w:t>.</w:t>
      </w:r>
    </w:p>
    <w:p w14:paraId="5A5F20FF" w14:textId="53303B69" w:rsidR="00231085" w:rsidRPr="00E32E47" w:rsidRDefault="00E32E47" w:rsidP="00E32E47">
      <w:pPr>
        <w:pStyle w:val="aff"/>
        <w:numPr>
          <w:ilvl w:val="3"/>
          <w:numId w:val="7"/>
        </w:numPr>
        <w:ind w:left="2834" w:hanging="992"/>
        <w:rPr>
          <w:rFonts w:ascii="David" w:hAnsi="David"/>
          <w:b/>
          <w:bCs/>
          <w:u w:val="single"/>
          <w:lang w:eastAsia="en-US"/>
        </w:rPr>
      </w:pPr>
      <w:r>
        <w:rPr>
          <w:rFonts w:ascii="David" w:hAnsi="David" w:hint="cs"/>
          <w:b/>
          <w:bCs/>
          <w:u w:val="single"/>
          <w:rtl/>
          <w:lang w:eastAsia="en-US"/>
        </w:rPr>
        <w:t>ניסיון ב</w:t>
      </w:r>
      <w:r w:rsidR="0036646E">
        <w:rPr>
          <w:rFonts w:ascii="David" w:hAnsi="David" w:hint="cs"/>
          <w:b/>
          <w:bCs/>
          <w:u w:val="single"/>
          <w:rtl/>
          <w:lang w:eastAsia="en-US"/>
        </w:rPr>
        <w:t>מתן שירותי אבטחה לגופים ציבוריים</w:t>
      </w:r>
      <w:r w:rsidR="00593300">
        <w:rPr>
          <w:rFonts w:ascii="David" w:hAnsi="David" w:hint="cs"/>
          <w:b/>
          <w:bCs/>
          <w:u w:val="single"/>
          <w:rtl/>
          <w:lang w:eastAsia="en-US"/>
        </w:rPr>
        <w:t xml:space="preserve"> </w:t>
      </w:r>
      <w:r w:rsidR="00593300">
        <w:rPr>
          <w:rFonts w:ascii="David" w:hAnsi="David"/>
          <w:b/>
          <w:bCs/>
          <w:u w:val="single"/>
          <w:rtl/>
          <w:lang w:eastAsia="en-US"/>
        </w:rPr>
        <w:t>–</w:t>
      </w:r>
      <w:r w:rsidR="00593300">
        <w:rPr>
          <w:rFonts w:ascii="David" w:hAnsi="David" w:hint="cs"/>
          <w:b/>
          <w:bCs/>
          <w:u w:val="single"/>
          <w:rtl/>
          <w:lang w:eastAsia="en-US"/>
        </w:rPr>
        <w:t xml:space="preserve"> מעבר לנדרש בתנאי סף 5.4.2</w:t>
      </w:r>
      <w:r w:rsidR="0088135E" w:rsidRPr="00301D3E">
        <w:rPr>
          <w:rFonts w:ascii="David" w:hAnsi="David"/>
          <w:b/>
          <w:bCs/>
          <w:u w:val="single"/>
          <w:rtl/>
          <w:lang w:eastAsia="en-US"/>
        </w:rPr>
        <w:t xml:space="preserve"> (</w:t>
      </w:r>
      <w:r w:rsidR="005A05F7">
        <w:rPr>
          <w:rFonts w:ascii="David" w:hAnsi="David" w:hint="cs"/>
          <w:b/>
          <w:bCs/>
          <w:u w:val="single"/>
          <w:rtl/>
          <w:lang w:eastAsia="en-US"/>
        </w:rPr>
        <w:t>35</w:t>
      </w:r>
      <w:r w:rsidR="0088135E" w:rsidRPr="00301D3E">
        <w:rPr>
          <w:rFonts w:ascii="David" w:hAnsi="David"/>
          <w:b/>
          <w:bCs/>
          <w:u w:val="single"/>
          <w:rtl/>
          <w:lang w:eastAsia="en-US"/>
        </w:rPr>
        <w:t>%)</w:t>
      </w:r>
      <w:r w:rsidR="0088135E" w:rsidRPr="00E32E47">
        <w:rPr>
          <w:rFonts w:ascii="David" w:hAnsi="David"/>
          <w:b/>
          <w:bCs/>
          <w:u w:val="single"/>
          <w:rtl/>
          <w:lang w:eastAsia="en-US"/>
        </w:rPr>
        <w:t>:</w:t>
      </w:r>
    </w:p>
    <w:p w14:paraId="0E81CA7B" w14:textId="19E9C247" w:rsidR="00231085" w:rsidRDefault="0036646E" w:rsidP="00593300">
      <w:pPr>
        <w:ind w:left="2834"/>
        <w:rPr>
          <w:rFonts w:ascii="David" w:hAnsi="David"/>
          <w:rtl/>
        </w:rPr>
      </w:pPr>
      <w:r w:rsidRPr="0036646E">
        <w:rPr>
          <w:rFonts w:ascii="David" w:hAnsi="David"/>
          <w:rtl/>
        </w:rPr>
        <w:t>עבור כל לקוח (גוף ציבורי) נוסף, לו ניתנו שירותי אבטחה בהתאם לכל התנאים הקבועים בסעיף 5.</w:t>
      </w:r>
      <w:r w:rsidR="005E74D7">
        <w:rPr>
          <w:rFonts w:ascii="David" w:hAnsi="David" w:hint="cs"/>
          <w:rtl/>
        </w:rPr>
        <w:t>4</w:t>
      </w:r>
      <w:r w:rsidRPr="0036646E">
        <w:rPr>
          <w:rFonts w:ascii="David" w:hAnsi="David"/>
          <w:rtl/>
        </w:rPr>
        <w:t>.2 לעיל, יקבל המציע 7 נקודות עד לסך של 35 נקודות עבור 5  לקוחות נוספים.</w:t>
      </w:r>
    </w:p>
    <w:p w14:paraId="24417D1E" w14:textId="37CEE221" w:rsidR="00CB6244" w:rsidRPr="000652E9" w:rsidRDefault="00A52DE5" w:rsidP="000652E9">
      <w:pPr>
        <w:pStyle w:val="aff"/>
        <w:numPr>
          <w:ilvl w:val="3"/>
          <w:numId w:val="7"/>
        </w:numPr>
        <w:ind w:left="2834" w:hanging="992"/>
        <w:rPr>
          <w:rFonts w:ascii="David" w:hAnsi="David"/>
          <w:b/>
          <w:bCs/>
          <w:u w:val="single"/>
          <w:lang w:eastAsia="en-US"/>
        </w:rPr>
      </w:pPr>
      <w:bookmarkStart w:id="75" w:name="_Ref170829484"/>
      <w:r w:rsidRPr="00301D3E">
        <w:rPr>
          <w:rFonts w:ascii="David" w:hAnsi="David"/>
          <w:b/>
          <w:bCs/>
          <w:u w:val="single"/>
          <w:rtl/>
          <w:lang w:eastAsia="en-US"/>
        </w:rPr>
        <w:t>ניסיון בהפעלת קציני ב</w:t>
      </w:r>
      <w:r w:rsidR="0076748E">
        <w:rPr>
          <w:rFonts w:ascii="David" w:hAnsi="David" w:hint="cs"/>
          <w:b/>
          <w:bCs/>
          <w:u w:val="single"/>
          <w:rtl/>
          <w:lang w:eastAsia="en-US"/>
        </w:rPr>
        <w:t>י</w:t>
      </w:r>
      <w:r w:rsidRPr="00301D3E">
        <w:rPr>
          <w:rFonts w:ascii="David" w:hAnsi="David"/>
          <w:b/>
          <w:bCs/>
          <w:u w:val="single"/>
          <w:rtl/>
          <w:lang w:eastAsia="en-US"/>
        </w:rPr>
        <w:t xml:space="preserve">טחון </w:t>
      </w:r>
      <w:r w:rsidR="001E572F">
        <w:rPr>
          <w:rFonts w:ascii="David" w:hAnsi="David" w:hint="cs"/>
          <w:b/>
          <w:bCs/>
          <w:u w:val="single"/>
          <w:rtl/>
          <w:lang w:eastAsia="en-US"/>
        </w:rPr>
        <w:t xml:space="preserve">- </w:t>
      </w:r>
      <w:r w:rsidR="005A05F7">
        <w:rPr>
          <w:rFonts w:ascii="David" w:hAnsi="David" w:hint="cs"/>
          <w:b/>
          <w:bCs/>
          <w:u w:val="single"/>
          <w:rtl/>
          <w:lang w:eastAsia="en-US"/>
        </w:rPr>
        <w:t>מעבר לנדרש בתנאי סף 5.4.2</w:t>
      </w:r>
      <w:r w:rsidR="005A05F7" w:rsidRPr="00301D3E">
        <w:rPr>
          <w:rFonts w:ascii="David" w:hAnsi="David"/>
          <w:b/>
          <w:bCs/>
          <w:u w:val="single"/>
          <w:rtl/>
          <w:lang w:eastAsia="en-US"/>
        </w:rPr>
        <w:t xml:space="preserve"> </w:t>
      </w:r>
      <w:r w:rsidRPr="00301D3E">
        <w:rPr>
          <w:rFonts w:ascii="David" w:hAnsi="David"/>
          <w:b/>
          <w:bCs/>
          <w:u w:val="single"/>
          <w:rtl/>
          <w:lang w:eastAsia="en-US"/>
        </w:rPr>
        <w:t>(</w:t>
      </w:r>
      <w:r w:rsidR="005A05F7">
        <w:rPr>
          <w:rFonts w:ascii="David" w:hAnsi="David" w:hint="cs"/>
          <w:b/>
          <w:bCs/>
          <w:u w:val="single"/>
          <w:rtl/>
          <w:lang w:eastAsia="en-US"/>
        </w:rPr>
        <w:t>35</w:t>
      </w:r>
      <w:r w:rsidRPr="00E04B92">
        <w:rPr>
          <w:rFonts w:ascii="David" w:hAnsi="David"/>
          <w:b/>
          <w:bCs/>
          <w:u w:val="single"/>
          <w:rtl/>
          <w:lang w:eastAsia="en-US"/>
        </w:rPr>
        <w:t>%)</w:t>
      </w:r>
      <w:r w:rsidR="00CB6244" w:rsidRPr="000652E9">
        <w:rPr>
          <w:rFonts w:ascii="David" w:hAnsi="David"/>
          <w:b/>
          <w:bCs/>
          <w:u w:val="single"/>
          <w:rtl/>
          <w:lang w:eastAsia="en-US"/>
        </w:rPr>
        <w:t>:</w:t>
      </w:r>
      <w:bookmarkEnd w:id="74"/>
      <w:bookmarkEnd w:id="75"/>
    </w:p>
    <w:p w14:paraId="5E7A656A" w14:textId="092F2659" w:rsidR="00CB6244" w:rsidRPr="005A05F7" w:rsidRDefault="00A52DE5" w:rsidP="0076748E">
      <w:pPr>
        <w:ind w:left="2834"/>
        <w:rPr>
          <w:rFonts w:ascii="David" w:hAnsi="David"/>
          <w:b/>
          <w:bCs/>
          <w:rtl/>
        </w:rPr>
      </w:pPr>
      <w:r w:rsidRPr="00E04B92">
        <w:rPr>
          <w:rFonts w:ascii="David" w:hAnsi="David"/>
          <w:rtl/>
        </w:rPr>
        <w:t>ע</w:t>
      </w:r>
      <w:r w:rsidR="0076748E">
        <w:rPr>
          <w:rFonts w:ascii="David" w:hAnsi="David" w:hint="cs"/>
          <w:rtl/>
        </w:rPr>
        <w:t>בור</w:t>
      </w:r>
      <w:r w:rsidRPr="00E04B92">
        <w:rPr>
          <w:rFonts w:ascii="David" w:hAnsi="David"/>
          <w:rtl/>
        </w:rPr>
        <w:t xml:space="preserve"> כל </w:t>
      </w:r>
      <w:r w:rsidR="00006DBD">
        <w:rPr>
          <w:rFonts w:ascii="David" w:hAnsi="David" w:hint="cs"/>
          <w:rtl/>
        </w:rPr>
        <w:t xml:space="preserve">קצין ביטחון נוסף, כהגדרתו בסעיף 2.13 לעיל, שהועמד ע"י המציע עבור </w:t>
      </w:r>
      <w:r w:rsidR="005A05F7">
        <w:rPr>
          <w:rFonts w:ascii="David" w:hAnsi="David" w:hint="cs"/>
          <w:rtl/>
        </w:rPr>
        <w:t xml:space="preserve">כל לקוח ציבורי שצוין לצורך עמידה בתנאי סף 5.4.2, </w:t>
      </w:r>
      <w:r w:rsidR="00006DBD">
        <w:rPr>
          <w:rFonts w:ascii="David" w:hAnsi="David" w:hint="cs"/>
          <w:rtl/>
        </w:rPr>
        <w:t>מעבר לנדרש בתנאי סף 5.4.2 (מעל שני קציני ביטחון</w:t>
      </w:r>
      <w:r w:rsidR="005A05F7">
        <w:rPr>
          <w:rFonts w:ascii="David" w:hAnsi="David" w:hint="cs"/>
          <w:rtl/>
        </w:rPr>
        <w:t xml:space="preserve"> לכל לקוח</w:t>
      </w:r>
      <w:r w:rsidR="00006DBD">
        <w:rPr>
          <w:rFonts w:ascii="David" w:hAnsi="David" w:hint="cs"/>
          <w:rtl/>
        </w:rPr>
        <w:t>)</w:t>
      </w:r>
      <w:r w:rsidR="00A37FB3">
        <w:rPr>
          <w:rFonts w:ascii="David" w:hAnsi="David" w:hint="cs"/>
          <w:rtl/>
        </w:rPr>
        <w:t>,</w:t>
      </w:r>
      <w:r w:rsidRPr="00E04B92">
        <w:rPr>
          <w:rFonts w:ascii="David" w:hAnsi="David"/>
          <w:rtl/>
        </w:rPr>
        <w:t xml:space="preserve"> </w:t>
      </w:r>
      <w:r w:rsidR="005A05F7" w:rsidRPr="00E04B92">
        <w:rPr>
          <w:rFonts w:ascii="David" w:hAnsi="David"/>
          <w:rtl/>
        </w:rPr>
        <w:t>יקבל המציע</w:t>
      </w:r>
      <w:r w:rsidR="005A05F7">
        <w:rPr>
          <w:rFonts w:ascii="David" w:hAnsi="David" w:hint="cs"/>
          <w:rtl/>
        </w:rPr>
        <w:t xml:space="preserve"> 5</w:t>
      </w:r>
      <w:r w:rsidR="005A05F7" w:rsidRPr="00E04B92">
        <w:rPr>
          <w:rFonts w:ascii="David" w:hAnsi="David"/>
          <w:rtl/>
        </w:rPr>
        <w:t xml:space="preserve"> נקודות, עד לסך של </w:t>
      </w:r>
      <w:r w:rsidR="005A05F7">
        <w:rPr>
          <w:rFonts w:ascii="David" w:hAnsi="David" w:hint="cs"/>
          <w:rtl/>
        </w:rPr>
        <w:t>3</w:t>
      </w:r>
      <w:r w:rsidR="005A05F7" w:rsidRPr="00E04B92">
        <w:rPr>
          <w:rFonts w:ascii="David" w:hAnsi="David"/>
          <w:rtl/>
        </w:rPr>
        <w:t>5 נקודות</w:t>
      </w:r>
      <w:r w:rsidR="005A05F7">
        <w:rPr>
          <w:rFonts w:ascii="David" w:hAnsi="David" w:hint="cs"/>
          <w:rtl/>
        </w:rPr>
        <w:t xml:space="preserve"> </w:t>
      </w:r>
      <w:r w:rsidR="005A05F7" w:rsidRPr="00E04B92">
        <w:rPr>
          <w:rFonts w:ascii="David" w:hAnsi="David"/>
          <w:rtl/>
        </w:rPr>
        <w:t xml:space="preserve">עבור </w:t>
      </w:r>
      <w:r w:rsidR="005A05F7">
        <w:rPr>
          <w:rFonts w:ascii="David" w:hAnsi="David" w:hint="cs"/>
          <w:rtl/>
        </w:rPr>
        <w:t>7</w:t>
      </w:r>
      <w:r w:rsidR="005A05F7" w:rsidRPr="00E04B92">
        <w:rPr>
          <w:rFonts w:ascii="David" w:hAnsi="David"/>
          <w:rtl/>
        </w:rPr>
        <w:t xml:space="preserve"> </w:t>
      </w:r>
      <w:r w:rsidR="005A05F7">
        <w:rPr>
          <w:rFonts w:ascii="David" w:hAnsi="David" w:hint="cs"/>
          <w:rtl/>
        </w:rPr>
        <w:t>קציני ביטחון</w:t>
      </w:r>
      <w:r w:rsidR="005A05F7" w:rsidRPr="00E04B92">
        <w:rPr>
          <w:rFonts w:ascii="David" w:hAnsi="David"/>
          <w:rtl/>
        </w:rPr>
        <w:t xml:space="preserve"> </w:t>
      </w:r>
      <w:r w:rsidR="005A05F7">
        <w:rPr>
          <w:rFonts w:ascii="David" w:hAnsi="David" w:hint="cs"/>
          <w:rtl/>
        </w:rPr>
        <w:t xml:space="preserve">נוספים </w:t>
      </w:r>
      <w:r w:rsidR="005A05F7" w:rsidRPr="005A05F7">
        <w:rPr>
          <w:rFonts w:ascii="David" w:hAnsi="David"/>
          <w:b/>
          <w:bCs/>
          <w:rtl/>
        </w:rPr>
        <w:t>בסה"כ.</w:t>
      </w:r>
    </w:p>
    <w:p w14:paraId="12F75906" w14:textId="36D100F0" w:rsidR="004471EB" w:rsidRPr="004471EB" w:rsidRDefault="004471EB" w:rsidP="004471EB">
      <w:pPr>
        <w:numPr>
          <w:ilvl w:val="2"/>
          <w:numId w:val="7"/>
        </w:numPr>
        <w:ind w:left="1842" w:hanging="759"/>
        <w:rPr>
          <w:color w:val="000000"/>
          <w:lang w:eastAsia="en-US"/>
        </w:rPr>
      </w:pPr>
      <w:r w:rsidRPr="004471EB">
        <w:rPr>
          <w:b/>
          <w:bCs/>
          <w:color w:val="000000"/>
          <w:rtl/>
          <w:lang w:eastAsia="en-US"/>
        </w:rPr>
        <w:t>ציון האיכות המינימאלי הוא 75 נקודות מתוך 100 (להלן: "סף האיכות")</w:t>
      </w:r>
      <w:r w:rsidRPr="004471EB">
        <w:rPr>
          <w:color w:val="000000"/>
          <w:rtl/>
          <w:lang w:eastAsia="en-US"/>
        </w:rPr>
        <w:t>. במקרה שבו בסל מסוים לא עברו שלוש הצעות לפחות את סף האיכות הנ"ל, רשאית ועדת המכרזים לפי שיקול דעתה הבלעדי שלא לפסול הצעות שציון האיכות המשוקלל שלהן נמוך מ-75 נקודות, באותו הסל.</w:t>
      </w:r>
    </w:p>
    <w:p w14:paraId="18917E5C" w14:textId="466914C6" w:rsidR="00301D3E" w:rsidRPr="00C8299D" w:rsidRDefault="00301D3E" w:rsidP="00D85774">
      <w:pPr>
        <w:numPr>
          <w:ilvl w:val="1"/>
          <w:numId w:val="7"/>
        </w:numPr>
        <w:ind w:left="1134" w:hanging="567"/>
        <w:rPr>
          <w:rFonts w:ascii="David" w:hAnsi="David"/>
          <w:b/>
          <w:bCs/>
          <w:u w:val="single"/>
          <w:lang w:eastAsia="en-US"/>
        </w:rPr>
      </w:pPr>
      <w:bookmarkStart w:id="76" w:name="_Ref455934766"/>
      <w:r w:rsidRPr="00C8299D">
        <w:rPr>
          <w:rFonts w:ascii="David" w:hAnsi="David"/>
          <w:b/>
          <w:bCs/>
          <w:u w:val="single"/>
          <w:rtl/>
          <w:lang w:eastAsia="en-US"/>
        </w:rPr>
        <w:t xml:space="preserve">שלב </w:t>
      </w:r>
      <w:r w:rsidRPr="00C8299D">
        <w:rPr>
          <w:rFonts w:ascii="David" w:hAnsi="David" w:hint="cs"/>
          <w:b/>
          <w:bCs/>
          <w:u w:val="single"/>
          <w:rtl/>
          <w:lang w:eastAsia="en-US"/>
        </w:rPr>
        <w:t>ד</w:t>
      </w:r>
      <w:r w:rsidRPr="00C8299D">
        <w:rPr>
          <w:rFonts w:ascii="David" w:hAnsi="David"/>
          <w:b/>
          <w:bCs/>
          <w:u w:val="single"/>
          <w:rtl/>
          <w:lang w:eastAsia="en-US"/>
        </w:rPr>
        <w:t>': חישוב ציון המחיר (</w:t>
      </w:r>
      <w:r w:rsidRPr="00C8299D">
        <w:rPr>
          <w:rFonts w:ascii="David" w:hAnsi="David" w:hint="cs"/>
          <w:b/>
          <w:bCs/>
          <w:u w:val="single"/>
          <w:rtl/>
          <w:lang w:eastAsia="en-US"/>
        </w:rPr>
        <w:t>עבור מציע שקיים עבורו ציון מבדק</w:t>
      </w:r>
      <w:r w:rsidR="000340C0" w:rsidRPr="00C8299D">
        <w:rPr>
          <w:rFonts w:ascii="David" w:hAnsi="David" w:hint="cs"/>
          <w:b/>
          <w:bCs/>
          <w:u w:val="single"/>
          <w:rtl/>
          <w:lang w:eastAsia="en-US"/>
        </w:rPr>
        <w:t xml:space="preserve"> -</w:t>
      </w:r>
      <w:r w:rsidRPr="00C8299D">
        <w:rPr>
          <w:rFonts w:ascii="David" w:hAnsi="David" w:hint="cs"/>
          <w:b/>
          <w:bCs/>
          <w:u w:val="single"/>
          <w:rtl/>
          <w:lang w:eastAsia="en-US"/>
        </w:rPr>
        <w:t xml:space="preserve"> 50%</w:t>
      </w:r>
      <w:r w:rsidR="000340C0" w:rsidRPr="00C8299D">
        <w:rPr>
          <w:rFonts w:ascii="David" w:hAnsi="David" w:hint="cs"/>
          <w:b/>
          <w:bCs/>
          <w:u w:val="single"/>
          <w:rtl/>
          <w:lang w:eastAsia="en-US"/>
        </w:rPr>
        <w:t xml:space="preserve">, </w:t>
      </w:r>
      <w:r w:rsidRPr="00C8299D">
        <w:rPr>
          <w:rFonts w:ascii="David" w:hAnsi="David" w:hint="cs"/>
          <w:b/>
          <w:bCs/>
          <w:u w:val="single"/>
          <w:rtl/>
          <w:lang w:eastAsia="en-US"/>
        </w:rPr>
        <w:t>עבור מציע שלא קיים עבורו ציון מבדק</w:t>
      </w:r>
      <w:r w:rsidR="000340C0" w:rsidRPr="00C8299D">
        <w:rPr>
          <w:rFonts w:ascii="David" w:hAnsi="David" w:hint="cs"/>
          <w:b/>
          <w:bCs/>
          <w:u w:val="single"/>
          <w:rtl/>
          <w:lang w:eastAsia="en-US"/>
        </w:rPr>
        <w:t xml:space="preserve"> -</w:t>
      </w:r>
      <w:r w:rsidRPr="00C8299D">
        <w:rPr>
          <w:rFonts w:ascii="David" w:hAnsi="David" w:hint="cs"/>
          <w:b/>
          <w:bCs/>
          <w:u w:val="single"/>
          <w:rtl/>
          <w:lang w:eastAsia="en-US"/>
        </w:rPr>
        <w:t xml:space="preserve"> </w:t>
      </w:r>
      <w:r w:rsidR="009343FD" w:rsidRPr="009343FD">
        <w:rPr>
          <w:rFonts w:ascii="David" w:hAnsi="David" w:hint="cs"/>
          <w:b/>
          <w:bCs/>
          <w:u w:val="single"/>
          <w:rtl/>
          <w:lang w:eastAsia="en-US"/>
        </w:rPr>
        <w:t>83.34</w:t>
      </w:r>
      <w:r w:rsidRPr="009343FD">
        <w:rPr>
          <w:rFonts w:ascii="David" w:hAnsi="David" w:hint="cs"/>
          <w:b/>
          <w:bCs/>
          <w:u w:val="single"/>
          <w:rtl/>
          <w:lang w:eastAsia="en-US"/>
        </w:rPr>
        <w:t>%</w:t>
      </w:r>
      <w:r w:rsidRPr="009343FD">
        <w:rPr>
          <w:rFonts w:ascii="David" w:hAnsi="David"/>
          <w:b/>
          <w:bCs/>
          <w:u w:val="single"/>
          <w:rtl/>
          <w:lang w:eastAsia="en-US"/>
        </w:rPr>
        <w:t>)</w:t>
      </w:r>
      <w:bookmarkEnd w:id="76"/>
    </w:p>
    <w:p w14:paraId="20A943A6" w14:textId="55FADD9A" w:rsidR="006F2A37" w:rsidRPr="00C8299D" w:rsidRDefault="00A8182B" w:rsidP="009B141B">
      <w:pPr>
        <w:numPr>
          <w:ilvl w:val="2"/>
          <w:numId w:val="7"/>
        </w:numPr>
        <w:ind w:left="1984" w:hanging="759"/>
        <w:rPr>
          <w:rFonts w:ascii="David" w:hAnsi="David"/>
          <w:lang w:eastAsia="en-US"/>
        </w:rPr>
      </w:pPr>
      <w:r w:rsidRPr="00C8299D">
        <w:rPr>
          <w:rFonts w:ascii="David" w:hAnsi="David"/>
          <w:b/>
          <w:bCs/>
          <w:rtl/>
          <w:lang w:eastAsia="en-US"/>
        </w:rPr>
        <w:t xml:space="preserve">בסל </w:t>
      </w:r>
      <w:r w:rsidR="006520DA" w:rsidRPr="00C8299D">
        <w:rPr>
          <w:rFonts w:ascii="David" w:hAnsi="David" w:hint="cs"/>
          <w:b/>
          <w:bCs/>
          <w:rtl/>
          <w:lang w:eastAsia="en-US"/>
        </w:rPr>
        <w:t xml:space="preserve">1 </w:t>
      </w:r>
      <w:r w:rsidR="006520DA" w:rsidRPr="00C8299D">
        <w:rPr>
          <w:rFonts w:ascii="David" w:hAnsi="David"/>
          <w:b/>
          <w:bCs/>
          <w:rtl/>
          <w:lang w:eastAsia="en-US"/>
        </w:rPr>
        <w:t>–</w:t>
      </w:r>
      <w:r w:rsidR="006520DA" w:rsidRPr="00C8299D">
        <w:rPr>
          <w:rFonts w:ascii="David" w:hAnsi="David" w:hint="cs"/>
          <w:b/>
          <w:bCs/>
          <w:rtl/>
          <w:lang w:eastAsia="en-US"/>
        </w:rPr>
        <w:t xml:space="preserve"> </w:t>
      </w:r>
      <w:r w:rsidRPr="00C8299D">
        <w:rPr>
          <w:rFonts w:ascii="David" w:hAnsi="David"/>
          <w:b/>
          <w:bCs/>
          <w:rtl/>
          <w:lang w:eastAsia="en-US"/>
        </w:rPr>
        <w:t>שירותי אבטחה:</w:t>
      </w:r>
      <w:r w:rsidRPr="00C8299D">
        <w:rPr>
          <w:rFonts w:ascii="David" w:hAnsi="David"/>
          <w:rtl/>
          <w:lang w:eastAsia="en-US"/>
        </w:rPr>
        <w:t xml:space="preserve"> </w:t>
      </w:r>
      <w:r w:rsidR="006F2A37" w:rsidRPr="00C8299D">
        <w:rPr>
          <w:rFonts w:ascii="David" w:hAnsi="David"/>
          <w:rtl/>
          <w:lang w:eastAsia="en-US"/>
        </w:rPr>
        <w:t xml:space="preserve">עבור הצעות שעמדו בסף האיכות – כהגדרתו לעיל </w:t>
      </w:r>
      <w:r w:rsidR="00ED34A3" w:rsidRPr="00C8299D">
        <w:rPr>
          <w:rFonts w:ascii="David" w:hAnsi="David"/>
          <w:rtl/>
          <w:lang w:eastAsia="en-US"/>
        </w:rPr>
        <w:t>בסעיף</w:t>
      </w:r>
      <w:r w:rsidR="00E177C8" w:rsidRPr="00C8299D">
        <w:rPr>
          <w:rFonts w:ascii="David" w:hAnsi="David"/>
          <w:lang w:eastAsia="en-US"/>
        </w:rPr>
        <w:t xml:space="preserve"> </w:t>
      </w:r>
      <w:r w:rsidR="00E177C8" w:rsidRPr="00C8299D">
        <w:rPr>
          <w:rFonts w:ascii="David" w:hAnsi="David" w:hint="cs"/>
          <w:rtl/>
          <w:lang w:eastAsia="en-US"/>
        </w:rPr>
        <w:t xml:space="preserve"> 10.7.4</w:t>
      </w:r>
      <w:r w:rsidR="00F747CC" w:rsidRPr="00C8299D">
        <w:rPr>
          <w:rFonts w:ascii="David" w:hAnsi="David" w:hint="cs"/>
          <w:rtl/>
          <w:lang w:eastAsia="en-US"/>
        </w:rPr>
        <w:t>,</w:t>
      </w:r>
      <w:r w:rsidR="006F2A37" w:rsidRPr="00C8299D">
        <w:rPr>
          <w:rFonts w:ascii="David" w:hAnsi="David"/>
          <w:rtl/>
          <w:lang w:eastAsia="en-US"/>
        </w:rPr>
        <w:t xml:space="preserve"> יחושב ציון מחיר </w:t>
      </w:r>
      <w:r w:rsidR="00F747CC" w:rsidRPr="00C8299D">
        <w:rPr>
          <w:rFonts w:ascii="David" w:hAnsi="David" w:hint="cs"/>
          <w:rtl/>
          <w:lang w:eastAsia="en-US"/>
        </w:rPr>
        <w:t>כפי ש</w:t>
      </w:r>
      <w:r w:rsidR="006C51C2" w:rsidRPr="00C8299D">
        <w:rPr>
          <w:rFonts w:ascii="David" w:hAnsi="David"/>
          <w:rtl/>
          <w:lang w:eastAsia="en-US"/>
        </w:rPr>
        <w:t>מוצע</w:t>
      </w:r>
      <w:r w:rsidR="006F2A37" w:rsidRPr="00C8299D">
        <w:rPr>
          <w:rFonts w:ascii="David" w:hAnsi="David"/>
          <w:rtl/>
          <w:lang w:eastAsia="en-US"/>
        </w:rPr>
        <w:t xml:space="preserve"> </w:t>
      </w:r>
      <w:r w:rsidR="00303064" w:rsidRPr="00C8299D">
        <w:rPr>
          <w:rFonts w:ascii="David" w:hAnsi="David"/>
          <w:rtl/>
          <w:lang w:eastAsia="en-US"/>
        </w:rPr>
        <w:t>ב</w:t>
      </w:r>
      <w:r w:rsidR="00E177C8" w:rsidRPr="00C8299D">
        <w:rPr>
          <w:rFonts w:ascii="David" w:hAnsi="David" w:hint="cs"/>
          <w:rtl/>
          <w:lang w:eastAsia="en-US"/>
        </w:rPr>
        <w:t>נספח ב'10(</w:t>
      </w:r>
      <w:r w:rsidR="00295279" w:rsidRPr="00C8299D">
        <w:rPr>
          <w:rFonts w:ascii="David" w:hAnsi="David" w:hint="cs"/>
          <w:rtl/>
          <w:lang w:eastAsia="en-US"/>
        </w:rPr>
        <w:t>1</w:t>
      </w:r>
      <w:r w:rsidR="00E177C8" w:rsidRPr="00C8299D">
        <w:rPr>
          <w:rFonts w:ascii="David" w:hAnsi="David" w:hint="cs"/>
          <w:rtl/>
          <w:lang w:eastAsia="en-US"/>
        </w:rPr>
        <w:t>)</w:t>
      </w:r>
      <w:r w:rsidR="006F2A37" w:rsidRPr="00C8299D">
        <w:rPr>
          <w:rFonts w:ascii="David" w:hAnsi="David"/>
          <w:rtl/>
          <w:lang w:eastAsia="en-US"/>
        </w:rPr>
        <w:t>.</w:t>
      </w:r>
      <w:r w:rsidR="00303064" w:rsidRPr="00C8299D">
        <w:rPr>
          <w:rFonts w:ascii="David" w:hAnsi="David"/>
          <w:rtl/>
          <w:lang w:eastAsia="en-US"/>
        </w:rPr>
        <w:t xml:space="preserve"> </w:t>
      </w:r>
      <w:r w:rsidR="001E0E85" w:rsidRPr="00C8299D">
        <w:rPr>
          <w:rFonts w:ascii="David" w:hAnsi="David"/>
          <w:rtl/>
          <w:lang w:eastAsia="en-US"/>
        </w:rPr>
        <w:t xml:space="preserve">מרכיב התקורה </w:t>
      </w:r>
      <w:r w:rsidR="006C51C2" w:rsidRPr="00C8299D">
        <w:rPr>
          <w:rFonts w:ascii="David" w:hAnsi="David"/>
          <w:rtl/>
          <w:lang w:eastAsia="en-US"/>
        </w:rPr>
        <w:t>ל</w:t>
      </w:r>
      <w:r w:rsidR="001E0E85" w:rsidRPr="00C8299D">
        <w:rPr>
          <w:rFonts w:ascii="David" w:hAnsi="David"/>
          <w:rtl/>
          <w:lang w:eastAsia="en-US"/>
        </w:rPr>
        <w:t>שעת אבטחה</w:t>
      </w:r>
      <w:r w:rsidR="00C57914" w:rsidRPr="00C8299D">
        <w:rPr>
          <w:rFonts w:ascii="David" w:hAnsi="David"/>
          <w:rtl/>
          <w:lang w:eastAsia="en-US"/>
        </w:rPr>
        <w:t xml:space="preserve"> </w:t>
      </w:r>
      <w:r w:rsidR="00C57914" w:rsidRPr="00C8299D">
        <w:rPr>
          <w:rFonts w:ascii="David" w:hAnsi="David"/>
          <w:b/>
          <w:bCs/>
          <w:rtl/>
          <w:lang w:eastAsia="en-US"/>
        </w:rPr>
        <w:t>(</w:t>
      </w:r>
      <w:r w:rsidR="00C57914" w:rsidRPr="00C8299D">
        <w:rPr>
          <w:rFonts w:ascii="David" w:hAnsi="David"/>
          <w:b/>
          <w:bCs/>
          <w:lang w:eastAsia="en-US"/>
        </w:rPr>
        <w:t>P</w:t>
      </w:r>
      <w:r w:rsidR="00C57914" w:rsidRPr="00C8299D">
        <w:rPr>
          <w:rFonts w:ascii="David" w:hAnsi="David"/>
          <w:b/>
          <w:bCs/>
          <w:rtl/>
          <w:lang w:eastAsia="en-US"/>
        </w:rPr>
        <w:t>)</w:t>
      </w:r>
      <w:r w:rsidR="00303064" w:rsidRPr="00C8299D">
        <w:rPr>
          <w:rFonts w:ascii="David" w:hAnsi="David"/>
          <w:rtl/>
          <w:lang w:eastAsia="en-US"/>
        </w:rPr>
        <w:t xml:space="preserve"> </w:t>
      </w:r>
      <w:r w:rsidR="00A05A54" w:rsidRPr="00C8299D">
        <w:rPr>
          <w:rFonts w:ascii="David" w:hAnsi="David"/>
          <w:rtl/>
          <w:lang w:eastAsia="en-US"/>
        </w:rPr>
        <w:t>ישמש</w:t>
      </w:r>
      <w:r w:rsidR="00303064" w:rsidRPr="00C8299D">
        <w:rPr>
          <w:rFonts w:ascii="David" w:hAnsi="David"/>
          <w:rtl/>
          <w:lang w:eastAsia="en-US"/>
        </w:rPr>
        <w:t xml:space="preserve"> </w:t>
      </w:r>
      <w:r w:rsidR="00A05A54" w:rsidRPr="00C8299D">
        <w:rPr>
          <w:rFonts w:ascii="David" w:hAnsi="David"/>
          <w:rtl/>
          <w:lang w:eastAsia="en-US"/>
        </w:rPr>
        <w:t>כ</w:t>
      </w:r>
      <w:r w:rsidR="00303064" w:rsidRPr="00C8299D">
        <w:rPr>
          <w:rFonts w:ascii="David" w:hAnsi="David"/>
          <w:rtl/>
          <w:lang w:eastAsia="en-US"/>
        </w:rPr>
        <w:t>מחיר לצורך השוואת ההצעות.</w:t>
      </w:r>
    </w:p>
    <w:p w14:paraId="189501F0" w14:textId="5683450B" w:rsidR="00422485" w:rsidRPr="00E04B92" w:rsidRDefault="00422485" w:rsidP="009B141B">
      <w:pPr>
        <w:numPr>
          <w:ilvl w:val="2"/>
          <w:numId w:val="7"/>
        </w:numPr>
        <w:ind w:left="1984" w:hanging="759"/>
        <w:rPr>
          <w:rFonts w:ascii="David" w:hAnsi="David"/>
          <w:rtl/>
          <w:lang w:eastAsia="en-US"/>
        </w:rPr>
      </w:pPr>
      <w:r w:rsidRPr="00E04B92">
        <w:rPr>
          <w:rFonts w:ascii="David" w:hAnsi="David"/>
          <w:rtl/>
          <w:lang w:eastAsia="en-US"/>
        </w:rPr>
        <w:t xml:space="preserve">ציון המחיר </w:t>
      </w:r>
      <w:r w:rsidRPr="00E04B92">
        <w:rPr>
          <w:rFonts w:ascii="David" w:hAnsi="David"/>
          <w:b/>
          <w:bCs/>
          <w:rtl/>
          <w:lang w:eastAsia="en-US"/>
        </w:rPr>
        <w:t xml:space="preserve">בסל </w:t>
      </w:r>
      <w:r w:rsidR="006520DA">
        <w:rPr>
          <w:rFonts w:ascii="David" w:hAnsi="David" w:hint="cs"/>
          <w:b/>
          <w:bCs/>
          <w:rtl/>
          <w:lang w:eastAsia="en-US"/>
        </w:rPr>
        <w:t>1</w:t>
      </w:r>
      <w:r w:rsidRPr="00E04B92">
        <w:rPr>
          <w:rFonts w:ascii="David" w:hAnsi="David"/>
          <w:b/>
          <w:bCs/>
          <w:rtl/>
          <w:lang w:eastAsia="en-US"/>
        </w:rPr>
        <w:t xml:space="preserve"> </w:t>
      </w:r>
      <w:r w:rsidRPr="00E04B92">
        <w:rPr>
          <w:rFonts w:ascii="David" w:hAnsi="David"/>
          <w:rtl/>
          <w:lang w:eastAsia="en-US"/>
        </w:rPr>
        <w:t>יתקבל על-ידי נרמול של הצעות המחיר, דהיינו על-ידי חלוקת מחיר התקורה לשעת אבטחה הנמוך ביותר במחיר שבהצעה הנבחנת, והכפלת התוצאה ב-100. באופן שכזה יתקבל ציון 100 (מקסימאלי) להצעה הזולה ביותר וציונים יחסיים קטנים מ-100 להצעות האחרות.</w:t>
      </w:r>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147"/>
        <w:gridCol w:w="533"/>
        <w:gridCol w:w="747"/>
        <w:gridCol w:w="465"/>
        <w:gridCol w:w="4125"/>
        <w:gridCol w:w="652"/>
      </w:tblGrid>
      <w:tr w:rsidR="00422485" w:rsidRPr="00E04B92" w14:paraId="5886E10D" w14:textId="77777777" w:rsidTr="00203076">
        <w:tc>
          <w:tcPr>
            <w:tcW w:w="1238" w:type="pct"/>
            <w:vMerge w:val="restart"/>
            <w:vAlign w:val="center"/>
          </w:tcPr>
          <w:p w14:paraId="2778045E" w14:textId="77777777" w:rsidR="00422485" w:rsidRPr="00E04B92" w:rsidRDefault="00422485" w:rsidP="00203076">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04B92">
              <w:rPr>
                <w:rFonts w:ascii="David" w:hAnsi="David"/>
                <w:b/>
                <w:bCs/>
                <w:rtl/>
                <w:lang w:eastAsia="en-US"/>
              </w:rPr>
              <w:t>ציון מחיר מנורמל</w:t>
            </w:r>
          </w:p>
        </w:tc>
        <w:tc>
          <w:tcPr>
            <w:tcW w:w="307" w:type="pct"/>
            <w:vMerge w:val="restart"/>
            <w:vAlign w:val="center"/>
          </w:tcPr>
          <w:p w14:paraId="424C5C1F" w14:textId="77777777" w:rsidR="00422485" w:rsidRPr="00E04B92" w:rsidRDefault="00422485" w:rsidP="00203076">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04B92">
              <w:rPr>
                <w:rFonts w:ascii="David" w:hAnsi="David"/>
                <w:rtl/>
                <w:lang w:eastAsia="en-US"/>
              </w:rPr>
              <w:t>=</w:t>
            </w:r>
          </w:p>
        </w:tc>
        <w:tc>
          <w:tcPr>
            <w:tcW w:w="431" w:type="pct"/>
            <w:vMerge w:val="restart"/>
            <w:vAlign w:val="center"/>
          </w:tcPr>
          <w:p w14:paraId="0676E02A" w14:textId="77777777" w:rsidR="00422485" w:rsidRPr="00E04B92" w:rsidRDefault="00422485" w:rsidP="00203076">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04B92">
              <w:rPr>
                <w:rFonts w:ascii="David" w:hAnsi="David"/>
                <w:rtl/>
                <w:lang w:eastAsia="en-US"/>
              </w:rPr>
              <w:t>100</w:t>
            </w:r>
          </w:p>
        </w:tc>
        <w:tc>
          <w:tcPr>
            <w:tcW w:w="268" w:type="pct"/>
            <w:vMerge w:val="restart"/>
            <w:vAlign w:val="center"/>
          </w:tcPr>
          <w:p w14:paraId="19826900" w14:textId="77777777" w:rsidR="00422485" w:rsidRPr="00E04B92" w:rsidRDefault="00422485" w:rsidP="00203076">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04B92">
              <w:rPr>
                <w:rFonts w:ascii="David" w:hAnsi="David"/>
                <w:rtl/>
                <w:lang w:eastAsia="en-US"/>
              </w:rPr>
              <w:t>*</w:t>
            </w:r>
          </w:p>
        </w:tc>
        <w:tc>
          <w:tcPr>
            <w:tcW w:w="2379" w:type="pct"/>
            <w:tcBorders>
              <w:top w:val="single" w:sz="4" w:space="0" w:color="auto"/>
              <w:bottom w:val="single" w:sz="4" w:space="0" w:color="auto"/>
            </w:tcBorders>
            <w:vAlign w:val="center"/>
          </w:tcPr>
          <w:p w14:paraId="3B02F240" w14:textId="77777777" w:rsidR="00422485" w:rsidRPr="00E04B92" w:rsidRDefault="00422485" w:rsidP="00203076">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04B92">
              <w:rPr>
                <w:rFonts w:ascii="David" w:hAnsi="David"/>
                <w:rtl/>
                <w:lang w:eastAsia="en-US"/>
              </w:rPr>
              <w:t>עלות ההצעה הנמוכה ביותר</w:t>
            </w:r>
          </w:p>
        </w:tc>
        <w:tc>
          <w:tcPr>
            <w:tcW w:w="376" w:type="pct"/>
            <w:vMerge w:val="restart"/>
            <w:vAlign w:val="center"/>
          </w:tcPr>
          <w:p w14:paraId="7B146580" w14:textId="77777777" w:rsidR="00422485" w:rsidRPr="00E04B92" w:rsidRDefault="00422485" w:rsidP="00203076">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r w:rsidR="00422485" w:rsidRPr="00E04B92" w14:paraId="2C37FBF1" w14:textId="77777777" w:rsidTr="00203076">
        <w:tc>
          <w:tcPr>
            <w:tcW w:w="1238" w:type="pct"/>
            <w:vMerge/>
            <w:vAlign w:val="center"/>
          </w:tcPr>
          <w:p w14:paraId="49748BCF" w14:textId="77777777" w:rsidR="00422485" w:rsidRPr="00E04B92" w:rsidRDefault="00422485" w:rsidP="00203076">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307" w:type="pct"/>
            <w:vMerge/>
            <w:vAlign w:val="center"/>
          </w:tcPr>
          <w:p w14:paraId="1724671B" w14:textId="77777777" w:rsidR="00422485" w:rsidRPr="00E04B92" w:rsidRDefault="00422485" w:rsidP="00203076">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431" w:type="pct"/>
            <w:vMerge/>
            <w:vAlign w:val="center"/>
          </w:tcPr>
          <w:p w14:paraId="6A9447A7" w14:textId="77777777" w:rsidR="00422485" w:rsidRPr="00E04B92" w:rsidRDefault="00422485" w:rsidP="00203076">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68" w:type="pct"/>
            <w:vMerge/>
            <w:vAlign w:val="center"/>
          </w:tcPr>
          <w:p w14:paraId="558DD17F" w14:textId="77777777" w:rsidR="00422485" w:rsidRPr="00E04B92" w:rsidRDefault="00422485" w:rsidP="00203076">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379" w:type="pct"/>
            <w:tcBorders>
              <w:top w:val="single" w:sz="4" w:space="0" w:color="auto"/>
              <w:bottom w:val="single" w:sz="4" w:space="0" w:color="auto"/>
            </w:tcBorders>
            <w:vAlign w:val="center"/>
          </w:tcPr>
          <w:p w14:paraId="3CAACA55" w14:textId="77777777" w:rsidR="00422485" w:rsidRPr="00E04B92" w:rsidRDefault="00422485" w:rsidP="00203076">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04B92">
              <w:rPr>
                <w:rFonts w:ascii="David" w:hAnsi="David"/>
                <w:rtl/>
                <w:lang w:eastAsia="en-US"/>
              </w:rPr>
              <w:t>עלות ההצעה הנבחנת</w:t>
            </w:r>
          </w:p>
        </w:tc>
        <w:tc>
          <w:tcPr>
            <w:tcW w:w="376" w:type="pct"/>
            <w:vMerge/>
            <w:vAlign w:val="center"/>
          </w:tcPr>
          <w:p w14:paraId="7F20E682" w14:textId="77777777" w:rsidR="00422485" w:rsidRPr="00E04B92" w:rsidRDefault="00422485" w:rsidP="00203076">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bl>
    <w:p w14:paraId="7AC929FC" w14:textId="77777777" w:rsidR="00422485" w:rsidRPr="00E04B92" w:rsidRDefault="00422485" w:rsidP="00422485">
      <w:pPr>
        <w:ind w:left="1842"/>
        <w:rPr>
          <w:rFonts w:ascii="David" w:hAnsi="David"/>
          <w:lang w:eastAsia="en-US"/>
        </w:rPr>
      </w:pPr>
    </w:p>
    <w:p w14:paraId="125C95CC" w14:textId="35D84CC5" w:rsidR="00A8182B" w:rsidRPr="00825CA9" w:rsidRDefault="00A8182B" w:rsidP="009B141B">
      <w:pPr>
        <w:numPr>
          <w:ilvl w:val="2"/>
          <w:numId w:val="7"/>
        </w:numPr>
        <w:ind w:left="1984" w:hanging="759"/>
        <w:rPr>
          <w:rFonts w:ascii="David" w:hAnsi="David"/>
          <w:lang w:eastAsia="en-US"/>
        </w:rPr>
      </w:pPr>
      <w:r w:rsidRPr="00825CA9">
        <w:rPr>
          <w:rFonts w:ascii="David" w:hAnsi="David"/>
          <w:b/>
          <w:bCs/>
          <w:rtl/>
          <w:lang w:eastAsia="en-US"/>
        </w:rPr>
        <w:t xml:space="preserve">בסל </w:t>
      </w:r>
      <w:r w:rsidR="006520DA" w:rsidRPr="00825CA9">
        <w:rPr>
          <w:rFonts w:ascii="David" w:hAnsi="David" w:hint="cs"/>
          <w:b/>
          <w:bCs/>
          <w:rtl/>
          <w:lang w:eastAsia="en-US"/>
        </w:rPr>
        <w:t xml:space="preserve">2 </w:t>
      </w:r>
      <w:r w:rsidR="006520DA" w:rsidRPr="00825CA9">
        <w:rPr>
          <w:rFonts w:ascii="David" w:hAnsi="David"/>
          <w:b/>
          <w:bCs/>
          <w:rtl/>
          <w:lang w:eastAsia="en-US"/>
        </w:rPr>
        <w:t>–</w:t>
      </w:r>
      <w:r w:rsidR="006520DA" w:rsidRPr="00825CA9">
        <w:rPr>
          <w:rFonts w:ascii="David" w:hAnsi="David" w:hint="cs"/>
          <w:b/>
          <w:bCs/>
          <w:rtl/>
          <w:lang w:eastAsia="en-US"/>
        </w:rPr>
        <w:t xml:space="preserve"> שירותי </w:t>
      </w:r>
      <w:r w:rsidR="00E10FA3" w:rsidRPr="00825CA9">
        <w:rPr>
          <w:rFonts w:ascii="David" w:hAnsi="David" w:hint="cs"/>
          <w:b/>
          <w:bCs/>
          <w:rtl/>
          <w:lang w:eastAsia="en-US"/>
        </w:rPr>
        <w:t>ניהול משימות אבטחה פיזית וחירום</w:t>
      </w:r>
      <w:r w:rsidRPr="00825CA9">
        <w:rPr>
          <w:rFonts w:ascii="David" w:hAnsi="David"/>
          <w:b/>
          <w:bCs/>
          <w:rtl/>
          <w:lang w:eastAsia="en-US"/>
        </w:rPr>
        <w:t>:</w:t>
      </w:r>
      <w:r w:rsidRPr="00825CA9">
        <w:rPr>
          <w:rFonts w:ascii="David" w:hAnsi="David"/>
          <w:rtl/>
          <w:lang w:eastAsia="en-US"/>
        </w:rPr>
        <w:t xml:space="preserve"> עבור הצעות שעמדו בסף האיכות – כהגדרתו לעיל בסעיף</w:t>
      </w:r>
      <w:r w:rsidR="00E177C8" w:rsidRPr="00825CA9">
        <w:rPr>
          <w:rFonts w:ascii="David" w:hAnsi="David" w:hint="cs"/>
          <w:rtl/>
          <w:lang w:eastAsia="en-US"/>
        </w:rPr>
        <w:t xml:space="preserve"> 10.7.4 </w:t>
      </w:r>
      <w:r w:rsidRPr="00825CA9">
        <w:rPr>
          <w:rFonts w:ascii="David" w:hAnsi="David"/>
          <w:rtl/>
          <w:lang w:eastAsia="en-US"/>
        </w:rPr>
        <w:t xml:space="preserve">יחושב ציון מחיר </w:t>
      </w:r>
      <w:r w:rsidR="00C04449" w:rsidRPr="00825CA9">
        <w:rPr>
          <w:rFonts w:ascii="David" w:hAnsi="David" w:hint="cs"/>
          <w:rtl/>
          <w:lang w:eastAsia="en-US"/>
        </w:rPr>
        <w:t>כפי ש</w:t>
      </w:r>
      <w:r w:rsidRPr="00825CA9">
        <w:rPr>
          <w:rFonts w:ascii="David" w:hAnsi="David"/>
          <w:rtl/>
          <w:lang w:eastAsia="en-US"/>
        </w:rPr>
        <w:t>מוצע ב</w:t>
      </w:r>
      <w:r w:rsidR="00E177C8" w:rsidRPr="00825CA9">
        <w:rPr>
          <w:rFonts w:ascii="David" w:hAnsi="David" w:hint="cs"/>
          <w:rtl/>
          <w:lang w:eastAsia="en-US"/>
        </w:rPr>
        <w:t>נספח ב'10(</w:t>
      </w:r>
      <w:r w:rsidR="00295279" w:rsidRPr="00825CA9">
        <w:rPr>
          <w:rFonts w:ascii="David" w:hAnsi="David" w:hint="cs"/>
          <w:rtl/>
          <w:lang w:eastAsia="en-US"/>
        </w:rPr>
        <w:t>2</w:t>
      </w:r>
      <w:r w:rsidR="00E177C8" w:rsidRPr="00825CA9">
        <w:rPr>
          <w:rFonts w:ascii="David" w:hAnsi="David" w:hint="cs"/>
          <w:rtl/>
          <w:lang w:eastAsia="en-US"/>
        </w:rPr>
        <w:t>)</w:t>
      </w:r>
      <w:r w:rsidRPr="00825CA9">
        <w:rPr>
          <w:rFonts w:ascii="David" w:hAnsi="David"/>
          <w:rtl/>
          <w:lang w:eastAsia="en-US"/>
        </w:rPr>
        <w:t xml:space="preserve">. המחיר החודשי </w:t>
      </w:r>
      <w:r w:rsidR="00C04449" w:rsidRPr="00825CA9">
        <w:rPr>
          <w:rFonts w:ascii="David" w:hAnsi="David"/>
          <w:rtl/>
          <w:lang w:eastAsia="en-US"/>
        </w:rPr>
        <w:t xml:space="preserve">הכולל </w:t>
      </w:r>
      <w:r w:rsidRPr="00825CA9">
        <w:rPr>
          <w:rFonts w:ascii="David" w:hAnsi="David"/>
          <w:rtl/>
          <w:lang w:eastAsia="en-US"/>
        </w:rPr>
        <w:t>ישמש כמחיר לצורך השוואת ההצעות.</w:t>
      </w:r>
    </w:p>
    <w:p w14:paraId="04EB604C" w14:textId="482BE1FD" w:rsidR="002A161B" w:rsidRPr="00E04B92" w:rsidRDefault="002A161B" w:rsidP="009B141B">
      <w:pPr>
        <w:numPr>
          <w:ilvl w:val="2"/>
          <w:numId w:val="7"/>
        </w:numPr>
        <w:ind w:left="1984" w:hanging="759"/>
        <w:rPr>
          <w:rFonts w:ascii="David" w:hAnsi="David"/>
          <w:rtl/>
          <w:lang w:eastAsia="en-US"/>
        </w:rPr>
      </w:pPr>
      <w:r w:rsidRPr="00E04B92">
        <w:rPr>
          <w:rFonts w:ascii="David" w:hAnsi="David"/>
          <w:rtl/>
          <w:lang w:eastAsia="en-US"/>
        </w:rPr>
        <w:lastRenderedPageBreak/>
        <w:t xml:space="preserve">ציון המחיר </w:t>
      </w:r>
      <w:r w:rsidR="00E13615" w:rsidRPr="00E04B92">
        <w:rPr>
          <w:rFonts w:ascii="David" w:hAnsi="David"/>
          <w:b/>
          <w:bCs/>
          <w:rtl/>
          <w:lang w:eastAsia="en-US"/>
        </w:rPr>
        <w:t xml:space="preserve">בסל </w:t>
      </w:r>
      <w:r w:rsidR="006520DA">
        <w:rPr>
          <w:rFonts w:ascii="David" w:hAnsi="David" w:hint="cs"/>
          <w:b/>
          <w:bCs/>
          <w:rtl/>
          <w:lang w:eastAsia="en-US"/>
        </w:rPr>
        <w:t>2</w:t>
      </w:r>
      <w:r w:rsidR="00E13615" w:rsidRPr="00E04B92">
        <w:rPr>
          <w:rFonts w:ascii="David" w:hAnsi="David"/>
          <w:rtl/>
          <w:lang w:eastAsia="en-US"/>
        </w:rPr>
        <w:t xml:space="preserve"> </w:t>
      </w:r>
      <w:r w:rsidRPr="00E04B92">
        <w:rPr>
          <w:rFonts w:ascii="David" w:hAnsi="David"/>
          <w:rtl/>
          <w:lang w:eastAsia="en-US"/>
        </w:rPr>
        <w:t>יתקבל על-ידי נרמול של הצע</w:t>
      </w:r>
      <w:r w:rsidR="00840948">
        <w:rPr>
          <w:rFonts w:ascii="David" w:hAnsi="David" w:hint="cs"/>
          <w:rtl/>
          <w:lang w:eastAsia="en-US"/>
        </w:rPr>
        <w:t>ו</w:t>
      </w:r>
      <w:r w:rsidRPr="00E04B92">
        <w:rPr>
          <w:rFonts w:ascii="David" w:hAnsi="David"/>
          <w:rtl/>
          <w:lang w:eastAsia="en-US"/>
        </w:rPr>
        <w:t xml:space="preserve">ת המחיר, דהיינו על-ידי חלוקת </w:t>
      </w:r>
      <w:r w:rsidR="00840948">
        <w:rPr>
          <w:rFonts w:ascii="David" w:hAnsi="David" w:hint="cs"/>
          <w:rtl/>
          <w:lang w:eastAsia="en-US"/>
        </w:rPr>
        <w:t>ה</w:t>
      </w:r>
      <w:r w:rsidRPr="00E04B92">
        <w:rPr>
          <w:rFonts w:ascii="David" w:hAnsi="David"/>
          <w:rtl/>
          <w:lang w:eastAsia="en-US"/>
        </w:rPr>
        <w:t>מחיר ה</w:t>
      </w:r>
      <w:r w:rsidR="00840948">
        <w:rPr>
          <w:rFonts w:ascii="David" w:hAnsi="David" w:hint="cs"/>
          <w:rtl/>
          <w:lang w:eastAsia="en-US"/>
        </w:rPr>
        <w:t>חודשי</w:t>
      </w:r>
      <w:r w:rsidRPr="00E04B92">
        <w:rPr>
          <w:rFonts w:ascii="David" w:hAnsi="David"/>
          <w:rtl/>
          <w:lang w:eastAsia="en-US"/>
        </w:rPr>
        <w:t xml:space="preserve"> הזול ביותר במחיר ההצעה הנבחנת, והכפלת התוצאה ב-100. באופן שכזה יתקבל ציון 100 (מקסימאלי) להצעה הזולה ביותר וציונים יחסיים קטנים מ-100 להצעות האחרות.</w:t>
      </w:r>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147"/>
        <w:gridCol w:w="533"/>
        <w:gridCol w:w="747"/>
        <w:gridCol w:w="465"/>
        <w:gridCol w:w="4125"/>
        <w:gridCol w:w="652"/>
      </w:tblGrid>
      <w:tr w:rsidR="002A161B" w:rsidRPr="00E04B92" w14:paraId="15C3242C" w14:textId="77777777" w:rsidTr="00E13615">
        <w:tc>
          <w:tcPr>
            <w:tcW w:w="1238" w:type="pct"/>
            <w:vMerge w:val="restart"/>
            <w:vAlign w:val="center"/>
          </w:tcPr>
          <w:p w14:paraId="54D9E507" w14:textId="77777777" w:rsidR="002A161B" w:rsidRPr="00E04B92" w:rsidRDefault="002A161B" w:rsidP="00E13615">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04B92">
              <w:rPr>
                <w:rFonts w:ascii="David" w:hAnsi="David"/>
                <w:b/>
                <w:bCs/>
                <w:rtl/>
                <w:lang w:eastAsia="en-US"/>
              </w:rPr>
              <w:t>ציון מחיר מנורמל</w:t>
            </w:r>
          </w:p>
        </w:tc>
        <w:tc>
          <w:tcPr>
            <w:tcW w:w="307" w:type="pct"/>
            <w:vMerge w:val="restart"/>
            <w:vAlign w:val="center"/>
          </w:tcPr>
          <w:p w14:paraId="463417D5" w14:textId="77777777" w:rsidR="002A161B" w:rsidRPr="00E04B92" w:rsidRDefault="002A161B" w:rsidP="00E13615">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04B92">
              <w:rPr>
                <w:rFonts w:ascii="David" w:hAnsi="David"/>
                <w:rtl/>
                <w:lang w:eastAsia="en-US"/>
              </w:rPr>
              <w:t>=</w:t>
            </w:r>
          </w:p>
        </w:tc>
        <w:tc>
          <w:tcPr>
            <w:tcW w:w="431" w:type="pct"/>
            <w:vMerge w:val="restart"/>
            <w:vAlign w:val="center"/>
          </w:tcPr>
          <w:p w14:paraId="57831B7F" w14:textId="77777777" w:rsidR="002A161B" w:rsidRPr="00E04B92" w:rsidRDefault="002A161B" w:rsidP="00E13615">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04B92">
              <w:rPr>
                <w:rFonts w:ascii="David" w:hAnsi="David"/>
                <w:rtl/>
                <w:lang w:eastAsia="en-US"/>
              </w:rPr>
              <w:t>100</w:t>
            </w:r>
          </w:p>
        </w:tc>
        <w:tc>
          <w:tcPr>
            <w:tcW w:w="268" w:type="pct"/>
            <w:vMerge w:val="restart"/>
            <w:vAlign w:val="center"/>
          </w:tcPr>
          <w:p w14:paraId="5BC2BE29" w14:textId="77777777" w:rsidR="002A161B" w:rsidRPr="00E04B92" w:rsidRDefault="002A161B" w:rsidP="00E13615">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04B92">
              <w:rPr>
                <w:rFonts w:ascii="David" w:hAnsi="David"/>
                <w:rtl/>
                <w:lang w:eastAsia="en-US"/>
              </w:rPr>
              <w:t>*</w:t>
            </w:r>
          </w:p>
        </w:tc>
        <w:tc>
          <w:tcPr>
            <w:tcW w:w="2379" w:type="pct"/>
            <w:tcBorders>
              <w:top w:val="single" w:sz="4" w:space="0" w:color="auto"/>
              <w:bottom w:val="single" w:sz="4" w:space="0" w:color="auto"/>
            </w:tcBorders>
            <w:vAlign w:val="center"/>
          </w:tcPr>
          <w:p w14:paraId="590621BB" w14:textId="77777777" w:rsidR="002A161B" w:rsidRPr="00E04B92" w:rsidRDefault="002A161B" w:rsidP="00E13615">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04B92">
              <w:rPr>
                <w:rFonts w:ascii="David" w:hAnsi="David"/>
                <w:rtl/>
                <w:lang w:eastAsia="en-US"/>
              </w:rPr>
              <w:t>עלות ההצעה הנמוכה ביותר</w:t>
            </w:r>
          </w:p>
        </w:tc>
        <w:tc>
          <w:tcPr>
            <w:tcW w:w="376" w:type="pct"/>
            <w:vMerge w:val="restart"/>
            <w:vAlign w:val="center"/>
          </w:tcPr>
          <w:p w14:paraId="5B48DFEB" w14:textId="77777777" w:rsidR="002A161B" w:rsidRPr="00E04B92" w:rsidRDefault="002A161B" w:rsidP="00E13615">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r w:rsidR="002A161B" w:rsidRPr="00E04B92" w14:paraId="187A0F32" w14:textId="77777777" w:rsidTr="00E13615">
        <w:tc>
          <w:tcPr>
            <w:tcW w:w="1238" w:type="pct"/>
            <w:vMerge/>
            <w:vAlign w:val="center"/>
          </w:tcPr>
          <w:p w14:paraId="7A4F71BD" w14:textId="77777777" w:rsidR="002A161B" w:rsidRPr="00E04B92" w:rsidRDefault="002A161B" w:rsidP="00E13615">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307" w:type="pct"/>
            <w:vMerge/>
            <w:vAlign w:val="center"/>
          </w:tcPr>
          <w:p w14:paraId="54CB63FC" w14:textId="77777777" w:rsidR="002A161B" w:rsidRPr="00E04B92" w:rsidRDefault="002A161B" w:rsidP="00E13615">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431" w:type="pct"/>
            <w:vMerge/>
            <w:vAlign w:val="center"/>
          </w:tcPr>
          <w:p w14:paraId="19C78BFF" w14:textId="77777777" w:rsidR="002A161B" w:rsidRPr="00E04B92" w:rsidRDefault="002A161B" w:rsidP="00E13615">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68" w:type="pct"/>
            <w:vMerge/>
            <w:vAlign w:val="center"/>
          </w:tcPr>
          <w:p w14:paraId="17527A20" w14:textId="77777777" w:rsidR="002A161B" w:rsidRPr="00E04B92" w:rsidRDefault="002A161B" w:rsidP="00E13615">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379" w:type="pct"/>
            <w:tcBorders>
              <w:top w:val="single" w:sz="4" w:space="0" w:color="auto"/>
              <w:bottom w:val="single" w:sz="4" w:space="0" w:color="auto"/>
            </w:tcBorders>
            <w:vAlign w:val="center"/>
          </w:tcPr>
          <w:p w14:paraId="5223D1D9" w14:textId="77777777" w:rsidR="002A161B" w:rsidRPr="00E04B92" w:rsidRDefault="002A161B" w:rsidP="00E13615">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04B92">
              <w:rPr>
                <w:rFonts w:ascii="David" w:hAnsi="David"/>
                <w:rtl/>
                <w:lang w:eastAsia="en-US"/>
              </w:rPr>
              <w:t>עלות ההצעה הנבחנת</w:t>
            </w:r>
          </w:p>
        </w:tc>
        <w:tc>
          <w:tcPr>
            <w:tcW w:w="376" w:type="pct"/>
            <w:vMerge/>
            <w:vAlign w:val="center"/>
          </w:tcPr>
          <w:p w14:paraId="433662D3" w14:textId="77777777" w:rsidR="002A161B" w:rsidRPr="00E04B92" w:rsidRDefault="002A161B" w:rsidP="00E13615">
            <w:pPr>
              <w:pStyle w:val="af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bl>
    <w:p w14:paraId="1DA5C323" w14:textId="77777777" w:rsidR="002A161B" w:rsidRPr="00E04B92" w:rsidRDefault="002A161B" w:rsidP="002A161B">
      <w:pPr>
        <w:pStyle w:val="aff6"/>
        <w:widowControl w:val="0"/>
        <w:tabs>
          <w:tab w:val="clear" w:pos="1134"/>
          <w:tab w:val="clear" w:pos="1701"/>
          <w:tab w:val="clear" w:pos="2268"/>
          <w:tab w:val="clear" w:pos="2835"/>
          <w:tab w:val="clear" w:pos="6804"/>
          <w:tab w:val="clear" w:pos="7371"/>
          <w:tab w:val="clear" w:pos="7938"/>
        </w:tabs>
        <w:spacing w:line="240" w:lineRule="auto"/>
        <w:ind w:left="2081" w:firstLine="0"/>
        <w:rPr>
          <w:rFonts w:ascii="David" w:hAnsi="David"/>
          <w:sz w:val="16"/>
          <w:szCs w:val="16"/>
          <w:rtl/>
          <w:lang w:eastAsia="en-US"/>
        </w:rPr>
      </w:pPr>
    </w:p>
    <w:p w14:paraId="7B3BE49C" w14:textId="60C3F026" w:rsidR="008651B2" w:rsidRPr="00060D6F" w:rsidRDefault="008651B2" w:rsidP="00301D3E">
      <w:pPr>
        <w:pStyle w:val="40"/>
        <w:keepNext/>
        <w:numPr>
          <w:ilvl w:val="1"/>
          <w:numId w:val="7"/>
        </w:numPr>
        <w:overflowPunct w:val="0"/>
        <w:autoSpaceDE w:val="0"/>
        <w:autoSpaceDN w:val="0"/>
        <w:adjustRightInd w:val="0"/>
        <w:spacing w:before="240" w:after="60"/>
        <w:ind w:left="1133" w:right="708" w:hanging="567"/>
        <w:contextualSpacing w:val="0"/>
        <w:jc w:val="both"/>
        <w:textAlignment w:val="baseline"/>
        <w:rPr>
          <w:lang w:eastAsia="en-US"/>
        </w:rPr>
      </w:pPr>
      <w:r w:rsidRPr="00060D6F">
        <w:rPr>
          <w:rtl/>
          <w:lang w:eastAsia="en-US"/>
        </w:rPr>
        <w:t xml:space="preserve">שלב </w:t>
      </w:r>
      <w:r w:rsidR="00301D3E" w:rsidRPr="00060D6F">
        <w:rPr>
          <w:rFonts w:hint="cs"/>
          <w:rtl/>
          <w:lang w:eastAsia="en-US"/>
        </w:rPr>
        <w:t>ה</w:t>
      </w:r>
      <w:r w:rsidRPr="00060D6F">
        <w:rPr>
          <w:rtl/>
          <w:lang w:eastAsia="en-US"/>
        </w:rPr>
        <w:t>': חישוב הציון הכולל</w:t>
      </w:r>
      <w:r w:rsidR="00301D3E" w:rsidRPr="00060D6F">
        <w:rPr>
          <w:rFonts w:hint="cs"/>
          <w:rtl/>
          <w:lang w:eastAsia="en-US"/>
        </w:rPr>
        <w:t xml:space="preserve"> (מחיר ואיכות)</w:t>
      </w:r>
      <w:r w:rsidRPr="00060D6F">
        <w:rPr>
          <w:rtl/>
          <w:lang w:eastAsia="en-US"/>
        </w:rPr>
        <w:t xml:space="preserve"> ודירוג ההצעות</w:t>
      </w:r>
      <w:bookmarkEnd w:id="70"/>
    </w:p>
    <w:p w14:paraId="74891554" w14:textId="77777777" w:rsidR="00301D3E" w:rsidRDefault="00301D3E" w:rsidP="00301D3E">
      <w:pPr>
        <w:numPr>
          <w:ilvl w:val="2"/>
          <w:numId w:val="7"/>
        </w:numPr>
        <w:ind w:left="1842" w:hanging="759"/>
        <w:rPr>
          <w:rFonts w:ascii="David" w:hAnsi="David"/>
          <w:lang w:eastAsia="en-US"/>
        </w:rPr>
      </w:pPr>
      <w:r>
        <w:rPr>
          <w:rFonts w:ascii="David" w:hAnsi="David" w:hint="cs"/>
          <w:rtl/>
          <w:lang w:eastAsia="en-US"/>
        </w:rPr>
        <w:t>לכל הצעה יחושב ציון משוקלל, לפי היחס הבא:</w:t>
      </w:r>
    </w:p>
    <w:p w14:paraId="4A041BC5" w14:textId="6B761D8E" w:rsidR="00301D3E" w:rsidRDefault="00301D3E" w:rsidP="00301D3E">
      <w:pPr>
        <w:numPr>
          <w:ilvl w:val="3"/>
          <w:numId w:val="7"/>
        </w:numPr>
        <w:ind w:left="2834" w:hanging="992"/>
        <w:rPr>
          <w:rFonts w:ascii="David" w:hAnsi="David"/>
          <w:lang w:eastAsia="en-US"/>
        </w:rPr>
      </w:pPr>
      <w:r w:rsidRPr="00361603">
        <w:rPr>
          <w:rFonts w:ascii="David" w:hAnsi="David" w:hint="cs"/>
          <w:b/>
          <w:bCs/>
          <w:u w:val="single"/>
          <w:rtl/>
          <w:lang w:eastAsia="en-US"/>
        </w:rPr>
        <w:t>עבור מציע שקיים עבורו ציון מבדק</w:t>
      </w:r>
      <w:r>
        <w:rPr>
          <w:rFonts w:ascii="David" w:hAnsi="David" w:hint="cs"/>
          <w:rtl/>
          <w:lang w:eastAsia="en-US"/>
        </w:rPr>
        <w:t>: 40% לציון המבדק, 10% ל</w:t>
      </w:r>
      <w:r w:rsidR="000340C0">
        <w:rPr>
          <w:rFonts w:ascii="David" w:hAnsi="David" w:hint="cs"/>
          <w:rtl/>
          <w:lang w:eastAsia="en-US"/>
        </w:rPr>
        <w:t>ציון ה</w:t>
      </w:r>
      <w:r>
        <w:rPr>
          <w:rFonts w:ascii="David" w:hAnsi="David" w:hint="cs"/>
          <w:rtl/>
          <w:lang w:eastAsia="en-US"/>
        </w:rPr>
        <w:t xml:space="preserve">איכות (כפי שהתקבל </w:t>
      </w:r>
      <w:r w:rsidRPr="00E04B92">
        <w:rPr>
          <w:rFonts w:ascii="David" w:hAnsi="David"/>
          <w:rtl/>
          <w:lang w:eastAsia="en-US"/>
        </w:rPr>
        <w:t>בחישוב שבסעיף</w:t>
      </w:r>
      <w:r w:rsidR="002932C8">
        <w:rPr>
          <w:rFonts w:ascii="David" w:hAnsi="David"/>
          <w:lang w:eastAsia="en-US"/>
        </w:rPr>
        <w:t xml:space="preserve"> 10.7.4 </w:t>
      </w:r>
      <w:r w:rsidRPr="00E04B92">
        <w:rPr>
          <w:rFonts w:ascii="David" w:hAnsi="David"/>
          <w:rtl/>
          <w:lang w:eastAsia="en-US"/>
        </w:rPr>
        <w:t>)</w:t>
      </w:r>
      <w:r>
        <w:rPr>
          <w:rFonts w:ascii="David" w:hAnsi="David" w:hint="cs"/>
          <w:rtl/>
          <w:lang w:eastAsia="en-US"/>
        </w:rPr>
        <w:t xml:space="preserve"> ו-50% ל</w:t>
      </w:r>
      <w:r w:rsidR="000340C0">
        <w:rPr>
          <w:rFonts w:ascii="David" w:hAnsi="David" w:hint="cs"/>
          <w:rtl/>
          <w:lang w:eastAsia="en-US"/>
        </w:rPr>
        <w:t>ציון מחיר</w:t>
      </w:r>
      <w:r>
        <w:rPr>
          <w:rFonts w:ascii="David" w:hAnsi="David" w:hint="cs"/>
          <w:rtl/>
          <w:lang w:eastAsia="en-US"/>
        </w:rPr>
        <w:t xml:space="preserve"> </w:t>
      </w:r>
      <w:r w:rsidRPr="00E04B92">
        <w:rPr>
          <w:rFonts w:ascii="David" w:hAnsi="David"/>
          <w:rtl/>
          <w:lang w:eastAsia="en-US"/>
        </w:rPr>
        <w:t>(כפי שהתקבל בחישוב שבסעיף</w:t>
      </w:r>
      <w:r>
        <w:rPr>
          <w:rFonts w:ascii="David" w:hAnsi="David" w:hint="cs"/>
          <w:rtl/>
          <w:lang w:eastAsia="en-US"/>
        </w:rPr>
        <w:t xml:space="preserve">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Ref455934766 \n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200453">
        <w:rPr>
          <w:rFonts w:ascii="David" w:hAnsi="David"/>
          <w:cs/>
          <w:lang w:eastAsia="en-US"/>
        </w:rPr>
        <w:t>‎</w:t>
      </w:r>
      <w:r w:rsidR="00200453">
        <w:rPr>
          <w:rFonts w:ascii="David" w:hAnsi="David"/>
          <w:lang w:eastAsia="en-US"/>
        </w:rPr>
        <w:t>10.8</w:t>
      </w:r>
      <w:r>
        <w:rPr>
          <w:rFonts w:ascii="David" w:hAnsi="David"/>
          <w:rtl/>
          <w:lang w:eastAsia="en-US"/>
        </w:rPr>
        <w:fldChar w:fldCharType="end"/>
      </w:r>
      <w:r w:rsidRPr="00E04B92">
        <w:rPr>
          <w:rFonts w:ascii="David" w:hAnsi="David"/>
          <w:rtl/>
          <w:lang w:eastAsia="en-US"/>
        </w:rPr>
        <w:t>)</w:t>
      </w:r>
      <w:r>
        <w:rPr>
          <w:rFonts w:ascii="David" w:hAnsi="David" w:hint="cs"/>
          <w:rtl/>
          <w:lang w:eastAsia="en-US"/>
        </w:rPr>
        <w:t>.</w:t>
      </w:r>
    </w:p>
    <w:p w14:paraId="1AAA2FE8" w14:textId="2D58BB36" w:rsidR="00A8182B" w:rsidRPr="003E3313" w:rsidRDefault="00301D3E" w:rsidP="003E3313">
      <w:pPr>
        <w:numPr>
          <w:ilvl w:val="3"/>
          <w:numId w:val="7"/>
        </w:numPr>
        <w:ind w:left="2834" w:hanging="992"/>
        <w:rPr>
          <w:rFonts w:ascii="David" w:hAnsi="David"/>
          <w:b/>
          <w:bCs/>
          <w:u w:val="single"/>
          <w:rtl/>
          <w:lang w:eastAsia="en-US"/>
        </w:rPr>
      </w:pPr>
      <w:r w:rsidRPr="00361603">
        <w:rPr>
          <w:rFonts w:ascii="David" w:hAnsi="David" w:hint="cs"/>
          <w:b/>
          <w:bCs/>
          <w:u w:val="single"/>
          <w:rtl/>
          <w:lang w:eastAsia="en-US"/>
        </w:rPr>
        <w:t>עבור מציע שלא קיים עבורו ציון מבדק</w:t>
      </w:r>
      <w:r w:rsidRPr="00361603">
        <w:rPr>
          <w:rFonts w:ascii="David" w:hAnsi="David" w:hint="cs"/>
          <w:b/>
          <w:bCs/>
          <w:rtl/>
          <w:lang w:eastAsia="en-US"/>
        </w:rPr>
        <w:t>:</w:t>
      </w:r>
      <w:r>
        <w:rPr>
          <w:rFonts w:ascii="David" w:hAnsi="David" w:hint="cs"/>
          <w:rtl/>
          <w:lang w:eastAsia="en-US"/>
        </w:rPr>
        <w:t xml:space="preserve"> </w:t>
      </w:r>
      <w:r w:rsidR="000340C0">
        <w:rPr>
          <w:rFonts w:ascii="David" w:hAnsi="David" w:hint="cs"/>
          <w:rtl/>
          <w:lang w:eastAsia="en-US"/>
        </w:rPr>
        <w:t>20</w:t>
      </w:r>
      <w:r>
        <w:rPr>
          <w:rFonts w:ascii="David" w:hAnsi="David" w:hint="cs"/>
          <w:rtl/>
          <w:lang w:eastAsia="en-US"/>
        </w:rPr>
        <w:t>% ל</w:t>
      </w:r>
      <w:r w:rsidR="000340C0">
        <w:rPr>
          <w:rFonts w:ascii="David" w:hAnsi="David" w:hint="cs"/>
          <w:rtl/>
          <w:lang w:eastAsia="en-US"/>
        </w:rPr>
        <w:t>ציון ה</w:t>
      </w:r>
      <w:r>
        <w:rPr>
          <w:rFonts w:ascii="David" w:hAnsi="David" w:hint="cs"/>
          <w:rtl/>
          <w:lang w:eastAsia="en-US"/>
        </w:rPr>
        <w:t xml:space="preserve">איכות (כפי שהתקבל בחישוב שבסעיף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Ref50373139 \n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200453">
        <w:rPr>
          <w:rFonts w:ascii="David" w:hAnsi="David"/>
          <w:cs/>
          <w:lang w:eastAsia="en-US"/>
        </w:rPr>
        <w:t>‎</w:t>
      </w:r>
      <w:r w:rsidR="002932C8">
        <w:rPr>
          <w:rFonts w:ascii="David" w:hAnsi="David" w:hint="cs"/>
          <w:rtl/>
          <w:lang w:eastAsia="en-US"/>
        </w:rPr>
        <w:t>10.7.4</w:t>
      </w:r>
      <w:r>
        <w:rPr>
          <w:rFonts w:ascii="David" w:hAnsi="David"/>
          <w:rtl/>
          <w:lang w:eastAsia="en-US"/>
        </w:rPr>
        <w:fldChar w:fldCharType="end"/>
      </w:r>
      <w:r>
        <w:rPr>
          <w:rFonts w:ascii="David" w:hAnsi="David" w:hint="cs"/>
          <w:rtl/>
        </w:rPr>
        <w:t xml:space="preserve">) </w:t>
      </w:r>
      <w:r>
        <w:rPr>
          <w:rFonts w:ascii="David" w:hAnsi="David" w:hint="cs"/>
          <w:rtl/>
          <w:lang w:eastAsia="en-US"/>
        </w:rPr>
        <w:t xml:space="preserve"> ו-</w:t>
      </w:r>
      <w:r w:rsidR="000340C0">
        <w:rPr>
          <w:rFonts w:ascii="David" w:hAnsi="David" w:hint="cs"/>
          <w:rtl/>
          <w:lang w:eastAsia="en-US"/>
        </w:rPr>
        <w:t>80%</w:t>
      </w:r>
      <w:r>
        <w:rPr>
          <w:rFonts w:ascii="David" w:hAnsi="David" w:hint="cs"/>
          <w:rtl/>
          <w:lang w:eastAsia="en-US"/>
        </w:rPr>
        <w:t xml:space="preserve"> ל</w:t>
      </w:r>
      <w:r w:rsidR="000340C0">
        <w:rPr>
          <w:rFonts w:ascii="David" w:hAnsi="David" w:hint="cs"/>
          <w:rtl/>
          <w:lang w:eastAsia="en-US"/>
        </w:rPr>
        <w:t>מחיר</w:t>
      </w:r>
      <w:r>
        <w:rPr>
          <w:rFonts w:ascii="David" w:hAnsi="David" w:hint="cs"/>
          <w:rtl/>
          <w:lang w:eastAsia="en-US"/>
        </w:rPr>
        <w:t xml:space="preserve"> </w:t>
      </w:r>
      <w:r w:rsidRPr="00B468BE">
        <w:rPr>
          <w:rFonts w:ascii="David" w:hAnsi="David"/>
          <w:rtl/>
          <w:lang w:eastAsia="en-US"/>
        </w:rPr>
        <w:t xml:space="preserve">(כפי שהתקבל בחישוב שבסעיף </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_</w:instrText>
      </w:r>
      <w:r>
        <w:rPr>
          <w:rFonts w:ascii="David" w:hAnsi="David"/>
          <w:lang w:eastAsia="en-US"/>
        </w:rPr>
        <w:instrText>Ref455934766 \n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200453">
        <w:rPr>
          <w:rFonts w:ascii="David" w:hAnsi="David"/>
          <w:cs/>
          <w:lang w:eastAsia="en-US"/>
        </w:rPr>
        <w:t>‎</w:t>
      </w:r>
      <w:r w:rsidR="00200453">
        <w:rPr>
          <w:rFonts w:ascii="David" w:hAnsi="David"/>
          <w:lang w:eastAsia="en-US"/>
        </w:rPr>
        <w:t>10.8</w:t>
      </w:r>
      <w:r>
        <w:rPr>
          <w:rFonts w:ascii="David" w:hAnsi="David"/>
          <w:rtl/>
          <w:lang w:eastAsia="en-US"/>
        </w:rPr>
        <w:fldChar w:fldCharType="end"/>
      </w:r>
      <w:r>
        <w:rPr>
          <w:rFonts w:ascii="David" w:hAnsi="David"/>
          <w:rtl/>
          <w:lang w:eastAsia="en-US"/>
        </w:rPr>
        <w:t>)</w:t>
      </w:r>
      <w:r>
        <w:rPr>
          <w:rFonts w:ascii="David" w:hAnsi="David" w:hint="cs"/>
          <w:rtl/>
          <w:lang w:eastAsia="en-US"/>
        </w:rPr>
        <w:t>.</w:t>
      </w:r>
    </w:p>
    <w:p w14:paraId="0DFC9ADF" w14:textId="4012CC60" w:rsidR="00D92F21" w:rsidRPr="00E04B92" w:rsidRDefault="006030ED" w:rsidP="003E3313">
      <w:pPr>
        <w:numPr>
          <w:ilvl w:val="2"/>
          <w:numId w:val="7"/>
        </w:numPr>
        <w:ind w:left="1842" w:hanging="759"/>
        <w:rPr>
          <w:rFonts w:ascii="David" w:hAnsi="David"/>
          <w:rtl/>
          <w:lang w:eastAsia="en-US"/>
        </w:rPr>
      </w:pPr>
      <w:r>
        <w:rPr>
          <w:rFonts w:ascii="David" w:hAnsi="David" w:hint="cs"/>
          <w:rtl/>
          <w:lang w:eastAsia="en-US"/>
        </w:rPr>
        <w:t xml:space="preserve">ההצעות ידורגו בהתאם לציון שהתקבל לאחר שקלול אמות המידה הקבועות במכרז, כאשר ההצעה בעלת הציון הגבוה ביותר תדורג ראשונה </w:t>
      </w:r>
      <w:r>
        <w:rPr>
          <w:rFonts w:ascii="David" w:hAnsi="David"/>
          <w:rtl/>
          <w:lang w:eastAsia="en-US"/>
        </w:rPr>
        <w:t>–</w:t>
      </w:r>
      <w:r>
        <w:rPr>
          <w:rFonts w:ascii="David" w:hAnsi="David" w:hint="cs"/>
          <w:rtl/>
          <w:lang w:eastAsia="en-US"/>
        </w:rPr>
        <w:t xml:space="preserve"> ההצעה הזוכה, לאחריה ההצעה עם הניקוד השני בטיבו, וכן הלאה. </w:t>
      </w:r>
    </w:p>
    <w:p w14:paraId="3F19AD87" w14:textId="5B12D453" w:rsidR="006030ED" w:rsidRDefault="008651B2" w:rsidP="003E3313">
      <w:pPr>
        <w:numPr>
          <w:ilvl w:val="2"/>
          <w:numId w:val="7"/>
        </w:numPr>
        <w:ind w:left="1842" w:hanging="759"/>
        <w:rPr>
          <w:rFonts w:ascii="David" w:hAnsi="David"/>
          <w:lang w:eastAsia="en-US"/>
        </w:rPr>
      </w:pPr>
      <w:r w:rsidRPr="00E04B92">
        <w:rPr>
          <w:rFonts w:ascii="David" w:hAnsi="David"/>
          <w:rtl/>
          <w:lang w:eastAsia="en-US"/>
        </w:rPr>
        <w:t>אם לאחר שקלול התוצאות</w:t>
      </w:r>
      <w:r w:rsidR="006030ED">
        <w:rPr>
          <w:rFonts w:ascii="David" w:hAnsi="David" w:hint="cs"/>
          <w:rtl/>
          <w:lang w:eastAsia="en-US"/>
        </w:rPr>
        <w:t xml:space="preserve"> כמפורט לעיל</w:t>
      </w:r>
      <w:r w:rsidRPr="00E04B92">
        <w:rPr>
          <w:rFonts w:ascii="David" w:hAnsi="David"/>
          <w:rtl/>
          <w:lang w:eastAsia="en-US"/>
        </w:rPr>
        <w:t xml:space="preserve">, קיבלו שתי הצעות או יותר תוצאה משוקללת זהה שהיא התוצאה </w:t>
      </w:r>
      <w:r w:rsidR="00D92F21" w:rsidRPr="00E04B92">
        <w:rPr>
          <w:rFonts w:ascii="David" w:hAnsi="David"/>
          <w:rtl/>
          <w:lang w:eastAsia="en-US"/>
        </w:rPr>
        <w:t>הגבוהה ביותר</w:t>
      </w:r>
      <w:r w:rsidRPr="00E04B92">
        <w:rPr>
          <w:rFonts w:ascii="David" w:hAnsi="David"/>
          <w:rtl/>
          <w:lang w:eastAsia="en-US"/>
        </w:rPr>
        <w:t xml:space="preserve">, </w:t>
      </w:r>
      <w:r w:rsidR="006030ED">
        <w:rPr>
          <w:rFonts w:ascii="David" w:hAnsi="David" w:hint="cs"/>
          <w:rtl/>
          <w:lang w:eastAsia="en-US"/>
        </w:rPr>
        <w:t>יפעל ה</w:t>
      </w:r>
      <w:r w:rsidR="00B82949">
        <w:rPr>
          <w:rFonts w:ascii="David" w:hAnsi="David" w:hint="cs"/>
          <w:rtl/>
          <w:lang w:eastAsia="en-US"/>
        </w:rPr>
        <w:t>מזמין</w:t>
      </w:r>
      <w:r w:rsidR="006030ED">
        <w:rPr>
          <w:rFonts w:ascii="David" w:hAnsi="David" w:hint="cs"/>
          <w:rtl/>
          <w:lang w:eastAsia="en-US"/>
        </w:rPr>
        <w:t xml:space="preserve"> לפי סדר הפעולות הבא עד לבחירת זוכה:</w:t>
      </w:r>
    </w:p>
    <w:p w14:paraId="7B36DBD8" w14:textId="7A9C2CF5" w:rsidR="006030ED" w:rsidRDefault="006030ED" w:rsidP="007F0D96">
      <w:pPr>
        <w:pStyle w:val="aff"/>
        <w:numPr>
          <w:ilvl w:val="3"/>
          <w:numId w:val="67"/>
        </w:numPr>
        <w:ind w:hanging="863"/>
        <w:rPr>
          <w:rFonts w:ascii="David" w:hAnsi="David"/>
          <w:lang w:eastAsia="en-US"/>
        </w:rPr>
      </w:pPr>
      <w:r>
        <w:rPr>
          <w:rFonts w:ascii="David" w:hAnsi="David" w:hint="cs"/>
          <w:rtl/>
          <w:lang w:eastAsia="en-US"/>
        </w:rPr>
        <w:t xml:space="preserve">יפעל בהתאם להוראות ס' 2ב ו-2ד לחוק חובת המכרזים, התשנ"ב-1992, בדבר "עסק בשליטת אישה" ובדבר "עידוד משרתי מילואים בעסקים זעירים, קטנים או בינוניים" כהגדרתם שם, וזאת בתנאי שהמציע עומד בדרישות החוק </w:t>
      </w:r>
      <w:r w:rsidRPr="006030ED">
        <w:rPr>
          <w:rFonts w:ascii="David" w:hAnsi="David"/>
          <w:rtl/>
          <w:lang w:eastAsia="en-US"/>
        </w:rPr>
        <w:t>ובלבד שצורף לה בעת הגשתה, אישור ותצהיר</w:t>
      </w:r>
      <w:r>
        <w:rPr>
          <w:rFonts w:ascii="David" w:hAnsi="David" w:hint="cs"/>
          <w:rtl/>
          <w:lang w:eastAsia="en-US"/>
        </w:rPr>
        <w:t>;</w:t>
      </w:r>
    </w:p>
    <w:p w14:paraId="5BA849F8" w14:textId="77777777" w:rsidR="006030ED" w:rsidRDefault="006030ED" w:rsidP="007F0D96">
      <w:pPr>
        <w:pStyle w:val="aff"/>
        <w:numPr>
          <w:ilvl w:val="3"/>
          <w:numId w:val="67"/>
        </w:numPr>
        <w:ind w:hanging="863"/>
        <w:rPr>
          <w:rFonts w:ascii="David" w:hAnsi="David"/>
          <w:lang w:eastAsia="en-US"/>
        </w:rPr>
      </w:pPr>
      <w:r>
        <w:rPr>
          <w:rFonts w:ascii="David" w:hAnsi="David" w:hint="cs"/>
          <w:rtl/>
          <w:lang w:eastAsia="en-US"/>
        </w:rPr>
        <w:t>אם עדיין אין הכרעה, אם לכל המציעים בעלי ההצעות שלהן ציון זהה, קיים מבדק זכויות עובדים, ההצעה בעלת ציון מבדק זכויות העובדים הגבוה ביותר תדורג ראשונה;</w:t>
      </w:r>
    </w:p>
    <w:p w14:paraId="2ECE0A58" w14:textId="4319DA47" w:rsidR="008651B2" w:rsidRPr="006030ED" w:rsidRDefault="006030ED" w:rsidP="007F0D96">
      <w:pPr>
        <w:pStyle w:val="aff"/>
        <w:numPr>
          <w:ilvl w:val="3"/>
          <w:numId w:val="67"/>
        </w:numPr>
        <w:ind w:hanging="863"/>
        <w:rPr>
          <w:rFonts w:ascii="David" w:hAnsi="David"/>
          <w:lang w:eastAsia="en-US"/>
        </w:rPr>
      </w:pPr>
      <w:r>
        <w:rPr>
          <w:rFonts w:ascii="David" w:hAnsi="David" w:hint="cs"/>
          <w:rtl/>
          <w:lang w:eastAsia="en-US"/>
        </w:rPr>
        <w:t xml:space="preserve">אם לא לכל המציעים בעלי ההצעות הזהות קיים ציון מבדק זכויות עובדים </w:t>
      </w:r>
      <w:r w:rsidR="00A47534">
        <w:rPr>
          <w:rFonts w:ascii="David" w:hAnsi="David"/>
          <w:rtl/>
          <w:lang w:eastAsia="en-US"/>
        </w:rPr>
        <w:t>–</w:t>
      </w:r>
      <w:r w:rsidR="00A47534">
        <w:rPr>
          <w:rFonts w:ascii="David" w:hAnsi="David" w:hint="cs"/>
          <w:rtl/>
          <w:lang w:eastAsia="en-US"/>
        </w:rPr>
        <w:t xml:space="preserve"> יערך תיחור נוסף בין המציעים בעלי ההצעות הזהות </w:t>
      </w:r>
      <w:r w:rsidR="00C019CA">
        <w:rPr>
          <w:rFonts w:ascii="David" w:hAnsi="David" w:hint="cs"/>
          <w:rtl/>
          <w:lang w:eastAsia="en-US"/>
        </w:rPr>
        <w:t>בהתאם להנחיות המשרד.</w:t>
      </w:r>
      <w:r>
        <w:rPr>
          <w:rFonts w:ascii="David" w:hAnsi="David" w:hint="cs"/>
          <w:rtl/>
          <w:lang w:eastAsia="en-US"/>
        </w:rPr>
        <w:t xml:space="preserve"> </w:t>
      </w:r>
    </w:p>
    <w:p w14:paraId="316FA7B0" w14:textId="2CF31321" w:rsidR="008651B2" w:rsidRPr="003E3313" w:rsidRDefault="005F3BD2" w:rsidP="003E3313">
      <w:pPr>
        <w:numPr>
          <w:ilvl w:val="1"/>
          <w:numId w:val="7"/>
        </w:numPr>
        <w:ind w:left="1134" w:hanging="717"/>
        <w:rPr>
          <w:rFonts w:ascii="David" w:hAnsi="David"/>
          <w:lang w:eastAsia="en-US"/>
        </w:rPr>
      </w:pPr>
      <w:r>
        <w:rPr>
          <w:rFonts w:ascii="David" w:hAnsi="David" w:hint="cs"/>
          <w:rtl/>
          <w:lang w:eastAsia="en-US"/>
        </w:rPr>
        <w:t>המזמין יהיה רשאי לבחור כשירים במכרז (להלן: "</w:t>
      </w:r>
      <w:r w:rsidRPr="005F3BD2">
        <w:rPr>
          <w:rFonts w:ascii="David" w:hAnsi="David" w:hint="cs"/>
          <w:b/>
          <w:bCs/>
          <w:rtl/>
          <w:lang w:eastAsia="en-US"/>
        </w:rPr>
        <w:t>הכשיר</w:t>
      </w:r>
      <w:r>
        <w:rPr>
          <w:rFonts w:ascii="David" w:hAnsi="David" w:hint="cs"/>
          <w:rtl/>
          <w:lang w:eastAsia="en-US"/>
        </w:rPr>
        <w:t>")</w:t>
      </w:r>
      <w:r w:rsidR="00210699">
        <w:rPr>
          <w:rFonts w:ascii="David" w:hAnsi="David" w:hint="cs"/>
          <w:rtl/>
          <w:lang w:eastAsia="en-US"/>
        </w:rPr>
        <w:t xml:space="preserve">, וזאת בהתאם לסדר דירוג ההצעות במכרז. אם תבוטל זכייתו של זוכה במכרז, מכל סיבה שהיא, בתקופה שעד תום שנה מיום בחירתו כזוכה, רשאי המזמין להכריז על הכשיר הבא אחריו כזוכה בכפוף לעמידה בדרישות המנויות להלן בנוגע לזוכה במכרז. </w:t>
      </w:r>
    </w:p>
    <w:p w14:paraId="2380DCFC" w14:textId="03D6FBB3" w:rsidR="008651B2" w:rsidRPr="00E04B92" w:rsidRDefault="008651B2" w:rsidP="003E3313">
      <w:pPr>
        <w:numPr>
          <w:ilvl w:val="1"/>
          <w:numId w:val="7"/>
        </w:numPr>
        <w:ind w:left="1134" w:hanging="717"/>
        <w:rPr>
          <w:rFonts w:ascii="David" w:hAnsi="David"/>
          <w:rtl/>
          <w:lang w:eastAsia="en-US"/>
        </w:rPr>
      </w:pPr>
      <w:r w:rsidRPr="006D1BA6">
        <w:rPr>
          <w:rFonts w:ascii="David" w:hAnsi="David"/>
          <w:rtl/>
          <w:lang w:eastAsia="en-US"/>
        </w:rPr>
        <w:t>על אף האמור</w:t>
      </w:r>
      <w:r w:rsidRPr="00E04B92">
        <w:rPr>
          <w:rFonts w:ascii="David" w:hAnsi="David"/>
          <w:rtl/>
          <w:lang w:eastAsia="en-US"/>
        </w:rPr>
        <w:t xml:space="preserve"> לעיל, ועדת המכרזים רשאית שלא לבחור באף אחת מן ההצעות, וכן שלא לבחור בהצעה </w:t>
      </w:r>
      <w:r w:rsidR="00D66AAD" w:rsidRPr="00E04B92">
        <w:rPr>
          <w:rFonts w:ascii="David" w:hAnsi="David"/>
          <w:rtl/>
          <w:lang w:eastAsia="en-US"/>
        </w:rPr>
        <w:t xml:space="preserve">אשר דורגה </w:t>
      </w:r>
      <w:r w:rsidR="003E1C0C" w:rsidRPr="00E04B92">
        <w:rPr>
          <w:rFonts w:ascii="David" w:hAnsi="David"/>
          <w:rtl/>
          <w:lang w:eastAsia="en-US"/>
        </w:rPr>
        <w:t>במקומות הראשונים</w:t>
      </w:r>
      <w:r w:rsidRPr="00E04B92">
        <w:rPr>
          <w:rFonts w:ascii="David" w:hAnsi="David"/>
          <w:rtl/>
          <w:lang w:eastAsia="en-US"/>
        </w:rPr>
        <w:t>, הכול לפי שיקול דעתה הבלעדי. כן רשאית היא להתנות את הזכייה בתנאים. במיוחד אין המזמין מתחייב לקבל הצעה כלשהי אם על-ידי קבלתה הוא עלול לחרוג מהסכום המאושר בתקציב המזמין או מהאומדן שעשה (ככל שיעשה אומדן שכזה).</w:t>
      </w:r>
    </w:p>
    <w:p w14:paraId="4D306E69" w14:textId="72A36A77" w:rsidR="00E20131" w:rsidRPr="00751495" w:rsidRDefault="00E20131" w:rsidP="003E3313">
      <w:pPr>
        <w:pStyle w:val="33"/>
        <w:numPr>
          <w:ilvl w:val="0"/>
          <w:numId w:val="7"/>
        </w:numPr>
        <w:ind w:left="567" w:hanging="567"/>
        <w:rPr>
          <w:rtl/>
        </w:rPr>
      </w:pPr>
      <w:bookmarkStart w:id="77" w:name="_Ref170742273"/>
      <w:bookmarkStart w:id="78" w:name="_Ref274746289"/>
      <w:bookmarkStart w:id="79" w:name="_Ref299614441"/>
      <w:r w:rsidRPr="00751495">
        <w:rPr>
          <w:rFonts w:hint="cs"/>
          <w:rtl/>
        </w:rPr>
        <w:t>ערבות הצעה</w:t>
      </w:r>
    </w:p>
    <w:p w14:paraId="1D8481A5" w14:textId="01B40F8C" w:rsidR="00D12D95" w:rsidRDefault="00E20131" w:rsidP="00D12D95">
      <w:pPr>
        <w:numPr>
          <w:ilvl w:val="1"/>
          <w:numId w:val="7"/>
        </w:numPr>
        <w:ind w:left="1134" w:hanging="717"/>
        <w:rPr>
          <w:rFonts w:ascii="David" w:hAnsi="David"/>
          <w:lang w:eastAsia="en-US"/>
        </w:rPr>
      </w:pPr>
      <w:r w:rsidRPr="00E20131">
        <w:rPr>
          <w:rFonts w:ascii="David" w:hAnsi="David"/>
          <w:rtl/>
          <w:lang w:eastAsia="en-US"/>
        </w:rPr>
        <w:lastRenderedPageBreak/>
        <w:t>כל מציע שהגיש הצעה</w:t>
      </w:r>
      <w:r w:rsidR="00D12D95">
        <w:rPr>
          <w:rFonts w:ascii="David" w:hAnsi="David" w:hint="cs"/>
          <w:rtl/>
          <w:lang w:eastAsia="en-US"/>
        </w:rPr>
        <w:t xml:space="preserve"> </w:t>
      </w:r>
      <w:r w:rsidR="00D12D95" w:rsidRPr="00D12D95">
        <w:rPr>
          <w:rFonts w:ascii="David" w:hAnsi="David" w:hint="cs"/>
          <w:b/>
          <w:bCs/>
          <w:rtl/>
          <w:lang w:eastAsia="en-US"/>
        </w:rPr>
        <w:t>לסל 1</w:t>
      </w:r>
      <w:r w:rsidR="00D12D95">
        <w:rPr>
          <w:rFonts w:ascii="David" w:hAnsi="David" w:hint="cs"/>
          <w:rtl/>
          <w:lang w:eastAsia="en-US"/>
        </w:rPr>
        <w:t xml:space="preserve"> </w:t>
      </w:r>
      <w:r w:rsidRPr="00E20131">
        <w:rPr>
          <w:rFonts w:ascii="David" w:hAnsi="David"/>
          <w:rtl/>
          <w:lang w:eastAsia="en-US"/>
        </w:rPr>
        <w:t xml:space="preserve">, יידרש להגיש ערבות הצעה אוטונומית ובלתי מותנית כבטוחה לקיום הצעתו במכרז </w:t>
      </w:r>
      <w:r w:rsidR="00D12D95" w:rsidRPr="00D12D95">
        <w:rPr>
          <w:rFonts w:ascii="David" w:hAnsi="David" w:hint="cs"/>
          <w:u w:val="single"/>
          <w:rtl/>
          <w:lang w:eastAsia="en-US"/>
        </w:rPr>
        <w:t xml:space="preserve">לסל 1 </w:t>
      </w:r>
      <w:r w:rsidRPr="00E20131">
        <w:rPr>
          <w:rFonts w:ascii="David" w:hAnsi="David"/>
          <w:rtl/>
          <w:lang w:eastAsia="en-US"/>
        </w:rPr>
        <w:t xml:space="preserve">בסך של </w:t>
      </w:r>
      <w:r w:rsidR="00D12D95" w:rsidRPr="00650E02">
        <w:rPr>
          <w:rFonts w:ascii="David" w:hAnsi="David" w:hint="cs"/>
          <w:u w:val="single"/>
          <w:rtl/>
          <w:lang w:eastAsia="en-US"/>
        </w:rPr>
        <w:t>200,000</w:t>
      </w:r>
      <w:r w:rsidRPr="00E20131">
        <w:rPr>
          <w:rFonts w:ascii="David" w:hAnsi="David"/>
          <w:rtl/>
          <w:lang w:eastAsia="en-US"/>
        </w:rPr>
        <w:t xml:space="preserve"> ₪ (שקלים חדשים), תוך 7 ימי עבודה מיום קבלת דרישה מהמשרד. הגשת הערבות תהיה תנאי מקדים לבדיקת ההצעה.</w:t>
      </w:r>
    </w:p>
    <w:p w14:paraId="47034173" w14:textId="40E08E1F" w:rsidR="00D12D95" w:rsidRPr="00D12D95" w:rsidRDefault="00D12D95" w:rsidP="00D12D95">
      <w:pPr>
        <w:numPr>
          <w:ilvl w:val="1"/>
          <w:numId w:val="7"/>
        </w:numPr>
        <w:ind w:left="1134" w:hanging="717"/>
        <w:rPr>
          <w:rFonts w:ascii="David" w:hAnsi="David"/>
          <w:rtl/>
          <w:lang w:eastAsia="en-US"/>
        </w:rPr>
      </w:pPr>
      <w:r w:rsidRPr="00D12D95">
        <w:rPr>
          <w:rFonts w:ascii="David" w:hAnsi="David"/>
          <w:rtl/>
          <w:lang w:eastAsia="en-US"/>
        </w:rPr>
        <w:t>כל מציע שהגיש הצעה</w:t>
      </w:r>
      <w:r>
        <w:rPr>
          <w:rFonts w:ascii="David" w:hAnsi="David" w:hint="cs"/>
          <w:rtl/>
          <w:lang w:eastAsia="en-US"/>
        </w:rPr>
        <w:t xml:space="preserve"> </w:t>
      </w:r>
      <w:r w:rsidRPr="00D12D95">
        <w:rPr>
          <w:rFonts w:ascii="David" w:hAnsi="David" w:hint="cs"/>
          <w:b/>
          <w:bCs/>
          <w:rtl/>
          <w:lang w:eastAsia="en-US"/>
        </w:rPr>
        <w:t xml:space="preserve">לסל 2 </w:t>
      </w:r>
      <w:r w:rsidRPr="00D12D95">
        <w:rPr>
          <w:rFonts w:ascii="David" w:hAnsi="David"/>
          <w:rtl/>
          <w:lang w:eastAsia="en-US"/>
        </w:rPr>
        <w:t xml:space="preserve">, יידרש להגיש ערבות הצעה אוטונומית ובלתי מותנית כבטוחה לקיום הצעתו במכרז </w:t>
      </w:r>
      <w:r w:rsidRPr="00D12D95">
        <w:rPr>
          <w:rFonts w:ascii="David" w:hAnsi="David" w:hint="cs"/>
          <w:u w:val="single"/>
          <w:rtl/>
          <w:lang w:eastAsia="en-US"/>
        </w:rPr>
        <w:t>לסל 2</w:t>
      </w:r>
      <w:r>
        <w:rPr>
          <w:rFonts w:ascii="David" w:hAnsi="David" w:hint="cs"/>
          <w:rtl/>
          <w:lang w:eastAsia="en-US"/>
        </w:rPr>
        <w:t xml:space="preserve"> </w:t>
      </w:r>
      <w:r w:rsidRPr="00D12D95">
        <w:rPr>
          <w:rFonts w:ascii="David" w:hAnsi="David"/>
          <w:rtl/>
          <w:lang w:eastAsia="en-US"/>
        </w:rPr>
        <w:t xml:space="preserve">בסך של </w:t>
      </w:r>
      <w:r w:rsidRPr="00650E02">
        <w:rPr>
          <w:rFonts w:ascii="David" w:hAnsi="David" w:hint="cs"/>
          <w:u w:val="single"/>
          <w:rtl/>
          <w:lang w:eastAsia="en-US"/>
        </w:rPr>
        <w:t>62,500</w:t>
      </w:r>
      <w:r w:rsidRPr="00650E02">
        <w:rPr>
          <w:rFonts w:ascii="David" w:hAnsi="David"/>
          <w:u w:val="single"/>
          <w:rtl/>
          <w:lang w:eastAsia="en-US"/>
        </w:rPr>
        <w:t xml:space="preserve"> </w:t>
      </w:r>
      <w:r w:rsidRPr="00D12D95">
        <w:rPr>
          <w:rFonts w:ascii="David" w:hAnsi="David"/>
          <w:rtl/>
          <w:lang w:eastAsia="en-US"/>
        </w:rPr>
        <w:t>₪ (שקלים חדשים), תוך 7 ימי עבודה מיום קבלת דרישה מהמשרד. הגשת הערבות תהיה תנאי מקדים לבדיקת ההצעה.</w:t>
      </w:r>
    </w:p>
    <w:p w14:paraId="10C5DDF5" w14:textId="0E5DD34C" w:rsidR="00E20131" w:rsidRPr="00E20131" w:rsidRDefault="00E20131" w:rsidP="00E20131">
      <w:pPr>
        <w:numPr>
          <w:ilvl w:val="1"/>
          <w:numId w:val="7"/>
        </w:numPr>
        <w:ind w:left="1134" w:hanging="717"/>
        <w:rPr>
          <w:rFonts w:ascii="David" w:hAnsi="David"/>
          <w:rtl/>
          <w:lang w:eastAsia="en-US"/>
        </w:rPr>
      </w:pPr>
      <w:r w:rsidRPr="00E20131">
        <w:rPr>
          <w:rFonts w:ascii="David" w:hAnsi="David"/>
          <w:rtl/>
          <w:lang w:eastAsia="en-US"/>
        </w:rPr>
        <w:t>תוקפ</w:t>
      </w:r>
      <w:r w:rsidR="00D12D95">
        <w:rPr>
          <w:rFonts w:ascii="David" w:hAnsi="David" w:hint="cs"/>
          <w:rtl/>
          <w:lang w:eastAsia="en-US"/>
        </w:rPr>
        <w:t>ן</w:t>
      </w:r>
      <w:r w:rsidRPr="00E20131">
        <w:rPr>
          <w:rFonts w:ascii="David" w:hAnsi="David"/>
          <w:rtl/>
          <w:lang w:eastAsia="en-US"/>
        </w:rPr>
        <w:t xml:space="preserve"> של הערב</w:t>
      </w:r>
      <w:r w:rsidR="00D12D95">
        <w:rPr>
          <w:rFonts w:ascii="David" w:hAnsi="David" w:hint="cs"/>
          <w:rtl/>
          <w:lang w:eastAsia="en-US"/>
        </w:rPr>
        <w:t>י</w:t>
      </w:r>
      <w:r w:rsidRPr="00E20131">
        <w:rPr>
          <w:rFonts w:ascii="David" w:hAnsi="David"/>
          <w:rtl/>
          <w:lang w:eastAsia="en-US"/>
        </w:rPr>
        <w:t xml:space="preserve">ות </w:t>
      </w:r>
      <w:r>
        <w:rPr>
          <w:rFonts w:ascii="David" w:hAnsi="David" w:hint="cs"/>
          <w:rtl/>
          <w:lang w:eastAsia="en-US"/>
        </w:rPr>
        <w:t xml:space="preserve">יהיה </w:t>
      </w:r>
      <w:r w:rsidR="00D12D95">
        <w:rPr>
          <w:rFonts w:ascii="David" w:hAnsi="David" w:hint="cs"/>
          <w:rtl/>
          <w:lang w:eastAsia="en-US"/>
        </w:rPr>
        <w:t xml:space="preserve">עד </w:t>
      </w:r>
      <w:r w:rsidR="00D12D95" w:rsidRPr="00853BEA">
        <w:rPr>
          <w:rFonts w:ascii="David" w:hAnsi="David" w:hint="cs"/>
          <w:b/>
          <w:bCs/>
          <w:rtl/>
          <w:lang w:eastAsia="en-US"/>
        </w:rPr>
        <w:t xml:space="preserve">לתאריך 31/12/2025 </w:t>
      </w:r>
      <w:r w:rsidR="00D12D95">
        <w:rPr>
          <w:rFonts w:ascii="David" w:hAnsi="David" w:hint="cs"/>
          <w:rtl/>
          <w:lang w:eastAsia="en-US"/>
        </w:rPr>
        <w:t>.</w:t>
      </w:r>
    </w:p>
    <w:p w14:paraId="11E0B116" w14:textId="77777777" w:rsidR="00E20131" w:rsidRPr="00E20131" w:rsidRDefault="00E20131" w:rsidP="00E20131">
      <w:pPr>
        <w:numPr>
          <w:ilvl w:val="1"/>
          <w:numId w:val="7"/>
        </w:numPr>
        <w:ind w:left="1134" w:hanging="717"/>
        <w:rPr>
          <w:rFonts w:ascii="David" w:hAnsi="David"/>
          <w:rtl/>
          <w:lang w:eastAsia="en-US"/>
        </w:rPr>
      </w:pPr>
      <w:r w:rsidRPr="00E20131">
        <w:rPr>
          <w:rFonts w:ascii="David" w:hAnsi="David"/>
          <w:rtl/>
          <w:lang w:eastAsia="en-US"/>
        </w:rPr>
        <w:t>אין להגיש ערבות כחלק מההצעה אלא רק לאחר קבלת דרישה בדואר אלקטרוני מהמשרד המאשרת את הגשת ההצעה ומפרטת את קוד הערבות ותוקף הערבות הנדרשים.</w:t>
      </w:r>
    </w:p>
    <w:p w14:paraId="73F64B7E" w14:textId="77777777" w:rsidR="00E20131" w:rsidRPr="00E20131" w:rsidRDefault="00E20131" w:rsidP="00E20131">
      <w:pPr>
        <w:numPr>
          <w:ilvl w:val="1"/>
          <w:numId w:val="7"/>
        </w:numPr>
        <w:ind w:left="1134" w:hanging="717"/>
        <w:rPr>
          <w:rFonts w:ascii="David" w:hAnsi="David"/>
          <w:lang w:eastAsia="en-US"/>
        </w:rPr>
      </w:pPr>
      <w:r w:rsidRPr="00E20131">
        <w:rPr>
          <w:rFonts w:ascii="David" w:hAnsi="David"/>
          <w:rtl/>
          <w:lang w:eastAsia="en-US"/>
        </w:rPr>
        <w:t xml:space="preserve">הערבות תהיה דיגיטלית ותונפק ממנפיק ערבות מורשה, בהתאם לנוסח המופיע כנספח "תדפיס ערבות דיגיטלית" להוראת תכ"ם מס' 7.3.3 שעניינה "ערבויות וביטחונות" ועל פי ההוראות המפורטות בהוראה זו. להנחיות אודות הגשת ערבות דיגיטלית ראה: </w:t>
      </w:r>
      <w:r w:rsidRPr="00E20131">
        <w:rPr>
          <w:rFonts w:ascii="David" w:hAnsi="David"/>
          <w:lang w:eastAsia="en-US"/>
        </w:rPr>
        <w:t>https://govextra.gov.il/digital-guarantee/homepage</w:t>
      </w:r>
      <w:r w:rsidRPr="00E20131">
        <w:rPr>
          <w:rFonts w:ascii="David" w:hAnsi="David"/>
          <w:rtl/>
          <w:lang w:eastAsia="en-US"/>
        </w:rPr>
        <w:t>/.</w:t>
      </w:r>
    </w:p>
    <w:p w14:paraId="4ABB0AF2" w14:textId="425C27E6" w:rsidR="00E20131" w:rsidRDefault="00E20131" w:rsidP="00E20131">
      <w:pPr>
        <w:numPr>
          <w:ilvl w:val="1"/>
          <w:numId w:val="7"/>
        </w:numPr>
        <w:ind w:left="1134" w:hanging="717"/>
        <w:rPr>
          <w:rFonts w:ascii="David" w:hAnsi="David"/>
          <w:lang w:eastAsia="en-US"/>
        </w:rPr>
      </w:pPr>
      <w:r w:rsidRPr="00E20131">
        <w:rPr>
          <w:rFonts w:ascii="David" w:hAnsi="David"/>
          <w:rtl/>
          <w:lang w:eastAsia="en-US"/>
        </w:rPr>
        <w:t>במקרים חריגים ומנימוקים שיירשמו בפרוטוקול, ועדת המכרזים תהיה רשאית לדחות את מועד הגשת הערבות.</w:t>
      </w:r>
    </w:p>
    <w:p w14:paraId="64737E6A" w14:textId="299501D0" w:rsidR="00643BBF" w:rsidRDefault="00643BBF" w:rsidP="00643BBF">
      <w:pPr>
        <w:numPr>
          <w:ilvl w:val="1"/>
          <w:numId w:val="7"/>
        </w:numPr>
        <w:ind w:left="1134" w:hanging="717"/>
        <w:rPr>
          <w:rFonts w:ascii="David" w:hAnsi="David"/>
          <w:lang w:eastAsia="en-US"/>
        </w:rPr>
      </w:pPr>
      <w:r w:rsidRPr="00643BBF">
        <w:rPr>
          <w:rFonts w:ascii="David" w:hAnsi="David"/>
          <w:rtl/>
          <w:lang w:eastAsia="en-US"/>
        </w:rPr>
        <w:t>מציעים אשר לא הגישו ערבות בתום המועד האחרון להגשת הערבות, יפסלו והצעתם לא תיבחן על ידי ועדת המכרזים.</w:t>
      </w:r>
    </w:p>
    <w:p w14:paraId="68FD61D0" w14:textId="07C3B4F3" w:rsidR="00643BBF" w:rsidRDefault="00643BBF" w:rsidP="00643BBF">
      <w:pPr>
        <w:numPr>
          <w:ilvl w:val="1"/>
          <w:numId w:val="7"/>
        </w:numPr>
        <w:ind w:left="1134" w:hanging="717"/>
        <w:rPr>
          <w:rFonts w:ascii="David" w:hAnsi="David"/>
          <w:lang w:eastAsia="en-US"/>
        </w:rPr>
      </w:pPr>
      <w:r w:rsidRPr="00E20131">
        <w:rPr>
          <w:rFonts w:ascii="David" w:hAnsi="David"/>
          <w:rtl/>
          <w:lang w:eastAsia="en-US"/>
        </w:rPr>
        <w:t>הצעה שתכלול ערבות אשר אינה עומדת בדרישה של סכום הערבות, תוקף או נוסח תואם עלולה להיפסל על הסף, לפי שיקול דעתה הבלעדי של ועדת המכרזים.</w:t>
      </w:r>
    </w:p>
    <w:p w14:paraId="7A017610" w14:textId="0E6D045E" w:rsidR="00A37ED8" w:rsidRDefault="00A37ED8" w:rsidP="00643BBF">
      <w:pPr>
        <w:numPr>
          <w:ilvl w:val="1"/>
          <w:numId w:val="7"/>
        </w:numPr>
        <w:ind w:left="1134" w:hanging="717"/>
        <w:rPr>
          <w:rFonts w:ascii="David" w:hAnsi="David"/>
          <w:lang w:eastAsia="en-US"/>
        </w:rPr>
      </w:pPr>
      <w:r>
        <w:rPr>
          <w:rFonts w:ascii="David" w:hAnsi="David" w:hint="cs"/>
          <w:rtl/>
          <w:lang w:eastAsia="en-US"/>
        </w:rPr>
        <w:t>לצורך סיום הליך בדיקת ההצעות במכרז, יוכל המזמין לדרוש מהמציעים במכרז להאריך את תוקף ערבות ההצעה, וזאת עד ל-90 יום נוספים. אם הערבות לא תוארך כנדרש, יהיה רשאי המזמין לפסול את ההצעה ולחלט את ערבות ההצעה.</w:t>
      </w:r>
    </w:p>
    <w:p w14:paraId="0C39F872" w14:textId="77777777" w:rsidR="00A37ED8" w:rsidRPr="00A37ED8" w:rsidRDefault="00A37ED8" w:rsidP="00A37ED8">
      <w:pPr>
        <w:numPr>
          <w:ilvl w:val="1"/>
          <w:numId w:val="7"/>
        </w:numPr>
        <w:ind w:left="1134" w:hanging="717"/>
        <w:rPr>
          <w:rFonts w:ascii="David" w:hAnsi="David"/>
          <w:rtl/>
          <w:lang w:eastAsia="en-US"/>
        </w:rPr>
      </w:pPr>
      <w:r w:rsidRPr="00A37ED8">
        <w:rPr>
          <w:rFonts w:ascii="David" w:hAnsi="David"/>
          <w:rtl/>
          <w:lang w:eastAsia="en-US"/>
        </w:rPr>
        <w:t>מבלי לגרוע מהאמור בכל מקום אחר במכרז, חילוט ערבות הצעה יתבצע בהתאם לשיקול דעתו הבלעדי של המזמין, ומהסיבות המנויות בתקנה 16ב(ב) לתקנות חובת המכרזים.</w:t>
      </w:r>
    </w:p>
    <w:p w14:paraId="26FCDF51" w14:textId="7CC09D34" w:rsidR="00A37ED8" w:rsidRPr="00A37ED8" w:rsidRDefault="00A37ED8" w:rsidP="00A37ED8">
      <w:pPr>
        <w:numPr>
          <w:ilvl w:val="1"/>
          <w:numId w:val="7"/>
        </w:numPr>
        <w:ind w:left="1134" w:hanging="717"/>
        <w:rPr>
          <w:rFonts w:ascii="David" w:hAnsi="David"/>
          <w:rtl/>
          <w:lang w:eastAsia="en-US"/>
        </w:rPr>
      </w:pPr>
      <w:r w:rsidRPr="00A37ED8">
        <w:rPr>
          <w:rFonts w:ascii="David" w:hAnsi="David"/>
          <w:rtl/>
          <w:lang w:eastAsia="en-US"/>
        </w:rPr>
        <w:t xml:space="preserve">טרם חילוט הערבות </w:t>
      </w:r>
      <w:r w:rsidRPr="00A37ED8">
        <w:rPr>
          <w:rFonts w:ascii="David" w:hAnsi="David" w:hint="cs"/>
          <w:rtl/>
          <w:lang w:eastAsia="en-US"/>
        </w:rPr>
        <w:t>יית</w:t>
      </w:r>
      <w:r w:rsidRPr="00A37ED8">
        <w:rPr>
          <w:rFonts w:ascii="David" w:hAnsi="David" w:hint="eastAsia"/>
          <w:rtl/>
          <w:lang w:eastAsia="en-US"/>
        </w:rPr>
        <w:t>ן</w:t>
      </w:r>
      <w:r w:rsidRPr="00A37ED8">
        <w:rPr>
          <w:rFonts w:ascii="David" w:hAnsi="David"/>
          <w:rtl/>
          <w:lang w:eastAsia="en-US"/>
        </w:rPr>
        <w:t xml:space="preserve"> המזמין למציע הזדמנות להשמיע את טענותיו בנוגע לחילוט האמור. השמעת הטענות כאמור תתבצע בכתב או בעל פה, בהתאם לשיקול דעתו הבלעדי של המזמין.</w:t>
      </w:r>
    </w:p>
    <w:p w14:paraId="4E0FFF37" w14:textId="77777777" w:rsidR="00A37ED8" w:rsidRPr="00A37ED8" w:rsidRDefault="00A37ED8" w:rsidP="00A37ED8">
      <w:pPr>
        <w:numPr>
          <w:ilvl w:val="1"/>
          <w:numId w:val="7"/>
        </w:numPr>
        <w:ind w:left="1134" w:hanging="717"/>
        <w:rPr>
          <w:rFonts w:ascii="David" w:hAnsi="David"/>
          <w:rtl/>
          <w:lang w:eastAsia="en-US"/>
        </w:rPr>
      </w:pPr>
      <w:r w:rsidRPr="00A37ED8">
        <w:rPr>
          <w:rFonts w:ascii="David" w:hAnsi="David"/>
          <w:rtl/>
          <w:lang w:eastAsia="en-US"/>
        </w:rPr>
        <w:t xml:space="preserve">היה ותוקף ההצעה כהגדרתו במכרז זה, הסתיים לפני מועד פקיעת תוקף הערבות, יחזיר המזמין את הערבות למציע ובלבד שאין עילה לחלטה. </w:t>
      </w:r>
    </w:p>
    <w:p w14:paraId="01C5472F" w14:textId="3CB483E4" w:rsidR="00E20131" w:rsidRPr="00E20131" w:rsidRDefault="00E20131" w:rsidP="00E20131">
      <w:pPr>
        <w:numPr>
          <w:ilvl w:val="1"/>
          <w:numId w:val="7"/>
        </w:numPr>
        <w:ind w:left="1134" w:hanging="717"/>
        <w:rPr>
          <w:rFonts w:ascii="David" w:hAnsi="David"/>
          <w:rtl/>
          <w:lang w:eastAsia="en-US"/>
        </w:rPr>
      </w:pPr>
      <w:r w:rsidRPr="00E20131">
        <w:rPr>
          <w:rFonts w:ascii="David" w:hAnsi="David"/>
          <w:rtl/>
          <w:lang w:eastAsia="en-US"/>
        </w:rPr>
        <w:t>ערבות</w:t>
      </w:r>
      <w:r w:rsidR="00643BBF">
        <w:rPr>
          <w:rFonts w:ascii="David" w:hAnsi="David" w:hint="cs"/>
          <w:rtl/>
          <w:lang w:eastAsia="en-US"/>
        </w:rPr>
        <w:t xml:space="preserve"> ההצעה </w:t>
      </w:r>
      <w:r w:rsidRPr="00E20131">
        <w:rPr>
          <w:rFonts w:ascii="David" w:hAnsi="David"/>
          <w:rtl/>
          <w:lang w:eastAsia="en-US"/>
        </w:rPr>
        <w:t>תוחזר למציעים שלא יזכו במכרז. המציע שיזכה במכרז יחליף ערבות זו בערבות לביצוע החוזה כנדרש להלן.</w:t>
      </w:r>
    </w:p>
    <w:p w14:paraId="625A8FC3" w14:textId="60E9C7C2" w:rsidR="00920DB2" w:rsidRDefault="00920DB2" w:rsidP="003E3313">
      <w:pPr>
        <w:pStyle w:val="33"/>
        <w:numPr>
          <w:ilvl w:val="0"/>
          <w:numId w:val="7"/>
        </w:numPr>
        <w:ind w:left="567" w:hanging="567"/>
        <w:rPr>
          <w:rtl/>
        </w:rPr>
      </w:pPr>
      <w:r>
        <w:rPr>
          <w:rFonts w:hint="cs"/>
          <w:rtl/>
        </w:rPr>
        <w:t>תוקף הצעות</w:t>
      </w:r>
    </w:p>
    <w:p w14:paraId="18ABA49E" w14:textId="4FBCD27C" w:rsidR="00920DB2" w:rsidRPr="00920DB2" w:rsidRDefault="00920DB2" w:rsidP="00920DB2">
      <w:pPr>
        <w:numPr>
          <w:ilvl w:val="1"/>
          <w:numId w:val="7"/>
        </w:numPr>
        <w:ind w:left="1134" w:hanging="717"/>
        <w:rPr>
          <w:rFonts w:ascii="David" w:hAnsi="David"/>
          <w:rtl/>
          <w:lang w:eastAsia="en-US"/>
        </w:rPr>
      </w:pPr>
      <w:r w:rsidRPr="00920DB2">
        <w:rPr>
          <w:rFonts w:ascii="David" w:hAnsi="David"/>
          <w:rtl/>
          <w:lang w:eastAsia="en-US"/>
        </w:rPr>
        <w:t xml:space="preserve">תוקף ההצעה הוא 90 יום לאחר המועד האחרון להגשת הצעות. המזמין רשאי להודיע על הארכת תוקף ההצעה לתקופה נוספת של עד 90 ימים, זאת לצורך בחירת זוכה במכרז. </w:t>
      </w:r>
    </w:p>
    <w:p w14:paraId="03A1561D" w14:textId="480F442D" w:rsidR="00920DB2" w:rsidRDefault="00920DB2" w:rsidP="00920DB2">
      <w:pPr>
        <w:numPr>
          <w:ilvl w:val="1"/>
          <w:numId w:val="7"/>
        </w:numPr>
        <w:ind w:left="1134" w:hanging="717"/>
        <w:rPr>
          <w:rFonts w:ascii="David" w:hAnsi="David"/>
          <w:lang w:eastAsia="en-US"/>
        </w:rPr>
      </w:pPr>
      <w:r w:rsidRPr="00920DB2">
        <w:rPr>
          <w:rFonts w:ascii="David" w:hAnsi="David"/>
          <w:rtl/>
          <w:lang w:eastAsia="en-US"/>
        </w:rPr>
        <w:t>מציע אינו רשאי לחזור בו מהצעתו בתקופה בה הצעתו בתוקף.</w:t>
      </w:r>
    </w:p>
    <w:p w14:paraId="0CB7546F" w14:textId="702ED0E2" w:rsidR="00A62C62" w:rsidRDefault="00A62C62" w:rsidP="00A62C62">
      <w:pPr>
        <w:ind w:left="1134"/>
        <w:rPr>
          <w:rFonts w:ascii="David" w:hAnsi="David"/>
          <w:rtl/>
          <w:lang w:eastAsia="en-US"/>
        </w:rPr>
      </w:pPr>
    </w:p>
    <w:p w14:paraId="4F104E89" w14:textId="3FA1AEEB" w:rsidR="00A62C62" w:rsidRDefault="00A62C62" w:rsidP="00A62C62">
      <w:pPr>
        <w:ind w:left="1134"/>
        <w:rPr>
          <w:rFonts w:ascii="David" w:hAnsi="David"/>
          <w:rtl/>
          <w:lang w:eastAsia="en-US"/>
        </w:rPr>
      </w:pPr>
    </w:p>
    <w:p w14:paraId="38C03C59" w14:textId="41D7E70B" w:rsidR="00A62C62" w:rsidRDefault="00A62C62" w:rsidP="00A62C62">
      <w:pPr>
        <w:ind w:left="1134"/>
        <w:rPr>
          <w:rFonts w:ascii="David" w:hAnsi="David"/>
          <w:rtl/>
          <w:lang w:eastAsia="en-US"/>
        </w:rPr>
      </w:pPr>
    </w:p>
    <w:p w14:paraId="229B2F48" w14:textId="77777777" w:rsidR="00A62C62" w:rsidRPr="00920DB2" w:rsidRDefault="00A62C62" w:rsidP="00A62C62">
      <w:pPr>
        <w:ind w:left="1134"/>
        <w:rPr>
          <w:rFonts w:ascii="David" w:hAnsi="David"/>
          <w:lang w:eastAsia="en-US"/>
        </w:rPr>
      </w:pPr>
    </w:p>
    <w:p w14:paraId="411CE048" w14:textId="3CBE0F37" w:rsidR="00DC6205" w:rsidRDefault="005758FE" w:rsidP="003E3313">
      <w:pPr>
        <w:pStyle w:val="33"/>
        <w:numPr>
          <w:ilvl w:val="0"/>
          <w:numId w:val="7"/>
        </w:numPr>
        <w:ind w:left="567" w:hanging="567"/>
        <w:rPr>
          <w:rtl/>
        </w:rPr>
      </w:pPr>
      <w:r w:rsidRPr="00EB6BEB">
        <w:rPr>
          <w:rtl/>
        </w:rPr>
        <w:t>דיון עם המשתתפים, תיקון הצעות וקיום משא ומתן</w:t>
      </w:r>
    </w:p>
    <w:p w14:paraId="0D6CF7AB" w14:textId="4AD24992" w:rsidR="000C1F4F" w:rsidRDefault="000C1F4F" w:rsidP="0042267A">
      <w:pPr>
        <w:numPr>
          <w:ilvl w:val="1"/>
          <w:numId w:val="7"/>
        </w:numPr>
        <w:ind w:left="1134" w:hanging="717"/>
        <w:rPr>
          <w:rFonts w:ascii="David" w:hAnsi="David"/>
          <w:lang w:eastAsia="en-US"/>
        </w:rPr>
      </w:pPr>
      <w:r>
        <w:rPr>
          <w:rFonts w:ascii="David" w:hAnsi="David" w:hint="cs"/>
          <w:rtl/>
          <w:lang w:eastAsia="en-US"/>
        </w:rPr>
        <w:t xml:space="preserve">המזמין יבדוק כי המציע הגיש את ההצעה בהתאם להנחיות המכרז וצירף את כל המסמכים כנדרש בחוברת ההצעה (פרק ב'). </w:t>
      </w:r>
      <w:r w:rsidRPr="00EB6BEB">
        <w:rPr>
          <w:rFonts w:ascii="David" w:hAnsi="David"/>
          <w:rtl/>
          <w:lang w:eastAsia="en-US"/>
        </w:rPr>
        <w:t xml:space="preserve">על מנת שההצעות יקבלו את המשקל הראוי להן, המציעים נדרשים לתת פירוט נרחב של </w:t>
      </w:r>
      <w:r>
        <w:rPr>
          <w:rFonts w:ascii="David" w:hAnsi="David" w:hint="cs"/>
          <w:rtl/>
          <w:lang w:eastAsia="en-US"/>
        </w:rPr>
        <w:t>הנתונים ב</w:t>
      </w:r>
      <w:r w:rsidRPr="00EB6BEB">
        <w:rPr>
          <w:rFonts w:ascii="David" w:hAnsi="David"/>
          <w:rtl/>
          <w:lang w:eastAsia="en-US"/>
        </w:rPr>
        <w:t>הצעתם.</w:t>
      </w:r>
    </w:p>
    <w:p w14:paraId="2FDA2439" w14:textId="672E56ED" w:rsidR="000C1F4F" w:rsidRDefault="000C1F4F" w:rsidP="0042267A">
      <w:pPr>
        <w:numPr>
          <w:ilvl w:val="1"/>
          <w:numId w:val="7"/>
        </w:numPr>
        <w:ind w:left="1134" w:hanging="717"/>
        <w:rPr>
          <w:rFonts w:ascii="David" w:hAnsi="David"/>
          <w:lang w:eastAsia="en-US"/>
        </w:rPr>
      </w:pPr>
      <w:r>
        <w:rPr>
          <w:rFonts w:ascii="David" w:hAnsi="David" w:hint="cs"/>
          <w:rtl/>
          <w:lang w:eastAsia="en-US"/>
        </w:rPr>
        <w:t>לצורך בדיקה ומתן ניקוד להצעות יעשה המזמין שימוש במידע המפורט בהצעה שהגיש וכן הוא רשאי לעשות שימוש במקורות מידע מהימנים אחרים ובניהם הידע המקצועי העומד לרשותו של המזמין, וכן לעשות שימוש בניסיון העבר של המזמין עם המציע או של גוף ממשלתי אחר עם המציע, ככל שקיים ניסיון כאמור, במידע ציבורי על המציע, בחוות דעת יועצים מקצועיים, בהתנהלותו של המציע בכל הנוגע לשמירה על זכויות עובדים, לרבות בקיומה של חוות דעת שלילית בכתב או בדו"ח ביקורת שלילי בעניין זה, מאת משרד ממשלתי שאי</w:t>
      </w:r>
      <w:r w:rsidR="00921FE3">
        <w:rPr>
          <w:rFonts w:ascii="David" w:hAnsi="David" w:hint="cs"/>
          <w:rtl/>
          <w:lang w:eastAsia="en-US"/>
        </w:rPr>
        <w:t>ת</w:t>
      </w:r>
      <w:r>
        <w:rPr>
          <w:rFonts w:ascii="David" w:hAnsi="David" w:hint="cs"/>
          <w:rtl/>
          <w:lang w:eastAsia="en-US"/>
        </w:rPr>
        <w:t>ו התקשר המציע במהלך 3 השנים שקדמו למועד האחרון להגשת ההצעות, העדר שיתוף פעולה עם חטיבת הביקורת של אגף החשב הכללי במשרד האוצר או מי מטעמה לעניין ביקורת המבוצעת על ידה בנושא שמירה על זכויותיהם של עובדי קבלני שירותים וכן בנתונים נוספים בנוגע לשמירה על זכויות עובדים, אשר הוגשו כחלק מההצעה וכיוצא באלה. יודגש, כי לצורך ניקוד ההצעות המזמין יהיה רשאי להתחשב בניסיון שלו עם המציע או עם גוף ממשלתי אחר, וזאת במקום או בנוסף ללקוחות אחרים שפורטו בהצעה, ככל שיפורטו או במסגרת כל אמת מידה רלוונטית אחרת.</w:t>
      </w:r>
    </w:p>
    <w:p w14:paraId="09EC620D" w14:textId="2E8B5330" w:rsidR="003C3586" w:rsidRPr="003C3586" w:rsidRDefault="003C3586" w:rsidP="003C3586">
      <w:pPr>
        <w:numPr>
          <w:ilvl w:val="1"/>
          <w:numId w:val="7"/>
        </w:numPr>
        <w:ind w:left="1134" w:hanging="717"/>
        <w:rPr>
          <w:rFonts w:ascii="David" w:hAnsi="David"/>
          <w:rtl/>
          <w:lang w:eastAsia="en-US"/>
        </w:rPr>
      </w:pPr>
      <w:r w:rsidRPr="003C3586">
        <w:rPr>
          <w:rFonts w:ascii="David" w:hAnsi="David"/>
          <w:rtl/>
          <w:lang w:eastAsia="en-US"/>
        </w:rPr>
        <w:t>במקרה בו המציע, כאישיות משפטית עצמאית, אינו עומד בתנאי הסף או בתנאים אחרים הקבועים במכרז, ובעברו של המציע התרחש שינוי ארגוני (לדוגמא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614AF932" w14:textId="77777777" w:rsidR="003C3586" w:rsidRDefault="003C3586" w:rsidP="003C3586">
      <w:pPr>
        <w:numPr>
          <w:ilvl w:val="1"/>
          <w:numId w:val="7"/>
        </w:numPr>
        <w:ind w:left="1134" w:hanging="717"/>
        <w:rPr>
          <w:rFonts w:ascii="David" w:hAnsi="David"/>
          <w:lang w:eastAsia="en-US"/>
        </w:rPr>
      </w:pPr>
      <w:r w:rsidRPr="003C3586">
        <w:rPr>
          <w:rFonts w:ascii="David" w:hAnsi="David"/>
          <w:rtl/>
          <w:lang w:eastAsia="en-US"/>
        </w:rPr>
        <w:t>המזמין, רשאי לבקש ממציע לבאר פרט מסוים מתוך הצעתו, להשלים בה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בהתאם לשיקול הדעת של המזמין.</w:t>
      </w:r>
    </w:p>
    <w:p w14:paraId="53C502FD" w14:textId="77777777" w:rsidR="003C3586" w:rsidRPr="003C3586" w:rsidRDefault="003C3586" w:rsidP="003C3586">
      <w:pPr>
        <w:numPr>
          <w:ilvl w:val="1"/>
          <w:numId w:val="7"/>
        </w:numPr>
        <w:ind w:left="1134" w:hanging="717"/>
        <w:rPr>
          <w:rFonts w:ascii="David" w:hAnsi="David"/>
          <w:rtl/>
          <w:lang w:eastAsia="en-US"/>
        </w:rPr>
      </w:pPr>
      <w:r w:rsidRPr="003C3586">
        <w:rPr>
          <w:rFonts w:ascii="David" w:hAnsi="David"/>
          <w:rtl/>
          <w:lang w:eastAsia="en-US"/>
        </w:rPr>
        <w:t xml:space="preserve"> 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2540B1B6" w14:textId="14DF9D27" w:rsidR="0042267A" w:rsidRDefault="0042267A" w:rsidP="0042267A">
      <w:pPr>
        <w:numPr>
          <w:ilvl w:val="1"/>
          <w:numId w:val="7"/>
        </w:numPr>
        <w:ind w:left="1134" w:hanging="717"/>
        <w:rPr>
          <w:rFonts w:ascii="David" w:hAnsi="David"/>
          <w:lang w:eastAsia="en-US"/>
        </w:rPr>
      </w:pPr>
      <w:r w:rsidRPr="00EB6BEB">
        <w:rPr>
          <w:rFonts w:ascii="David" w:hAnsi="David"/>
          <w:rtl/>
          <w:lang w:eastAsia="en-US"/>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74744E3D" w14:textId="77777777" w:rsidR="00346983" w:rsidRPr="00346983" w:rsidRDefault="00346983" w:rsidP="00346983">
      <w:pPr>
        <w:numPr>
          <w:ilvl w:val="1"/>
          <w:numId w:val="7"/>
        </w:numPr>
        <w:ind w:left="1134" w:hanging="717"/>
        <w:rPr>
          <w:rFonts w:ascii="David" w:hAnsi="David"/>
          <w:rtl/>
          <w:lang w:eastAsia="en-US"/>
        </w:rPr>
      </w:pPr>
      <w:r w:rsidRPr="00346983">
        <w:rPr>
          <w:rFonts w:ascii="David" w:hAnsi="David"/>
          <w:rtl/>
          <w:lang w:eastAsia="en-US"/>
        </w:rPr>
        <w:t xml:space="preserve">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w:t>
      </w:r>
      <w:r w:rsidRPr="00346983">
        <w:rPr>
          <w:rFonts w:ascii="David" w:hAnsi="David"/>
          <w:rtl/>
          <w:lang w:eastAsia="en-US"/>
        </w:rPr>
        <w:lastRenderedPageBreak/>
        <w:t>בהתאם לשיקול דעתה המוחלט, והיא רשאית, בין היתר, לפסול את ההצעה או להתעלם מכל שינוי, תוספת או הסתייגות כאמור ולראותם כאילו לא נעשו.</w:t>
      </w:r>
    </w:p>
    <w:p w14:paraId="2CEA6409" w14:textId="77777777" w:rsidR="00346983" w:rsidRPr="00346983" w:rsidRDefault="00346983" w:rsidP="00346983">
      <w:pPr>
        <w:numPr>
          <w:ilvl w:val="1"/>
          <w:numId w:val="7"/>
        </w:numPr>
        <w:ind w:left="1134" w:hanging="717"/>
        <w:rPr>
          <w:rFonts w:ascii="David" w:hAnsi="David"/>
          <w:rtl/>
          <w:lang w:eastAsia="en-US"/>
        </w:rPr>
      </w:pPr>
      <w:r w:rsidRPr="00346983">
        <w:rPr>
          <w:rFonts w:ascii="David" w:hAnsi="David"/>
          <w:rtl/>
          <w:lang w:eastAsia="en-US"/>
        </w:rPr>
        <w:t>בהגשת הצעתו מסכים המציע לכך שהמשרד יהיה רשאי, אך לא חייב, לאפשר למציע שהצעתו מסויגת, חסרה או פגומה, לתקן או להשלים את הצעתו, או אף לאפשר למציע להותירה כפי שהיא. הכול לפי שיקול דעתו המוחלט של המשרד, בדרך ובתנאים שיקבע.</w:t>
      </w:r>
    </w:p>
    <w:p w14:paraId="3DEE4B2A" w14:textId="77777777" w:rsidR="0042267A" w:rsidRPr="00EB6BEB" w:rsidRDefault="0042267A" w:rsidP="0042267A">
      <w:pPr>
        <w:numPr>
          <w:ilvl w:val="1"/>
          <w:numId w:val="7"/>
        </w:numPr>
        <w:ind w:left="1134" w:hanging="717"/>
        <w:rPr>
          <w:rFonts w:ascii="David" w:hAnsi="David"/>
          <w:rtl/>
          <w:lang w:eastAsia="en-US"/>
        </w:rPr>
      </w:pPr>
      <w:r w:rsidRPr="00EB6BEB">
        <w:rPr>
          <w:rFonts w:ascii="David" w:hAnsi="David"/>
          <w:rtl/>
          <w:lang w:eastAsia="en-US"/>
        </w:rPr>
        <w:t>לאחר קביעת הזוכה, רשאי המשרד לנהל משא ומתן עמו במטרה לשפר או לתקן את הצעתו.</w:t>
      </w:r>
    </w:p>
    <w:p w14:paraId="69AA56CE" w14:textId="3757B491" w:rsidR="005758FE" w:rsidRPr="0042267A" w:rsidRDefault="0042267A" w:rsidP="0042267A">
      <w:pPr>
        <w:numPr>
          <w:ilvl w:val="1"/>
          <w:numId w:val="7"/>
        </w:numPr>
        <w:ind w:left="1134" w:hanging="717"/>
        <w:rPr>
          <w:rFonts w:ascii="David" w:hAnsi="David"/>
          <w:lang w:eastAsia="en-US"/>
        </w:rPr>
      </w:pPr>
      <w:r w:rsidRPr="00EB6BEB">
        <w:rPr>
          <w:rFonts w:ascii="David" w:hAnsi="David"/>
          <w:rtl/>
          <w:lang w:eastAsia="en-US"/>
        </w:rPr>
        <w:t xml:space="preserve">מבלי לגרוע מהאמור לעיל, רשאי הזוכה במכרז, לאחר זכייתו ואף לאחר החתימה על ההסכם עמו, להציע שינויים או שיפורים ביחס להצעתו או </w:t>
      </w:r>
      <w:r>
        <w:rPr>
          <w:rFonts w:ascii="David" w:hAnsi="David" w:hint="cs"/>
          <w:rtl/>
          <w:lang w:eastAsia="en-US"/>
        </w:rPr>
        <w:t>ל</w:t>
      </w:r>
      <w:r w:rsidRPr="00EB6BEB">
        <w:rPr>
          <w:rFonts w:ascii="David" w:hAnsi="David"/>
          <w:rtl/>
          <w:lang w:eastAsia="en-US"/>
        </w:rPr>
        <w:t>הסכם, אשר להערכתו יוזילו את השירותים ויובילו להפחתת המחיר הנדרש על ידו. חברי ועדת המכרזים או המשרד אינם חייבים לבחון או לדון בהצעה כאמור, וכן רשאים הם לדחות הצעה כאמור, או להתנות את הסכמתם בכל תנאי שיראה להם.</w:t>
      </w:r>
    </w:p>
    <w:bookmarkEnd w:id="77"/>
    <w:p w14:paraId="21AA856B" w14:textId="3183167A" w:rsidR="008651B2" w:rsidRPr="00F13952" w:rsidRDefault="000162B9" w:rsidP="003E3313">
      <w:pPr>
        <w:pStyle w:val="33"/>
        <w:numPr>
          <w:ilvl w:val="0"/>
          <w:numId w:val="7"/>
        </w:numPr>
        <w:ind w:left="567" w:hanging="567"/>
      </w:pPr>
      <w:r>
        <w:rPr>
          <w:rFonts w:hint="cs"/>
          <w:rtl/>
        </w:rPr>
        <w:t>שאלות הבהרה</w:t>
      </w:r>
    </w:p>
    <w:p w14:paraId="25CD137E" w14:textId="2AE53EE6" w:rsidR="008651B2" w:rsidRPr="00E04B92" w:rsidRDefault="008651B2" w:rsidP="00843CDB">
      <w:pPr>
        <w:ind w:firstLine="567"/>
        <w:rPr>
          <w:rFonts w:ascii="David" w:hAnsi="David"/>
          <w:rtl/>
          <w:lang w:eastAsia="en-US"/>
        </w:rPr>
      </w:pPr>
      <w:r w:rsidRPr="00E04B92">
        <w:rPr>
          <w:rFonts w:ascii="David" w:hAnsi="David"/>
          <w:rtl/>
          <w:lang w:eastAsia="en-US"/>
        </w:rPr>
        <w:t>הליך פניית ה</w:t>
      </w:r>
      <w:r w:rsidR="00BC7049" w:rsidRPr="00E04B92">
        <w:rPr>
          <w:rFonts w:ascii="David" w:hAnsi="David"/>
          <w:rtl/>
          <w:lang w:eastAsia="en-US"/>
        </w:rPr>
        <w:t>מציע</w:t>
      </w:r>
      <w:r w:rsidRPr="00E04B92">
        <w:rPr>
          <w:rFonts w:ascii="David" w:hAnsi="David"/>
          <w:rtl/>
          <w:lang w:eastAsia="en-US"/>
        </w:rPr>
        <w:t>ים בשאלות הבהרה הנוגעות למכרז ואופן קבלת המענה מ</w:t>
      </w:r>
      <w:r w:rsidR="0069712A">
        <w:rPr>
          <w:rFonts w:ascii="David" w:hAnsi="David" w:hint="cs"/>
          <w:rtl/>
          <w:lang w:eastAsia="en-US"/>
        </w:rPr>
        <w:t>ה</w:t>
      </w:r>
      <w:r w:rsidRPr="00E04B92">
        <w:rPr>
          <w:rFonts w:ascii="David" w:hAnsi="David"/>
          <w:rtl/>
          <w:lang w:eastAsia="en-US"/>
        </w:rPr>
        <w:t>משרד הם כדלהלן:</w:t>
      </w:r>
    </w:p>
    <w:p w14:paraId="6B3042F7" w14:textId="55C3D210" w:rsidR="004E170D" w:rsidRPr="00EB6BEB" w:rsidRDefault="004E170D" w:rsidP="004E170D">
      <w:pPr>
        <w:numPr>
          <w:ilvl w:val="1"/>
          <w:numId w:val="7"/>
        </w:numPr>
        <w:ind w:left="1134" w:hanging="717"/>
        <w:rPr>
          <w:rFonts w:ascii="David" w:hAnsi="David"/>
          <w:lang w:eastAsia="en-US"/>
        </w:rPr>
      </w:pPr>
      <w:r w:rsidRPr="00EB6BEB">
        <w:rPr>
          <w:rFonts w:ascii="David" w:hAnsi="David"/>
          <w:rtl/>
          <w:lang w:eastAsia="en-US"/>
        </w:rPr>
        <w:t xml:space="preserve">על המציע לבדוק את מסמכי המכרז השונים ביסודיות. </w:t>
      </w:r>
      <w:r w:rsidR="000162B9">
        <w:rPr>
          <w:rFonts w:ascii="David" w:hAnsi="David" w:hint="cs"/>
          <w:rtl/>
          <w:lang w:eastAsia="en-US"/>
        </w:rPr>
        <w:t>בכל מקרה של אי בהירות או הערות בנוגע למכרז, מועדיו או תנאיו</w:t>
      </w:r>
      <w:r w:rsidR="00346983">
        <w:rPr>
          <w:rFonts w:ascii="David" w:hAnsi="David" w:hint="cs"/>
          <w:rtl/>
          <w:lang w:eastAsia="en-US"/>
        </w:rPr>
        <w:t xml:space="preserve">, ניתן לפנות למזמין בשאלות הבהרה, וזאת עד ליום </w:t>
      </w:r>
      <w:r w:rsidR="00260550">
        <w:rPr>
          <w:rFonts w:ascii="David" w:hAnsi="David" w:hint="cs"/>
          <w:u w:val="single"/>
          <w:rtl/>
          <w:lang w:eastAsia="en-US"/>
        </w:rPr>
        <w:t>10</w:t>
      </w:r>
      <w:r w:rsidR="00A62C62" w:rsidRPr="00A62C62">
        <w:rPr>
          <w:rFonts w:ascii="David" w:hAnsi="David" w:hint="cs"/>
          <w:u w:val="single"/>
          <w:rtl/>
          <w:lang w:eastAsia="en-US"/>
        </w:rPr>
        <w:t>/08/2025</w:t>
      </w:r>
      <w:r w:rsidR="00346983" w:rsidRPr="00A62C62">
        <w:rPr>
          <w:rFonts w:ascii="David" w:hAnsi="David" w:hint="cs"/>
          <w:u w:val="single"/>
          <w:rtl/>
          <w:lang w:eastAsia="en-US"/>
        </w:rPr>
        <w:t xml:space="preserve">_ </w:t>
      </w:r>
      <w:r w:rsidR="00346983">
        <w:rPr>
          <w:rFonts w:ascii="David" w:hAnsi="David" w:hint="cs"/>
          <w:rtl/>
          <w:lang w:eastAsia="en-US"/>
        </w:rPr>
        <w:t xml:space="preserve">בשעה </w:t>
      </w:r>
      <w:r w:rsidR="00A62C62" w:rsidRPr="00A62C62">
        <w:rPr>
          <w:rFonts w:ascii="David" w:hAnsi="David" w:hint="cs"/>
          <w:u w:val="single"/>
          <w:rtl/>
          <w:lang w:eastAsia="en-US"/>
        </w:rPr>
        <w:t>12:00</w:t>
      </w:r>
      <w:r w:rsidR="00346983">
        <w:rPr>
          <w:rFonts w:ascii="David" w:hAnsi="David" w:hint="cs"/>
          <w:rtl/>
          <w:lang w:eastAsia="en-US"/>
        </w:rPr>
        <w:t xml:space="preserve"> (להלן: "</w:t>
      </w:r>
      <w:r w:rsidR="00346983" w:rsidRPr="00346983">
        <w:rPr>
          <w:rFonts w:ascii="David" w:hAnsi="David" w:hint="cs"/>
          <w:b/>
          <w:bCs/>
          <w:rtl/>
          <w:lang w:eastAsia="en-US"/>
        </w:rPr>
        <w:t>המועד האחרון להגשת שאלות הבהרה</w:t>
      </w:r>
      <w:r w:rsidR="00346983">
        <w:rPr>
          <w:rFonts w:ascii="David" w:hAnsi="David" w:hint="cs"/>
          <w:rtl/>
          <w:lang w:eastAsia="en-US"/>
        </w:rPr>
        <w:t>")</w:t>
      </w:r>
      <w:r w:rsidRPr="00EB6BEB">
        <w:rPr>
          <w:rFonts w:ascii="David" w:hAnsi="David"/>
          <w:rtl/>
          <w:lang w:eastAsia="en-US"/>
        </w:rPr>
        <w:t>.</w:t>
      </w:r>
    </w:p>
    <w:p w14:paraId="35E9FD1D" w14:textId="5C8379F1" w:rsidR="00346983" w:rsidRPr="00346983" w:rsidRDefault="00346983" w:rsidP="00346983">
      <w:pPr>
        <w:numPr>
          <w:ilvl w:val="1"/>
          <w:numId w:val="7"/>
        </w:numPr>
        <w:ind w:left="1134" w:hanging="717"/>
        <w:rPr>
          <w:rFonts w:ascii="David" w:hAnsi="David"/>
          <w:rtl/>
          <w:lang w:eastAsia="en-US"/>
        </w:rPr>
      </w:pPr>
      <w:r w:rsidRPr="00346983">
        <w:rPr>
          <w:rFonts w:ascii="David" w:hAnsi="David"/>
          <w:rtl/>
          <w:lang w:eastAsia="en-US"/>
        </w:rPr>
        <w:t>שאלות הבהרה יוגשו באמצעות מערכת יהלום</w:t>
      </w:r>
      <w:r>
        <w:rPr>
          <w:rFonts w:ascii="David" w:hAnsi="David" w:hint="cs"/>
          <w:rtl/>
          <w:lang w:eastAsia="en-US"/>
        </w:rPr>
        <w:t xml:space="preserve"> כמפורט בסעיף 8 לעיל</w:t>
      </w:r>
      <w:r w:rsidRPr="00346983">
        <w:rPr>
          <w:rFonts w:ascii="David" w:hAnsi="David"/>
          <w:rtl/>
          <w:lang w:eastAsia="en-US"/>
        </w:rPr>
        <w:t xml:space="preserve">.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p w14:paraId="6CA01B99" w14:textId="77777777" w:rsidR="00346983" w:rsidRPr="00346983" w:rsidRDefault="00346983" w:rsidP="00346983">
      <w:pPr>
        <w:numPr>
          <w:ilvl w:val="1"/>
          <w:numId w:val="7"/>
        </w:numPr>
        <w:ind w:left="1134" w:hanging="717"/>
        <w:rPr>
          <w:rFonts w:ascii="David" w:hAnsi="David"/>
          <w:rtl/>
          <w:lang w:eastAsia="en-US"/>
        </w:rPr>
      </w:pPr>
      <w:r w:rsidRPr="00346983">
        <w:rPr>
          <w:rFonts w:ascii="David" w:hAnsi="David"/>
          <w:rtl/>
          <w:lang w:eastAsia="en-US"/>
        </w:rPr>
        <w:t>המזמין רשאי לאפשר סבבים נוספים של שאלות הבהרה, בהודעה שתפורסם בדף המכרז, וזאת בהתאם לשיקול דעתו הבלעדי.</w:t>
      </w:r>
    </w:p>
    <w:p w14:paraId="554FA328" w14:textId="77777777" w:rsidR="00346983" w:rsidRPr="00346983" w:rsidRDefault="00346983" w:rsidP="00346983">
      <w:pPr>
        <w:numPr>
          <w:ilvl w:val="1"/>
          <w:numId w:val="7"/>
        </w:numPr>
        <w:ind w:left="1134" w:hanging="717"/>
        <w:rPr>
          <w:rFonts w:ascii="David" w:hAnsi="David"/>
          <w:rtl/>
          <w:lang w:eastAsia="en-US"/>
        </w:rPr>
      </w:pPr>
      <w:r w:rsidRPr="00346983">
        <w:rPr>
          <w:rFonts w:ascii="David" w:hAnsi="David"/>
          <w:rtl/>
          <w:lang w:eastAsia="en-US"/>
        </w:rPr>
        <w:t>מציע שלא יפנה למזמין בשאלות הבהרה על המכרז, בהתאם לכללי המכרז, יהיה מנוע מלהעלות בעתיד כל טענה, דרישה או תביעה כנגד המכרז.</w:t>
      </w:r>
    </w:p>
    <w:p w14:paraId="26385B25" w14:textId="3013EF3B" w:rsidR="00346983" w:rsidRDefault="004E170D" w:rsidP="004E170D">
      <w:pPr>
        <w:numPr>
          <w:ilvl w:val="1"/>
          <w:numId w:val="7"/>
        </w:numPr>
        <w:ind w:left="1134" w:hanging="717"/>
        <w:rPr>
          <w:rFonts w:ascii="David" w:hAnsi="David"/>
          <w:lang w:eastAsia="en-US"/>
        </w:rPr>
      </w:pPr>
      <w:r>
        <w:rPr>
          <w:rFonts w:ascii="David" w:hAnsi="David" w:hint="cs"/>
          <w:rtl/>
          <w:lang w:eastAsia="en-US"/>
        </w:rPr>
        <w:t xml:space="preserve">פרוטוקול </w:t>
      </w:r>
      <w:r w:rsidRPr="00EB6BEB">
        <w:rPr>
          <w:rFonts w:ascii="David" w:hAnsi="David"/>
          <w:rtl/>
          <w:lang w:eastAsia="en-US"/>
        </w:rPr>
        <w:t xml:space="preserve">מענה לשאלות </w:t>
      </w:r>
      <w:r>
        <w:rPr>
          <w:rFonts w:ascii="David" w:hAnsi="David" w:hint="cs"/>
          <w:rtl/>
          <w:lang w:eastAsia="en-US"/>
        </w:rPr>
        <w:t xml:space="preserve">שיגיעו עד המועד הנ"ל </w:t>
      </w:r>
      <w:r w:rsidRPr="00EB6BEB">
        <w:rPr>
          <w:rFonts w:ascii="David" w:hAnsi="David"/>
          <w:rtl/>
          <w:lang w:eastAsia="en-US"/>
        </w:rPr>
        <w:t>י</w:t>
      </w:r>
      <w:r>
        <w:rPr>
          <w:rFonts w:ascii="David" w:hAnsi="David" w:hint="cs"/>
          <w:rtl/>
          <w:lang w:eastAsia="en-US"/>
        </w:rPr>
        <w:t>פורסם</w:t>
      </w:r>
      <w:r w:rsidRPr="00EB6BEB">
        <w:rPr>
          <w:rFonts w:ascii="David" w:hAnsi="David"/>
          <w:rtl/>
          <w:lang w:eastAsia="en-US"/>
        </w:rPr>
        <w:t xml:space="preserve"> ב</w:t>
      </w:r>
      <w:r w:rsidR="00346983">
        <w:rPr>
          <w:rFonts w:ascii="David" w:hAnsi="David" w:hint="cs"/>
          <w:rtl/>
          <w:lang w:eastAsia="en-US"/>
        </w:rPr>
        <w:t>דף המכרז</w:t>
      </w:r>
      <w:r w:rsidRPr="00EB6BEB">
        <w:rPr>
          <w:rFonts w:ascii="David" w:hAnsi="David"/>
          <w:rtl/>
          <w:lang w:eastAsia="en-US"/>
        </w:rPr>
        <w:t xml:space="preserve"> לפני המועד האחרון להגשת ההצעות. הפרוטוקול יחייב את הספקים וייחשב כחלק ממסמכי המכרז. </w:t>
      </w:r>
      <w:r w:rsidRPr="004E170D">
        <w:rPr>
          <w:rFonts w:ascii="David" w:hAnsi="David"/>
          <w:u w:val="single"/>
          <w:rtl/>
          <w:lang w:eastAsia="en-US"/>
        </w:rPr>
        <w:t>יש לצרפו להצעה כשהוא חתום בתחתית כל עמוד</w:t>
      </w:r>
      <w:r w:rsidRPr="00EB6BEB">
        <w:rPr>
          <w:rFonts w:ascii="David" w:hAnsi="David"/>
          <w:rtl/>
          <w:lang w:eastAsia="en-US"/>
        </w:rPr>
        <w:t>.</w:t>
      </w:r>
    </w:p>
    <w:p w14:paraId="3050CCBE" w14:textId="77777777" w:rsidR="00346983" w:rsidRPr="00346983" w:rsidRDefault="004E170D" w:rsidP="00346983">
      <w:pPr>
        <w:numPr>
          <w:ilvl w:val="1"/>
          <w:numId w:val="7"/>
        </w:numPr>
        <w:ind w:left="1134" w:hanging="717"/>
        <w:rPr>
          <w:rFonts w:ascii="David" w:hAnsi="David"/>
          <w:rtl/>
          <w:lang w:eastAsia="en-US"/>
        </w:rPr>
      </w:pPr>
      <w:r w:rsidRPr="00EB6BEB">
        <w:rPr>
          <w:rFonts w:ascii="David" w:hAnsi="David"/>
          <w:rtl/>
          <w:lang w:eastAsia="en-US"/>
        </w:rPr>
        <w:t xml:space="preserve"> </w:t>
      </w:r>
      <w:r w:rsidR="00346983" w:rsidRPr="00346983">
        <w:rPr>
          <w:rFonts w:ascii="David" w:hAnsi="David"/>
          <w:rtl/>
          <w:lang w:eastAsia="en-US"/>
        </w:rPr>
        <w:t>המזמין רשאי לבצע כל שינוי במסמכי המכרז, וכן ליתן פרשנות או הבהרה להוראות מסמכי המכרז.</w:t>
      </w:r>
    </w:p>
    <w:p w14:paraId="26CB5311" w14:textId="77777777" w:rsidR="00346983" w:rsidRPr="00346983" w:rsidRDefault="00346983" w:rsidP="00346983">
      <w:pPr>
        <w:numPr>
          <w:ilvl w:val="1"/>
          <w:numId w:val="7"/>
        </w:numPr>
        <w:ind w:left="1134" w:hanging="717"/>
        <w:rPr>
          <w:rFonts w:ascii="David" w:hAnsi="David"/>
          <w:rtl/>
          <w:lang w:eastAsia="en-US"/>
        </w:rPr>
      </w:pPr>
      <w:r w:rsidRPr="00346983">
        <w:rPr>
          <w:rFonts w:ascii="David" w:hAnsi="David"/>
          <w:rtl/>
          <w:lang w:eastAsia="en-US"/>
        </w:rPr>
        <w:t>המזמין אינו מחויב לנוסח שאלה שהוגשה, ובכלל זה רשאי המזמין, בעת ניסוח מענה לשאלות ההבהרה, לקצר נוסח שאלה או לנסחה מחדש.</w:t>
      </w:r>
    </w:p>
    <w:p w14:paraId="2636FADE" w14:textId="5920B83B" w:rsidR="004E170D" w:rsidRPr="00EB6BEB" w:rsidRDefault="00346983" w:rsidP="00346983">
      <w:pPr>
        <w:numPr>
          <w:ilvl w:val="1"/>
          <w:numId w:val="7"/>
        </w:numPr>
        <w:ind w:left="1134" w:hanging="717"/>
        <w:rPr>
          <w:rFonts w:ascii="David" w:hAnsi="David"/>
          <w:lang w:eastAsia="en-US"/>
        </w:rPr>
      </w:pPr>
      <w:r w:rsidRPr="00346983">
        <w:rPr>
          <w:rFonts w:ascii="David" w:hAnsi="David"/>
          <w:rtl/>
          <w:lang w:eastAsia="en-US"/>
        </w:rPr>
        <w:t>תשובות המזמין יפורסמו ללא שמות הפונים</w:t>
      </w:r>
      <w:r>
        <w:rPr>
          <w:rFonts w:ascii="David" w:hAnsi="David" w:hint="cs"/>
          <w:rtl/>
          <w:lang w:eastAsia="en-US"/>
        </w:rPr>
        <w:t>.</w:t>
      </w:r>
    </w:p>
    <w:p w14:paraId="2642ECAB" w14:textId="07CD6C86" w:rsidR="004E170D" w:rsidRPr="00EB6BEB" w:rsidRDefault="004E170D" w:rsidP="004E170D">
      <w:pPr>
        <w:numPr>
          <w:ilvl w:val="1"/>
          <w:numId w:val="7"/>
        </w:numPr>
        <w:ind w:left="1134" w:hanging="717"/>
        <w:rPr>
          <w:rFonts w:ascii="David" w:hAnsi="David"/>
          <w:b/>
          <w:bCs/>
        </w:rPr>
      </w:pPr>
      <w:r w:rsidRPr="00EB6BEB">
        <w:rPr>
          <w:rFonts w:ascii="David" w:hAnsi="David"/>
          <w:b/>
          <w:bCs/>
          <w:rtl/>
        </w:rPr>
        <w:t>באחריות המציעים להתעדכן במענה לשאלות/מסמך ההבהרות</w:t>
      </w:r>
      <w:r w:rsidR="00346983">
        <w:rPr>
          <w:rFonts w:ascii="David" w:hAnsi="David" w:hint="cs"/>
          <w:b/>
          <w:bCs/>
          <w:rtl/>
        </w:rPr>
        <w:t xml:space="preserve"> </w:t>
      </w:r>
      <w:r w:rsidRPr="00EB6BEB">
        <w:rPr>
          <w:rFonts w:ascii="David" w:hAnsi="David"/>
          <w:b/>
          <w:bCs/>
          <w:rtl/>
        </w:rPr>
        <w:t>ולצרפו להצעתם כשהוא חתום בתחתית כל דף.</w:t>
      </w:r>
    </w:p>
    <w:p w14:paraId="707E23AD" w14:textId="31E1F67F" w:rsidR="004E170D" w:rsidRPr="00EB6BEB" w:rsidRDefault="004E170D" w:rsidP="004E170D">
      <w:pPr>
        <w:numPr>
          <w:ilvl w:val="1"/>
          <w:numId w:val="7"/>
        </w:numPr>
        <w:ind w:left="1134" w:hanging="717"/>
        <w:rPr>
          <w:rFonts w:ascii="David" w:hAnsi="David"/>
          <w:rtl/>
          <w:lang w:eastAsia="en-US"/>
        </w:rPr>
      </w:pPr>
      <w:r>
        <w:rPr>
          <w:rFonts w:ascii="David" w:hAnsi="David" w:hint="cs"/>
          <w:rtl/>
          <w:lang w:eastAsia="en-US"/>
        </w:rPr>
        <w:t>תשובות מחייבות הן אך ורק תשובות שתפורסמנה בפרוטוקול מענה לשאלות שיפורסם ב</w:t>
      </w:r>
      <w:r w:rsidR="00346983">
        <w:rPr>
          <w:rFonts w:ascii="David" w:hAnsi="David" w:hint="cs"/>
          <w:rtl/>
          <w:lang w:eastAsia="en-US"/>
        </w:rPr>
        <w:t>דף המכרז כאמור</w:t>
      </w:r>
      <w:r>
        <w:rPr>
          <w:rFonts w:ascii="David" w:hAnsi="David" w:hint="cs"/>
          <w:rtl/>
          <w:lang w:eastAsia="en-US"/>
        </w:rPr>
        <w:t xml:space="preserve">. </w:t>
      </w:r>
      <w:r w:rsidRPr="00EB6BEB">
        <w:rPr>
          <w:rFonts w:ascii="David" w:hAnsi="David"/>
          <w:rtl/>
          <w:lang w:eastAsia="en-US"/>
        </w:rPr>
        <w:t xml:space="preserve">כל תשובה של המשרד </w:t>
      </w:r>
      <w:r>
        <w:rPr>
          <w:rFonts w:ascii="David" w:hAnsi="David" w:hint="cs"/>
          <w:rtl/>
          <w:lang w:eastAsia="en-US"/>
        </w:rPr>
        <w:t>שתינתן בדרך אחרת</w:t>
      </w:r>
      <w:r w:rsidRPr="00EB6BEB">
        <w:rPr>
          <w:rFonts w:ascii="David" w:hAnsi="David"/>
          <w:rtl/>
          <w:lang w:eastAsia="en-US"/>
        </w:rPr>
        <w:t xml:space="preserve">, לא תיצור בסיס לטענת השתק או מניעות. </w:t>
      </w:r>
    </w:p>
    <w:p w14:paraId="322B8F99" w14:textId="77777777" w:rsidR="004E170D" w:rsidRPr="00EB6BEB" w:rsidRDefault="004E170D" w:rsidP="004E170D">
      <w:pPr>
        <w:numPr>
          <w:ilvl w:val="1"/>
          <w:numId w:val="7"/>
        </w:numPr>
        <w:ind w:left="1134" w:hanging="717"/>
        <w:rPr>
          <w:rFonts w:ascii="David" w:hAnsi="David"/>
          <w:rtl/>
          <w:lang w:eastAsia="en-US"/>
        </w:rPr>
      </w:pPr>
      <w:r w:rsidRPr="00EB6BEB">
        <w:rPr>
          <w:rFonts w:ascii="David" w:hAnsi="David"/>
          <w:rtl/>
          <w:lang w:eastAsia="en-US"/>
        </w:rPr>
        <w:t xml:space="preserve">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w:t>
      </w:r>
      <w:r w:rsidRPr="00EB6BEB">
        <w:rPr>
          <w:rFonts w:ascii="David" w:hAnsi="David"/>
          <w:rtl/>
          <w:lang w:eastAsia="en-US"/>
        </w:rPr>
        <w:lastRenderedPageBreak/>
        <w:t>ולא יהיו לו טענות בכל הנוגע לנוסח המכרז ותנאיו. מציע שהגיש הצעה במכרז יהיה מנוע מלטעון כי לא היה מודע לפרט כלשהו הקשור למכרז או לתנאיו.</w:t>
      </w:r>
    </w:p>
    <w:p w14:paraId="4C309BDA" w14:textId="44BA30B1" w:rsidR="004E170D" w:rsidRDefault="004E170D" w:rsidP="004E170D">
      <w:pPr>
        <w:numPr>
          <w:ilvl w:val="1"/>
          <w:numId w:val="7"/>
        </w:numPr>
        <w:ind w:left="1134" w:hanging="717"/>
        <w:rPr>
          <w:rFonts w:ascii="David" w:hAnsi="David"/>
          <w:lang w:eastAsia="en-US"/>
        </w:rPr>
      </w:pPr>
      <w:r w:rsidRPr="00EB6BEB">
        <w:rPr>
          <w:rFonts w:ascii="David" w:hAnsi="David"/>
          <w:rtl/>
          <w:lang w:eastAsia="en-US"/>
        </w:rPr>
        <w:t xml:space="preserve">למען הסר ספק, בכל מקרה של סתירה, אי התאמה או אי בהירות בין מסמכי המכרז </w:t>
      </w:r>
      <w:r>
        <w:rPr>
          <w:rFonts w:ascii="David" w:hAnsi="David" w:hint="cs"/>
          <w:rtl/>
          <w:lang w:eastAsia="en-US"/>
        </w:rPr>
        <w:t xml:space="preserve">השונים </w:t>
      </w:r>
      <w:r w:rsidRPr="00EB6BEB">
        <w:rPr>
          <w:rFonts w:ascii="David" w:hAnsi="David"/>
          <w:rtl/>
          <w:lang w:eastAsia="en-US"/>
        </w:rPr>
        <w:t>או ב</w:t>
      </w:r>
      <w:r>
        <w:rPr>
          <w:rFonts w:ascii="David" w:hAnsi="David" w:hint="cs"/>
          <w:rtl/>
          <w:lang w:eastAsia="en-US"/>
        </w:rPr>
        <w:t>גוף המסמכים עצמ</w:t>
      </w:r>
      <w:r w:rsidRPr="00EB6BEB">
        <w:rPr>
          <w:rFonts w:ascii="David" w:hAnsi="David"/>
          <w:rtl/>
          <w:lang w:eastAsia="en-US"/>
        </w:rPr>
        <w:t>ם, הפרשנות שיקבע המשרד תהא הפרשנות המחייבת. למציע לא תהא כל טענה או תביעה הנובעת מאי בהירות או סתירה במסמכי המכרז או בגין הפרשנות שבחר המשרד. ככלל, כל סתירה, אי התאמה או אי בהירות תפורש</w:t>
      </w:r>
      <w:r w:rsidR="005E5626">
        <w:rPr>
          <w:rFonts w:ascii="David" w:hAnsi="David" w:hint="cs"/>
          <w:rtl/>
          <w:lang w:eastAsia="en-US"/>
        </w:rPr>
        <w:t xml:space="preserve"> בהתאם לקבוע בהוראת תכ"ם מס' 8.2.1 שעניינה "הגנה על זכויות עובדים המועסקים על ידי קבלני שירותים בתחומי השמירה, האבטחה והניקיון". </w:t>
      </w:r>
    </w:p>
    <w:p w14:paraId="4FA98AAD" w14:textId="77777777" w:rsidR="00334367" w:rsidRPr="00EB6BEB" w:rsidRDefault="00334367" w:rsidP="00334367">
      <w:pPr>
        <w:ind w:left="1134"/>
        <w:rPr>
          <w:rFonts w:ascii="David" w:hAnsi="David"/>
          <w:rtl/>
          <w:lang w:eastAsia="en-US"/>
        </w:rPr>
      </w:pPr>
    </w:p>
    <w:p w14:paraId="095746D4" w14:textId="77777777" w:rsidR="008651B2" w:rsidRPr="00F13952" w:rsidRDefault="008651B2" w:rsidP="003E3313">
      <w:pPr>
        <w:pStyle w:val="33"/>
        <w:numPr>
          <w:ilvl w:val="0"/>
          <w:numId w:val="7"/>
        </w:numPr>
        <w:ind w:left="567" w:hanging="567"/>
      </w:pPr>
      <w:r w:rsidRPr="00F13952">
        <w:rPr>
          <w:rtl/>
        </w:rPr>
        <w:t>גילוי מידע</w:t>
      </w:r>
    </w:p>
    <w:p w14:paraId="7444E13E" w14:textId="0933768B" w:rsidR="008651B2" w:rsidRPr="00E04B92" w:rsidRDefault="008651B2" w:rsidP="003E3313">
      <w:pPr>
        <w:numPr>
          <w:ilvl w:val="1"/>
          <w:numId w:val="7"/>
        </w:numPr>
        <w:ind w:left="1134" w:hanging="567"/>
        <w:rPr>
          <w:rFonts w:ascii="David" w:hAnsi="David"/>
          <w:rtl/>
          <w:lang w:eastAsia="en-US"/>
        </w:rPr>
      </w:pPr>
      <w:r w:rsidRPr="00E04B92">
        <w:rPr>
          <w:rFonts w:ascii="David" w:hAnsi="David"/>
          <w:rtl/>
          <w:lang w:eastAsia="en-US"/>
        </w:rPr>
        <w:t xml:space="preserve">ועדת המכרזים או מי </w:t>
      </w:r>
      <w:r w:rsidR="00B0717F">
        <w:rPr>
          <w:rFonts w:ascii="David" w:hAnsi="David" w:hint="cs"/>
          <w:rtl/>
          <w:lang w:eastAsia="en-US"/>
        </w:rPr>
        <w:t>מטעמה,</w:t>
      </w:r>
      <w:r w:rsidRPr="00E04B92">
        <w:rPr>
          <w:rFonts w:ascii="David" w:hAnsi="David"/>
          <w:rtl/>
          <w:lang w:eastAsia="en-US"/>
        </w:rPr>
        <w:t xml:space="preserve"> רשאים לדרוש מ</w:t>
      </w:r>
      <w:r w:rsidR="00531D97" w:rsidRPr="00E04B92">
        <w:rPr>
          <w:rFonts w:ascii="David" w:hAnsi="David"/>
          <w:rtl/>
          <w:lang w:eastAsia="en-US"/>
        </w:rPr>
        <w:t>ה</w:t>
      </w:r>
      <w:r w:rsidRPr="00E04B92">
        <w:rPr>
          <w:rFonts w:ascii="David" w:hAnsi="David"/>
          <w:rtl/>
          <w:lang w:eastAsia="en-US"/>
        </w:rPr>
        <w:t>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w:t>
      </w:r>
      <w:r w:rsidR="000E3B00" w:rsidRPr="00E04B92">
        <w:rPr>
          <w:rFonts w:ascii="David" w:hAnsi="David"/>
          <w:rtl/>
          <w:lang w:eastAsia="en-US"/>
        </w:rPr>
        <w:t>ו</w:t>
      </w:r>
      <w:r w:rsidRPr="00E04B92">
        <w:rPr>
          <w:rFonts w:ascii="David" w:hAnsi="David"/>
          <w:rtl/>
          <w:lang w:eastAsia="en-US"/>
        </w:rPr>
        <w:t>ועדת המכרזים את המידע הדרוש או מסר מידע לא נכון, רשאית ועדת המכרזים שלא לדון בהצעתו או לפסלה.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14:paraId="11820A80" w14:textId="77777777" w:rsidR="008651B2" w:rsidRPr="00E04B92" w:rsidRDefault="008651B2" w:rsidP="003E3313">
      <w:pPr>
        <w:numPr>
          <w:ilvl w:val="1"/>
          <w:numId w:val="7"/>
        </w:numPr>
        <w:ind w:left="1134" w:hanging="567"/>
        <w:rPr>
          <w:rFonts w:ascii="David" w:hAnsi="David"/>
          <w:rtl/>
          <w:lang w:eastAsia="en-US"/>
        </w:rPr>
      </w:pPr>
      <w:r w:rsidRPr="00E04B92">
        <w:rPr>
          <w:rFonts w:ascii="David" w:hAnsi="David"/>
          <w:rtl/>
          <w:lang w:eastAsia="en-US"/>
        </w:rPr>
        <w:t>ועדת המכרזים רשאית לדרוש מ</w:t>
      </w:r>
      <w:r w:rsidR="00531D97" w:rsidRPr="00E04B92">
        <w:rPr>
          <w:rFonts w:ascii="David" w:hAnsi="David"/>
          <w:rtl/>
          <w:lang w:eastAsia="en-US"/>
        </w:rPr>
        <w:t>ה</w:t>
      </w:r>
      <w:r w:rsidRPr="00E04B92">
        <w:rPr>
          <w:rFonts w:ascii="David" w:hAnsi="David"/>
          <w:rtl/>
          <w:lang w:eastAsia="en-US"/>
        </w:rPr>
        <w:t xml:space="preserve">מציע מידע כאמור גם לגבי כל בעל עניין בו ולגבי כל גורם אחר שיש לו, במישרין או בעקיפין, לרבות באמצעות אדם או תאגיד אחר, אמצעי שליטה במציע. </w:t>
      </w:r>
    </w:p>
    <w:p w14:paraId="44D99775" w14:textId="77777777" w:rsidR="008651B2" w:rsidRPr="00E04B92" w:rsidRDefault="008651B2" w:rsidP="003E3313">
      <w:pPr>
        <w:numPr>
          <w:ilvl w:val="1"/>
          <w:numId w:val="7"/>
        </w:numPr>
        <w:ind w:left="1134" w:hanging="567"/>
        <w:rPr>
          <w:rFonts w:ascii="David" w:hAnsi="David"/>
          <w:lang w:eastAsia="en-US"/>
        </w:rPr>
      </w:pPr>
      <w:r w:rsidRPr="00E04B92">
        <w:rPr>
          <w:rFonts w:ascii="David" w:hAnsi="David"/>
          <w:rtl/>
          <w:lang w:eastAsia="en-US"/>
        </w:rPr>
        <w:t>ועדת המכרזים והמזמין שומרים לעצמם את הזכות לוודא ממקורותיהם אמיתות מידע שימסור המציע. בהגשת הבקשה יראו את המציע ואת כל בעלי העניין בו כמסכימים לכך ש</w:t>
      </w:r>
      <w:r w:rsidR="000E3B00" w:rsidRPr="00E04B92">
        <w:rPr>
          <w:rFonts w:ascii="David" w:hAnsi="David"/>
          <w:rtl/>
          <w:lang w:eastAsia="en-US"/>
        </w:rPr>
        <w:t>ו</w:t>
      </w:r>
      <w:r w:rsidRPr="00E04B92">
        <w:rPr>
          <w:rFonts w:ascii="David" w:hAnsi="David"/>
          <w:rtl/>
          <w:lang w:eastAsia="en-US"/>
        </w:rPr>
        <w:t>ועדת המכרזים והמזמין יקבלו לגביהם מידע הקשור למכרז, מרשויות המדינה.</w:t>
      </w:r>
    </w:p>
    <w:p w14:paraId="6A943DDD" w14:textId="77777777" w:rsidR="008651B2" w:rsidRPr="00E04B92" w:rsidRDefault="008651B2" w:rsidP="003E3313">
      <w:pPr>
        <w:numPr>
          <w:ilvl w:val="1"/>
          <w:numId w:val="7"/>
        </w:numPr>
        <w:ind w:left="1134" w:hanging="567"/>
        <w:rPr>
          <w:rFonts w:ascii="David" w:hAnsi="David"/>
          <w:lang w:eastAsia="en-US"/>
        </w:rPr>
      </w:pPr>
      <w:r w:rsidRPr="00E04B92">
        <w:rPr>
          <w:rFonts w:ascii="David" w:hAnsi="David"/>
          <w:rtl/>
          <w:lang w:eastAsia="en-US"/>
        </w:rPr>
        <w:t>המציע חייב לעדכן את ועדת המכרזים ללא דיחוי בכל שינוי אשר יחול, אם יחול, במידע שמסר לו</w:t>
      </w:r>
      <w:r w:rsidR="000E3B00" w:rsidRPr="00E04B92">
        <w:rPr>
          <w:rFonts w:ascii="David" w:hAnsi="David"/>
          <w:rtl/>
          <w:lang w:eastAsia="en-US"/>
        </w:rPr>
        <w:t>ו</w:t>
      </w:r>
      <w:r w:rsidRPr="00E04B92">
        <w:rPr>
          <w:rFonts w:ascii="David" w:hAnsi="David"/>
          <w:rtl/>
          <w:lang w:eastAsia="en-US"/>
        </w:rPr>
        <w:t>עדת המכרזים או למשרד.</w:t>
      </w:r>
    </w:p>
    <w:p w14:paraId="541649BC" w14:textId="77777777" w:rsidR="008651B2" w:rsidRDefault="008651B2" w:rsidP="003E3313">
      <w:pPr>
        <w:numPr>
          <w:ilvl w:val="1"/>
          <w:numId w:val="7"/>
        </w:numPr>
        <w:ind w:left="1134" w:hanging="567"/>
        <w:rPr>
          <w:rFonts w:ascii="David" w:hAnsi="David"/>
          <w:lang w:eastAsia="en-US"/>
        </w:rPr>
      </w:pPr>
      <w:r w:rsidRPr="00E04B92">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70D395E6" w14:textId="028AE68E" w:rsidR="0052393E" w:rsidRDefault="0052393E" w:rsidP="00936AA6">
      <w:pPr>
        <w:pStyle w:val="33"/>
        <w:numPr>
          <w:ilvl w:val="0"/>
          <w:numId w:val="7"/>
        </w:numPr>
        <w:ind w:left="567" w:hanging="567"/>
        <w:rPr>
          <w:rtl/>
        </w:rPr>
      </w:pPr>
      <w:bookmarkStart w:id="80" w:name="_Ref171214009"/>
      <w:r>
        <w:rPr>
          <w:rFonts w:hint="cs"/>
          <w:rtl/>
        </w:rPr>
        <w:t>הצעה יחידה</w:t>
      </w:r>
    </w:p>
    <w:p w14:paraId="68FAF0C1" w14:textId="459A25C2" w:rsidR="0052393E" w:rsidRPr="0052393E" w:rsidRDefault="0052393E" w:rsidP="0052393E">
      <w:pPr>
        <w:numPr>
          <w:ilvl w:val="1"/>
          <w:numId w:val="7"/>
        </w:numPr>
        <w:ind w:left="1134" w:hanging="567"/>
        <w:rPr>
          <w:rFonts w:ascii="David" w:hAnsi="David"/>
          <w:rtl/>
        </w:rPr>
      </w:pPr>
      <w:r w:rsidRPr="0052393E">
        <w:rPr>
          <w:rFonts w:ascii="David" w:hAnsi="David"/>
          <w:rtl/>
        </w:rPr>
        <w:t>ככל שהוגשה במכרז הצעה יחידה או שלאחר בדיקת ההצעות נותרה הצעה אחת בלבד, המזמין, בהתאם לשיקול דעתו הבלעדי יהיה רשאי:</w:t>
      </w:r>
    </w:p>
    <w:p w14:paraId="6246CCE3" w14:textId="77777777" w:rsidR="0052393E" w:rsidRDefault="0052393E" w:rsidP="007F0D96">
      <w:pPr>
        <w:pStyle w:val="aff"/>
        <w:numPr>
          <w:ilvl w:val="2"/>
          <w:numId w:val="68"/>
        </w:numPr>
        <w:rPr>
          <w:rFonts w:ascii="David" w:hAnsi="David"/>
        </w:rPr>
      </w:pPr>
      <w:r w:rsidRPr="0052393E">
        <w:rPr>
          <w:rFonts w:ascii="David" w:hAnsi="David"/>
          <w:rtl/>
        </w:rPr>
        <w:t>להכריז על המציע שנותר כזוכה;</w:t>
      </w:r>
    </w:p>
    <w:p w14:paraId="25BB7D60" w14:textId="2B39C4FC" w:rsidR="0052393E" w:rsidRPr="0052393E" w:rsidRDefault="0052393E" w:rsidP="007F0D96">
      <w:pPr>
        <w:pStyle w:val="aff"/>
        <w:numPr>
          <w:ilvl w:val="2"/>
          <w:numId w:val="68"/>
        </w:numPr>
        <w:rPr>
          <w:rFonts w:ascii="David" w:hAnsi="David"/>
        </w:rPr>
      </w:pPr>
      <w:r w:rsidRPr="0052393E">
        <w:rPr>
          <w:rFonts w:ascii="David" w:hAnsi="David"/>
          <w:rtl/>
        </w:rPr>
        <w:t>לבטל את המכרז, ולצאת למכרז חדש.</w:t>
      </w:r>
    </w:p>
    <w:p w14:paraId="0F4389C6" w14:textId="3C8C638B" w:rsidR="00936AA6" w:rsidRDefault="00936AA6" w:rsidP="00936AA6">
      <w:pPr>
        <w:pStyle w:val="33"/>
        <w:numPr>
          <w:ilvl w:val="0"/>
          <w:numId w:val="7"/>
        </w:numPr>
        <w:ind w:left="567" w:hanging="567"/>
      </w:pPr>
      <w:r>
        <w:rPr>
          <w:rFonts w:hint="cs"/>
          <w:rtl/>
        </w:rPr>
        <w:t>עיון בהצעת הזוכה</w:t>
      </w:r>
      <w:bookmarkEnd w:id="80"/>
    </w:p>
    <w:p w14:paraId="5C8F3E62" w14:textId="77777777" w:rsidR="002F048D" w:rsidRPr="002F048D" w:rsidRDefault="002F048D" w:rsidP="002F048D">
      <w:pPr>
        <w:numPr>
          <w:ilvl w:val="1"/>
          <w:numId w:val="7"/>
        </w:numPr>
        <w:ind w:left="1134" w:hanging="567"/>
        <w:rPr>
          <w:rFonts w:ascii="David" w:hAnsi="David"/>
          <w:rtl/>
        </w:rPr>
      </w:pPr>
      <w:r w:rsidRPr="002F048D">
        <w:rPr>
          <w:rFonts w:ascii="David" w:hAnsi="David"/>
          <w:rtl/>
        </w:rPr>
        <w:t xml:space="preserve">בכפוף לחובות המזמין על פי דין, המזמין מתחייב שלא לגלות תוכן ההצעה לצד שלישי שאינו מעובדי המזמין או יועצים המועסקים על ידו ונותנים לו שירות לצורך המכרז, אשר גם עליהם תחול חובת הסודיות ואי השימוש בהצעות שהוגשו במכרז אלא לצורכי המכרז בלבד. </w:t>
      </w:r>
    </w:p>
    <w:p w14:paraId="3500D4C7" w14:textId="39917427" w:rsidR="002F048D" w:rsidRPr="002F048D" w:rsidRDefault="002F048D" w:rsidP="002F048D">
      <w:pPr>
        <w:numPr>
          <w:ilvl w:val="1"/>
          <w:numId w:val="7"/>
        </w:numPr>
        <w:ind w:left="1134" w:hanging="567"/>
        <w:rPr>
          <w:rFonts w:ascii="David" w:hAnsi="David"/>
          <w:rtl/>
        </w:rPr>
      </w:pPr>
      <w:r w:rsidRPr="002F048D">
        <w:rPr>
          <w:rFonts w:ascii="David" w:hAnsi="David"/>
          <w:rtl/>
        </w:rPr>
        <w:lastRenderedPageBreak/>
        <w:t>יחד עם זאת, בהתאם לתקנה 21(ה) לתקנות חוק חובת המכרזים, מציעים במכרז רשאים לבקש לעיין בהצעה זוכה, וכן בפרוטוקולים של ועדת המכרזים ובמסמכים נוספים הקשורים במכרז (או חלקם), מלבד החריגים המנוי</w:t>
      </w:r>
      <w:r>
        <w:rPr>
          <w:rFonts w:ascii="David" w:hAnsi="David" w:hint="cs"/>
          <w:rtl/>
        </w:rPr>
        <w:t>י</w:t>
      </w:r>
      <w:r w:rsidRPr="002F048D">
        <w:rPr>
          <w:rFonts w:ascii="David" w:hAnsi="David"/>
          <w:rtl/>
        </w:rPr>
        <w:t xml:space="preserve">ם בתקנה, ובכלל זה במסמכים שהם בגדר סוד מסחרי או מקצועי, או שעלולים לפגוע בביטחון המדינה, יחסי החוץ שלה, כלכלתה וביטחון הציבור. אף על פי כן,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659534BA" w14:textId="48306835" w:rsidR="002F048D" w:rsidRPr="002F048D" w:rsidRDefault="002F048D" w:rsidP="002F048D">
      <w:pPr>
        <w:numPr>
          <w:ilvl w:val="1"/>
          <w:numId w:val="7"/>
        </w:numPr>
        <w:ind w:left="1134" w:hanging="567"/>
        <w:rPr>
          <w:rFonts w:ascii="David" w:hAnsi="David"/>
          <w:rtl/>
        </w:rPr>
      </w:pPr>
      <w:r w:rsidRPr="002F048D">
        <w:rPr>
          <w:rFonts w:ascii="David" w:hAnsi="David"/>
          <w:rtl/>
        </w:rPr>
        <w:t xml:space="preserve">מציע המבקש שלא לחשוף סוד מסחרי או סוד מקצועי המפורט במסגרת הצעתו, נדרש לציין </w:t>
      </w:r>
      <w:r>
        <w:rPr>
          <w:rFonts w:ascii="David" w:hAnsi="David" w:hint="cs"/>
          <w:rtl/>
        </w:rPr>
        <w:t xml:space="preserve">במפורש </w:t>
      </w:r>
      <w:r w:rsidRPr="002F048D">
        <w:rPr>
          <w:rFonts w:ascii="David" w:hAnsi="David"/>
          <w:rtl/>
        </w:rPr>
        <w:t xml:space="preserve">אלו סעיפים הוא מבקש למנוע מלחשוף בפני מציעים שלא זכו במכרז ואת הנימוק למניעת החשיפה, </w:t>
      </w:r>
      <w:r w:rsidRPr="002F048D">
        <w:rPr>
          <w:rFonts w:ascii="David" w:hAnsi="David"/>
          <w:b/>
          <w:bCs/>
          <w:rtl/>
        </w:rPr>
        <w:t xml:space="preserve">וכן </w:t>
      </w:r>
      <w:r w:rsidRPr="002F048D">
        <w:rPr>
          <w:rFonts w:ascii="David" w:hAnsi="David"/>
          <w:b/>
          <w:bCs/>
          <w:u w:val="single"/>
          <w:rtl/>
        </w:rPr>
        <w:t>לצרף עותק דיגיטלי נוסף מושחר</w:t>
      </w:r>
      <w:r w:rsidRPr="002F048D">
        <w:rPr>
          <w:rFonts w:ascii="David" w:hAnsi="David"/>
          <w:b/>
          <w:bCs/>
          <w:rtl/>
        </w:rPr>
        <w:t xml:space="preserve"> (אי צירוף עותק מושחר יגרום להצגת ההצעה המלאה, במקרה של מימוש זכות העיון ע"י מציע אחר</w:t>
      </w:r>
      <w:r w:rsidRPr="002F048D">
        <w:rPr>
          <w:rFonts w:ascii="David" w:hAnsi="David"/>
          <w:rtl/>
        </w:rPr>
        <w:t xml:space="preserve">). כל זאת, למעט עלויות וסעיפים הנוגעים להוכחת עמידה בדרישות הסף או דרישות מהותיות של המכרז – אשר יומצאו לשאר המציעים לפי בקשה אף מבלי שתשלח למציע הודעה. </w:t>
      </w:r>
    </w:p>
    <w:p w14:paraId="358CB6CB" w14:textId="0A1116D3" w:rsidR="002F048D" w:rsidRPr="002F048D" w:rsidRDefault="002F048D" w:rsidP="002F048D">
      <w:pPr>
        <w:ind w:left="1134"/>
        <w:rPr>
          <w:rFonts w:ascii="David" w:hAnsi="David"/>
          <w:b/>
          <w:bCs/>
          <w:rtl/>
        </w:rPr>
      </w:pPr>
      <w:r w:rsidRPr="002F048D">
        <w:rPr>
          <w:rFonts w:ascii="David" w:hAnsi="David"/>
          <w:b/>
          <w:bCs/>
          <w:rtl/>
        </w:rPr>
        <w:t xml:space="preserve">מובהר כי לא יהא בעצם הבקשה כדי למנוע עיון בסעיפים הרלוונטיים, והחלטה בנושא תתקבל על ידי ועדת המכרזים של המזמין.  מובהר כי מחיר ההצעה אינו בגדר סוד מסחרי או מקצועי. </w:t>
      </w:r>
    </w:p>
    <w:p w14:paraId="724D48E8" w14:textId="77777777" w:rsidR="002F048D" w:rsidRPr="002F048D" w:rsidRDefault="002F048D" w:rsidP="002F048D">
      <w:pPr>
        <w:numPr>
          <w:ilvl w:val="1"/>
          <w:numId w:val="7"/>
        </w:numPr>
        <w:ind w:left="1134" w:hanging="567"/>
        <w:rPr>
          <w:rFonts w:ascii="David" w:hAnsi="David"/>
          <w:rtl/>
        </w:rPr>
      </w:pPr>
      <w:r w:rsidRPr="002F048D">
        <w:rPr>
          <w:rFonts w:ascii="David" w:hAnsi="David"/>
          <w:rtl/>
        </w:rPr>
        <w:t>מציע שטען שחלק מסוים מהצעתו היא סוד מסחרי או מקצועי, יהיה מנוע מלדרוש לעיין בחלק זה של ההצעה הזוכה במכרז.</w:t>
      </w:r>
    </w:p>
    <w:p w14:paraId="19F2F135" w14:textId="77777777" w:rsidR="002F048D" w:rsidRPr="002F048D" w:rsidRDefault="002F048D" w:rsidP="002F048D">
      <w:pPr>
        <w:numPr>
          <w:ilvl w:val="1"/>
          <w:numId w:val="7"/>
        </w:numPr>
        <w:ind w:left="1134" w:hanging="567"/>
        <w:rPr>
          <w:rFonts w:ascii="David" w:hAnsi="David"/>
          <w:rtl/>
        </w:rPr>
      </w:pPr>
      <w:r w:rsidRPr="002F048D">
        <w:rPr>
          <w:rFonts w:ascii="David" w:hAnsi="David"/>
          <w:rtl/>
        </w:rPr>
        <w:t xml:space="preserve">בכפוף לאמור לעיל, בהשתתפותו במכרז מסכים המציע, כי במקרה של זכיה במכרז הצעתו תועמד לעיונם של יתר המציעים במכרז בהתאם להוראות הדין. </w:t>
      </w:r>
    </w:p>
    <w:p w14:paraId="181C3AB9" w14:textId="77777777" w:rsidR="002F048D" w:rsidRPr="002F048D" w:rsidRDefault="002F048D" w:rsidP="002F048D">
      <w:pPr>
        <w:numPr>
          <w:ilvl w:val="1"/>
          <w:numId w:val="7"/>
        </w:numPr>
        <w:ind w:left="1134" w:hanging="567"/>
        <w:rPr>
          <w:rFonts w:ascii="David" w:hAnsi="David"/>
          <w:rtl/>
        </w:rPr>
      </w:pPr>
      <w:r w:rsidRPr="002F048D">
        <w:rPr>
          <w:rFonts w:ascii="David" w:hAnsi="David"/>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14:paraId="43598EA2" w14:textId="31DB275F" w:rsidR="00936AA6" w:rsidRDefault="00DB7B36" w:rsidP="00DB7B36">
      <w:pPr>
        <w:numPr>
          <w:ilvl w:val="1"/>
          <w:numId w:val="7"/>
        </w:numPr>
        <w:ind w:left="1134" w:hanging="567"/>
        <w:rPr>
          <w:rFonts w:ascii="David" w:hAnsi="David"/>
        </w:rPr>
      </w:pPr>
      <w:r w:rsidRPr="00EB6BEB">
        <w:rPr>
          <w:rFonts w:ascii="David" w:hAnsi="David"/>
          <w:rtl/>
        </w:rPr>
        <w:t>עיון במסמכי המכרז יעשה בהתאם לחוק חובת המכרזים ותקנותיו, ולאחר תיאום מראש עם מזכירת הוועדה.</w:t>
      </w:r>
    </w:p>
    <w:p w14:paraId="3F8241BA" w14:textId="3877DC33" w:rsidR="00AA5193" w:rsidRDefault="00AA5193" w:rsidP="00DB7B36">
      <w:pPr>
        <w:numPr>
          <w:ilvl w:val="1"/>
          <w:numId w:val="7"/>
        </w:numPr>
        <w:ind w:left="1134" w:hanging="567"/>
        <w:rPr>
          <w:rFonts w:ascii="David" w:hAnsi="David"/>
        </w:rPr>
      </w:pPr>
      <w:r>
        <w:rPr>
          <w:rFonts w:ascii="David" w:hAnsi="David" w:hint="cs"/>
          <w:rtl/>
        </w:rPr>
        <w:t xml:space="preserve">ככל שלאחר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69476678" w14:textId="78E89274" w:rsidR="00AA5193" w:rsidRDefault="00AA5193" w:rsidP="00DB7B36">
      <w:pPr>
        <w:numPr>
          <w:ilvl w:val="1"/>
          <w:numId w:val="7"/>
        </w:numPr>
        <w:ind w:left="1134" w:hanging="567"/>
        <w:rPr>
          <w:rFonts w:ascii="David" w:hAnsi="David"/>
        </w:rPr>
      </w:pPr>
      <w:r>
        <w:rPr>
          <w:rFonts w:ascii="David" w:hAnsi="David" w:hint="cs"/>
          <w:rtl/>
        </w:rPr>
        <w:t xml:space="preserve">במהלך בירור טענות מציע במכרז, ככל שישנן, המזמין לא יעכב את מימוש ההתקשרות עם הזוכה, למעט מקרים חריגים, בהתאם לשיקול דעתו הבלעדי. </w:t>
      </w:r>
    </w:p>
    <w:p w14:paraId="0D476BE6" w14:textId="4407435E" w:rsidR="00AA5193" w:rsidRPr="00DB7B36" w:rsidRDefault="00AA5193" w:rsidP="00DB7B36">
      <w:pPr>
        <w:numPr>
          <w:ilvl w:val="1"/>
          <w:numId w:val="7"/>
        </w:numPr>
        <w:ind w:left="1134" w:hanging="567"/>
        <w:rPr>
          <w:rFonts w:ascii="David" w:hAnsi="David"/>
          <w:rtl/>
        </w:rPr>
      </w:pPr>
      <w:r>
        <w:rPr>
          <w:rFonts w:ascii="David" w:hAnsi="David" w:hint="cs"/>
          <w:rtl/>
        </w:rPr>
        <w:t xml:space="preserve">ככל שלאחר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הזכייה. </w:t>
      </w:r>
    </w:p>
    <w:bookmarkEnd w:id="78"/>
    <w:bookmarkEnd w:id="79"/>
    <w:p w14:paraId="76179433" w14:textId="484CE99A" w:rsidR="008651B2" w:rsidRPr="00F13952" w:rsidRDefault="008651B2" w:rsidP="003E3313">
      <w:pPr>
        <w:pStyle w:val="33"/>
        <w:numPr>
          <w:ilvl w:val="0"/>
          <w:numId w:val="7"/>
        </w:numPr>
        <w:ind w:left="567" w:hanging="567"/>
      </w:pPr>
      <w:r w:rsidRPr="00F13952">
        <w:rPr>
          <w:rtl/>
        </w:rPr>
        <w:t>זכויות המ</w:t>
      </w:r>
      <w:r w:rsidR="00DB7B36">
        <w:rPr>
          <w:rFonts w:hint="cs"/>
          <w:rtl/>
        </w:rPr>
        <w:t>שרד</w:t>
      </w:r>
    </w:p>
    <w:p w14:paraId="6A56E56E" w14:textId="77777777" w:rsidR="003F3C91" w:rsidRPr="00EB6BEB" w:rsidRDefault="003F3C91" w:rsidP="003F3C91">
      <w:pPr>
        <w:numPr>
          <w:ilvl w:val="1"/>
          <w:numId w:val="7"/>
        </w:numPr>
        <w:ind w:left="1134" w:hanging="567"/>
        <w:rPr>
          <w:rFonts w:ascii="David" w:hAnsi="David"/>
        </w:rPr>
      </w:pPr>
      <w:r w:rsidRPr="00EB6BEB">
        <w:rPr>
          <w:rFonts w:ascii="David" w:hAnsi="David"/>
          <w:rtl/>
        </w:rPr>
        <w:t>המשרד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Pr>
          <w:rFonts w:ascii="David" w:hAnsi="David" w:hint="cs"/>
          <w:rtl/>
        </w:rPr>
        <w:t>.</w:t>
      </w:r>
      <w:r w:rsidRPr="00EB6BEB">
        <w:rPr>
          <w:rFonts w:ascii="David" w:hAnsi="David"/>
          <w:rtl/>
        </w:rPr>
        <w:t xml:space="preserve"> </w:t>
      </w:r>
    </w:p>
    <w:p w14:paraId="22ACAD2A" w14:textId="512F1C65" w:rsidR="003F3C91" w:rsidRDefault="003F3C91" w:rsidP="003F3C91">
      <w:pPr>
        <w:numPr>
          <w:ilvl w:val="1"/>
          <w:numId w:val="7"/>
        </w:numPr>
        <w:ind w:left="1134" w:hanging="567"/>
        <w:rPr>
          <w:rFonts w:ascii="David" w:hAnsi="David"/>
        </w:rPr>
      </w:pPr>
      <w:r w:rsidRPr="00EB6BEB">
        <w:rPr>
          <w:rFonts w:ascii="David" w:hAnsi="David"/>
          <w:rtl/>
        </w:rPr>
        <w:lastRenderedPageBreak/>
        <w:t>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759B3B23" w14:textId="362889AD" w:rsidR="0052393E" w:rsidRPr="0052393E" w:rsidRDefault="0052393E" w:rsidP="0052393E">
      <w:pPr>
        <w:numPr>
          <w:ilvl w:val="1"/>
          <w:numId w:val="7"/>
        </w:numPr>
        <w:ind w:left="1134" w:hanging="567"/>
        <w:rPr>
          <w:rFonts w:ascii="David" w:hAnsi="David"/>
        </w:rPr>
      </w:pPr>
      <w:r>
        <w:rPr>
          <w:rFonts w:ascii="David" w:hAnsi="David" w:hint="cs"/>
          <w:rtl/>
        </w:rPr>
        <w:t>המשרד רשאי לשנות את המכרז ולעדכנו, לרבות עדכוני המועדים הנקובים בו ופרסום הבהרות על האמור בו. שינויים כאמור יפורסמו בדף המכרז. על המציע האחריות להתעדכן באופן עצמאי בהודעות ועדכונים אשר יפורסמו כאמור בנוגע למכרז זה.</w:t>
      </w:r>
    </w:p>
    <w:p w14:paraId="557BF5EE" w14:textId="77777777" w:rsidR="003F3C91" w:rsidRPr="00EB6BEB" w:rsidRDefault="003F3C91" w:rsidP="003F3C91">
      <w:pPr>
        <w:numPr>
          <w:ilvl w:val="1"/>
          <w:numId w:val="7"/>
        </w:numPr>
        <w:ind w:left="1134" w:hanging="56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14:paraId="0F9684DB" w14:textId="77777777" w:rsidR="003F3C91" w:rsidRPr="00EB6BEB" w:rsidRDefault="003F3C91" w:rsidP="003F3C91">
      <w:pPr>
        <w:numPr>
          <w:ilvl w:val="1"/>
          <w:numId w:val="7"/>
        </w:numPr>
        <w:ind w:left="1134" w:hanging="567"/>
        <w:rPr>
          <w:rFonts w:ascii="David" w:hAnsi="David"/>
        </w:rPr>
      </w:pPr>
      <w:r w:rsidRPr="00EB6BEB">
        <w:rPr>
          <w:rFonts w:ascii="David" w:hAnsi="David"/>
          <w:rtl/>
        </w:rPr>
        <w:t>המשרד שומר לעצמו את הזכות לקיים מו"מ עם כל אחד מן המציעים, לרבות לגבי המחירים המוצעים ולגבי יתר התנאים.</w:t>
      </w:r>
    </w:p>
    <w:p w14:paraId="1C736D6C" w14:textId="77777777" w:rsidR="003F3C91" w:rsidRPr="00EB6BEB" w:rsidRDefault="003F3C91" w:rsidP="003F3C91">
      <w:pPr>
        <w:numPr>
          <w:ilvl w:val="1"/>
          <w:numId w:val="7"/>
        </w:numPr>
        <w:ind w:left="1134" w:hanging="567"/>
        <w:rPr>
          <w:rFonts w:ascii="David" w:hAnsi="David"/>
        </w:rPr>
      </w:pPr>
      <w:r w:rsidRPr="00EB6BEB">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22EF1CE4" w14:textId="35B74D73" w:rsidR="003F3C91" w:rsidRDefault="003F3C91" w:rsidP="003F3C91">
      <w:pPr>
        <w:numPr>
          <w:ilvl w:val="1"/>
          <w:numId w:val="7"/>
        </w:numPr>
        <w:ind w:left="1134" w:hanging="567"/>
        <w:rPr>
          <w:rFonts w:ascii="David" w:hAnsi="David"/>
        </w:rPr>
      </w:pPr>
      <w:r w:rsidRPr="00EB6BEB">
        <w:rPr>
          <w:rFonts w:ascii="David" w:hAnsi="David"/>
          <w:rtl/>
        </w:rPr>
        <w:t>המשרד רשאי לקבוע מספר זוכים במכרז ולחלק ביניהם את העבודה.</w:t>
      </w:r>
    </w:p>
    <w:p w14:paraId="4C0F2909" w14:textId="46D41803" w:rsidR="0052393E" w:rsidRPr="0052393E" w:rsidRDefault="0052393E" w:rsidP="0052393E">
      <w:pPr>
        <w:numPr>
          <w:ilvl w:val="1"/>
          <w:numId w:val="7"/>
        </w:numPr>
        <w:ind w:left="1134" w:hanging="567"/>
        <w:rPr>
          <w:rFonts w:ascii="David" w:hAnsi="David"/>
          <w:rtl/>
        </w:rPr>
      </w:pPr>
      <w:r w:rsidRPr="0052393E">
        <w:rPr>
          <w:rFonts w:ascii="David" w:hAnsi="David"/>
          <w:rtl/>
        </w:rPr>
        <w:t>ההתקשרות עם הזוכה במכרז מותנית בקיומו של תקציב זמין. ככל שמסיבות תקציביות לא ניתן יהיה להתקשר עם הזוכה במכרז, רשאי המ</w:t>
      </w:r>
      <w:r>
        <w:rPr>
          <w:rFonts w:ascii="David" w:hAnsi="David" w:hint="cs"/>
          <w:rtl/>
        </w:rPr>
        <w:t>שרד</w:t>
      </w:r>
      <w:r w:rsidRPr="0052393E">
        <w:rPr>
          <w:rFonts w:ascii="David" w:hAnsi="David"/>
          <w:rtl/>
        </w:rPr>
        <w:t xml:space="preserve"> לבטל את המכרז.</w:t>
      </w:r>
    </w:p>
    <w:p w14:paraId="7CA60B11" w14:textId="2E506F1E" w:rsidR="0052393E" w:rsidRPr="0052393E" w:rsidRDefault="008C439D" w:rsidP="0052393E">
      <w:pPr>
        <w:numPr>
          <w:ilvl w:val="1"/>
          <w:numId w:val="7"/>
        </w:numPr>
        <w:ind w:left="1134" w:hanging="567"/>
        <w:rPr>
          <w:rFonts w:ascii="David" w:hAnsi="David"/>
          <w:rtl/>
        </w:rPr>
      </w:pPr>
      <w:r>
        <w:rPr>
          <w:rFonts w:ascii="David" w:hAnsi="David" w:hint="cs"/>
          <w:rtl/>
        </w:rPr>
        <w:t xml:space="preserve">המציעים לא יהיו זכאים להחזר הוצאות או לפיצוי כלשהו בקשר עם המכרז, לרבות במקרה של הפסקתו, עיכובו, שינוי תנאיו או ביטולו. </w:t>
      </w:r>
    </w:p>
    <w:p w14:paraId="1C8FE90A" w14:textId="333D8DA7" w:rsidR="0049470D" w:rsidRPr="0049470D" w:rsidRDefault="00542891" w:rsidP="003E3313">
      <w:pPr>
        <w:numPr>
          <w:ilvl w:val="1"/>
          <w:numId w:val="7"/>
        </w:numPr>
        <w:ind w:left="1134" w:hanging="567"/>
        <w:rPr>
          <w:rFonts w:ascii="David" w:hAnsi="David"/>
          <w:u w:val="single"/>
          <w:lang w:eastAsia="en-US"/>
        </w:rPr>
      </w:pPr>
      <w:r w:rsidRPr="0049470D">
        <w:rPr>
          <w:rFonts w:ascii="David" w:hAnsi="David"/>
          <w:u w:val="single"/>
          <w:rtl/>
          <w:lang w:eastAsia="en-US"/>
        </w:rPr>
        <w:t>סל מס' 2</w:t>
      </w:r>
      <w:r w:rsidR="002D02BA">
        <w:rPr>
          <w:rFonts w:ascii="David" w:hAnsi="David" w:hint="cs"/>
          <w:u w:val="single"/>
          <w:rtl/>
          <w:lang w:eastAsia="en-US"/>
        </w:rPr>
        <w:t>:</w:t>
      </w:r>
    </w:p>
    <w:p w14:paraId="080E02BE" w14:textId="240DAF90" w:rsidR="00301C75" w:rsidRPr="003F3C91" w:rsidRDefault="00EF4F73" w:rsidP="003F3C91">
      <w:pPr>
        <w:ind w:left="1134"/>
        <w:rPr>
          <w:rFonts w:ascii="David" w:hAnsi="David"/>
          <w:rtl/>
          <w:lang w:eastAsia="en-US"/>
        </w:rPr>
      </w:pPr>
      <w:r w:rsidRPr="00E04B92">
        <w:rPr>
          <w:rFonts w:ascii="David" w:hAnsi="David"/>
          <w:rtl/>
          <w:lang w:eastAsia="en-US"/>
        </w:rPr>
        <w:t xml:space="preserve">המזמין יהיה </w:t>
      </w:r>
      <w:r w:rsidR="00C72780" w:rsidRPr="00E04B92">
        <w:rPr>
          <w:rFonts w:ascii="David" w:hAnsi="David"/>
          <w:rtl/>
          <w:lang w:eastAsia="en-US"/>
        </w:rPr>
        <w:t>רשאי</w:t>
      </w:r>
      <w:r w:rsidRPr="00E04B92">
        <w:rPr>
          <w:rFonts w:ascii="David" w:hAnsi="David"/>
          <w:rtl/>
          <w:lang w:eastAsia="en-US"/>
        </w:rPr>
        <w:t xml:space="preserve"> </w:t>
      </w:r>
      <w:r w:rsidR="00C72780" w:rsidRPr="00E04B92">
        <w:rPr>
          <w:rFonts w:ascii="David" w:hAnsi="David"/>
          <w:rtl/>
          <w:lang w:eastAsia="en-US"/>
        </w:rPr>
        <w:t>להגדיל</w:t>
      </w:r>
      <w:r w:rsidR="005C2341" w:rsidRPr="00E04B92">
        <w:rPr>
          <w:rFonts w:ascii="David" w:hAnsi="David"/>
          <w:rtl/>
          <w:lang w:eastAsia="en-US"/>
        </w:rPr>
        <w:t xml:space="preserve"> / להקטין</w:t>
      </w:r>
      <w:r w:rsidR="00C72780" w:rsidRPr="00E04B92">
        <w:rPr>
          <w:rFonts w:ascii="David" w:hAnsi="David"/>
          <w:rtl/>
          <w:lang w:eastAsia="en-US"/>
        </w:rPr>
        <w:t xml:space="preserve"> מספר</w:t>
      </w:r>
      <w:r w:rsidRPr="00E04B92">
        <w:rPr>
          <w:rFonts w:ascii="David" w:hAnsi="David"/>
          <w:rtl/>
          <w:lang w:eastAsia="en-US"/>
        </w:rPr>
        <w:t xml:space="preserve"> משרות של קציני </w:t>
      </w:r>
      <w:r w:rsidR="00A73983" w:rsidRPr="00E04B92">
        <w:rPr>
          <w:rFonts w:ascii="David" w:hAnsi="David"/>
          <w:rtl/>
          <w:lang w:eastAsia="en-US"/>
        </w:rPr>
        <w:t>ביטחון</w:t>
      </w:r>
      <w:r w:rsidRPr="00E04B92">
        <w:rPr>
          <w:rFonts w:ascii="David" w:hAnsi="David"/>
          <w:rtl/>
          <w:lang w:eastAsia="en-US"/>
        </w:rPr>
        <w:t xml:space="preserve">. </w:t>
      </w:r>
      <w:r w:rsidR="00835668" w:rsidRPr="00E04B92">
        <w:rPr>
          <w:rFonts w:ascii="David" w:hAnsi="David"/>
          <w:rtl/>
          <w:lang w:eastAsia="en-US"/>
        </w:rPr>
        <w:t xml:space="preserve">המזמין יודיע על כך למציע </w:t>
      </w:r>
      <w:r w:rsidR="00542891" w:rsidRPr="00E04B92">
        <w:rPr>
          <w:rFonts w:ascii="David" w:hAnsi="David"/>
          <w:rtl/>
          <w:lang w:eastAsia="en-US"/>
        </w:rPr>
        <w:t>הזוכה בסל זה</w:t>
      </w:r>
      <w:r w:rsidR="00835668" w:rsidRPr="00E04B92">
        <w:rPr>
          <w:rFonts w:ascii="David" w:hAnsi="David"/>
          <w:rtl/>
          <w:lang w:eastAsia="en-US"/>
        </w:rPr>
        <w:t xml:space="preserve"> לכל הפחות 30 ימי עבודה קודם השינוי. </w:t>
      </w:r>
      <w:r w:rsidRPr="00E04B92">
        <w:rPr>
          <w:rFonts w:ascii="David" w:hAnsi="David"/>
          <w:rtl/>
          <w:lang w:eastAsia="en-US"/>
        </w:rPr>
        <w:t xml:space="preserve">במקרה </w:t>
      </w:r>
      <w:r w:rsidR="005C2341" w:rsidRPr="00E04B92">
        <w:rPr>
          <w:rFonts w:ascii="David" w:hAnsi="David"/>
          <w:rtl/>
          <w:lang w:eastAsia="en-US"/>
        </w:rPr>
        <w:t>של תוספת קצין,</w:t>
      </w:r>
      <w:r w:rsidRPr="00E04B92">
        <w:rPr>
          <w:rFonts w:ascii="David" w:hAnsi="David"/>
          <w:rtl/>
          <w:lang w:eastAsia="en-US"/>
        </w:rPr>
        <w:t xml:space="preserve"> </w:t>
      </w:r>
      <w:r w:rsidR="00542891" w:rsidRPr="00E04B92">
        <w:rPr>
          <w:rFonts w:ascii="David" w:hAnsi="David"/>
          <w:rtl/>
          <w:lang w:eastAsia="en-US"/>
        </w:rPr>
        <w:t>התמורה</w:t>
      </w:r>
      <w:r w:rsidR="00835668" w:rsidRPr="00E04B92">
        <w:rPr>
          <w:rFonts w:ascii="David" w:hAnsi="David"/>
          <w:rtl/>
          <w:lang w:eastAsia="en-US"/>
        </w:rPr>
        <w:t xml:space="preserve"> למציע </w:t>
      </w:r>
      <w:r w:rsidR="00542891" w:rsidRPr="00E04B92">
        <w:rPr>
          <w:rFonts w:ascii="David" w:hAnsi="David"/>
          <w:rtl/>
          <w:lang w:eastAsia="en-US"/>
        </w:rPr>
        <w:t>הזוכה בסל זה</w:t>
      </w:r>
      <w:r w:rsidR="00835668" w:rsidRPr="00E04B92">
        <w:rPr>
          <w:rFonts w:ascii="David" w:hAnsi="David"/>
          <w:rtl/>
          <w:lang w:eastAsia="en-US"/>
        </w:rPr>
        <w:t xml:space="preserve"> </w:t>
      </w:r>
      <w:r w:rsidR="00542891" w:rsidRPr="00E04B92">
        <w:rPr>
          <w:rFonts w:ascii="David" w:hAnsi="David"/>
          <w:rtl/>
          <w:lang w:eastAsia="en-US"/>
        </w:rPr>
        <w:t>תהיה בהתאם להצעת המחיר שתזכה במכרז, כאשר סיווג הקצין ייקבע</w:t>
      </w:r>
      <w:r w:rsidR="00B35E9C" w:rsidRPr="00E04B92">
        <w:rPr>
          <w:rFonts w:ascii="David" w:hAnsi="David"/>
          <w:rtl/>
          <w:lang w:eastAsia="en-US"/>
        </w:rPr>
        <w:t xml:space="preserve"> </w:t>
      </w:r>
      <w:r w:rsidR="00835668" w:rsidRPr="00E04B92">
        <w:rPr>
          <w:rFonts w:ascii="David" w:hAnsi="David"/>
          <w:rtl/>
          <w:lang w:eastAsia="en-US"/>
        </w:rPr>
        <w:t>בהתאם לאופי ולדרישות התפקיד</w:t>
      </w:r>
      <w:r w:rsidR="00A36328" w:rsidRPr="00E04B92">
        <w:rPr>
          <w:rFonts w:ascii="David" w:hAnsi="David"/>
          <w:rtl/>
          <w:lang w:eastAsia="en-US"/>
        </w:rPr>
        <w:t xml:space="preserve">. </w:t>
      </w:r>
      <w:r w:rsidR="00835668" w:rsidRPr="00E04B92">
        <w:rPr>
          <w:rFonts w:ascii="David" w:hAnsi="David"/>
          <w:rtl/>
          <w:lang w:eastAsia="en-US"/>
        </w:rPr>
        <w:t>יובהר כי תנאי העסקת קצין ב</w:t>
      </w:r>
      <w:r w:rsidR="002D02BA">
        <w:rPr>
          <w:rFonts w:ascii="David" w:hAnsi="David" w:hint="cs"/>
          <w:rtl/>
          <w:lang w:eastAsia="en-US"/>
        </w:rPr>
        <w:t>י</w:t>
      </w:r>
      <w:r w:rsidR="00835668" w:rsidRPr="00E04B92">
        <w:rPr>
          <w:rFonts w:ascii="David" w:hAnsi="David"/>
          <w:rtl/>
          <w:lang w:eastAsia="en-US"/>
        </w:rPr>
        <w:t>טחון נוסף יהיו דומים לתנאים הנדרשים המכרז המפורטים ב</w:t>
      </w:r>
      <w:r w:rsidR="003E3313">
        <w:rPr>
          <w:rFonts w:ascii="David" w:hAnsi="David"/>
          <w:rtl/>
          <w:lang w:eastAsia="en-US"/>
        </w:rPr>
        <w:fldChar w:fldCharType="begin"/>
      </w:r>
      <w:r w:rsidR="003E3313">
        <w:rPr>
          <w:rFonts w:ascii="David" w:hAnsi="David"/>
          <w:rtl/>
          <w:lang w:eastAsia="en-US"/>
        </w:rPr>
        <w:instrText xml:space="preserve"> </w:instrText>
      </w:r>
      <w:r w:rsidR="003E3313">
        <w:rPr>
          <w:rFonts w:ascii="David" w:hAnsi="David"/>
          <w:lang w:eastAsia="en-US"/>
        </w:rPr>
        <w:instrText>REF</w:instrText>
      </w:r>
      <w:r w:rsidR="003E3313">
        <w:rPr>
          <w:rFonts w:ascii="David" w:hAnsi="David"/>
          <w:rtl/>
          <w:lang w:eastAsia="en-US"/>
        </w:rPr>
        <w:instrText xml:space="preserve"> נספח_א_2 \</w:instrText>
      </w:r>
      <w:r w:rsidR="003E3313">
        <w:rPr>
          <w:rFonts w:ascii="David" w:hAnsi="David"/>
          <w:lang w:eastAsia="en-US"/>
        </w:rPr>
        <w:instrText>h</w:instrText>
      </w:r>
      <w:r w:rsidR="003E3313">
        <w:rPr>
          <w:rFonts w:ascii="David" w:hAnsi="David"/>
          <w:rtl/>
          <w:lang w:eastAsia="en-US"/>
        </w:rPr>
        <w:instrText xml:space="preserve"> </w:instrText>
      </w:r>
      <w:r w:rsidR="003E3313">
        <w:rPr>
          <w:rFonts w:ascii="David" w:hAnsi="David"/>
          <w:rtl/>
          <w:lang w:eastAsia="en-US"/>
        </w:rPr>
      </w:r>
      <w:r w:rsidR="003E3313">
        <w:rPr>
          <w:rFonts w:ascii="David" w:hAnsi="David"/>
          <w:rtl/>
          <w:lang w:eastAsia="en-US"/>
        </w:rPr>
        <w:fldChar w:fldCharType="separate"/>
      </w:r>
      <w:r w:rsidR="00200453" w:rsidRPr="00BD2C07">
        <w:rPr>
          <w:rtl/>
        </w:rPr>
        <w:t>נספח א</w:t>
      </w:r>
      <w:r w:rsidR="00200453">
        <w:rPr>
          <w:rFonts w:hint="cs"/>
          <w:rtl/>
        </w:rPr>
        <w:t>'</w:t>
      </w:r>
      <w:r w:rsidR="00200453" w:rsidRPr="00BD2C07">
        <w:rPr>
          <w:rtl/>
        </w:rPr>
        <w:t>2</w:t>
      </w:r>
      <w:r w:rsidR="003E3313">
        <w:rPr>
          <w:rFonts w:ascii="David" w:hAnsi="David"/>
          <w:rtl/>
          <w:lang w:eastAsia="en-US"/>
        </w:rPr>
        <w:fldChar w:fldCharType="end"/>
      </w:r>
      <w:r w:rsidR="002D02BA">
        <w:rPr>
          <w:rFonts w:ascii="David" w:hAnsi="David" w:hint="cs"/>
          <w:rtl/>
          <w:lang w:eastAsia="en-US"/>
        </w:rPr>
        <w:t xml:space="preserve"> -</w:t>
      </w:r>
      <w:r w:rsidR="00835668" w:rsidRPr="00E04B92">
        <w:rPr>
          <w:rFonts w:ascii="David" w:hAnsi="David"/>
          <w:rtl/>
          <w:lang w:eastAsia="en-US"/>
        </w:rPr>
        <w:t xml:space="preserve"> מפרט השירותים לסל מס' 2</w:t>
      </w:r>
      <w:r w:rsidR="002D02BA">
        <w:rPr>
          <w:rFonts w:ascii="David" w:hAnsi="David" w:hint="cs"/>
          <w:rtl/>
          <w:lang w:eastAsia="en-US"/>
        </w:rPr>
        <w:t>.</w:t>
      </w:r>
    </w:p>
    <w:p w14:paraId="2950B8D8" w14:textId="35FC3423" w:rsidR="008651B2" w:rsidRPr="00E04B92" w:rsidRDefault="00532FBE" w:rsidP="003E3313">
      <w:pPr>
        <w:pStyle w:val="33"/>
        <w:numPr>
          <w:ilvl w:val="0"/>
          <w:numId w:val="7"/>
        </w:numPr>
        <w:ind w:left="567" w:hanging="567"/>
      </w:pPr>
      <w:bookmarkStart w:id="81" w:name="_Ref393363726"/>
      <w:r w:rsidRPr="00F13952">
        <w:rPr>
          <w:rtl/>
        </w:rPr>
        <w:t>דיווח ו</w:t>
      </w:r>
      <w:r w:rsidR="008651B2" w:rsidRPr="00F13952">
        <w:rPr>
          <w:rtl/>
        </w:rPr>
        <w:t>פיקוח</w:t>
      </w:r>
      <w:bookmarkEnd w:id="81"/>
    </w:p>
    <w:p w14:paraId="7E5F7747" w14:textId="0EBA7F10" w:rsidR="00243215" w:rsidRDefault="008651B2" w:rsidP="003E3313">
      <w:pPr>
        <w:numPr>
          <w:ilvl w:val="1"/>
          <w:numId w:val="7"/>
        </w:numPr>
        <w:ind w:left="1134" w:hanging="567"/>
        <w:rPr>
          <w:rFonts w:ascii="David" w:hAnsi="David"/>
          <w:lang w:eastAsia="en-US"/>
        </w:rPr>
      </w:pPr>
      <w:bookmarkStart w:id="82" w:name="_Ref380863849"/>
      <w:r w:rsidRPr="00E04B92">
        <w:rPr>
          <w:rFonts w:ascii="David" w:hAnsi="David"/>
          <w:rtl/>
          <w:lang w:eastAsia="en-US"/>
        </w:rPr>
        <w:t xml:space="preserve">העבודה </w:t>
      </w:r>
      <w:r w:rsidR="00882BF5" w:rsidRPr="00E04B92">
        <w:rPr>
          <w:rFonts w:ascii="David" w:hAnsi="David"/>
          <w:rtl/>
          <w:lang w:eastAsia="en-US"/>
        </w:rPr>
        <w:t>מוזמנת</w:t>
      </w:r>
      <w:r w:rsidRPr="00E04B92">
        <w:rPr>
          <w:rFonts w:ascii="David" w:hAnsi="David"/>
          <w:rtl/>
          <w:lang w:eastAsia="en-US"/>
        </w:rPr>
        <w:t xml:space="preserve"> על ידי </w:t>
      </w:r>
      <w:r w:rsidR="00E54E7C" w:rsidRPr="00E04B92">
        <w:rPr>
          <w:rFonts w:ascii="David" w:hAnsi="David"/>
          <w:rtl/>
          <w:lang w:eastAsia="en-US"/>
        </w:rPr>
        <w:fldChar w:fldCharType="begin"/>
      </w:r>
      <w:r w:rsidR="007C3D3D" w:rsidRPr="00E04B92">
        <w:rPr>
          <w:rFonts w:ascii="David" w:hAnsi="David"/>
          <w:rtl/>
          <w:lang w:eastAsia="en-US"/>
        </w:rPr>
        <w:instrText xml:space="preserve"> </w:instrText>
      </w:r>
      <w:r w:rsidR="007C3D3D" w:rsidRPr="00E04B92">
        <w:rPr>
          <w:rFonts w:ascii="David" w:hAnsi="David"/>
          <w:lang w:eastAsia="en-US"/>
        </w:rPr>
        <w:instrText>REF</w:instrText>
      </w:r>
      <w:r w:rsidR="007C3D3D" w:rsidRPr="00E04B92">
        <w:rPr>
          <w:rFonts w:ascii="David" w:hAnsi="David"/>
          <w:rtl/>
          <w:lang w:eastAsia="en-US"/>
        </w:rPr>
        <w:instrText xml:space="preserve"> היחידה_המזמינה \</w:instrText>
      </w:r>
      <w:r w:rsidR="007C3D3D" w:rsidRPr="00E04B92">
        <w:rPr>
          <w:rFonts w:ascii="David" w:hAnsi="David"/>
          <w:lang w:eastAsia="en-US"/>
        </w:rPr>
        <w:instrText>h</w:instrText>
      </w:r>
      <w:r w:rsidR="007C3D3D" w:rsidRPr="00E04B92">
        <w:rPr>
          <w:rFonts w:ascii="David" w:hAnsi="David"/>
          <w:rtl/>
          <w:lang w:eastAsia="en-US"/>
        </w:rPr>
        <w:instrText xml:space="preserve"> </w:instrText>
      </w:r>
      <w:r w:rsidR="00397664" w:rsidRPr="00E04B92">
        <w:rPr>
          <w:rFonts w:ascii="David" w:hAnsi="David"/>
          <w:rtl/>
          <w:lang w:eastAsia="en-US"/>
        </w:rPr>
        <w:instrText xml:space="preserve"> \* </w:instrText>
      </w:r>
      <w:r w:rsidR="00397664" w:rsidRPr="00E04B92">
        <w:rPr>
          <w:rFonts w:ascii="David" w:hAnsi="David"/>
          <w:lang w:eastAsia="en-US"/>
        </w:rPr>
        <w:instrText>MERGEFORMAT</w:instrText>
      </w:r>
      <w:r w:rsidR="00397664" w:rsidRPr="00E04B92">
        <w:rPr>
          <w:rFonts w:ascii="David" w:hAnsi="David"/>
          <w:rtl/>
          <w:lang w:eastAsia="en-US"/>
        </w:rPr>
        <w:instrText xml:space="preserve"> </w:instrText>
      </w:r>
      <w:r w:rsidR="00E54E7C" w:rsidRPr="00E04B92">
        <w:rPr>
          <w:rFonts w:ascii="David" w:hAnsi="David"/>
          <w:rtl/>
          <w:lang w:eastAsia="en-US"/>
        </w:rPr>
      </w:r>
      <w:r w:rsidR="00E54E7C" w:rsidRPr="00E04B92">
        <w:rPr>
          <w:rFonts w:ascii="David" w:hAnsi="David"/>
          <w:rtl/>
          <w:lang w:eastAsia="en-US"/>
        </w:rPr>
        <w:fldChar w:fldCharType="separate"/>
      </w:r>
      <w:r w:rsidR="00200453" w:rsidRPr="00E04B92">
        <w:rPr>
          <w:rFonts w:ascii="David" w:hAnsi="David"/>
          <w:rtl/>
          <w:lang w:eastAsia="en-US"/>
        </w:rPr>
        <w:t>אגף הביטחון</w:t>
      </w:r>
      <w:r w:rsidR="00E54E7C" w:rsidRPr="00E04B92">
        <w:rPr>
          <w:rFonts w:ascii="David" w:hAnsi="David"/>
          <w:rtl/>
          <w:lang w:eastAsia="en-US"/>
        </w:rPr>
        <w:fldChar w:fldCharType="end"/>
      </w:r>
      <w:r w:rsidR="00531D97" w:rsidRPr="00E04B92">
        <w:rPr>
          <w:rFonts w:ascii="David" w:hAnsi="David"/>
          <w:rtl/>
          <w:lang w:eastAsia="en-US"/>
        </w:rPr>
        <w:t>, החירום והסייבר</w:t>
      </w:r>
      <w:r w:rsidR="009636B3">
        <w:rPr>
          <w:rFonts w:ascii="David" w:hAnsi="David" w:hint="cs"/>
          <w:rtl/>
          <w:lang w:eastAsia="en-US"/>
        </w:rPr>
        <w:t>,</w:t>
      </w:r>
      <w:r w:rsidR="00033AF4" w:rsidRPr="00E04B92">
        <w:rPr>
          <w:rFonts w:ascii="David" w:hAnsi="David"/>
          <w:rtl/>
          <w:lang w:eastAsia="en-US"/>
        </w:rPr>
        <w:t xml:space="preserve"> </w:t>
      </w:r>
      <w:r w:rsidRPr="00E04B92">
        <w:rPr>
          <w:rFonts w:ascii="David" w:hAnsi="David"/>
          <w:rtl/>
          <w:lang w:eastAsia="en-US"/>
        </w:rPr>
        <w:t>וכל הודעה או מסמך או הנחיה אשר צריכים להינתן לפי תנאי מכרז זה, תינתנה על יד</w:t>
      </w:r>
      <w:bookmarkEnd w:id="82"/>
      <w:r w:rsidR="009636B3">
        <w:rPr>
          <w:rFonts w:ascii="David" w:hAnsi="David" w:hint="cs"/>
          <w:rtl/>
          <w:lang w:eastAsia="en-US"/>
        </w:rPr>
        <w:t>ו.</w:t>
      </w:r>
    </w:p>
    <w:p w14:paraId="23A93519" w14:textId="62B243AD" w:rsidR="00AA4429" w:rsidRPr="00E04B92" w:rsidRDefault="00AA4429" w:rsidP="003E3313">
      <w:pPr>
        <w:numPr>
          <w:ilvl w:val="1"/>
          <w:numId w:val="7"/>
        </w:numPr>
        <w:ind w:left="1134" w:hanging="567"/>
        <w:rPr>
          <w:rFonts w:ascii="David" w:hAnsi="David"/>
          <w:lang w:eastAsia="en-US"/>
        </w:rPr>
      </w:pPr>
      <w:r>
        <w:rPr>
          <w:rFonts w:ascii="David" w:hAnsi="David" w:hint="cs"/>
          <w:rtl/>
          <w:lang w:eastAsia="en-US"/>
        </w:rPr>
        <w:t>לצורך מכרז זה ימנה המציע נציג מטעמו אשר יהווה את הכתובת הבלעדית לכל פניה בנושא המכרז (כמפ</w:t>
      </w:r>
      <w:r w:rsidR="007C2C3C">
        <w:rPr>
          <w:rFonts w:ascii="David" w:hAnsi="David" w:hint="cs"/>
          <w:rtl/>
          <w:lang w:eastAsia="en-US"/>
        </w:rPr>
        <w:t>ו</w:t>
      </w:r>
      <w:r>
        <w:rPr>
          <w:rFonts w:ascii="David" w:hAnsi="David" w:hint="cs"/>
          <w:rtl/>
          <w:lang w:eastAsia="en-US"/>
        </w:rPr>
        <w:t xml:space="preserve">רט בחוברת ב' ובהסכם ההתקשרות). כל מענה והתייחסות שתישלח מנציג המציע למזמין או המזמין לנציג המציע תחייב את המציע. </w:t>
      </w:r>
    </w:p>
    <w:p w14:paraId="2F6FD209" w14:textId="0EED9FD2" w:rsidR="004A2DC8" w:rsidRPr="00E04B92" w:rsidRDefault="004A2DC8" w:rsidP="003E3313">
      <w:pPr>
        <w:numPr>
          <w:ilvl w:val="1"/>
          <w:numId w:val="7"/>
        </w:numPr>
        <w:ind w:left="1134" w:hanging="567"/>
        <w:rPr>
          <w:rFonts w:ascii="David" w:hAnsi="David"/>
          <w:lang w:eastAsia="en-US"/>
        </w:rPr>
      </w:pPr>
      <w:r w:rsidRPr="00E04B92">
        <w:rPr>
          <w:rFonts w:ascii="David" w:hAnsi="David"/>
          <w:rtl/>
          <w:lang w:eastAsia="en-US"/>
        </w:rPr>
        <w:t xml:space="preserve">בתום כל חודש, </w:t>
      </w:r>
      <w:r w:rsidR="00AA4429">
        <w:rPr>
          <w:rFonts w:ascii="David" w:hAnsi="David" w:hint="cs"/>
          <w:rtl/>
          <w:lang w:eastAsia="en-US"/>
        </w:rPr>
        <w:t xml:space="preserve">נציג המציע/ הספק הזוכה </w:t>
      </w:r>
      <w:r w:rsidRPr="00E04B92">
        <w:rPr>
          <w:rFonts w:ascii="David" w:hAnsi="David"/>
          <w:rtl/>
          <w:lang w:eastAsia="en-US"/>
        </w:rPr>
        <w:t xml:space="preserve">יגיש לאחראי במשרד דו"ח שעות ובו יפרט את מהות ושעות העבודה שביצעו עובדיו (כולל שם העובד, ת.ז. של כל עובד, מועד ביצוע העבודה ופירוט שעות העבודה לפי שעת התחלת הפעילות ושעת סיומה)  וכן יפצל את הדיווח לשעות עבודה רגילות ושעות עבודה בתעריף מוגדל (שעות נוספות, עבודה בחגים ושבתות). הדו"ח יוגש לאחראי עד לעשרה בכל חודש לגבי החודש החולף. הדו"ח ייבדק על ידי האחראי ולאחר אישורו יועבר לתשלום. </w:t>
      </w:r>
    </w:p>
    <w:p w14:paraId="6FD964D4" w14:textId="7A9847E3" w:rsidR="004A2DC8" w:rsidRPr="00E04B92" w:rsidRDefault="004A2DC8" w:rsidP="003E3313">
      <w:pPr>
        <w:numPr>
          <w:ilvl w:val="1"/>
          <w:numId w:val="7"/>
        </w:numPr>
        <w:ind w:left="1134" w:hanging="567"/>
        <w:rPr>
          <w:rFonts w:ascii="David" w:hAnsi="David"/>
          <w:lang w:eastAsia="en-US"/>
        </w:rPr>
      </w:pPr>
      <w:r w:rsidRPr="00E04B92">
        <w:rPr>
          <w:rFonts w:ascii="David" w:hAnsi="David"/>
          <w:rtl/>
          <w:lang w:eastAsia="en-US"/>
        </w:rPr>
        <w:lastRenderedPageBreak/>
        <w:t>בנוסף בתום כל חודש, ה</w:t>
      </w:r>
      <w:r w:rsidR="00D4337B">
        <w:rPr>
          <w:rFonts w:ascii="David" w:hAnsi="David"/>
          <w:rtl/>
          <w:lang w:eastAsia="en-US"/>
        </w:rPr>
        <w:t>ספק</w:t>
      </w:r>
      <w:r w:rsidRPr="00E04B92">
        <w:rPr>
          <w:rFonts w:ascii="David" w:hAnsi="David"/>
          <w:rtl/>
          <w:lang w:eastAsia="en-US"/>
        </w:rPr>
        <w:t xml:space="preserve"> יגיש לאחראי במשרד דו"ח דיווח בגין תשלומי קרן השתלמות, ימי מחלה ונסיעות (בגובה חודשי חופשי)</w:t>
      </w:r>
      <w:r w:rsidR="00C72780" w:rsidRPr="00E04B92">
        <w:rPr>
          <w:rFonts w:ascii="David" w:hAnsi="David"/>
          <w:rtl/>
          <w:lang w:eastAsia="en-US"/>
        </w:rPr>
        <w:t xml:space="preserve"> ששולמו בפועל</w:t>
      </w:r>
      <w:r w:rsidRPr="00E04B92">
        <w:rPr>
          <w:rFonts w:ascii="David" w:hAnsi="David"/>
          <w:rtl/>
          <w:lang w:eastAsia="en-US"/>
        </w:rPr>
        <w:t>. הדיווח יועבר למשרד בצורה של טבלה פרטנית ברמה השמית</w:t>
      </w:r>
      <w:r w:rsidR="00C72780" w:rsidRPr="00E04B92">
        <w:rPr>
          <w:rFonts w:ascii="David" w:hAnsi="David"/>
          <w:rtl/>
          <w:lang w:eastAsia="en-US"/>
        </w:rPr>
        <w:t xml:space="preserve"> ויהיה מאושר ע"י רו"ח</w:t>
      </w:r>
      <w:r w:rsidRPr="00E04B92">
        <w:rPr>
          <w:rFonts w:ascii="David" w:hAnsi="David"/>
          <w:rtl/>
          <w:lang w:eastAsia="en-US"/>
        </w:rPr>
        <w:t>.</w:t>
      </w:r>
    </w:p>
    <w:p w14:paraId="01FE16C0" w14:textId="0AA1AADF" w:rsidR="004A2DC8" w:rsidRPr="00E04B92" w:rsidRDefault="004A2DC8" w:rsidP="003E3313">
      <w:pPr>
        <w:numPr>
          <w:ilvl w:val="1"/>
          <w:numId w:val="7"/>
        </w:numPr>
        <w:ind w:left="1134" w:hanging="567"/>
        <w:rPr>
          <w:rFonts w:ascii="David" w:hAnsi="David"/>
          <w:lang w:eastAsia="en-US"/>
        </w:rPr>
      </w:pPr>
      <w:r w:rsidRPr="00E04B92">
        <w:rPr>
          <w:rFonts w:ascii="David" w:hAnsi="David"/>
          <w:rtl/>
          <w:lang w:eastAsia="en-US"/>
        </w:rPr>
        <w:t>ה</w:t>
      </w:r>
      <w:r w:rsidR="00D4337B">
        <w:rPr>
          <w:rFonts w:ascii="David" w:hAnsi="David"/>
          <w:rtl/>
          <w:lang w:eastAsia="en-US"/>
        </w:rPr>
        <w:t>ספק</w:t>
      </w:r>
      <w:r w:rsidRPr="00E04B92">
        <w:rPr>
          <w:rFonts w:ascii="David" w:hAnsi="David"/>
          <w:rtl/>
          <w:lang w:eastAsia="en-US"/>
        </w:rPr>
        <w:t xml:space="preserve"> מתחייב להעביר למשרד אחת לחודשיים דיווח מלא ומפורט חתום על ידי רו"ח מטעמו, אודות האופן שבו שמר על זכויות העובדים במהלך החודשיים שחלפו. הדיווח יועבר למשרד בצורה של טבלה פרטנית ברמה השמית ויוצגו בה התשלומים שהועברו / נזקפו לטובת כל עובד בגין כל אחת ואחת מהזכויות המגיעות לו כחוק ו/או שפורטו במסמכי המכרז – בהתאמה לשעות העבודה שכל עובד ביצע בפועל. דיווח זה יועבר בנוסף לכל דיווח אחר שה</w:t>
      </w:r>
      <w:r w:rsidR="00D4337B">
        <w:rPr>
          <w:rFonts w:ascii="David" w:hAnsi="David"/>
          <w:rtl/>
          <w:lang w:eastAsia="en-US"/>
        </w:rPr>
        <w:t>ספק</w:t>
      </w:r>
      <w:r w:rsidRPr="00E04B92">
        <w:rPr>
          <w:rFonts w:ascii="David" w:hAnsi="David"/>
          <w:rtl/>
          <w:lang w:eastAsia="en-US"/>
        </w:rPr>
        <w:t xml:space="preserve"> נדרש להעביר למשרד על פי מסמכי המכרז וההסכם. במידה והמשרד יבקש לערוך שינויים במבנה הדיווח הנ"ל</w:t>
      </w:r>
      <w:r w:rsidR="00D4337B">
        <w:rPr>
          <w:rFonts w:ascii="David" w:hAnsi="David" w:hint="cs"/>
          <w:rtl/>
          <w:lang w:eastAsia="en-US"/>
        </w:rPr>
        <w:t xml:space="preserve"> </w:t>
      </w:r>
      <w:r w:rsidRPr="00E04B92">
        <w:rPr>
          <w:rFonts w:ascii="David" w:hAnsi="David"/>
          <w:rtl/>
          <w:lang w:eastAsia="en-US"/>
        </w:rPr>
        <w:t>– ה</w:t>
      </w:r>
      <w:r w:rsidR="00D4337B">
        <w:rPr>
          <w:rFonts w:ascii="David" w:hAnsi="David"/>
          <w:rtl/>
          <w:lang w:eastAsia="en-US"/>
        </w:rPr>
        <w:t>ספק</w:t>
      </w:r>
      <w:r w:rsidRPr="00E04B92">
        <w:rPr>
          <w:rFonts w:ascii="David" w:hAnsi="David"/>
          <w:rtl/>
          <w:lang w:eastAsia="en-US"/>
        </w:rPr>
        <w:t xml:space="preserve"> יכניס את השינויים הדרושים ללא עוררין.</w:t>
      </w:r>
    </w:p>
    <w:p w14:paraId="0BBB6F70" w14:textId="5F2EF146" w:rsidR="004A2DC8" w:rsidRPr="00E04B92" w:rsidRDefault="004A2DC8" w:rsidP="003E3313">
      <w:pPr>
        <w:numPr>
          <w:ilvl w:val="1"/>
          <w:numId w:val="7"/>
        </w:numPr>
        <w:ind w:left="1134" w:hanging="567"/>
        <w:rPr>
          <w:rFonts w:ascii="David" w:hAnsi="David"/>
          <w:rtl/>
          <w:lang w:eastAsia="en-US"/>
        </w:rPr>
      </w:pPr>
      <w:r w:rsidRPr="00E04B92">
        <w:rPr>
          <w:rFonts w:ascii="David" w:hAnsi="David"/>
          <w:rtl/>
          <w:lang w:eastAsia="en-US"/>
        </w:rPr>
        <w:t>ה</w:t>
      </w:r>
      <w:r w:rsidR="00D4337B">
        <w:rPr>
          <w:rFonts w:ascii="David" w:hAnsi="David"/>
          <w:rtl/>
          <w:lang w:eastAsia="en-US"/>
        </w:rPr>
        <w:t>ספק</w:t>
      </w:r>
      <w:r w:rsidRPr="00E04B92">
        <w:rPr>
          <w:rFonts w:ascii="David" w:hAnsi="David"/>
          <w:rtl/>
          <w:lang w:eastAsia="en-US"/>
        </w:rPr>
        <w:t xml:space="preserve"> יתחייב לשתף פעולה באופן מלא עם ביקורות שייערכו מטעם המשרד, מטעם יחידת הביקורת באגף החשב הכללי, מינהל ההסדרה והאכיפה במשרד התמ"ת, משרדי הממשלה וכל גורם מקצועי אשר ימונה על ידי החשב הכללי או המשרדים לעניין שמירת זכויות עובדים.</w:t>
      </w:r>
    </w:p>
    <w:p w14:paraId="30AECB32" w14:textId="628015D0" w:rsidR="004A2DC8" w:rsidRPr="00E04B92" w:rsidRDefault="004A2DC8" w:rsidP="003E3313">
      <w:pPr>
        <w:numPr>
          <w:ilvl w:val="1"/>
          <w:numId w:val="7"/>
        </w:numPr>
        <w:ind w:left="1134" w:hanging="567"/>
        <w:rPr>
          <w:rFonts w:ascii="David" w:hAnsi="David"/>
          <w:rtl/>
          <w:lang w:eastAsia="en-US"/>
        </w:rPr>
      </w:pPr>
      <w:r w:rsidRPr="00E04B92">
        <w:rPr>
          <w:rFonts w:ascii="David" w:hAnsi="David"/>
          <w:rtl/>
          <w:lang w:eastAsia="en-US"/>
        </w:rPr>
        <w:t>במסגרת הביקורת יידרש ה</w:t>
      </w:r>
      <w:r w:rsidR="00D4337B">
        <w:rPr>
          <w:rFonts w:ascii="David" w:hAnsi="David"/>
          <w:rtl/>
          <w:lang w:eastAsia="en-US"/>
        </w:rPr>
        <w:t>ספק</w:t>
      </w:r>
      <w:r w:rsidRPr="00E04B92">
        <w:rPr>
          <w:rFonts w:ascii="David" w:hAnsi="David"/>
          <w:rtl/>
          <w:lang w:eastAsia="en-US"/>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במסגרת הביקורת ה</w:t>
      </w:r>
      <w:r w:rsidR="00D4337B">
        <w:rPr>
          <w:rFonts w:ascii="David" w:hAnsi="David"/>
          <w:rtl/>
          <w:lang w:eastAsia="en-US"/>
        </w:rPr>
        <w:t>ספק</w:t>
      </w:r>
      <w:r w:rsidRPr="00E04B92">
        <w:rPr>
          <w:rFonts w:ascii="David" w:hAnsi="David"/>
          <w:rtl/>
          <w:lang w:eastAsia="en-US"/>
        </w:rPr>
        <w:t xml:space="preserve"> יידרש להוכיח בין היתר עמידתו בכל הדרישות הקשורות לשמירה על זכויות העובדים, כולל הדרישות המפורטות במסמכי מכרז זה.</w:t>
      </w:r>
    </w:p>
    <w:p w14:paraId="3CB60DC7" w14:textId="2D4B941C" w:rsidR="004A2DC8" w:rsidRPr="00E04B92" w:rsidRDefault="004A2DC8" w:rsidP="003E3313">
      <w:pPr>
        <w:numPr>
          <w:ilvl w:val="1"/>
          <w:numId w:val="7"/>
        </w:numPr>
        <w:ind w:left="1134" w:hanging="567"/>
        <w:rPr>
          <w:rFonts w:ascii="David" w:hAnsi="David"/>
          <w:rtl/>
          <w:lang w:eastAsia="en-US"/>
        </w:rPr>
      </w:pPr>
      <w:r w:rsidRPr="00E04B92">
        <w:rPr>
          <w:rFonts w:ascii="David" w:hAnsi="David"/>
          <w:rtl/>
          <w:lang w:eastAsia="en-US"/>
        </w:rPr>
        <w:t>במקרים שבהם נמצאה בביקורת הפרה של זכויות עובדים, יועברו כל הממצאים בכתב ל</w:t>
      </w:r>
      <w:r w:rsidR="00D4337B">
        <w:rPr>
          <w:rFonts w:ascii="David" w:hAnsi="David"/>
          <w:rtl/>
          <w:lang w:eastAsia="en-US"/>
        </w:rPr>
        <w:t>ספק</w:t>
      </w:r>
      <w:r w:rsidRPr="00E04B92">
        <w:rPr>
          <w:rFonts w:ascii="David" w:hAnsi="David"/>
          <w:rtl/>
          <w:lang w:eastAsia="en-US"/>
        </w:rPr>
        <w:t xml:space="preserve"> והעתקים למשרד, למינהל הרכש הממשלתי ולמינהל ההסדרה והאכיפה במשרד התמ"ת. ה</w:t>
      </w:r>
      <w:r w:rsidR="00D4337B">
        <w:rPr>
          <w:rFonts w:ascii="David" w:hAnsi="David"/>
          <w:rtl/>
          <w:lang w:eastAsia="en-US"/>
        </w:rPr>
        <w:t>ספק</w:t>
      </w:r>
      <w:r w:rsidRPr="00E04B92">
        <w:rPr>
          <w:rFonts w:ascii="David" w:hAnsi="David"/>
          <w:rtl/>
          <w:lang w:eastAsia="en-US"/>
        </w:rPr>
        <w:t xml:space="preserve"> יתחייב להמציא בתוך 7 ימים תצהיר בכתב בחתימת רואה חשבון המפרט תיקון מלא של הליקויים, כולל תשלום רטרואקטיבי לעובדים שזכויותיהם הופרו. התשלום הבא ל</w:t>
      </w:r>
      <w:r w:rsidR="00D4337B">
        <w:rPr>
          <w:rFonts w:ascii="David" w:hAnsi="David"/>
          <w:rtl/>
          <w:lang w:eastAsia="en-US"/>
        </w:rPr>
        <w:t>ספק</w:t>
      </w:r>
      <w:r w:rsidRPr="00E04B92">
        <w:rPr>
          <w:rFonts w:ascii="David" w:hAnsi="David"/>
          <w:rtl/>
          <w:lang w:eastAsia="en-US"/>
        </w:rPr>
        <w:t xml:space="preserve"> יושהה עד למילוי תנאי זה. מובהר בזאת כי בהפסקת ההתקשרות לא יהיה משום ויתור כלשהו על טענה או על תביעה למיצוי מלוא זכויות המשרד על פי תנאי ההתקשרות וכל דין. </w:t>
      </w:r>
    </w:p>
    <w:p w14:paraId="2F3B66F8" w14:textId="05DDE392" w:rsidR="004A2DC8" w:rsidRPr="00E04B92" w:rsidRDefault="004A2DC8" w:rsidP="003E3313">
      <w:pPr>
        <w:numPr>
          <w:ilvl w:val="1"/>
          <w:numId w:val="7"/>
        </w:numPr>
        <w:ind w:left="1134" w:hanging="567"/>
        <w:rPr>
          <w:rFonts w:ascii="David" w:hAnsi="David"/>
          <w:rtl/>
          <w:lang w:eastAsia="en-US"/>
        </w:rPr>
      </w:pPr>
      <w:r w:rsidRPr="00E04B92">
        <w:rPr>
          <w:rFonts w:ascii="David" w:hAnsi="David"/>
          <w:rtl/>
          <w:lang w:eastAsia="en-US"/>
        </w:rPr>
        <w:t>ה</w:t>
      </w:r>
      <w:r w:rsidR="00D4337B">
        <w:rPr>
          <w:rFonts w:ascii="David" w:hAnsi="David"/>
          <w:rtl/>
          <w:lang w:eastAsia="en-US"/>
        </w:rPr>
        <w:t>ספק</w:t>
      </w:r>
      <w:r w:rsidRPr="00E04B92">
        <w:rPr>
          <w:rFonts w:ascii="David" w:hAnsi="David"/>
          <w:rtl/>
          <w:lang w:eastAsia="en-US"/>
        </w:rPr>
        <w:t xml:space="preserve"> יתחייב להשיב בכתב בתוך 7 ימים על כל תלונה שתועבר אליו מהמשרד המתקשר בדבר פגיעה בזכויות העובדים המועסקים על ידו במשרד. בתשובתו יפרט ה</w:t>
      </w:r>
      <w:r w:rsidR="00D4337B">
        <w:rPr>
          <w:rFonts w:ascii="David" w:hAnsi="David"/>
          <w:rtl/>
          <w:lang w:eastAsia="en-US"/>
        </w:rPr>
        <w:t>ספק</w:t>
      </w:r>
      <w:r w:rsidRPr="00E04B92">
        <w:rPr>
          <w:rFonts w:ascii="David" w:hAnsi="David"/>
          <w:rtl/>
          <w:lang w:eastAsia="en-US"/>
        </w:rPr>
        <w:t xml:space="preserve"> את הליך בדיקת התלונה ואת האופן שבו טופלה. </w:t>
      </w:r>
    </w:p>
    <w:p w14:paraId="14EA07D2" w14:textId="77777777" w:rsidR="008651B2" w:rsidRPr="00E04B92" w:rsidRDefault="008651B2" w:rsidP="003E3313">
      <w:pPr>
        <w:numPr>
          <w:ilvl w:val="1"/>
          <w:numId w:val="7"/>
        </w:numPr>
        <w:ind w:left="1134" w:hanging="567"/>
        <w:rPr>
          <w:rFonts w:ascii="David" w:hAnsi="David"/>
          <w:lang w:eastAsia="en-US"/>
        </w:rPr>
      </w:pPr>
      <w:r w:rsidRPr="00E04B92">
        <w:rPr>
          <w:rFonts w:ascii="David" w:hAnsi="David"/>
          <w:rtl/>
          <w:lang w:eastAsia="en-US"/>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r w:rsidR="004D5718" w:rsidRPr="00E04B92">
        <w:rPr>
          <w:rFonts w:ascii="David" w:hAnsi="David"/>
          <w:rtl/>
          <w:lang w:eastAsia="en-US"/>
        </w:rPr>
        <w:t xml:space="preserve"> המידע יימסר למזמין בתוך 7 ימים לכל היותר מיום הדרישה.</w:t>
      </w:r>
    </w:p>
    <w:p w14:paraId="713AC0F4" w14:textId="77777777" w:rsidR="00243215" w:rsidRPr="00E04B92" w:rsidRDefault="00243215" w:rsidP="003E3313">
      <w:pPr>
        <w:numPr>
          <w:ilvl w:val="1"/>
          <w:numId w:val="7"/>
        </w:numPr>
        <w:ind w:left="1134" w:hanging="567"/>
        <w:rPr>
          <w:rFonts w:ascii="David" w:hAnsi="David"/>
          <w:lang w:eastAsia="en-US"/>
        </w:rPr>
      </w:pPr>
      <w:r w:rsidRPr="00E04B92">
        <w:rPr>
          <w:rFonts w:ascii="David" w:hAnsi="David"/>
          <w:rtl/>
          <w:lang w:eastAsia="en-US"/>
        </w:rPr>
        <w:t xml:space="preserve">המזמין רשאי להגדיר נציג מטעמו אשר יבקר ויפקח על תהליך </w:t>
      </w:r>
      <w:r w:rsidR="00D271DF" w:rsidRPr="00E04B92">
        <w:rPr>
          <w:rFonts w:ascii="David" w:hAnsi="David"/>
          <w:rtl/>
          <w:lang w:eastAsia="en-US"/>
        </w:rPr>
        <w:t>מתן השירותים</w:t>
      </w:r>
      <w:r w:rsidRPr="00E04B92">
        <w:rPr>
          <w:rFonts w:ascii="David" w:hAnsi="David"/>
          <w:rtl/>
          <w:lang w:eastAsia="en-US"/>
        </w:rPr>
        <w:t>.</w:t>
      </w:r>
      <w:r w:rsidR="00741F42" w:rsidRPr="00E04B92">
        <w:rPr>
          <w:rFonts w:ascii="David" w:hAnsi="David"/>
          <w:rtl/>
          <w:lang w:eastAsia="en-US"/>
        </w:rPr>
        <w:t xml:space="preserve"> על הספק</w:t>
      </w:r>
      <w:r w:rsidRPr="00E04B92">
        <w:rPr>
          <w:rFonts w:ascii="David" w:hAnsi="David"/>
          <w:rtl/>
          <w:lang w:eastAsia="en-US"/>
        </w:rPr>
        <w:t xml:space="preserve"> ל</w:t>
      </w:r>
      <w:r w:rsidR="00E96A42" w:rsidRPr="00E04B92">
        <w:rPr>
          <w:rFonts w:ascii="David" w:hAnsi="David"/>
          <w:rtl/>
          <w:lang w:eastAsia="en-US"/>
        </w:rPr>
        <w:t>הי</w:t>
      </w:r>
      <w:r w:rsidRPr="00E04B92">
        <w:rPr>
          <w:rFonts w:ascii="David" w:hAnsi="David"/>
          <w:rtl/>
          <w:lang w:eastAsia="en-US"/>
        </w:rPr>
        <w:t xml:space="preserve">ענות לכל דרישה ולהציג פרטים ומידע הנוגעים </w:t>
      </w:r>
      <w:r w:rsidR="00D271DF" w:rsidRPr="00E04B92">
        <w:rPr>
          <w:rFonts w:ascii="David" w:hAnsi="David"/>
          <w:rtl/>
          <w:lang w:eastAsia="en-US"/>
        </w:rPr>
        <w:t>למתן השירותים</w:t>
      </w:r>
      <w:r w:rsidRPr="00E04B92">
        <w:rPr>
          <w:rFonts w:ascii="David" w:hAnsi="David"/>
          <w:rtl/>
          <w:lang w:eastAsia="en-US"/>
        </w:rPr>
        <w:t xml:space="preserve">, על </w:t>
      </w:r>
      <w:r w:rsidR="00E96A42" w:rsidRPr="00E04B92">
        <w:rPr>
          <w:rFonts w:ascii="David" w:hAnsi="David"/>
          <w:rtl/>
          <w:lang w:eastAsia="en-US"/>
        </w:rPr>
        <w:t>פי דרישות המזמין ומי מטעמו</w:t>
      </w:r>
      <w:r w:rsidRPr="00E04B92">
        <w:rPr>
          <w:rFonts w:ascii="David" w:hAnsi="David"/>
          <w:rtl/>
          <w:lang w:eastAsia="en-US"/>
        </w:rPr>
        <w:t>.</w:t>
      </w:r>
    </w:p>
    <w:p w14:paraId="76093D49" w14:textId="77777777" w:rsidR="008651B2" w:rsidRPr="00E04B92" w:rsidRDefault="008651B2" w:rsidP="003E3313">
      <w:pPr>
        <w:numPr>
          <w:ilvl w:val="1"/>
          <w:numId w:val="7"/>
        </w:numPr>
        <w:ind w:left="1134" w:hanging="567"/>
        <w:rPr>
          <w:rFonts w:ascii="David" w:hAnsi="David"/>
          <w:lang w:eastAsia="en-US"/>
        </w:rPr>
      </w:pPr>
      <w:r w:rsidRPr="00E04B92">
        <w:rPr>
          <w:rFonts w:ascii="David" w:hAnsi="David"/>
          <w:rtl/>
          <w:lang w:eastAsia="en-US"/>
        </w:rPr>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w:t>
      </w:r>
      <w:r w:rsidR="00EC0562" w:rsidRPr="00E04B92">
        <w:rPr>
          <w:rFonts w:ascii="David" w:hAnsi="David"/>
          <w:rtl/>
          <w:lang w:eastAsia="en-US"/>
        </w:rPr>
        <w:t xml:space="preserve">ש הפסקת עבודתו של כל עובד </w:t>
      </w:r>
      <w:r w:rsidRPr="00E04B92">
        <w:rPr>
          <w:rFonts w:ascii="David" w:hAnsi="David"/>
          <w:rtl/>
          <w:lang w:eastAsia="en-US"/>
        </w:rPr>
        <w:t xml:space="preserve">הקשור למכרז. </w:t>
      </w:r>
    </w:p>
    <w:p w14:paraId="5B81020B" w14:textId="77777777" w:rsidR="008651B2" w:rsidRPr="00E04B92" w:rsidRDefault="008651B2" w:rsidP="003E3313">
      <w:pPr>
        <w:numPr>
          <w:ilvl w:val="1"/>
          <w:numId w:val="7"/>
        </w:numPr>
        <w:ind w:left="1134" w:hanging="567"/>
        <w:rPr>
          <w:rFonts w:ascii="David" w:hAnsi="David"/>
          <w:rtl/>
          <w:lang w:eastAsia="en-US"/>
        </w:rPr>
      </w:pPr>
      <w:r w:rsidRPr="00E04B92">
        <w:rPr>
          <w:rFonts w:ascii="David" w:hAnsi="David"/>
          <w:rtl/>
          <w:lang w:eastAsia="en-US"/>
        </w:rPr>
        <w:lastRenderedPageBreak/>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5C75B5FD" w14:textId="4D18FA87" w:rsidR="008651B2" w:rsidRPr="00F13952" w:rsidRDefault="00221350" w:rsidP="003E3313">
      <w:pPr>
        <w:pStyle w:val="33"/>
        <w:numPr>
          <w:ilvl w:val="0"/>
          <w:numId w:val="7"/>
        </w:numPr>
        <w:ind w:left="567" w:hanging="567"/>
        <w:rPr>
          <w:rtl/>
        </w:rPr>
      </w:pPr>
      <w:r>
        <w:rPr>
          <w:rFonts w:hint="cs"/>
          <w:rtl/>
        </w:rPr>
        <w:t>תנאים לחתימה על הסכם ההתקשרות עם הזוכה</w:t>
      </w:r>
    </w:p>
    <w:p w14:paraId="40071649" w14:textId="08CEB888" w:rsidR="00DD176D" w:rsidRPr="00DD176D" w:rsidRDefault="00DD176D" w:rsidP="00DD176D">
      <w:pPr>
        <w:numPr>
          <w:ilvl w:val="1"/>
          <w:numId w:val="7"/>
        </w:numPr>
        <w:ind w:left="1134" w:hanging="567"/>
        <w:rPr>
          <w:rFonts w:ascii="David" w:hAnsi="David"/>
          <w:rtl/>
          <w:lang w:eastAsia="en-US"/>
        </w:rPr>
      </w:pPr>
      <w:r w:rsidRPr="00DD176D">
        <w:rPr>
          <w:rFonts w:ascii="David" w:hAnsi="David"/>
          <w:rtl/>
          <w:lang w:eastAsia="en-US"/>
        </w:rPr>
        <w:t>עם הזוכ</w:t>
      </w:r>
      <w:r>
        <w:rPr>
          <w:rFonts w:ascii="David" w:hAnsi="David" w:hint="cs"/>
          <w:rtl/>
          <w:lang w:eastAsia="en-US"/>
        </w:rPr>
        <w:t>ה</w:t>
      </w:r>
      <w:r w:rsidRPr="00DD176D">
        <w:rPr>
          <w:rFonts w:ascii="David" w:hAnsi="David"/>
          <w:rtl/>
          <w:lang w:eastAsia="en-US"/>
        </w:rPr>
        <w:t xml:space="preserve"> ייחתם הסכם בנוסח ההסכם הרצ"ב כחלק ג', בתוספת דרישות ותנאים שיתואמו בין הצדדים ובלבד שאין בהם כדי לחרוג מהותית מהוראות מכרז זה, או להטיל על המזמין חיובים נוספים מעבר להצעת הזוכה. </w:t>
      </w:r>
    </w:p>
    <w:p w14:paraId="0E1F2F3B" w14:textId="78633361" w:rsidR="00221350" w:rsidRPr="00221350" w:rsidRDefault="00221350" w:rsidP="00DD176D">
      <w:pPr>
        <w:numPr>
          <w:ilvl w:val="1"/>
          <w:numId w:val="7"/>
        </w:numPr>
        <w:ind w:left="1134" w:hanging="567"/>
        <w:rPr>
          <w:rFonts w:ascii="David" w:hAnsi="David"/>
          <w:rtl/>
          <w:lang w:eastAsia="en-US"/>
        </w:rPr>
      </w:pPr>
      <w:r w:rsidRPr="00221350">
        <w:rPr>
          <w:rFonts w:ascii="David" w:hAnsi="David"/>
          <w:rtl/>
          <w:lang w:eastAsia="en-US"/>
        </w:rPr>
        <w:t xml:space="preserve">כתנאי לחתימת המזמין על הסכם ההתקשרות, על הזוכה לבצע את הפעולות הבאות, </w:t>
      </w:r>
      <w:r w:rsidR="00DD176D" w:rsidRPr="00C77A27">
        <w:rPr>
          <w:rFonts w:ascii="David" w:hAnsi="David" w:hint="cs"/>
          <w:b/>
          <w:bCs/>
          <w:rtl/>
          <w:lang w:eastAsia="en-US"/>
        </w:rPr>
        <w:t>תוך 21 ימים מיום שנמסר לזוכה ההסכם לחתימה</w:t>
      </w:r>
      <w:r w:rsidRPr="00221350">
        <w:rPr>
          <w:rFonts w:ascii="David" w:hAnsi="David"/>
          <w:rtl/>
          <w:lang w:eastAsia="en-US"/>
        </w:rPr>
        <w:t xml:space="preserve">: </w:t>
      </w:r>
    </w:p>
    <w:p w14:paraId="5D639EE2" w14:textId="554EFF23" w:rsidR="00221350" w:rsidRPr="00C77A27" w:rsidRDefault="00221350" w:rsidP="007F0D96">
      <w:pPr>
        <w:pStyle w:val="aff"/>
        <w:numPr>
          <w:ilvl w:val="2"/>
          <w:numId w:val="69"/>
        </w:numPr>
        <w:rPr>
          <w:rFonts w:ascii="David" w:hAnsi="David"/>
          <w:rtl/>
          <w:lang w:eastAsia="en-US"/>
        </w:rPr>
      </w:pPr>
      <w:r w:rsidRPr="00C77A27">
        <w:rPr>
          <w:rFonts w:ascii="David" w:hAnsi="David"/>
          <w:rtl/>
          <w:lang w:eastAsia="en-US"/>
        </w:rPr>
        <w:t xml:space="preserve">אם הזוכה הוא חברה, למעט חברה ממשלתית, עליו להעביר אישור מעודכן כי החברה אינה רשומה כמפרת חוק ואינה מצויה בהתראה לפני רישום כחברה מפרת חוק. ניתן להיעזר באתר הגיידסטאר.  </w:t>
      </w:r>
    </w:p>
    <w:p w14:paraId="2C0AEE65" w14:textId="1E6B2FF9" w:rsidR="00221350" w:rsidRPr="00C77A27" w:rsidRDefault="00221350" w:rsidP="007F0D96">
      <w:pPr>
        <w:pStyle w:val="aff"/>
        <w:numPr>
          <w:ilvl w:val="2"/>
          <w:numId w:val="69"/>
        </w:numPr>
        <w:rPr>
          <w:rFonts w:ascii="David" w:hAnsi="David"/>
          <w:rtl/>
          <w:lang w:eastAsia="en-US"/>
        </w:rPr>
      </w:pPr>
      <w:r w:rsidRPr="00221350">
        <w:rPr>
          <w:rFonts w:ascii="David" w:hAnsi="David"/>
          <w:rtl/>
          <w:lang w:eastAsia="en-US"/>
        </w:rPr>
        <w:t xml:space="preserve">אם הזוכה הוא עמותה, הקדש, אגודה עותומאנית או חברה לתועלת הציבור – </w:t>
      </w:r>
      <w:r w:rsidRPr="00C77A27">
        <w:rPr>
          <w:rFonts w:ascii="David" w:hAnsi="David"/>
          <w:rtl/>
          <w:lang w:eastAsia="en-US"/>
        </w:rPr>
        <w:t xml:space="preserve">הגשת אישור ניהול תקין מאת רשם העמותות או רשם ההקדשות, לפי העניין, המעיד כי הגוף מקיים את דרישות חוק העמותות, התש"ם-1980, חוק החברות, התשנ"ט-1999 או חוק הנאמנות, התשל"ט-1979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3A686BCA" w14:textId="5347351F" w:rsidR="00221350" w:rsidRPr="00C77A27" w:rsidRDefault="00221350" w:rsidP="007F0D96">
      <w:pPr>
        <w:pStyle w:val="aff"/>
        <w:numPr>
          <w:ilvl w:val="3"/>
          <w:numId w:val="69"/>
        </w:numPr>
        <w:ind w:hanging="798"/>
        <w:rPr>
          <w:rFonts w:ascii="David" w:hAnsi="David"/>
          <w:rtl/>
          <w:lang w:eastAsia="en-US"/>
        </w:rPr>
      </w:pPr>
      <w:r w:rsidRPr="00C77A27">
        <w:rPr>
          <w:rFonts w:ascii="David" w:hAnsi="David"/>
          <w:rtl/>
          <w:lang w:eastAsia="en-US"/>
        </w:rPr>
        <w:t xml:space="preserve">התקשרות עם עמותה, חל"צ, או ההקדש, אשר טרם חלפו שנתיים מיום רישומן. </w:t>
      </w:r>
    </w:p>
    <w:p w14:paraId="52FBE8B7" w14:textId="77777777" w:rsidR="00221350" w:rsidRPr="00221350" w:rsidRDefault="00221350" w:rsidP="007F0D96">
      <w:pPr>
        <w:pStyle w:val="aff"/>
        <w:numPr>
          <w:ilvl w:val="3"/>
          <w:numId w:val="69"/>
        </w:numPr>
        <w:ind w:hanging="798"/>
        <w:rPr>
          <w:rFonts w:ascii="David" w:hAnsi="David"/>
          <w:rtl/>
          <w:lang w:eastAsia="en-US"/>
        </w:rPr>
      </w:pPr>
      <w:r w:rsidRPr="00221350">
        <w:rPr>
          <w:rFonts w:ascii="David" w:hAnsi="David"/>
          <w:rtl/>
          <w:lang w:eastAsia="en-US"/>
        </w:rPr>
        <w:t xml:space="preserve">התקשרות עם אגודה עותומאנית. </w:t>
      </w:r>
    </w:p>
    <w:p w14:paraId="251BA77F" w14:textId="77777777" w:rsidR="00221350" w:rsidRPr="00221350" w:rsidRDefault="00221350" w:rsidP="007F0D96">
      <w:pPr>
        <w:pStyle w:val="aff"/>
        <w:numPr>
          <w:ilvl w:val="2"/>
          <w:numId w:val="69"/>
        </w:numPr>
        <w:rPr>
          <w:rFonts w:ascii="David" w:hAnsi="David"/>
          <w:rtl/>
          <w:lang w:eastAsia="en-US"/>
        </w:rPr>
      </w:pPr>
      <w:r w:rsidRPr="00221350">
        <w:rPr>
          <w:rFonts w:ascii="David" w:hAnsi="David"/>
          <w:rtl/>
          <w:lang w:eastAsia="en-US"/>
        </w:rPr>
        <w:t xml:space="preserve">זוכה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14:paraId="30F58602" w14:textId="5F7737F2" w:rsidR="00221350" w:rsidRPr="00221350" w:rsidRDefault="00221350" w:rsidP="007F0D96">
      <w:pPr>
        <w:pStyle w:val="aff"/>
        <w:numPr>
          <w:ilvl w:val="2"/>
          <w:numId w:val="69"/>
        </w:numPr>
        <w:rPr>
          <w:rFonts w:ascii="David" w:hAnsi="David"/>
          <w:rtl/>
          <w:lang w:eastAsia="en-US"/>
        </w:rPr>
      </w:pPr>
      <w:r w:rsidRPr="00221350">
        <w:rPr>
          <w:rFonts w:ascii="David" w:hAnsi="David"/>
          <w:rtl/>
          <w:lang w:eastAsia="en-US"/>
        </w:rPr>
        <w:t xml:space="preserve">להגיש את הסכם ההתקשרות שבפרק </w:t>
      </w:r>
      <w:r w:rsidR="00C77A27">
        <w:rPr>
          <w:rFonts w:ascii="David" w:hAnsi="David" w:hint="cs"/>
          <w:rtl/>
          <w:lang w:eastAsia="en-US"/>
        </w:rPr>
        <w:t>ג'</w:t>
      </w:r>
      <w:r w:rsidRPr="00221350">
        <w:rPr>
          <w:rFonts w:ascii="David" w:hAnsi="David"/>
          <w:rtl/>
          <w:lang w:eastAsia="en-US"/>
        </w:rPr>
        <w:t>, על נספחיו (לדוג' נספח ביטוח, נספח ערבות בנקאית לטובת ביצוע ההתקשרות ("ערבות ביצוע"), נספח סודיות והיעדר ניגוד עניינים וכדו') כשהוא חתום על ידי  הזוכה.</w:t>
      </w:r>
    </w:p>
    <w:p w14:paraId="5622D085" w14:textId="77777777" w:rsidR="00221350" w:rsidRPr="00221350" w:rsidRDefault="00221350" w:rsidP="007F0D96">
      <w:pPr>
        <w:pStyle w:val="aff"/>
        <w:numPr>
          <w:ilvl w:val="2"/>
          <w:numId w:val="69"/>
        </w:numPr>
        <w:rPr>
          <w:rFonts w:ascii="David" w:hAnsi="David"/>
          <w:rtl/>
          <w:lang w:eastAsia="en-US"/>
        </w:rPr>
      </w:pPr>
      <w:r w:rsidRPr="00221350">
        <w:rPr>
          <w:rFonts w:ascii="David" w:hAnsi="David"/>
          <w:rtl/>
          <w:lang w:eastAsia="en-US"/>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הוראת תכ"ם 7.12.5 "פורטל הספקים"). </w:t>
      </w:r>
    </w:p>
    <w:p w14:paraId="10A65756" w14:textId="77777777" w:rsidR="00221350" w:rsidRPr="00221350" w:rsidRDefault="00221350" w:rsidP="007F0D96">
      <w:pPr>
        <w:pStyle w:val="aff"/>
        <w:numPr>
          <w:ilvl w:val="2"/>
          <w:numId w:val="69"/>
        </w:numPr>
        <w:rPr>
          <w:rFonts w:ascii="David" w:hAnsi="David"/>
          <w:rtl/>
          <w:lang w:eastAsia="en-US"/>
        </w:rPr>
      </w:pPr>
      <w:r w:rsidRPr="00221350">
        <w:rPr>
          <w:rFonts w:ascii="David" w:hAnsi="David"/>
          <w:rtl/>
          <w:lang w:eastAsia="en-US"/>
        </w:rPr>
        <w:t>הזוכה יעביר את רשימת העובדים שיועסקו על ידו לצורך מתן השירותים. ביחס לכל עובד יומצא:</w:t>
      </w:r>
    </w:p>
    <w:p w14:paraId="587129A0" w14:textId="52EEC51A" w:rsidR="00221350" w:rsidRPr="00C77A27" w:rsidRDefault="00221350" w:rsidP="007F0D96">
      <w:pPr>
        <w:pStyle w:val="aff"/>
        <w:numPr>
          <w:ilvl w:val="3"/>
          <w:numId w:val="69"/>
        </w:numPr>
        <w:ind w:hanging="798"/>
        <w:rPr>
          <w:rFonts w:ascii="David" w:hAnsi="David"/>
          <w:rtl/>
          <w:lang w:eastAsia="en-US"/>
        </w:rPr>
      </w:pPr>
      <w:r w:rsidRPr="00C77A27">
        <w:rPr>
          <w:rFonts w:ascii="David" w:hAnsi="David"/>
          <w:rtl/>
          <w:lang w:eastAsia="en-US"/>
        </w:rPr>
        <w:t xml:space="preserve">העתק ההודעה אשר נמסרה לעובד לפי הוראות חוק הודעה לעובד ולמועמד לעבודה (תנאי עבודה והליכי מיון וקבלה לעבודה), תשס"ב-2002, בצירוף עדכונים להודעה זו, ככל והיו, ובצירוף הצהרת העובד כי בתאריך הנקוב בהצהרה קיבל את ההודעה, קרא אותה והבין את תוכנה. </w:t>
      </w:r>
    </w:p>
    <w:p w14:paraId="0856BF7D" w14:textId="77777777" w:rsidR="00221350" w:rsidRPr="00221350" w:rsidRDefault="00221350" w:rsidP="007F0D96">
      <w:pPr>
        <w:pStyle w:val="aff"/>
        <w:numPr>
          <w:ilvl w:val="3"/>
          <w:numId w:val="69"/>
        </w:numPr>
        <w:ind w:hanging="798"/>
        <w:rPr>
          <w:rFonts w:ascii="David" w:hAnsi="David"/>
          <w:rtl/>
          <w:lang w:eastAsia="en-US"/>
        </w:rPr>
      </w:pPr>
      <w:r w:rsidRPr="00221350">
        <w:rPr>
          <w:rFonts w:ascii="David" w:hAnsi="David"/>
          <w:rtl/>
          <w:lang w:eastAsia="en-US"/>
        </w:rPr>
        <w:t>אישור חתום ע"י העובד והמעביד אודות קיום או התחייבות לקיים עם כניסת העובד לעבודה אצל המזמין, הדרכת בטיחות, מועד ההדרכה והיקפה.</w:t>
      </w:r>
    </w:p>
    <w:p w14:paraId="02FCC228" w14:textId="77777777" w:rsidR="00221350" w:rsidRPr="00221350" w:rsidRDefault="00221350" w:rsidP="007F0D96">
      <w:pPr>
        <w:pStyle w:val="aff"/>
        <w:numPr>
          <w:ilvl w:val="3"/>
          <w:numId w:val="69"/>
        </w:numPr>
        <w:ind w:hanging="798"/>
        <w:rPr>
          <w:rFonts w:ascii="David" w:hAnsi="David"/>
          <w:rtl/>
          <w:lang w:eastAsia="en-US"/>
        </w:rPr>
      </w:pPr>
      <w:r w:rsidRPr="00221350">
        <w:rPr>
          <w:rFonts w:ascii="David" w:hAnsi="David"/>
          <w:rtl/>
          <w:lang w:eastAsia="en-US"/>
        </w:rPr>
        <w:t>הטפסים הנדרשים בהתאם להוראות המזמין לצורך ביצוע הסיווג הביטחוני, לרבות צילום ת"ז.</w:t>
      </w:r>
    </w:p>
    <w:p w14:paraId="35B11E4C" w14:textId="3639E83D" w:rsidR="00221350" w:rsidRDefault="00221350" w:rsidP="007F0D96">
      <w:pPr>
        <w:numPr>
          <w:ilvl w:val="1"/>
          <w:numId w:val="69"/>
        </w:numPr>
        <w:rPr>
          <w:rFonts w:ascii="David" w:hAnsi="David"/>
          <w:lang w:eastAsia="en-US"/>
        </w:rPr>
      </w:pPr>
      <w:r w:rsidRPr="00221350">
        <w:rPr>
          <w:rFonts w:ascii="David" w:hAnsi="David"/>
          <w:rtl/>
          <w:lang w:eastAsia="en-US"/>
        </w:rPr>
        <w:lastRenderedPageBreak/>
        <w:t xml:space="preserve">אם 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או להכריז על המדורג הבא כזוכה במכרז. כמו כן יוכל המזמין לחלט את ערבות ההצעה של הזוכה. </w:t>
      </w:r>
    </w:p>
    <w:p w14:paraId="081228D5" w14:textId="77777777" w:rsidR="00334367" w:rsidRPr="00334367" w:rsidRDefault="00334367" w:rsidP="007F0D96">
      <w:pPr>
        <w:numPr>
          <w:ilvl w:val="1"/>
          <w:numId w:val="69"/>
        </w:numPr>
        <w:rPr>
          <w:rFonts w:ascii="David" w:hAnsi="David"/>
          <w:rtl/>
          <w:lang w:eastAsia="en-US"/>
        </w:rPr>
      </w:pPr>
      <w:r w:rsidRPr="00334367">
        <w:rPr>
          <w:rFonts w:ascii="David" w:hAnsi="David"/>
          <w:rtl/>
          <w:lang w:eastAsia="en-US"/>
        </w:rPr>
        <w:t xml:space="preserve">לאחר שימלא הזוכה את כל התנאים הנקובים יוסיף המזמין את חתימת מורשי החתימה מטעמו על גבי הסכם ההתקשרות ("מועד החתימה על הסכם ההתקשרות"). </w:t>
      </w:r>
    </w:p>
    <w:p w14:paraId="3BB516BF" w14:textId="77777777" w:rsidR="00334367" w:rsidRPr="00334367" w:rsidRDefault="00334367" w:rsidP="007F0D96">
      <w:pPr>
        <w:numPr>
          <w:ilvl w:val="1"/>
          <w:numId w:val="69"/>
        </w:numPr>
        <w:rPr>
          <w:rFonts w:ascii="David" w:hAnsi="David"/>
          <w:rtl/>
          <w:lang w:eastAsia="en-US"/>
        </w:rPr>
      </w:pPr>
      <w:r w:rsidRPr="00334367">
        <w:rPr>
          <w:rFonts w:ascii="David" w:hAnsi="David"/>
          <w:rtl/>
          <w:lang w:eastAsia="en-US"/>
        </w:rPr>
        <w:t xml:space="preserve">על הזוכה להיות מוכן לתחילת העבודה, וזאת תוך פרק הזמן שיוגדר על ידי המזמין. </w:t>
      </w:r>
    </w:p>
    <w:p w14:paraId="749EC10A" w14:textId="7C50EACA" w:rsidR="00C77A27" w:rsidRDefault="008C439D" w:rsidP="008C439D">
      <w:pPr>
        <w:pStyle w:val="33"/>
        <w:numPr>
          <w:ilvl w:val="0"/>
          <w:numId w:val="7"/>
        </w:numPr>
        <w:ind w:left="567" w:hanging="567"/>
        <w:rPr>
          <w:rtl/>
        </w:rPr>
      </w:pPr>
      <w:r>
        <w:rPr>
          <w:rFonts w:hint="cs"/>
          <w:rtl/>
        </w:rPr>
        <w:t>סמכות שיפוט</w:t>
      </w:r>
    </w:p>
    <w:p w14:paraId="474C493C" w14:textId="0CE522AE" w:rsidR="008C439D" w:rsidRPr="008C439D" w:rsidRDefault="008C439D" w:rsidP="008C439D">
      <w:pPr>
        <w:ind w:left="565"/>
        <w:rPr>
          <w:rtl/>
          <w:lang w:eastAsia="en-US"/>
        </w:rPr>
      </w:pPr>
      <w:r>
        <w:rPr>
          <w:rFonts w:hint="cs"/>
          <w:rtl/>
          <w:lang w:eastAsia="en-US"/>
        </w:rPr>
        <w:t xml:space="preserve">סמכות השיפוט בכל הקשור לנושאים ועניינים הנוגעים למכרז, או בכל תביעה הנובעת מהמכרז ומניהולו, תהיה אך ורק בבתי המשפט במקום בו יושבת ועדת המכרזים של המזמין. </w:t>
      </w:r>
    </w:p>
    <w:p w14:paraId="3A9DA29A" w14:textId="4C73AE88" w:rsidR="00C77A27" w:rsidRDefault="00C77A27" w:rsidP="00C77A27">
      <w:pPr>
        <w:rPr>
          <w:rFonts w:ascii="David" w:hAnsi="David"/>
          <w:rtl/>
          <w:lang w:eastAsia="en-US"/>
        </w:rPr>
      </w:pPr>
    </w:p>
    <w:p w14:paraId="0CFB8747" w14:textId="2881698A" w:rsidR="00C77A27" w:rsidRDefault="00C77A27" w:rsidP="00C77A27">
      <w:pPr>
        <w:rPr>
          <w:rFonts w:ascii="David" w:hAnsi="David"/>
          <w:rtl/>
          <w:lang w:eastAsia="en-US"/>
        </w:rPr>
      </w:pPr>
    </w:p>
    <w:p w14:paraId="3A510D9C" w14:textId="5283DC48" w:rsidR="00C77A27" w:rsidRDefault="00C77A27" w:rsidP="00C77A27">
      <w:pPr>
        <w:rPr>
          <w:rFonts w:ascii="David" w:hAnsi="David"/>
          <w:rtl/>
          <w:lang w:eastAsia="en-US"/>
        </w:rPr>
      </w:pPr>
    </w:p>
    <w:p w14:paraId="638F364D" w14:textId="08230543" w:rsidR="00C77A27" w:rsidRDefault="00C77A27" w:rsidP="00C77A27">
      <w:pPr>
        <w:rPr>
          <w:rFonts w:ascii="David" w:hAnsi="David"/>
          <w:rtl/>
          <w:lang w:eastAsia="en-US"/>
        </w:rPr>
      </w:pPr>
    </w:p>
    <w:p w14:paraId="428D9449" w14:textId="4C7E9028" w:rsidR="00C77A27" w:rsidRDefault="00C77A27" w:rsidP="00C77A27">
      <w:pPr>
        <w:rPr>
          <w:rFonts w:ascii="David" w:hAnsi="David"/>
          <w:rtl/>
          <w:lang w:eastAsia="en-US"/>
        </w:rPr>
      </w:pPr>
    </w:p>
    <w:p w14:paraId="0D886D8C" w14:textId="77777777" w:rsidR="0041629D" w:rsidRPr="0041629D" w:rsidRDefault="0041629D" w:rsidP="0041629D">
      <w:pPr>
        <w:pStyle w:val="aff"/>
        <w:ind w:left="5242"/>
        <w:jc w:val="center"/>
        <w:rPr>
          <w:rFonts w:ascii="David" w:hAnsi="David"/>
          <w:b/>
          <w:bCs/>
          <w:rtl/>
        </w:rPr>
      </w:pPr>
      <w:r w:rsidRPr="0041629D">
        <w:rPr>
          <w:rFonts w:ascii="David" w:hAnsi="David"/>
          <w:b/>
          <w:bCs/>
          <w:rtl/>
        </w:rPr>
        <w:t>בברכה,</w:t>
      </w:r>
    </w:p>
    <w:p w14:paraId="45DF592B" w14:textId="77777777" w:rsidR="0041629D" w:rsidRPr="0041629D" w:rsidRDefault="0041629D" w:rsidP="0041629D">
      <w:pPr>
        <w:pStyle w:val="aff"/>
        <w:ind w:left="5242"/>
        <w:jc w:val="center"/>
        <w:rPr>
          <w:rFonts w:ascii="David" w:hAnsi="David"/>
          <w:b/>
          <w:bCs/>
          <w:rtl/>
        </w:rPr>
      </w:pPr>
      <w:r w:rsidRPr="0041629D">
        <w:rPr>
          <w:rFonts w:ascii="David" w:hAnsi="David" w:hint="cs"/>
          <w:b/>
          <w:bCs/>
          <w:rtl/>
        </w:rPr>
        <w:t>חמוטל זוזוט צדקה</w:t>
      </w:r>
    </w:p>
    <w:p w14:paraId="5CA27B24" w14:textId="77777777" w:rsidR="0041629D" w:rsidRDefault="0041629D" w:rsidP="0041629D">
      <w:pPr>
        <w:pStyle w:val="aff"/>
        <w:ind w:left="5242"/>
        <w:jc w:val="center"/>
        <w:rPr>
          <w:rFonts w:ascii="David" w:hAnsi="David"/>
          <w:b/>
          <w:bCs/>
          <w:rtl/>
        </w:rPr>
      </w:pPr>
      <w:r w:rsidRPr="0041629D">
        <w:rPr>
          <w:rFonts w:ascii="David" w:hAnsi="David"/>
          <w:b/>
          <w:bCs/>
          <w:rtl/>
        </w:rPr>
        <w:t>יו"ר ועדת מכרזים</w:t>
      </w:r>
    </w:p>
    <w:p w14:paraId="75F66FDB" w14:textId="4B3E2220" w:rsidR="0041629D" w:rsidRPr="0041629D" w:rsidRDefault="0041629D" w:rsidP="0041629D">
      <w:pPr>
        <w:pStyle w:val="aff"/>
        <w:ind w:left="5242"/>
        <w:jc w:val="center"/>
        <w:rPr>
          <w:rFonts w:ascii="David" w:hAnsi="David"/>
          <w:b/>
          <w:bCs/>
          <w:rtl/>
        </w:rPr>
      </w:pPr>
      <w:r w:rsidRPr="0041629D">
        <w:rPr>
          <w:rFonts w:ascii="David" w:hAnsi="David"/>
          <w:b/>
          <w:bCs/>
          <w:rtl/>
        </w:rPr>
        <w:fldChar w:fldCharType="begin"/>
      </w:r>
      <w:r w:rsidRPr="0041629D">
        <w:rPr>
          <w:rFonts w:ascii="David" w:hAnsi="David"/>
          <w:b/>
          <w:bCs/>
          <w:rtl/>
        </w:rPr>
        <w:instrText xml:space="preserve"> </w:instrText>
      </w:r>
      <w:r w:rsidRPr="0041629D">
        <w:rPr>
          <w:rFonts w:ascii="David" w:hAnsi="David"/>
          <w:b/>
          <w:bCs/>
        </w:rPr>
        <w:instrText>REF</w:instrText>
      </w:r>
      <w:r w:rsidRPr="0041629D">
        <w:rPr>
          <w:rFonts w:ascii="David" w:hAnsi="David"/>
          <w:b/>
          <w:bCs/>
          <w:rtl/>
        </w:rPr>
        <w:instrText xml:space="preserve">  המזמינים \</w:instrText>
      </w:r>
      <w:r w:rsidRPr="0041629D">
        <w:rPr>
          <w:rFonts w:ascii="David" w:hAnsi="David"/>
          <w:b/>
          <w:bCs/>
        </w:rPr>
        <w:instrText>h  \* MERGEFORMAT</w:instrText>
      </w:r>
      <w:r w:rsidRPr="0041629D">
        <w:rPr>
          <w:rFonts w:ascii="David" w:hAnsi="David"/>
          <w:b/>
          <w:bCs/>
          <w:rtl/>
        </w:rPr>
        <w:instrText xml:space="preserve"> </w:instrText>
      </w:r>
      <w:r w:rsidRPr="0041629D">
        <w:rPr>
          <w:rFonts w:ascii="David" w:hAnsi="David"/>
          <w:b/>
          <w:bCs/>
          <w:rtl/>
        </w:rPr>
      </w:r>
      <w:r w:rsidRPr="0041629D">
        <w:rPr>
          <w:rFonts w:ascii="David" w:hAnsi="David"/>
          <w:b/>
          <w:bCs/>
          <w:rtl/>
        </w:rPr>
        <w:fldChar w:fldCharType="separate"/>
      </w:r>
      <w:r w:rsidR="00200453" w:rsidRPr="00200453">
        <w:rPr>
          <w:rFonts w:ascii="David" w:hAnsi="David"/>
          <w:b/>
          <w:bCs/>
          <w:rtl/>
        </w:rPr>
        <w:t>משרד</w:t>
      </w:r>
      <w:r w:rsidR="00200453" w:rsidRPr="00200453">
        <w:rPr>
          <w:rFonts w:ascii="David" w:hAnsi="David" w:hint="cs"/>
          <w:b/>
          <w:bCs/>
          <w:rtl/>
        </w:rPr>
        <w:t xml:space="preserve"> החדשנות,</w:t>
      </w:r>
      <w:r w:rsidR="00200453" w:rsidRPr="00200453">
        <w:rPr>
          <w:rFonts w:ascii="David" w:hAnsi="David"/>
          <w:b/>
          <w:bCs/>
          <w:rtl/>
        </w:rPr>
        <w:t xml:space="preserve"> המדע </w:t>
      </w:r>
      <w:r w:rsidR="00200453" w:rsidRPr="00200453">
        <w:rPr>
          <w:rFonts w:ascii="David" w:hAnsi="David" w:hint="cs"/>
          <w:b/>
          <w:bCs/>
          <w:rtl/>
        </w:rPr>
        <w:t>ו</w:t>
      </w:r>
      <w:r w:rsidR="00200453" w:rsidRPr="00200453">
        <w:rPr>
          <w:rFonts w:ascii="David" w:hAnsi="David"/>
          <w:b/>
          <w:bCs/>
          <w:rtl/>
        </w:rPr>
        <w:t>הטכנולוגיה ומשרד התרבות והספורט</w:t>
      </w:r>
      <w:r w:rsidRPr="0041629D">
        <w:rPr>
          <w:rFonts w:ascii="David" w:hAnsi="David"/>
          <w:b/>
          <w:bCs/>
          <w:rtl/>
        </w:rPr>
        <w:fldChar w:fldCharType="end"/>
      </w:r>
    </w:p>
    <w:p w14:paraId="64E79485" w14:textId="2D8A2C7C" w:rsidR="006965C0" w:rsidRDefault="006965C0" w:rsidP="00D657DE">
      <w:pPr>
        <w:rPr>
          <w:rFonts w:ascii="David" w:hAnsi="David"/>
          <w:rtl/>
          <w:lang w:eastAsia="en-US"/>
        </w:rPr>
      </w:pPr>
    </w:p>
    <w:p w14:paraId="28D96844" w14:textId="3781BCAA" w:rsidR="00C77A27" w:rsidRDefault="00C77A27" w:rsidP="00D657DE">
      <w:pPr>
        <w:rPr>
          <w:rFonts w:ascii="David" w:hAnsi="David"/>
          <w:rtl/>
          <w:lang w:eastAsia="en-US"/>
        </w:rPr>
      </w:pPr>
    </w:p>
    <w:p w14:paraId="622E1A43" w14:textId="4236CB1B" w:rsidR="00C77A27" w:rsidRDefault="00C77A27" w:rsidP="00D657DE">
      <w:pPr>
        <w:rPr>
          <w:rFonts w:ascii="David" w:hAnsi="David"/>
          <w:rtl/>
          <w:lang w:eastAsia="en-US"/>
        </w:rPr>
      </w:pPr>
    </w:p>
    <w:p w14:paraId="4B1AA9D1" w14:textId="58F19D0D" w:rsidR="00E63C58" w:rsidRDefault="00E63C58" w:rsidP="00D657DE">
      <w:pPr>
        <w:rPr>
          <w:rFonts w:ascii="David" w:hAnsi="David"/>
          <w:rtl/>
          <w:lang w:eastAsia="en-US"/>
        </w:rPr>
      </w:pPr>
    </w:p>
    <w:p w14:paraId="4822EBAA" w14:textId="7EB7C0D4" w:rsidR="00E63C58" w:rsidRDefault="00E63C58" w:rsidP="00D657DE">
      <w:pPr>
        <w:rPr>
          <w:rFonts w:ascii="David" w:hAnsi="David"/>
          <w:rtl/>
          <w:lang w:eastAsia="en-US"/>
        </w:rPr>
      </w:pPr>
    </w:p>
    <w:p w14:paraId="6A6D90AE" w14:textId="0854533C" w:rsidR="00E63C58" w:rsidRDefault="00E63C58" w:rsidP="00D657DE">
      <w:pPr>
        <w:rPr>
          <w:rFonts w:ascii="David" w:hAnsi="David"/>
          <w:rtl/>
          <w:lang w:eastAsia="en-US"/>
        </w:rPr>
      </w:pPr>
    </w:p>
    <w:p w14:paraId="2609C71E" w14:textId="602884B7" w:rsidR="00E63C58" w:rsidRDefault="00E63C58" w:rsidP="00D657DE">
      <w:pPr>
        <w:rPr>
          <w:rFonts w:ascii="David" w:hAnsi="David"/>
          <w:rtl/>
          <w:lang w:eastAsia="en-US"/>
        </w:rPr>
      </w:pPr>
    </w:p>
    <w:p w14:paraId="0D7850E0" w14:textId="5BC36688" w:rsidR="00E63C58" w:rsidRDefault="00E63C58" w:rsidP="00D657DE">
      <w:pPr>
        <w:rPr>
          <w:rFonts w:ascii="David" w:hAnsi="David"/>
          <w:rtl/>
          <w:lang w:eastAsia="en-US"/>
        </w:rPr>
      </w:pPr>
    </w:p>
    <w:p w14:paraId="72416258" w14:textId="5166BC3C" w:rsidR="00E63C58" w:rsidRDefault="00E63C58" w:rsidP="00D657DE">
      <w:pPr>
        <w:rPr>
          <w:rFonts w:ascii="David" w:hAnsi="David"/>
          <w:rtl/>
          <w:lang w:eastAsia="en-US"/>
        </w:rPr>
      </w:pPr>
    </w:p>
    <w:p w14:paraId="6D5023C9" w14:textId="3679B5A1" w:rsidR="00E63C58" w:rsidRDefault="00E63C58" w:rsidP="00D657DE">
      <w:pPr>
        <w:rPr>
          <w:rFonts w:ascii="David" w:hAnsi="David"/>
          <w:rtl/>
          <w:lang w:eastAsia="en-US"/>
        </w:rPr>
      </w:pPr>
    </w:p>
    <w:p w14:paraId="7639B2A2" w14:textId="1E86E631" w:rsidR="00E63C58" w:rsidRDefault="00E63C58" w:rsidP="00D657DE">
      <w:pPr>
        <w:rPr>
          <w:rFonts w:ascii="David" w:hAnsi="David"/>
          <w:rtl/>
          <w:lang w:eastAsia="en-US"/>
        </w:rPr>
      </w:pPr>
    </w:p>
    <w:p w14:paraId="3839AAA9" w14:textId="1754EC77" w:rsidR="00E63C58" w:rsidRDefault="00E63C58" w:rsidP="00D657DE">
      <w:pPr>
        <w:rPr>
          <w:rFonts w:ascii="David" w:hAnsi="David"/>
          <w:rtl/>
          <w:lang w:eastAsia="en-US"/>
        </w:rPr>
      </w:pPr>
    </w:p>
    <w:p w14:paraId="30004741" w14:textId="15BA6108" w:rsidR="00E63C58" w:rsidRDefault="00E63C58" w:rsidP="00D657DE">
      <w:pPr>
        <w:rPr>
          <w:rFonts w:ascii="David" w:hAnsi="David"/>
          <w:rtl/>
          <w:lang w:eastAsia="en-US"/>
        </w:rPr>
      </w:pPr>
    </w:p>
    <w:p w14:paraId="2A293045" w14:textId="092DA208" w:rsidR="00E63C58" w:rsidRDefault="00E63C58" w:rsidP="00D657DE">
      <w:pPr>
        <w:rPr>
          <w:rFonts w:ascii="David" w:hAnsi="David"/>
          <w:rtl/>
          <w:lang w:eastAsia="en-US"/>
        </w:rPr>
      </w:pPr>
    </w:p>
    <w:p w14:paraId="36ADD404" w14:textId="45AB5F64" w:rsidR="00E63C58" w:rsidRDefault="00E63C58" w:rsidP="00D657DE">
      <w:pPr>
        <w:rPr>
          <w:rFonts w:ascii="David" w:hAnsi="David"/>
          <w:rtl/>
          <w:lang w:eastAsia="en-US"/>
        </w:rPr>
      </w:pPr>
    </w:p>
    <w:p w14:paraId="5A77532C" w14:textId="2EBEA2A4" w:rsidR="00E63C58" w:rsidRDefault="00E63C58" w:rsidP="00D657DE">
      <w:pPr>
        <w:rPr>
          <w:rFonts w:ascii="David" w:hAnsi="David"/>
          <w:rtl/>
          <w:lang w:eastAsia="en-US"/>
        </w:rPr>
      </w:pPr>
    </w:p>
    <w:p w14:paraId="62723761" w14:textId="52C38138" w:rsidR="00E63C58" w:rsidRDefault="00E63C58" w:rsidP="00D657DE">
      <w:pPr>
        <w:rPr>
          <w:rFonts w:ascii="David" w:hAnsi="David"/>
          <w:rtl/>
          <w:lang w:eastAsia="en-US"/>
        </w:rPr>
      </w:pPr>
    </w:p>
    <w:p w14:paraId="31411A49" w14:textId="299A2D4D" w:rsidR="00E63C58" w:rsidRDefault="00E63C58" w:rsidP="00D657DE">
      <w:pPr>
        <w:rPr>
          <w:rFonts w:ascii="David" w:hAnsi="David"/>
          <w:rtl/>
          <w:lang w:eastAsia="en-US"/>
        </w:rPr>
      </w:pPr>
    </w:p>
    <w:p w14:paraId="1AC8A117" w14:textId="1DD8B916" w:rsidR="00E63C58" w:rsidRDefault="00E63C58" w:rsidP="00D657DE">
      <w:pPr>
        <w:rPr>
          <w:rFonts w:ascii="David" w:hAnsi="David"/>
          <w:rtl/>
          <w:lang w:eastAsia="en-US"/>
        </w:rPr>
      </w:pPr>
    </w:p>
    <w:p w14:paraId="1E4150A5" w14:textId="4ABF80A4" w:rsidR="00E63C58" w:rsidRDefault="00E63C58" w:rsidP="00D657DE">
      <w:pPr>
        <w:rPr>
          <w:rFonts w:ascii="David" w:hAnsi="David"/>
          <w:rtl/>
          <w:lang w:eastAsia="en-US"/>
        </w:rPr>
      </w:pPr>
    </w:p>
    <w:p w14:paraId="2FB6DDFC" w14:textId="77777777" w:rsidR="00E63C58" w:rsidRDefault="00E63C58" w:rsidP="00D657DE">
      <w:pPr>
        <w:rPr>
          <w:rFonts w:ascii="David" w:hAnsi="David"/>
          <w:rtl/>
          <w:lang w:eastAsia="en-US"/>
        </w:rPr>
      </w:pPr>
    </w:p>
    <w:p w14:paraId="67FFA301" w14:textId="77777777" w:rsidR="00C77A27" w:rsidRDefault="00C77A27" w:rsidP="00D657DE">
      <w:pPr>
        <w:rPr>
          <w:rFonts w:ascii="David" w:hAnsi="David"/>
          <w:rtl/>
          <w:lang w:eastAsia="en-US"/>
        </w:rPr>
      </w:pPr>
    </w:p>
    <w:p w14:paraId="75D61D41" w14:textId="54906646" w:rsidR="003563C3" w:rsidRPr="000D336A" w:rsidRDefault="003563C3" w:rsidP="00856042">
      <w:pPr>
        <w:pStyle w:val="25"/>
        <w:ind w:left="-142" w:right="-142"/>
        <w:rPr>
          <w:rtl/>
        </w:rPr>
      </w:pPr>
      <w:bookmarkStart w:id="83" w:name="נספח_א_1"/>
      <w:bookmarkStart w:id="84" w:name="_Toc373078825"/>
      <w:r w:rsidRPr="000D336A">
        <w:rPr>
          <w:rtl/>
        </w:rPr>
        <w:t>נספח א'1</w:t>
      </w:r>
      <w:bookmarkEnd w:id="83"/>
      <w:r w:rsidRPr="000D336A">
        <w:rPr>
          <w:rtl/>
        </w:rPr>
        <w:t xml:space="preserve"> - מפרט השירותים, כח האדם והציוד הנדרש</w:t>
      </w:r>
      <w:r w:rsidR="00E45ACE" w:rsidRPr="000D336A">
        <w:rPr>
          <w:rtl/>
        </w:rPr>
        <w:t xml:space="preserve"> </w:t>
      </w:r>
      <w:r w:rsidR="00E45ACE" w:rsidRPr="00856042">
        <w:rPr>
          <w:rtl/>
        </w:rPr>
        <w:t>ל</w:t>
      </w:r>
      <w:r w:rsidR="0040238C" w:rsidRPr="00856042">
        <w:rPr>
          <w:rtl/>
        </w:rPr>
        <w:t>סל מס' 1</w:t>
      </w:r>
      <w:r w:rsidR="00856042" w:rsidRPr="00856042">
        <w:rPr>
          <w:rFonts w:hint="cs"/>
          <w:rtl/>
        </w:rPr>
        <w:t xml:space="preserve"> -</w:t>
      </w:r>
      <w:r w:rsidR="0040238C" w:rsidRPr="00856042">
        <w:rPr>
          <w:rtl/>
        </w:rPr>
        <w:t xml:space="preserve"> </w:t>
      </w:r>
      <w:r w:rsidR="00E45ACE" w:rsidRPr="00856042">
        <w:rPr>
          <w:rtl/>
        </w:rPr>
        <w:t>סל שירותי אבטחה</w:t>
      </w:r>
    </w:p>
    <w:p w14:paraId="322D4698" w14:textId="77777777" w:rsidR="003563C3" w:rsidRPr="000D336A" w:rsidRDefault="003563C3" w:rsidP="007F0D96">
      <w:pPr>
        <w:pStyle w:val="33"/>
        <w:numPr>
          <w:ilvl w:val="0"/>
          <w:numId w:val="48"/>
        </w:numPr>
      </w:pPr>
      <w:r w:rsidRPr="000D336A">
        <w:rPr>
          <w:rtl/>
        </w:rPr>
        <w:t xml:space="preserve">כללי </w:t>
      </w:r>
    </w:p>
    <w:p w14:paraId="0DF9F1FD" w14:textId="0BFE7422" w:rsidR="003563C3" w:rsidRPr="002A4E66" w:rsidRDefault="003563C3" w:rsidP="002A4E66">
      <w:pPr>
        <w:overflowPunct/>
        <w:autoSpaceDE/>
        <w:autoSpaceDN/>
        <w:adjustRightInd/>
        <w:ind w:left="530"/>
        <w:textAlignment w:val="auto"/>
        <w:rPr>
          <w:rFonts w:ascii="David" w:hAnsi="David"/>
        </w:rPr>
      </w:pPr>
      <w:r w:rsidRPr="002A4E66">
        <w:rPr>
          <w:rFonts w:ascii="David" w:hAnsi="David"/>
          <w:rtl/>
        </w:rPr>
        <w:t>מפרט זה מאגד את כל דרישות האבטח</w:t>
      </w:r>
      <w:r w:rsidR="00395322" w:rsidRPr="002A4E66">
        <w:rPr>
          <w:rFonts w:ascii="David" w:hAnsi="David"/>
          <w:rtl/>
        </w:rPr>
        <w:t>ה של</w:t>
      </w:r>
      <w:r w:rsidR="00EB5659" w:rsidRPr="002A4E66">
        <w:rPr>
          <w:rFonts w:ascii="David" w:hAnsi="David" w:hint="cs"/>
          <w:rtl/>
        </w:rPr>
        <w:t xml:space="preserve"> </w:t>
      </w:r>
      <w:r w:rsidR="00EB5659" w:rsidRPr="002A4E66">
        <w:rPr>
          <w:rFonts w:ascii="David" w:hAnsi="David"/>
          <w:rtl/>
        </w:rPr>
        <w:fldChar w:fldCharType="begin"/>
      </w:r>
      <w:r w:rsidR="00EB5659" w:rsidRPr="002A4E66">
        <w:rPr>
          <w:rFonts w:ascii="David" w:hAnsi="David"/>
          <w:rtl/>
        </w:rPr>
        <w:instrText xml:space="preserve"> </w:instrText>
      </w:r>
      <w:r w:rsidR="00EB5659" w:rsidRPr="002A4E66">
        <w:rPr>
          <w:rFonts w:ascii="David" w:hAnsi="David" w:hint="cs"/>
        </w:rPr>
        <w:instrText>REF</w:instrText>
      </w:r>
      <w:r w:rsidR="00EB5659" w:rsidRPr="002A4E66">
        <w:rPr>
          <w:rFonts w:ascii="David" w:hAnsi="David" w:hint="cs"/>
          <w:rtl/>
        </w:rPr>
        <w:instrText xml:space="preserve"> המזמינים \</w:instrText>
      </w:r>
      <w:r w:rsidR="00EB5659" w:rsidRPr="002A4E66">
        <w:rPr>
          <w:rFonts w:ascii="David" w:hAnsi="David" w:hint="cs"/>
        </w:rPr>
        <w:instrText>h</w:instrText>
      </w:r>
      <w:r w:rsidR="00EB5659" w:rsidRPr="002A4E66">
        <w:rPr>
          <w:rFonts w:ascii="David" w:hAnsi="David"/>
          <w:rtl/>
        </w:rPr>
        <w:instrText xml:space="preserve">  \* </w:instrText>
      </w:r>
      <w:r w:rsidR="00EB5659" w:rsidRPr="002A4E66">
        <w:rPr>
          <w:rFonts w:ascii="David" w:hAnsi="David"/>
        </w:rPr>
        <w:instrText>MERGEFORMAT</w:instrText>
      </w:r>
      <w:r w:rsidR="00EB5659" w:rsidRPr="002A4E66">
        <w:rPr>
          <w:rFonts w:ascii="David" w:hAnsi="David"/>
          <w:rtl/>
        </w:rPr>
        <w:instrText xml:space="preserve"> </w:instrText>
      </w:r>
      <w:r w:rsidR="00EB5659" w:rsidRPr="002A4E66">
        <w:rPr>
          <w:rFonts w:ascii="David" w:hAnsi="David"/>
          <w:rtl/>
        </w:rPr>
      </w:r>
      <w:r w:rsidR="00EB5659" w:rsidRPr="002A4E66">
        <w:rPr>
          <w:rFonts w:ascii="David" w:hAnsi="David"/>
          <w:rtl/>
        </w:rPr>
        <w:fldChar w:fldCharType="separate"/>
      </w:r>
      <w:r w:rsidR="00200453" w:rsidRPr="00200453">
        <w:rPr>
          <w:rFonts w:ascii="David" w:hAnsi="David"/>
          <w:rtl/>
        </w:rPr>
        <w:t>משרד</w:t>
      </w:r>
      <w:r w:rsidR="00200453" w:rsidRPr="00200453">
        <w:rPr>
          <w:rFonts w:ascii="David" w:hAnsi="David" w:hint="cs"/>
          <w:rtl/>
        </w:rPr>
        <w:t xml:space="preserve"> החדשנות,</w:t>
      </w:r>
      <w:r w:rsidR="00200453" w:rsidRPr="00200453">
        <w:rPr>
          <w:rFonts w:ascii="David" w:hAnsi="David"/>
          <w:rtl/>
        </w:rPr>
        <w:t xml:space="preserve"> המדע </w:t>
      </w:r>
      <w:r w:rsidR="00200453" w:rsidRPr="00200453">
        <w:rPr>
          <w:rFonts w:ascii="David" w:hAnsi="David" w:hint="cs"/>
          <w:rtl/>
        </w:rPr>
        <w:t>ו</w:t>
      </w:r>
      <w:r w:rsidR="00200453" w:rsidRPr="00200453">
        <w:rPr>
          <w:rFonts w:ascii="David" w:hAnsi="David"/>
          <w:rtl/>
        </w:rPr>
        <w:t>הטכנולוגיה ומשרד התרבות והספורט</w:t>
      </w:r>
      <w:r w:rsidR="00EB5659" w:rsidRPr="002A4E66">
        <w:rPr>
          <w:rFonts w:ascii="David" w:hAnsi="David"/>
          <w:rtl/>
        </w:rPr>
        <w:fldChar w:fldCharType="end"/>
      </w:r>
      <w:r w:rsidR="004070FD">
        <w:rPr>
          <w:rFonts w:ascii="David" w:hAnsi="David" w:hint="cs"/>
          <w:rtl/>
        </w:rPr>
        <w:t xml:space="preserve"> בסל 1 </w:t>
      </w:r>
      <w:r w:rsidR="004070FD">
        <w:rPr>
          <w:rFonts w:ascii="David" w:hAnsi="David"/>
          <w:rtl/>
        </w:rPr>
        <w:t>–</w:t>
      </w:r>
      <w:r w:rsidR="004070FD">
        <w:rPr>
          <w:rFonts w:ascii="David" w:hAnsi="David" w:hint="cs"/>
          <w:rtl/>
        </w:rPr>
        <w:t xml:space="preserve"> סל שירותי האבטחה</w:t>
      </w:r>
      <w:r w:rsidRPr="002A4E66">
        <w:rPr>
          <w:rFonts w:ascii="David" w:hAnsi="David"/>
          <w:rtl/>
        </w:rPr>
        <w:t>. על המציעים לעמוד בכל הדרישות המקצועיות, המנהליות וכן בכל דרישה אחרת המפורטות במסמך זה ו/או ביתר מסמכי המכרז</w:t>
      </w:r>
      <w:r w:rsidR="00E45ACE" w:rsidRPr="002A4E66">
        <w:rPr>
          <w:rFonts w:ascii="David" w:hAnsi="David"/>
          <w:rtl/>
        </w:rPr>
        <w:t>, בהתאם לסל השירותים בו הם מציעים</w:t>
      </w:r>
      <w:r w:rsidRPr="002A4E66">
        <w:rPr>
          <w:rFonts w:ascii="David" w:hAnsi="David"/>
          <w:rtl/>
        </w:rPr>
        <w:t>. השתתפות במכרז מהווה התחייבות על יכולת המציע לעמוד בתנאים ובמטלות המפורטות בו.</w:t>
      </w:r>
    </w:p>
    <w:p w14:paraId="48C5364D" w14:textId="77777777" w:rsidR="003563C3" w:rsidRPr="000D336A" w:rsidRDefault="003563C3" w:rsidP="007F0D96">
      <w:pPr>
        <w:pStyle w:val="33"/>
        <w:numPr>
          <w:ilvl w:val="0"/>
          <w:numId w:val="48"/>
        </w:numPr>
        <w:rPr>
          <w:rtl/>
        </w:rPr>
      </w:pPr>
      <w:r w:rsidRPr="000D336A">
        <w:rPr>
          <w:rtl/>
        </w:rPr>
        <w:t xml:space="preserve">השירותים הנדרשים </w:t>
      </w:r>
    </w:p>
    <w:p w14:paraId="70F0D6EF" w14:textId="60E5524B" w:rsidR="00B66C7D" w:rsidRPr="0080640E" w:rsidRDefault="00B66C7D" w:rsidP="007F0D96">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tl/>
        </w:rPr>
      </w:pPr>
      <w:r w:rsidRPr="0080640E">
        <w:rPr>
          <w:rFonts w:ascii="David" w:hAnsi="David" w:cs="David"/>
          <w:sz w:val="24"/>
          <w:szCs w:val="24"/>
          <w:rtl/>
        </w:rPr>
        <w:lastRenderedPageBreak/>
        <w:t>המשרד מעוניין לקבל שירותי אבטחה לשלוחותיו ברחבי הארץ לרבות אבטחת מתקני הקבע של השר/ה (מעון</w:t>
      </w:r>
      <w:r w:rsidRPr="0080640E">
        <w:rPr>
          <w:rFonts w:ascii="David" w:hAnsi="David" w:cs="David" w:hint="cs"/>
          <w:sz w:val="24"/>
          <w:szCs w:val="24"/>
          <w:rtl/>
        </w:rPr>
        <w:t xml:space="preserve"> </w:t>
      </w:r>
      <w:r w:rsidRPr="0080640E">
        <w:rPr>
          <w:rFonts w:ascii="David" w:hAnsi="David" w:cs="David"/>
          <w:sz w:val="24"/>
          <w:szCs w:val="24"/>
          <w:rtl/>
        </w:rPr>
        <w:t>/לשכה/</w:t>
      </w:r>
      <w:r w:rsidRPr="0080640E">
        <w:rPr>
          <w:rFonts w:ascii="David" w:hAnsi="David" w:cs="David" w:hint="cs"/>
          <w:sz w:val="24"/>
          <w:szCs w:val="24"/>
          <w:rtl/>
        </w:rPr>
        <w:t xml:space="preserve"> </w:t>
      </w:r>
      <w:r w:rsidRPr="0080640E">
        <w:rPr>
          <w:rFonts w:ascii="David" w:hAnsi="David" w:cs="David"/>
          <w:sz w:val="24"/>
          <w:szCs w:val="24"/>
          <w:rtl/>
        </w:rPr>
        <w:t>מתקן קבע נוסף אשר יידרש לבצע בו שירותי אבטחה בהתאם ללו"ז השר/</w:t>
      </w:r>
      <w:r w:rsidR="00E50F65">
        <w:rPr>
          <w:rFonts w:ascii="David" w:hAnsi="David" w:cs="David" w:hint="cs"/>
          <w:sz w:val="24"/>
          <w:szCs w:val="24"/>
          <w:rtl/>
        </w:rPr>
        <w:t>ה),</w:t>
      </w:r>
      <w:r w:rsidRPr="0080640E">
        <w:rPr>
          <w:rFonts w:ascii="David" w:hAnsi="David" w:cs="David"/>
          <w:sz w:val="24"/>
          <w:szCs w:val="24"/>
          <w:rtl/>
        </w:rPr>
        <w:t xml:space="preserve"> כלל העובדים במתקנים</w:t>
      </w:r>
      <w:r w:rsidRPr="0080640E">
        <w:rPr>
          <w:rFonts w:ascii="David" w:hAnsi="David" w:cs="David"/>
          <w:sz w:val="24"/>
          <w:szCs w:val="24"/>
        </w:rPr>
        <w:t>,</w:t>
      </w:r>
      <w:r w:rsidRPr="0080640E">
        <w:rPr>
          <w:rFonts w:ascii="David" w:hAnsi="David" w:cs="David"/>
          <w:sz w:val="24"/>
          <w:szCs w:val="24"/>
          <w:rtl/>
        </w:rPr>
        <w:t xml:space="preserve"> המבקרים בהם</w:t>
      </w:r>
      <w:r w:rsidRPr="0080640E">
        <w:rPr>
          <w:rFonts w:ascii="David" w:hAnsi="David" w:cs="David"/>
          <w:sz w:val="24"/>
          <w:szCs w:val="24"/>
        </w:rPr>
        <w:t>,</w:t>
      </w:r>
      <w:r w:rsidRPr="0080640E">
        <w:rPr>
          <w:rFonts w:ascii="David" w:hAnsi="David" w:cs="David"/>
          <w:sz w:val="24"/>
          <w:szCs w:val="24"/>
          <w:rtl/>
        </w:rPr>
        <w:t xml:space="preserve"> הציוד בהם</w:t>
      </w:r>
      <w:r w:rsidRPr="0080640E">
        <w:rPr>
          <w:rFonts w:ascii="David" w:hAnsi="David" w:cs="David"/>
          <w:sz w:val="24"/>
          <w:szCs w:val="24"/>
        </w:rPr>
        <w:t>,</w:t>
      </w:r>
      <w:r w:rsidRPr="0080640E">
        <w:rPr>
          <w:rFonts w:ascii="David" w:hAnsi="David" w:cs="David"/>
          <w:sz w:val="24"/>
          <w:szCs w:val="24"/>
          <w:rtl/>
        </w:rPr>
        <w:t xml:space="preserve"> אירועי משרד</w:t>
      </w:r>
      <w:r w:rsidRPr="0080640E">
        <w:rPr>
          <w:rFonts w:ascii="David" w:hAnsi="David" w:cs="David"/>
          <w:sz w:val="24"/>
          <w:szCs w:val="24"/>
        </w:rPr>
        <w:t>,</w:t>
      </w:r>
      <w:r w:rsidRPr="0080640E">
        <w:rPr>
          <w:rFonts w:ascii="David" w:hAnsi="David" w:cs="David"/>
          <w:sz w:val="24"/>
          <w:szCs w:val="24"/>
          <w:rtl/>
        </w:rPr>
        <w:t xml:space="preserve"> אבטחה צמודה</w:t>
      </w:r>
      <w:r w:rsidRPr="0080640E">
        <w:rPr>
          <w:rFonts w:ascii="David" w:hAnsi="David" w:cs="David"/>
          <w:sz w:val="24"/>
          <w:szCs w:val="24"/>
        </w:rPr>
        <w:t xml:space="preserve">) </w:t>
      </w:r>
      <w:r w:rsidRPr="0080640E">
        <w:rPr>
          <w:rFonts w:ascii="David" w:hAnsi="David" w:cs="David"/>
          <w:sz w:val="24"/>
          <w:szCs w:val="24"/>
          <w:rtl/>
        </w:rPr>
        <w:t>בהתאם לדרישה</w:t>
      </w:r>
      <w:r w:rsidR="00E50F65">
        <w:rPr>
          <w:rFonts w:ascii="David" w:hAnsi="David" w:cs="David" w:hint="cs"/>
          <w:sz w:val="24"/>
          <w:szCs w:val="24"/>
          <w:rtl/>
        </w:rPr>
        <w:t>), א</w:t>
      </w:r>
      <w:r w:rsidRPr="0080640E">
        <w:rPr>
          <w:rFonts w:ascii="David" w:hAnsi="David" w:cs="David"/>
          <w:sz w:val="24"/>
          <w:szCs w:val="24"/>
          <w:rtl/>
        </w:rPr>
        <w:t>בטחה ניידת וכיוצ</w:t>
      </w:r>
      <w:r w:rsidRPr="0080640E">
        <w:rPr>
          <w:rFonts w:ascii="David" w:hAnsi="David" w:cs="David"/>
          <w:sz w:val="24"/>
          <w:szCs w:val="24"/>
        </w:rPr>
        <w:t>"</w:t>
      </w:r>
      <w:r w:rsidRPr="0080640E">
        <w:rPr>
          <w:rFonts w:ascii="David" w:hAnsi="David" w:cs="David"/>
          <w:sz w:val="24"/>
          <w:szCs w:val="24"/>
          <w:rtl/>
        </w:rPr>
        <w:t>ב</w:t>
      </w:r>
      <w:r w:rsidRPr="0080640E">
        <w:rPr>
          <w:rFonts w:ascii="David" w:hAnsi="David" w:cs="David"/>
          <w:sz w:val="24"/>
          <w:szCs w:val="24"/>
        </w:rPr>
        <w:t>.</w:t>
      </w:r>
    </w:p>
    <w:p w14:paraId="62728D74" w14:textId="71BD347F" w:rsidR="00B66C7D" w:rsidRPr="0080640E" w:rsidRDefault="00E22BC8" w:rsidP="007F0D96">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Pr>
          <w:rFonts w:ascii="David" w:hAnsi="David" w:cs="David" w:hint="cs"/>
          <w:sz w:val="24"/>
          <w:szCs w:val="24"/>
          <w:rtl/>
        </w:rPr>
        <w:t>שירותי</w:t>
      </w:r>
      <w:r w:rsidRPr="0080640E">
        <w:rPr>
          <w:rFonts w:ascii="David" w:hAnsi="David" w:cs="David"/>
          <w:sz w:val="24"/>
          <w:szCs w:val="24"/>
          <w:rtl/>
        </w:rPr>
        <w:t xml:space="preserve"> </w:t>
      </w:r>
      <w:r w:rsidR="00B66C7D" w:rsidRPr="0080640E">
        <w:rPr>
          <w:rFonts w:ascii="David" w:hAnsi="David" w:cs="David"/>
          <w:sz w:val="24"/>
          <w:szCs w:val="24"/>
          <w:rtl/>
        </w:rPr>
        <w:t>האבטחה כולל</w:t>
      </w:r>
      <w:r>
        <w:rPr>
          <w:rFonts w:ascii="David" w:hAnsi="David" w:cs="David" w:hint="cs"/>
          <w:sz w:val="24"/>
          <w:szCs w:val="24"/>
          <w:rtl/>
        </w:rPr>
        <w:t>ים</w:t>
      </w:r>
      <w:r w:rsidR="00B66C7D" w:rsidRPr="0080640E">
        <w:rPr>
          <w:rFonts w:ascii="David" w:hAnsi="David" w:cs="David"/>
          <w:sz w:val="24"/>
          <w:szCs w:val="24"/>
        </w:rPr>
        <w:t>,</w:t>
      </w:r>
      <w:r w:rsidR="00B66C7D" w:rsidRPr="0080640E">
        <w:rPr>
          <w:rFonts w:ascii="David" w:hAnsi="David" w:cs="David"/>
          <w:sz w:val="24"/>
          <w:szCs w:val="24"/>
          <w:rtl/>
        </w:rPr>
        <w:t xml:space="preserve"> בין היתר</w:t>
      </w:r>
      <w:r w:rsidR="00B66C7D" w:rsidRPr="0080640E">
        <w:rPr>
          <w:rFonts w:ascii="David" w:hAnsi="David" w:cs="David"/>
          <w:sz w:val="24"/>
          <w:szCs w:val="24"/>
        </w:rPr>
        <w:t>,</w:t>
      </w:r>
      <w:r w:rsidR="00B66C7D" w:rsidRPr="0080640E">
        <w:rPr>
          <w:rFonts w:ascii="David" w:hAnsi="David" w:cs="David"/>
          <w:sz w:val="24"/>
          <w:szCs w:val="24"/>
          <w:rtl/>
        </w:rPr>
        <w:t xml:space="preserve"> ניהול ופיקוח המשימות</w:t>
      </w:r>
      <w:r w:rsidR="00B66C7D" w:rsidRPr="0080640E">
        <w:rPr>
          <w:rFonts w:ascii="David" w:hAnsi="David" w:cs="David"/>
          <w:sz w:val="24"/>
          <w:szCs w:val="24"/>
        </w:rPr>
        <w:t>,</w:t>
      </w:r>
      <w:r w:rsidR="00B66C7D" w:rsidRPr="0080640E">
        <w:rPr>
          <w:rFonts w:ascii="David" w:hAnsi="David" w:cs="David"/>
          <w:sz w:val="24"/>
          <w:szCs w:val="24"/>
          <w:rtl/>
        </w:rPr>
        <w:t xml:space="preserve"> ביצוע סריקות במתקן ובסביבתו</w:t>
      </w:r>
      <w:r w:rsidR="00B66C7D" w:rsidRPr="0080640E">
        <w:rPr>
          <w:rFonts w:ascii="David" w:hAnsi="David" w:cs="David"/>
          <w:sz w:val="24"/>
          <w:szCs w:val="24"/>
        </w:rPr>
        <w:t>,</w:t>
      </w:r>
      <w:r w:rsidR="00B66C7D" w:rsidRPr="0080640E">
        <w:rPr>
          <w:rFonts w:ascii="David" w:hAnsi="David" w:cs="David"/>
          <w:sz w:val="24"/>
          <w:szCs w:val="24"/>
          <w:rtl/>
        </w:rPr>
        <w:t xml:space="preserve"> בידוק ופיקוח על הנכנסים למתקן</w:t>
      </w:r>
      <w:r w:rsidR="00B66C7D" w:rsidRPr="0080640E">
        <w:rPr>
          <w:rFonts w:ascii="David" w:hAnsi="David" w:cs="David"/>
          <w:sz w:val="24"/>
          <w:szCs w:val="24"/>
        </w:rPr>
        <w:t>,</w:t>
      </w:r>
      <w:r w:rsidR="00B66C7D" w:rsidRPr="0080640E">
        <w:rPr>
          <w:rFonts w:ascii="David" w:hAnsi="David" w:cs="David"/>
          <w:sz w:val="24"/>
          <w:szCs w:val="24"/>
          <w:rtl/>
        </w:rPr>
        <w:t xml:space="preserve"> איתור חפצים חשודים</w:t>
      </w:r>
      <w:r w:rsidR="00B66C7D" w:rsidRPr="0080640E">
        <w:rPr>
          <w:rFonts w:ascii="David" w:hAnsi="David" w:cs="David"/>
          <w:sz w:val="24"/>
          <w:szCs w:val="24"/>
        </w:rPr>
        <w:t>,</w:t>
      </w:r>
      <w:r w:rsidR="00B66C7D" w:rsidRPr="0080640E">
        <w:rPr>
          <w:rFonts w:ascii="David" w:hAnsi="David" w:cs="David" w:hint="cs"/>
          <w:sz w:val="24"/>
          <w:szCs w:val="24"/>
          <w:rtl/>
        </w:rPr>
        <w:t xml:space="preserve"> </w:t>
      </w:r>
      <w:r w:rsidR="00B66C7D" w:rsidRPr="0080640E">
        <w:rPr>
          <w:rFonts w:ascii="David" w:hAnsi="David" w:cs="David"/>
          <w:sz w:val="24"/>
          <w:szCs w:val="24"/>
          <w:rtl/>
        </w:rPr>
        <w:t>כיבוי אש</w:t>
      </w:r>
      <w:r w:rsidR="00B66C7D" w:rsidRPr="0080640E">
        <w:rPr>
          <w:rFonts w:ascii="David" w:hAnsi="David" w:cs="David"/>
          <w:sz w:val="24"/>
          <w:szCs w:val="24"/>
        </w:rPr>
        <w:t>,</w:t>
      </w:r>
      <w:r w:rsidR="00B66C7D" w:rsidRPr="0080640E">
        <w:rPr>
          <w:rFonts w:ascii="David" w:hAnsi="David" w:cs="David"/>
          <w:sz w:val="24"/>
          <w:szCs w:val="24"/>
          <w:rtl/>
        </w:rPr>
        <w:t xml:space="preserve"> עזרה ראשונה וכיוצ</w:t>
      </w:r>
      <w:r w:rsidR="00B66C7D" w:rsidRPr="0080640E">
        <w:rPr>
          <w:rFonts w:ascii="David" w:hAnsi="David" w:cs="David"/>
          <w:sz w:val="24"/>
          <w:szCs w:val="24"/>
        </w:rPr>
        <w:t>"</w:t>
      </w:r>
      <w:r w:rsidR="00B66C7D" w:rsidRPr="0080640E">
        <w:rPr>
          <w:rFonts w:ascii="David" w:hAnsi="David" w:cs="David"/>
          <w:sz w:val="24"/>
          <w:szCs w:val="24"/>
          <w:rtl/>
        </w:rPr>
        <w:t>ב</w:t>
      </w:r>
      <w:r w:rsidR="00C711E4">
        <w:rPr>
          <w:rFonts w:ascii="David" w:hAnsi="David" w:cs="David" w:hint="cs"/>
          <w:sz w:val="24"/>
          <w:szCs w:val="24"/>
          <w:rtl/>
        </w:rPr>
        <w:t xml:space="preserve">. </w:t>
      </w:r>
      <w:r w:rsidR="00B66C7D" w:rsidRPr="0080640E">
        <w:rPr>
          <w:rFonts w:ascii="David" w:hAnsi="David" w:cs="David"/>
          <w:sz w:val="24"/>
          <w:szCs w:val="24"/>
          <w:rtl/>
        </w:rPr>
        <w:t xml:space="preserve">הכל בהתאם להנחיות שיינתנו מהממונה </w:t>
      </w:r>
      <w:r w:rsidR="00B66C7D" w:rsidRPr="0080640E">
        <w:rPr>
          <w:rFonts w:ascii="David" w:hAnsi="David" w:cs="David" w:hint="cs"/>
          <w:sz w:val="24"/>
          <w:szCs w:val="24"/>
          <w:rtl/>
        </w:rPr>
        <w:t>במשרד החדשנות המדע והטכנולוגיה ומשרד התרבות והספורט</w:t>
      </w:r>
      <w:r w:rsidR="00B66C7D" w:rsidRPr="0080640E">
        <w:rPr>
          <w:rFonts w:ascii="David" w:hAnsi="David" w:cs="David"/>
          <w:sz w:val="24"/>
          <w:szCs w:val="24"/>
          <w:rtl/>
        </w:rPr>
        <w:t xml:space="preserve"> ובהתאם להנחיות שירות הביטחון הכללי ומשטרת ישראל</w:t>
      </w:r>
      <w:r w:rsidR="00B66C7D" w:rsidRPr="0080640E">
        <w:rPr>
          <w:rFonts w:ascii="David" w:hAnsi="David" w:cs="David"/>
          <w:sz w:val="24"/>
          <w:szCs w:val="24"/>
        </w:rPr>
        <w:t>,</w:t>
      </w:r>
      <w:r w:rsidR="00B66C7D" w:rsidRPr="0080640E">
        <w:rPr>
          <w:rFonts w:ascii="David" w:hAnsi="David" w:cs="David"/>
          <w:sz w:val="24"/>
          <w:szCs w:val="24"/>
          <w:rtl/>
        </w:rPr>
        <w:t xml:space="preserve"> כפי שיתעדכנו מעת לעת</w:t>
      </w:r>
      <w:r w:rsidR="00C711E4">
        <w:rPr>
          <w:rFonts w:ascii="David" w:hAnsi="David" w:cs="David" w:hint="cs"/>
          <w:sz w:val="24"/>
          <w:szCs w:val="24"/>
          <w:rtl/>
        </w:rPr>
        <w:t>.</w:t>
      </w:r>
    </w:p>
    <w:p w14:paraId="5FA97414" w14:textId="0F0E40E1" w:rsidR="00B66C7D" w:rsidRPr="0080640E" w:rsidRDefault="00B66C7D" w:rsidP="007F0D96">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sidRPr="0080640E">
        <w:rPr>
          <w:rFonts w:ascii="David" w:hAnsi="David" w:cs="David"/>
          <w:sz w:val="24"/>
          <w:szCs w:val="24"/>
          <w:rtl/>
        </w:rPr>
        <w:t>יובהר</w:t>
      </w:r>
      <w:r w:rsidRPr="0080640E">
        <w:rPr>
          <w:rFonts w:ascii="David" w:hAnsi="David" w:cs="David"/>
          <w:sz w:val="24"/>
          <w:szCs w:val="24"/>
        </w:rPr>
        <w:t>,</w:t>
      </w:r>
      <w:r w:rsidRPr="0080640E">
        <w:rPr>
          <w:rFonts w:ascii="David" w:hAnsi="David" w:cs="David"/>
          <w:sz w:val="24"/>
          <w:szCs w:val="24"/>
          <w:rtl/>
        </w:rPr>
        <w:t xml:space="preserve"> כי משימות האבטחה במתקני המשרד מושפעות מהמצב הביטחוני</w:t>
      </w:r>
      <w:r w:rsidRPr="0080640E">
        <w:rPr>
          <w:rFonts w:ascii="David" w:hAnsi="David" w:cs="David"/>
          <w:sz w:val="24"/>
          <w:szCs w:val="24"/>
        </w:rPr>
        <w:t>,</w:t>
      </w:r>
      <w:r w:rsidRPr="0080640E">
        <w:rPr>
          <w:rFonts w:ascii="David" w:hAnsi="David" w:cs="David"/>
          <w:sz w:val="24"/>
          <w:szCs w:val="24"/>
          <w:rtl/>
        </w:rPr>
        <w:t xml:space="preserve"> מהתרעות שונות וכן קיום אירועים בהן נדרש מענה אבטחתי בהתראה קצרה</w:t>
      </w:r>
      <w:r w:rsidRPr="0080640E">
        <w:rPr>
          <w:rFonts w:ascii="David" w:hAnsi="David" w:cs="David"/>
          <w:sz w:val="24"/>
          <w:szCs w:val="24"/>
        </w:rPr>
        <w:t>.</w:t>
      </w:r>
      <w:r w:rsidRPr="0080640E">
        <w:rPr>
          <w:rFonts w:ascii="David" w:hAnsi="David" w:cs="David"/>
          <w:sz w:val="24"/>
          <w:szCs w:val="24"/>
          <w:rtl/>
        </w:rPr>
        <w:t xml:space="preserve"> לפיכך</w:t>
      </w:r>
      <w:r w:rsidRPr="0080640E">
        <w:rPr>
          <w:rFonts w:ascii="David" w:hAnsi="David" w:cs="David"/>
          <w:sz w:val="24"/>
          <w:szCs w:val="24"/>
        </w:rPr>
        <w:t>,</w:t>
      </w:r>
      <w:r w:rsidRPr="0080640E">
        <w:rPr>
          <w:rFonts w:ascii="David" w:hAnsi="David" w:cs="David"/>
          <w:sz w:val="24"/>
          <w:szCs w:val="24"/>
          <w:rtl/>
        </w:rPr>
        <w:t xml:space="preserve"> ייתכנו משימות אבטחה בלתי מתוכננות במצבי חירום ובמצבים אחרים ובהתראה של </w:t>
      </w:r>
      <w:r w:rsidRPr="0080640E">
        <w:rPr>
          <w:rFonts w:ascii="David" w:hAnsi="David" w:cs="David"/>
          <w:sz w:val="24"/>
          <w:szCs w:val="24"/>
        </w:rPr>
        <w:t>4</w:t>
      </w:r>
      <w:r w:rsidRPr="0080640E">
        <w:rPr>
          <w:rFonts w:ascii="David" w:hAnsi="David" w:cs="David"/>
          <w:sz w:val="24"/>
          <w:szCs w:val="24"/>
          <w:rtl/>
        </w:rPr>
        <w:t xml:space="preserve"> שעות</w:t>
      </w:r>
      <w:r w:rsidRPr="0080640E">
        <w:rPr>
          <w:rFonts w:ascii="David" w:hAnsi="David" w:cs="David" w:hint="cs"/>
          <w:sz w:val="24"/>
          <w:szCs w:val="24"/>
          <w:rtl/>
        </w:rPr>
        <w:t>.</w:t>
      </w:r>
      <w:r w:rsidRPr="0080640E">
        <w:rPr>
          <w:rFonts w:ascii="David" w:hAnsi="David" w:cs="David"/>
          <w:sz w:val="24"/>
          <w:szCs w:val="24"/>
          <w:rtl/>
        </w:rPr>
        <w:t xml:space="preserve"> לא יבוצע תשלום נוסף בגין שירותים אלה</w:t>
      </w:r>
      <w:r w:rsidRPr="0080640E">
        <w:rPr>
          <w:rFonts w:ascii="David" w:hAnsi="David" w:cs="David"/>
          <w:sz w:val="24"/>
          <w:szCs w:val="24"/>
        </w:rPr>
        <w:t>,</w:t>
      </w:r>
      <w:r w:rsidRPr="0080640E">
        <w:rPr>
          <w:rFonts w:ascii="David" w:hAnsi="David" w:cs="David"/>
          <w:sz w:val="24"/>
          <w:szCs w:val="24"/>
          <w:rtl/>
        </w:rPr>
        <w:t xml:space="preserve"> למעט התשלום בגין שעות העבודה בפועל</w:t>
      </w:r>
      <w:r w:rsidR="00C711E4">
        <w:rPr>
          <w:rFonts w:ascii="David" w:hAnsi="David" w:cs="David" w:hint="cs"/>
          <w:sz w:val="24"/>
          <w:szCs w:val="24"/>
          <w:rtl/>
        </w:rPr>
        <w:t>.</w:t>
      </w:r>
    </w:p>
    <w:p w14:paraId="02D71469" w14:textId="2D793701" w:rsidR="00B66C7D" w:rsidRPr="0080640E" w:rsidRDefault="00B66C7D" w:rsidP="007F0D96">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sidRPr="0080640E">
        <w:rPr>
          <w:rFonts w:ascii="David" w:hAnsi="David" w:cs="David"/>
          <w:sz w:val="24"/>
          <w:szCs w:val="24"/>
          <w:rtl/>
        </w:rPr>
        <w:t>מספר שעות האבטחה המשוער לשנה ל-</w:t>
      </w:r>
      <w:r w:rsidRPr="0080640E">
        <w:rPr>
          <w:rFonts w:ascii="David" w:hAnsi="David" w:cs="David" w:hint="cs"/>
          <w:sz w:val="24"/>
          <w:szCs w:val="24"/>
          <w:rtl/>
        </w:rPr>
        <w:t>6</w:t>
      </w:r>
      <w:r w:rsidRPr="0080640E">
        <w:rPr>
          <w:rFonts w:ascii="David" w:hAnsi="David" w:cs="David"/>
          <w:sz w:val="24"/>
          <w:szCs w:val="24"/>
          <w:rtl/>
        </w:rPr>
        <w:t xml:space="preserve"> אתרים פעילים</w:t>
      </w:r>
      <w:r w:rsidRPr="0080640E">
        <w:rPr>
          <w:rFonts w:ascii="David" w:hAnsi="David" w:cs="David" w:hint="cs"/>
          <w:sz w:val="24"/>
          <w:szCs w:val="24"/>
          <w:rtl/>
        </w:rPr>
        <w:t xml:space="preserve"> כיום</w:t>
      </w:r>
      <w:r w:rsidRPr="0080640E">
        <w:rPr>
          <w:rFonts w:ascii="David" w:hAnsi="David" w:cs="David"/>
          <w:sz w:val="24"/>
          <w:szCs w:val="24"/>
          <w:rtl/>
        </w:rPr>
        <w:t xml:space="preserve"> עומד על</w:t>
      </w:r>
      <w:r w:rsidRPr="0080640E">
        <w:rPr>
          <w:rFonts w:ascii="David" w:hAnsi="David" w:cs="David" w:hint="cs"/>
          <w:sz w:val="24"/>
          <w:szCs w:val="24"/>
          <w:rtl/>
        </w:rPr>
        <w:t xml:space="preserve"> כ</w:t>
      </w:r>
      <w:r w:rsidR="00700BDA">
        <w:rPr>
          <w:rFonts w:ascii="David" w:hAnsi="David" w:cs="David" w:hint="cs"/>
          <w:sz w:val="24"/>
          <w:szCs w:val="24"/>
          <w:rtl/>
        </w:rPr>
        <w:t>-50,000</w:t>
      </w:r>
      <w:r w:rsidR="00700BDA" w:rsidRPr="0080640E">
        <w:rPr>
          <w:rFonts w:ascii="David" w:hAnsi="David" w:cs="David"/>
          <w:sz w:val="24"/>
          <w:szCs w:val="24"/>
          <w:rtl/>
        </w:rPr>
        <w:t xml:space="preserve"> </w:t>
      </w:r>
      <w:r w:rsidRPr="0080640E">
        <w:rPr>
          <w:rFonts w:ascii="David" w:hAnsi="David" w:cs="David"/>
          <w:sz w:val="24"/>
          <w:szCs w:val="24"/>
          <w:rtl/>
        </w:rPr>
        <w:t>שעות</w:t>
      </w:r>
      <w:r w:rsidRPr="0080640E">
        <w:rPr>
          <w:rFonts w:ascii="David" w:hAnsi="David" w:cs="David"/>
          <w:sz w:val="24"/>
          <w:szCs w:val="24"/>
        </w:rPr>
        <w:t>.</w:t>
      </w:r>
      <w:r w:rsidRPr="0080640E">
        <w:rPr>
          <w:rFonts w:ascii="David" w:hAnsi="David" w:cs="David"/>
          <w:sz w:val="24"/>
          <w:szCs w:val="24"/>
          <w:rtl/>
        </w:rPr>
        <w:t xml:space="preserve"> מספר שעות האבטחה לאירועים/סיורים אינו קבוע ויהיה בהתאם לצורכי המשרד.</w:t>
      </w:r>
    </w:p>
    <w:p w14:paraId="1036BE43" w14:textId="77777777" w:rsidR="00B66C7D" w:rsidRPr="0080640E" w:rsidRDefault="00B66C7D" w:rsidP="007F0D96">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sidRPr="0080640E">
        <w:rPr>
          <w:rFonts w:ascii="David" w:hAnsi="David" w:cs="David"/>
          <w:sz w:val="24"/>
          <w:szCs w:val="24"/>
          <w:rtl/>
        </w:rPr>
        <w:t>למרות האמור לעיל המשרד יהא רשאי להגדיל או לצמצם את מספר האתרים</w:t>
      </w:r>
      <w:r w:rsidRPr="0080640E">
        <w:rPr>
          <w:rFonts w:ascii="David" w:hAnsi="David" w:cs="David" w:hint="cs"/>
          <w:sz w:val="24"/>
          <w:szCs w:val="24"/>
          <w:rtl/>
        </w:rPr>
        <w:t>/משימות</w:t>
      </w:r>
      <w:r w:rsidRPr="0080640E">
        <w:rPr>
          <w:rFonts w:ascii="David" w:hAnsi="David" w:cs="David"/>
          <w:sz w:val="24"/>
          <w:szCs w:val="24"/>
          <w:rtl/>
        </w:rPr>
        <w:t xml:space="preserve"> (במבנים קיימים או במבנים נוספים בכל רחבי הארץ) ולשנות/ להוסיף/ להפחית את שעות הפעילות ובהתאם לכך אף להודיע לזוכה על שינוי היקף כוח האדם הנדרש תוך מתן הודעה של שבועיים מראש והזוכה מתחייב לספק שירותים נוספים אלה זה עפ"י דרישת המשרד על בסיס תנאי המכרז וההסכם. </w:t>
      </w:r>
    </w:p>
    <w:p w14:paraId="67B7935A" w14:textId="4E80D01F" w:rsidR="00C711E4" w:rsidRDefault="00B66C7D" w:rsidP="007F0D96">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sidRPr="00FD2924">
        <w:rPr>
          <w:rFonts w:ascii="David" w:hAnsi="David" w:cs="David"/>
          <w:b/>
          <w:bCs/>
          <w:sz w:val="24"/>
          <w:szCs w:val="24"/>
          <w:rtl/>
        </w:rPr>
        <w:t xml:space="preserve">המידע </w:t>
      </w:r>
      <w:r w:rsidR="00400C20" w:rsidRPr="00FD2924">
        <w:rPr>
          <w:rFonts w:ascii="David" w:hAnsi="David" w:cs="David"/>
          <w:b/>
          <w:bCs/>
          <w:sz w:val="24"/>
          <w:szCs w:val="24"/>
          <w:rtl/>
        </w:rPr>
        <w:t>ה</w:t>
      </w:r>
      <w:r w:rsidR="00400C20" w:rsidRPr="00FD2924">
        <w:rPr>
          <w:rFonts w:ascii="David" w:hAnsi="David" w:cs="David" w:hint="cs"/>
          <w:b/>
          <w:bCs/>
          <w:sz w:val="24"/>
          <w:szCs w:val="24"/>
          <w:rtl/>
        </w:rPr>
        <w:t>מופיע בנספח זה</w:t>
      </w:r>
      <w:r w:rsidR="00400C20" w:rsidRPr="00FD2924">
        <w:rPr>
          <w:rFonts w:ascii="David" w:hAnsi="David" w:cs="David"/>
          <w:b/>
          <w:bCs/>
          <w:sz w:val="24"/>
          <w:szCs w:val="24"/>
          <w:rtl/>
        </w:rPr>
        <w:t xml:space="preserve"> </w:t>
      </w:r>
      <w:r w:rsidRPr="00FD2924">
        <w:rPr>
          <w:rFonts w:ascii="David" w:hAnsi="David" w:cs="David"/>
          <w:b/>
          <w:bCs/>
          <w:sz w:val="24"/>
          <w:szCs w:val="24"/>
          <w:rtl/>
        </w:rPr>
        <w:t>בנוגע לשעות האבטחה המשוערות ניתן לצרכי הערכה בלבד</w:t>
      </w:r>
      <w:r w:rsidR="00400C20">
        <w:rPr>
          <w:rFonts w:ascii="David" w:hAnsi="David" w:cs="David" w:hint="cs"/>
          <w:sz w:val="24"/>
          <w:szCs w:val="24"/>
          <w:rtl/>
        </w:rPr>
        <w:t xml:space="preserve">.  </w:t>
      </w:r>
      <w:r w:rsidRPr="0080640E">
        <w:rPr>
          <w:rFonts w:ascii="David" w:hAnsi="David" w:cs="David"/>
          <w:sz w:val="24"/>
          <w:szCs w:val="24"/>
          <w:rtl/>
        </w:rPr>
        <w:t>המשרד אינו מתחייב להיקף שעות אבטחה מינימלי או מקסימלי</w:t>
      </w:r>
      <w:r w:rsidR="0037383A">
        <w:rPr>
          <w:rFonts w:ascii="David" w:hAnsi="David" w:cs="David" w:hint="cs"/>
          <w:sz w:val="24"/>
          <w:szCs w:val="24"/>
          <w:rtl/>
        </w:rPr>
        <w:t xml:space="preserve"> או היקף</w:t>
      </w:r>
      <w:r w:rsidRPr="0080640E">
        <w:rPr>
          <w:rFonts w:ascii="David" w:hAnsi="David" w:cs="David"/>
          <w:sz w:val="24"/>
          <w:szCs w:val="24"/>
          <w:rtl/>
        </w:rPr>
        <w:t xml:space="preserve"> כלשהו ואין בהערכה הנ"ל כדי לגרוע מהתחייבותו של הזוכה לספק את השירותים על פי המפורט במכרז אף אם מצב הדברים בפועל יהיה שונה מההערכה הנ"</w:t>
      </w:r>
      <w:r w:rsidR="00C711E4">
        <w:rPr>
          <w:rFonts w:ascii="David" w:hAnsi="David" w:cs="David" w:hint="cs"/>
          <w:sz w:val="24"/>
          <w:szCs w:val="24"/>
          <w:rtl/>
        </w:rPr>
        <w:t>ל.</w:t>
      </w:r>
    </w:p>
    <w:p w14:paraId="3616FCB1" w14:textId="6EAB26DA" w:rsidR="00F92D50" w:rsidRPr="00F92D50" w:rsidRDefault="00F92D50" w:rsidP="007F0D96">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tl/>
        </w:rPr>
      </w:pPr>
      <w:r w:rsidRPr="00F92D50">
        <w:rPr>
          <w:rFonts w:ascii="David" w:hAnsi="David" w:cs="David"/>
          <w:sz w:val="24"/>
          <w:szCs w:val="24"/>
          <w:rtl/>
        </w:rPr>
        <w:t>כלל האתרים והיחידות ש</w:t>
      </w:r>
      <w:r w:rsidR="00400C20">
        <w:rPr>
          <w:rFonts w:ascii="David" w:hAnsi="David" w:cs="David" w:hint="cs"/>
          <w:sz w:val="24"/>
          <w:szCs w:val="24"/>
          <w:rtl/>
        </w:rPr>
        <w:t>י</w:t>
      </w:r>
      <w:r w:rsidRPr="00F92D50">
        <w:rPr>
          <w:rFonts w:ascii="David" w:hAnsi="David" w:cs="David"/>
          <w:sz w:val="24"/>
          <w:szCs w:val="24"/>
          <w:rtl/>
        </w:rPr>
        <w:t>פורטו ל</w:t>
      </w:r>
      <w:r w:rsidR="00400C20">
        <w:rPr>
          <w:rFonts w:ascii="David" w:hAnsi="David" w:cs="David" w:hint="cs"/>
          <w:sz w:val="24"/>
          <w:szCs w:val="24"/>
          <w:rtl/>
        </w:rPr>
        <w:t>הלן</w:t>
      </w:r>
      <w:r w:rsidRPr="00F92D50">
        <w:rPr>
          <w:rFonts w:ascii="David" w:hAnsi="David" w:cs="David"/>
          <w:sz w:val="24"/>
          <w:szCs w:val="24"/>
          <w:rtl/>
        </w:rPr>
        <w:t xml:space="preserve"> הינם בהתאם לצרכי המשרד בעת פרסום המכרז. המשרד שומר לעצמו את הזכות להוסיף ולהסיר אתרים/ משימות בהם יסופקו השירותים. ככל שיידרשו תוספות שירותים, הם יסופקו בתעריפים אותם הציע הזוכה. למען הסר ספק, אין באומדן השעות משום התחייבות להזמין את כמות השעות המצוינות או כמות כל שהיא.</w:t>
      </w:r>
    </w:p>
    <w:p w14:paraId="2AE8E5D9" w14:textId="360D0B18" w:rsidR="00F92D50" w:rsidRPr="00F92D50" w:rsidRDefault="00F92D50" w:rsidP="007F0D96">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tl/>
        </w:rPr>
      </w:pPr>
      <w:r w:rsidRPr="00F92D50">
        <w:rPr>
          <w:rFonts w:ascii="David" w:hAnsi="David" w:cs="David"/>
          <w:sz w:val="24"/>
          <w:szCs w:val="24"/>
          <w:rtl/>
        </w:rPr>
        <w:t>סייג לסעיף רמות הכשרת המאבטחים: ייתכנו שינויים ע"פ הצורך לרמת הכשרה של מאבטח. שינוי שכזה ייקבע באופן בלעדי ע"י הממונה ובסמכותו הבלעדית. ככל שבוצע שינוי ברמת הכשרה ישלם המשרד לזוכה את השכר בהתאם ל</w:t>
      </w:r>
      <w:r w:rsidR="00CA1622">
        <w:rPr>
          <w:rFonts w:ascii="David" w:hAnsi="David" w:cs="David" w:hint="cs"/>
          <w:sz w:val="24"/>
          <w:szCs w:val="24"/>
          <w:rtl/>
        </w:rPr>
        <w:t>תעריף שקבע המשרד בנספח התמחירי במכרז זה (נספח ב'11), בהתאם ל</w:t>
      </w:r>
      <w:r w:rsidRPr="00F92D50">
        <w:rPr>
          <w:rFonts w:ascii="David" w:hAnsi="David" w:cs="David"/>
          <w:sz w:val="24"/>
          <w:szCs w:val="24"/>
          <w:rtl/>
        </w:rPr>
        <w:t>הוראת התכ"ם העדכנית לאותה עת.</w:t>
      </w:r>
    </w:p>
    <w:p w14:paraId="43C67D9D" w14:textId="77777777" w:rsidR="00F92D50" w:rsidRPr="00F92D50" w:rsidRDefault="00F92D50" w:rsidP="007F0D96">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tl/>
        </w:rPr>
      </w:pPr>
      <w:r w:rsidRPr="00F92D50">
        <w:rPr>
          <w:rFonts w:ascii="David" w:hAnsi="David" w:cs="David"/>
          <w:sz w:val="24"/>
          <w:szCs w:val="24"/>
          <w:rtl/>
        </w:rPr>
        <w:t>הודעת התכ"ם מס' ה.8.2.1.3 בנושא "עלות שכר למעביד לכל שעת עבודה בתחום השמירה והאבטחה" (להלן: "</w:t>
      </w:r>
      <w:r w:rsidRPr="00400C20">
        <w:rPr>
          <w:rFonts w:ascii="David" w:hAnsi="David" w:cs="David"/>
          <w:b/>
          <w:bCs/>
          <w:sz w:val="24"/>
          <w:szCs w:val="24"/>
          <w:rtl/>
        </w:rPr>
        <w:t>הודעת התכ"ם</w:t>
      </w:r>
      <w:r w:rsidRPr="00F92D50">
        <w:rPr>
          <w:rFonts w:ascii="David" w:hAnsi="David" w:cs="David"/>
          <w:sz w:val="24"/>
          <w:szCs w:val="24"/>
          <w:rtl/>
        </w:rPr>
        <w:t xml:space="preserve">") קובעת את השכר השעתי המינימלי שעל המעסיק לשלם לעובדים בתחום השמירה.   </w:t>
      </w:r>
    </w:p>
    <w:p w14:paraId="30CDCA53" w14:textId="7B9F85E4" w:rsidR="00F92D50" w:rsidRPr="00F92D50" w:rsidRDefault="00F92D50" w:rsidP="007F0D96">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tl/>
        </w:rPr>
      </w:pPr>
      <w:r w:rsidRPr="00F92D50">
        <w:rPr>
          <w:rFonts w:ascii="David" w:hAnsi="David" w:cs="David"/>
          <w:sz w:val="24"/>
          <w:szCs w:val="24"/>
          <w:rtl/>
        </w:rPr>
        <w:t>המשרד קבע לנותני השירותים במסגרת מכרז זה שכר יסוד שהוא</w:t>
      </w:r>
      <w:r w:rsidRPr="00FD2924">
        <w:rPr>
          <w:rFonts w:ascii="David" w:hAnsi="David" w:cs="David"/>
          <w:b/>
          <w:bCs/>
          <w:sz w:val="24"/>
          <w:szCs w:val="24"/>
          <w:u w:val="single"/>
          <w:rtl/>
        </w:rPr>
        <w:t xml:space="preserve"> גבוה </w:t>
      </w:r>
      <w:r w:rsidRPr="00F92D50">
        <w:rPr>
          <w:rFonts w:ascii="David" w:hAnsi="David" w:cs="David"/>
          <w:sz w:val="24"/>
          <w:szCs w:val="24"/>
          <w:rtl/>
        </w:rPr>
        <w:t>מגובה השכר המינימלי הקבוע בהודעת התכ"ם (להלן: "</w:t>
      </w:r>
      <w:r w:rsidRPr="00F116D9">
        <w:rPr>
          <w:rFonts w:ascii="David" w:hAnsi="David" w:cs="David"/>
          <w:b/>
          <w:bCs/>
          <w:sz w:val="24"/>
          <w:szCs w:val="24"/>
          <w:rtl/>
        </w:rPr>
        <w:t>שכר היסוד</w:t>
      </w:r>
      <w:r w:rsidRPr="00F92D50">
        <w:rPr>
          <w:rFonts w:ascii="David" w:hAnsi="David" w:cs="David"/>
          <w:sz w:val="24"/>
          <w:szCs w:val="24"/>
          <w:rtl/>
        </w:rPr>
        <w:t>").</w:t>
      </w:r>
    </w:p>
    <w:p w14:paraId="61D7A745" w14:textId="77777777" w:rsidR="00F92D50" w:rsidRPr="00F92D50" w:rsidRDefault="00F92D50" w:rsidP="007F0D96">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tl/>
        </w:rPr>
      </w:pPr>
      <w:r w:rsidRPr="00F92D50">
        <w:rPr>
          <w:rFonts w:ascii="David" w:hAnsi="David" w:cs="David"/>
          <w:sz w:val="24"/>
          <w:szCs w:val="24"/>
          <w:rtl/>
        </w:rPr>
        <w:t>עלויות המעביד של הספק הזוכה יהיו שכר היסוד בתוספת מלוא התשלומים בגין הרכיבים השונים החלים על הספק על פי כל דין (תנאים סוציאליים וכו'). עלויות המעביד לא יפחתו מהעלויות המפורטות בנספח התמחירי (נספח ב'11).</w:t>
      </w:r>
    </w:p>
    <w:p w14:paraId="2938E918" w14:textId="298F9DF6" w:rsidR="00F92D50" w:rsidRPr="00F92D50" w:rsidRDefault="00F92D50" w:rsidP="007F0D96">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tl/>
        </w:rPr>
      </w:pPr>
      <w:r w:rsidRPr="00F92D50">
        <w:rPr>
          <w:rFonts w:ascii="David" w:hAnsi="David" w:cs="David"/>
          <w:sz w:val="24"/>
          <w:szCs w:val="24"/>
          <w:rtl/>
        </w:rPr>
        <w:lastRenderedPageBreak/>
        <w:t>לעניין הצמדה של שכר היסוד, יש לפעול בהתאם לקבוע בהסכם ההתקשרות</w:t>
      </w:r>
      <w:r w:rsidR="00F116D9">
        <w:rPr>
          <w:rFonts w:ascii="David" w:hAnsi="David" w:cs="David" w:hint="cs"/>
          <w:sz w:val="24"/>
          <w:szCs w:val="24"/>
          <w:rtl/>
        </w:rPr>
        <w:t xml:space="preserve"> </w:t>
      </w:r>
      <w:r w:rsidR="00F116D9">
        <w:rPr>
          <w:rFonts w:ascii="David" w:hAnsi="David" w:cs="David"/>
          <w:sz w:val="24"/>
          <w:szCs w:val="24"/>
          <w:rtl/>
        </w:rPr>
        <w:t>–</w:t>
      </w:r>
      <w:r w:rsidR="00F116D9">
        <w:rPr>
          <w:rFonts w:ascii="David" w:hAnsi="David" w:cs="David" w:hint="cs"/>
          <w:sz w:val="24"/>
          <w:szCs w:val="24"/>
          <w:rtl/>
        </w:rPr>
        <w:t xml:space="preserve"> </w:t>
      </w:r>
      <w:r w:rsidR="00F116D9" w:rsidRPr="00FD2924">
        <w:rPr>
          <w:rFonts w:ascii="David" w:hAnsi="David" w:cs="David" w:hint="cs"/>
          <w:b/>
          <w:bCs/>
          <w:sz w:val="24"/>
          <w:szCs w:val="24"/>
          <w:rtl/>
        </w:rPr>
        <w:t>חלק ג'</w:t>
      </w:r>
      <w:r w:rsidRPr="00F92D50">
        <w:rPr>
          <w:rFonts w:ascii="David" w:hAnsi="David" w:cs="David"/>
          <w:sz w:val="24"/>
          <w:szCs w:val="24"/>
          <w:rtl/>
        </w:rPr>
        <w:t>. בכל מקרה, השכר השעתי לא יתעדכן מעבר לתקרה הקבועה בהודעת תכ"מ מס' ה.8.2.1.6 שעניינה "תעריפי שכר יסוד מרביים לכל שעת עבודה בתחום השמירה והאבטחה".</w:t>
      </w:r>
    </w:p>
    <w:p w14:paraId="07530E32" w14:textId="0E41576C" w:rsidR="00F92D50" w:rsidRDefault="00F92D50" w:rsidP="007F0D96">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sidRPr="00F92D50">
        <w:rPr>
          <w:rFonts w:ascii="David" w:hAnsi="David" w:cs="David"/>
          <w:sz w:val="24"/>
          <w:szCs w:val="24"/>
          <w:rtl/>
        </w:rPr>
        <w:t>יודגש כי מאבטחים לא יספקו שירותי אבטחה במערך האבטחה מעבר ל-8.25 שעות ביממה (בטווח של 24 שעות). מתן שירותי אבטחה ע"י מאבטחים מעבר ל-8.25 שעות ביממה (בטווח של 24 שעות), יתבצע באישור של הממונה בלבד ולא יותר מ-12 שעות אלא אם החוק התיר אחרת. למען הסר ספק, עלות שעות עבודתם של העובדים אשר יחרגו מ-8.25 שעות עקב פערי כוח אדם/איחורים, תחול על הזוכה.</w:t>
      </w:r>
    </w:p>
    <w:p w14:paraId="10702894" w14:textId="77777777" w:rsidR="00444943" w:rsidRPr="00444943" w:rsidRDefault="00444943" w:rsidP="007F0D96">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tl/>
        </w:rPr>
      </w:pPr>
      <w:r w:rsidRPr="00444943">
        <w:rPr>
          <w:rFonts w:ascii="David" w:hAnsi="David" w:cs="David"/>
          <w:sz w:val="24"/>
          <w:szCs w:val="24"/>
          <w:rtl/>
        </w:rPr>
        <w:t>במועד המוקדם ביותר ולא יאוחר מ – 21 יום מיום החתימה על ההסכם, יעביר הזוכה לממונה  רשימת מועמדים בצירוף תיק אישי לכל מועמד.</w:t>
      </w:r>
    </w:p>
    <w:p w14:paraId="39D17B86" w14:textId="77777777" w:rsidR="00444943" w:rsidRPr="00444943" w:rsidRDefault="00444943" w:rsidP="007F0D96">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tl/>
        </w:rPr>
      </w:pPr>
      <w:r w:rsidRPr="00444943">
        <w:rPr>
          <w:rFonts w:ascii="David" w:hAnsi="David" w:cs="David"/>
          <w:sz w:val="24"/>
          <w:szCs w:val="24"/>
          <w:rtl/>
        </w:rPr>
        <w:t>על הזוכה להגיש מועמדים נוספים עד למילוי המכסה (תקן) הנדרשת בהתאם לאומדן המפורט במסמכי המכרז במפרט הטכני על פי המתקנים השונים וזאת תוך 30 יום ממועד חתימת הצדדים על ההסכם.</w:t>
      </w:r>
    </w:p>
    <w:p w14:paraId="2C51E1E0" w14:textId="1353219E" w:rsidR="00444943" w:rsidRPr="00444943" w:rsidRDefault="00444943" w:rsidP="007F0D96">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tl/>
        </w:rPr>
      </w:pPr>
      <w:r w:rsidRPr="00444943">
        <w:rPr>
          <w:rFonts w:ascii="David" w:hAnsi="David" w:cs="David"/>
          <w:sz w:val="24"/>
          <w:szCs w:val="24"/>
          <w:rtl/>
        </w:rPr>
        <w:t xml:space="preserve">יודגש, </w:t>
      </w:r>
      <w:r>
        <w:rPr>
          <w:rFonts w:ascii="David" w:hAnsi="David" w:cs="David" w:hint="cs"/>
          <w:sz w:val="24"/>
          <w:szCs w:val="24"/>
          <w:rtl/>
        </w:rPr>
        <w:t xml:space="preserve">כי </w:t>
      </w:r>
      <w:r w:rsidRPr="00444943">
        <w:rPr>
          <w:rFonts w:ascii="David" w:hAnsi="David" w:cs="David"/>
          <w:sz w:val="24"/>
          <w:szCs w:val="24"/>
          <w:rtl/>
        </w:rPr>
        <w:t>תקן האבטחה הינו בהתאם לפירוט השירותים הנדרשים המפורטים במכרז זה. הממונה רשאי לשנות את התקן במקרה של הוספת/ הורדת עמדות אבטחה בהתאם לצרכי האבטחה/הערכות מצב שיערכו ע"י שב"כ ו/או מ"י.</w:t>
      </w:r>
    </w:p>
    <w:p w14:paraId="5C532B49" w14:textId="77777777" w:rsidR="00444943" w:rsidRPr="00444943" w:rsidRDefault="00444943" w:rsidP="007F0D96">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tl/>
        </w:rPr>
      </w:pPr>
      <w:r w:rsidRPr="00444943">
        <w:rPr>
          <w:rFonts w:ascii="David" w:hAnsi="David" w:cs="David"/>
          <w:sz w:val="24"/>
          <w:szCs w:val="24"/>
          <w:rtl/>
        </w:rPr>
        <w:t>על החברה לעמוד בהיקף כוח האדם עפ"י התקן שלעיל וזאת לאורך כל תקופת ההתקשרות. במידה והחברה לא עומדת בתקן העובדים למתקן/משימות על החברה לתקן זאת באופן מידי וזאת עד ל-7 יום מקבלת התראה בכתב מהממונה, אי תיקון האמור לעיל יפעיל באופן מיידי את מרכיב איכות השירות.</w:t>
      </w:r>
    </w:p>
    <w:p w14:paraId="7DB07259" w14:textId="05ABB798" w:rsidR="00444943" w:rsidRPr="00444943" w:rsidRDefault="00444943" w:rsidP="007F0D96">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tl/>
        </w:rPr>
      </w:pPr>
      <w:r w:rsidRPr="00444943">
        <w:rPr>
          <w:rFonts w:ascii="David" w:hAnsi="David" w:cs="David"/>
          <w:sz w:val="24"/>
          <w:szCs w:val="24"/>
          <w:rtl/>
        </w:rPr>
        <w:t>הזוכה אינו רשאי להעסיק עובד</w:t>
      </w:r>
      <w:r w:rsidR="000A5BE5">
        <w:rPr>
          <w:rFonts w:ascii="David" w:hAnsi="David" w:cs="David" w:hint="cs"/>
          <w:sz w:val="24"/>
          <w:szCs w:val="24"/>
          <w:rtl/>
        </w:rPr>
        <w:t xml:space="preserve"> המספק שירותים במסגרת מכרז זה </w:t>
      </w:r>
      <w:r w:rsidRPr="00444943">
        <w:rPr>
          <w:rFonts w:ascii="David" w:hAnsi="David" w:cs="David"/>
          <w:sz w:val="24"/>
          <w:szCs w:val="24"/>
          <w:rtl/>
        </w:rPr>
        <w:t>בכל עבודת אבטחה אחרת שהיא, אלא אם התקבל לכך אישור בכתב מהממונה.</w:t>
      </w:r>
    </w:p>
    <w:p w14:paraId="751FB092" w14:textId="77777777" w:rsidR="00444943" w:rsidRPr="00444943" w:rsidRDefault="00444943" w:rsidP="007F0D96">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tl/>
        </w:rPr>
      </w:pPr>
      <w:r w:rsidRPr="00444943">
        <w:rPr>
          <w:rFonts w:ascii="David" w:hAnsi="David" w:cs="David"/>
          <w:sz w:val="24"/>
          <w:szCs w:val="24"/>
          <w:rtl/>
        </w:rPr>
        <w:t>חל איסור מוחלט על העסקת עובדים באתרי המשרד ללא אישור הממונה.</w:t>
      </w:r>
    </w:p>
    <w:p w14:paraId="5BC5D523" w14:textId="77777777" w:rsidR="00444943" w:rsidRPr="00444943" w:rsidRDefault="00444943" w:rsidP="007F0D96">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tl/>
        </w:rPr>
      </w:pPr>
      <w:r w:rsidRPr="00444943">
        <w:rPr>
          <w:rFonts w:ascii="David" w:hAnsi="David" w:cs="David"/>
          <w:sz w:val="24"/>
          <w:szCs w:val="24"/>
          <w:rtl/>
        </w:rPr>
        <w:t xml:space="preserve"> במידה ולספק הזוכה קיים מחסור במאבטחים בפרויקט המשרד - אזי - על הזוכה להעמיד ולהציג למשרד על כל מאבטח חסר- שלושה מועמדים בשבוע העונים על הקריטריונים במכרז זה כדי שהממונה יוכל לערוך להם ראיונות והתאמה ביטחונית וזאת עד לגיוס המאבטחים המתאימים. באחריות הזוכה לתת מענה/ פתרון לכל בעיה/ חוסר בכוח אדם. </w:t>
      </w:r>
    </w:p>
    <w:p w14:paraId="4F8E828B" w14:textId="77777777" w:rsidR="00444943" w:rsidRPr="00444943" w:rsidRDefault="00444943" w:rsidP="007F0D96">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tl/>
        </w:rPr>
      </w:pPr>
      <w:r w:rsidRPr="00444943">
        <w:rPr>
          <w:rFonts w:ascii="David" w:hAnsi="David" w:cs="David"/>
          <w:sz w:val="24"/>
          <w:szCs w:val="24"/>
          <w:rtl/>
        </w:rPr>
        <w:t>תחילת עבודתו של כל עובד נשוא מכרז זה מותנית באישור הממונה.</w:t>
      </w:r>
    </w:p>
    <w:p w14:paraId="2932FEBE" w14:textId="77777777" w:rsidR="00444943" w:rsidRPr="00444943" w:rsidRDefault="00444943" w:rsidP="007F0D96">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tl/>
        </w:rPr>
      </w:pPr>
      <w:r w:rsidRPr="00444943">
        <w:rPr>
          <w:rFonts w:ascii="David" w:hAnsi="David" w:cs="David"/>
          <w:sz w:val="24"/>
          <w:szCs w:val="24"/>
          <w:rtl/>
        </w:rPr>
        <w:t xml:space="preserve">בהינתן ובמהלך תקופת ההתקשרות יתווספו עמדות נוספות אשר דורשות הצבת יותר ממאבטח אחד (כגון: בתי שרים ו/או מאוימים) על הזוכה להעמיד ולייצב את מצבת כ"א הקבוע הנדרש לביצוע המשימה ע"פ החלטת הממונה ולא יאוחר מ-60 ימים קלנדריים. אי עמידה בתקן כ"א קבוע יגרור עמו פיצוי מוסכם ע"פ טבלת </w:t>
      </w:r>
      <w:r w:rsidRPr="00444943">
        <w:rPr>
          <w:rFonts w:ascii="David" w:hAnsi="David" w:cs="David"/>
          <w:sz w:val="24"/>
          <w:szCs w:val="24"/>
        </w:rPr>
        <w:t>SLA</w:t>
      </w:r>
      <w:r w:rsidRPr="00444943">
        <w:rPr>
          <w:rFonts w:ascii="David" w:hAnsi="David" w:cs="David"/>
          <w:sz w:val="24"/>
          <w:szCs w:val="24"/>
          <w:rtl/>
        </w:rPr>
        <w:t xml:space="preserve"> נשוא מכרז זה.</w:t>
      </w:r>
    </w:p>
    <w:p w14:paraId="2463763F" w14:textId="77777777" w:rsidR="00444943" w:rsidRPr="00444943" w:rsidRDefault="00444943" w:rsidP="007F0D96">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tl/>
        </w:rPr>
      </w:pPr>
      <w:r w:rsidRPr="00444943">
        <w:rPr>
          <w:rFonts w:ascii="David" w:hAnsi="David" w:cs="David"/>
          <w:sz w:val="24"/>
          <w:szCs w:val="24"/>
          <w:rtl/>
        </w:rPr>
        <w:t>למען הסר כל ספק, האחריות הבלעדית להצבת כ"א בהתאם לקריטריונים הנדרשים הינה על החברה הזוכה בלבד לרבות במקרים של שיבוץ שגוי, מחלה/פציעה פתאומית טרם המשמרת או תוך כדי משמרת, נטישת עמדת אבטחה, מקרה בלתי מתוכנן או תלוי כזה או אחר (חסימת כבישים, שלג, הפגנות, שריפה ו/או כל אירוע אחר אשר יכול להתרחש במדינת ישראל שבעקבותיו יווצר פער של כ"א במשימה/מתקן כזה או אחר). הממונה לא ישא באחריות שיבוץ כ"א במשימות השונות אך תהיינה עדיפות לשיבוץ כ"א האורגני והקיים במשרד הפנים וזאת בהתאם להנחיות הממונה.</w:t>
      </w:r>
    </w:p>
    <w:p w14:paraId="3D13CB31" w14:textId="7F751C91" w:rsidR="00B66C7D" w:rsidRDefault="00B66C7D" w:rsidP="007F0D96">
      <w:pPr>
        <w:pStyle w:val="33"/>
        <w:numPr>
          <w:ilvl w:val="0"/>
          <w:numId w:val="48"/>
        </w:numPr>
        <w:rPr>
          <w:rtl/>
        </w:rPr>
      </w:pPr>
      <w:r w:rsidRPr="00A2733B">
        <w:rPr>
          <w:rtl/>
        </w:rPr>
        <w:lastRenderedPageBreak/>
        <w:t>טבלת פירוט האתרים והשעות הנדרשות</w:t>
      </w:r>
    </w:p>
    <w:p w14:paraId="7FD9B80D" w14:textId="77777777" w:rsidR="00E50F65" w:rsidRPr="00E50F65" w:rsidRDefault="00E50F65" w:rsidP="007F0D96">
      <w:pPr>
        <w:pStyle w:val="aff"/>
        <w:keepNext/>
        <w:keepLines/>
        <w:widowControl w:val="0"/>
        <w:numPr>
          <w:ilvl w:val="0"/>
          <w:numId w:val="47"/>
        </w:numPr>
        <w:overflowPunct/>
        <w:autoSpaceDE/>
        <w:autoSpaceDN/>
        <w:adjustRightInd/>
        <w:spacing w:after="120"/>
        <w:textAlignment w:val="auto"/>
        <w:rPr>
          <w:rFonts w:ascii="David" w:hAnsi="David"/>
          <w:vanish/>
          <w:rtl/>
        </w:rPr>
      </w:pPr>
    </w:p>
    <w:p w14:paraId="527F12A6" w14:textId="77777777" w:rsidR="00E50F65" w:rsidRPr="00E50F65" w:rsidRDefault="00E50F65" w:rsidP="00F116D9">
      <w:pPr>
        <w:pStyle w:val="af7"/>
        <w:keepNext/>
        <w:keepLines/>
        <w:widowControl w:val="0"/>
        <w:overflowPunct/>
        <w:autoSpaceDE/>
        <w:autoSpaceDN/>
        <w:adjustRightInd/>
        <w:spacing w:line="360" w:lineRule="auto"/>
        <w:ind w:left="990"/>
        <w:textAlignment w:val="auto"/>
        <w:rPr>
          <w:rFonts w:ascii="David" w:hAnsi="David" w:cs="David"/>
          <w:sz w:val="24"/>
          <w:szCs w:val="24"/>
          <w:rtl/>
        </w:rPr>
      </w:pPr>
      <w:r>
        <w:rPr>
          <w:rFonts w:ascii="David" w:hAnsi="David" w:cs="David" w:hint="cs"/>
          <w:sz w:val="24"/>
          <w:szCs w:val="24"/>
          <w:rtl/>
        </w:rPr>
        <w:t>להלן פירוט האתרים והיחידות בהן נדרשים שירותי האבטחה:</w:t>
      </w:r>
    </w:p>
    <w:tbl>
      <w:tblPr>
        <w:bidiVisual/>
        <w:tblW w:w="94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טבלת פירוט האתרים והשעות הנדרשות&#10;"/>
      </w:tblPr>
      <w:tblGrid>
        <w:gridCol w:w="1612"/>
        <w:gridCol w:w="2694"/>
        <w:gridCol w:w="1417"/>
        <w:gridCol w:w="1418"/>
        <w:gridCol w:w="2265"/>
      </w:tblGrid>
      <w:tr w:rsidR="00C63DD4" w:rsidRPr="00CA0BFC" w14:paraId="06F7342D" w14:textId="77777777" w:rsidTr="00C63DD4">
        <w:trPr>
          <w:trHeight w:val="779"/>
          <w:tblHeader/>
          <w:jc w:val="center"/>
        </w:trPr>
        <w:tc>
          <w:tcPr>
            <w:tcW w:w="1612"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764BB48E" w14:textId="1B94E7F6" w:rsidR="00C63DD4" w:rsidRPr="00CA0BFC" w:rsidRDefault="00C63DD4" w:rsidP="00C63DD4">
            <w:pPr>
              <w:widowControl w:val="0"/>
              <w:spacing w:before="120" w:after="120" w:line="276" w:lineRule="auto"/>
              <w:jc w:val="center"/>
              <w:rPr>
                <w:rFonts w:ascii="David" w:hAnsi="David"/>
                <w:b/>
                <w:bCs/>
                <w:rtl/>
              </w:rPr>
            </w:pPr>
            <w:r>
              <w:rPr>
                <w:rFonts w:ascii="David" w:hAnsi="David" w:hint="cs"/>
                <w:b/>
                <w:bCs/>
                <w:rtl/>
              </w:rPr>
              <w:t>אתר</w:t>
            </w:r>
          </w:p>
        </w:tc>
        <w:tc>
          <w:tcPr>
            <w:tcW w:w="2694"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764A5F56" w14:textId="61EA5856" w:rsidR="00C63DD4" w:rsidRPr="00CA0BFC" w:rsidRDefault="00C63DD4" w:rsidP="00C63DD4">
            <w:pPr>
              <w:widowControl w:val="0"/>
              <w:spacing w:before="120" w:after="120" w:line="276" w:lineRule="auto"/>
              <w:jc w:val="center"/>
              <w:rPr>
                <w:rFonts w:ascii="David" w:hAnsi="David"/>
                <w:b/>
                <w:bCs/>
                <w:rtl/>
              </w:rPr>
            </w:pPr>
            <w:r w:rsidRPr="00CA0BFC">
              <w:rPr>
                <w:rFonts w:ascii="David" w:hAnsi="David"/>
                <w:b/>
                <w:bCs/>
                <w:rtl/>
              </w:rPr>
              <w:t>תפקיד ושעות עבודה</w:t>
            </w: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1E384E2C" w14:textId="77777777" w:rsidR="00C63DD4" w:rsidRPr="00CA0BFC" w:rsidRDefault="00C63DD4" w:rsidP="00C63DD4">
            <w:pPr>
              <w:widowControl w:val="0"/>
              <w:spacing w:before="120" w:after="120" w:line="276" w:lineRule="auto"/>
              <w:jc w:val="center"/>
              <w:rPr>
                <w:rFonts w:ascii="David" w:hAnsi="David"/>
                <w:b/>
                <w:bCs/>
                <w:rtl/>
              </w:rPr>
            </w:pPr>
            <w:r w:rsidRPr="00CA0BFC">
              <w:rPr>
                <w:rFonts w:ascii="David" w:hAnsi="David"/>
                <w:b/>
                <w:bCs/>
                <w:rtl/>
              </w:rPr>
              <w:t>סה"כ שעות בחודש</w:t>
            </w:r>
          </w:p>
        </w:tc>
        <w:tc>
          <w:tcPr>
            <w:tcW w:w="1418"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711B9F0F" w14:textId="77777777" w:rsidR="00C63DD4" w:rsidRPr="00CA0BFC" w:rsidRDefault="00C63DD4" w:rsidP="00C63DD4">
            <w:pPr>
              <w:widowControl w:val="0"/>
              <w:spacing w:before="120" w:after="120" w:line="276" w:lineRule="auto"/>
              <w:ind w:left="38"/>
              <w:jc w:val="center"/>
              <w:rPr>
                <w:rFonts w:ascii="David" w:hAnsi="David"/>
                <w:b/>
                <w:bCs/>
                <w:rtl/>
              </w:rPr>
            </w:pPr>
            <w:r w:rsidRPr="00CA0BFC">
              <w:rPr>
                <w:rFonts w:ascii="David" w:hAnsi="David"/>
                <w:b/>
                <w:bCs/>
                <w:rtl/>
              </w:rPr>
              <w:t>סה"כ שעות לשנה</w:t>
            </w:r>
          </w:p>
        </w:tc>
        <w:tc>
          <w:tcPr>
            <w:tcW w:w="2265"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4BB201AD" w14:textId="77777777" w:rsidR="00C63DD4" w:rsidRPr="00CA0BFC" w:rsidRDefault="00C63DD4" w:rsidP="00C63DD4">
            <w:pPr>
              <w:widowControl w:val="0"/>
              <w:spacing w:before="120" w:after="120" w:line="276" w:lineRule="auto"/>
              <w:ind w:left="21"/>
              <w:jc w:val="center"/>
              <w:rPr>
                <w:rFonts w:ascii="David" w:hAnsi="David"/>
                <w:b/>
                <w:bCs/>
                <w:rtl/>
              </w:rPr>
            </w:pPr>
            <w:r w:rsidRPr="00CA0BFC">
              <w:rPr>
                <w:rFonts w:ascii="David" w:hAnsi="David"/>
                <w:b/>
                <w:bCs/>
                <w:rtl/>
              </w:rPr>
              <w:t>סוג מאבטח</w:t>
            </w:r>
          </w:p>
        </w:tc>
      </w:tr>
      <w:tr w:rsidR="00C63DD4" w:rsidRPr="00CA0BFC" w14:paraId="02CDCBA8" w14:textId="77777777" w:rsidTr="00C63DD4">
        <w:trPr>
          <w:trHeight w:val="481"/>
          <w:jc w:val="center"/>
        </w:trPr>
        <w:tc>
          <w:tcPr>
            <w:tcW w:w="1612" w:type="dxa"/>
            <w:vMerge w:val="restart"/>
            <w:tcBorders>
              <w:top w:val="single" w:sz="4" w:space="0" w:color="auto"/>
              <w:left w:val="single" w:sz="4" w:space="0" w:color="auto"/>
              <w:bottom w:val="single" w:sz="4" w:space="0" w:color="auto"/>
              <w:right w:val="single" w:sz="4" w:space="0" w:color="auto"/>
            </w:tcBorders>
            <w:vAlign w:val="center"/>
          </w:tcPr>
          <w:p w14:paraId="0EFF1E27" w14:textId="0BFC0501" w:rsidR="00C63DD4" w:rsidRPr="00FD5FF4" w:rsidRDefault="00C63DD4" w:rsidP="00C63DD4">
            <w:pPr>
              <w:widowControl w:val="0"/>
              <w:spacing w:before="120" w:after="120" w:line="276" w:lineRule="auto"/>
              <w:jc w:val="center"/>
              <w:rPr>
                <w:rFonts w:ascii="David" w:hAnsi="David"/>
                <w:b/>
                <w:bCs/>
                <w:rtl/>
              </w:rPr>
            </w:pPr>
            <w:r w:rsidRPr="00FD5FF4">
              <w:rPr>
                <w:rFonts w:ascii="David" w:hAnsi="David"/>
                <w:b/>
                <w:bCs/>
                <w:rtl/>
              </w:rPr>
              <w:t>משרד ראשי</w:t>
            </w:r>
            <w:r w:rsidRPr="00FD5FF4">
              <w:rPr>
                <w:rFonts w:ascii="David" w:hAnsi="David" w:hint="cs"/>
                <w:b/>
                <w:bCs/>
                <w:rtl/>
              </w:rPr>
              <w:t xml:space="preserve"> הגן הטכנולוגי מלחה</w:t>
            </w:r>
            <w:r w:rsidRPr="00FD5FF4">
              <w:rPr>
                <w:rFonts w:ascii="David" w:hAnsi="David"/>
                <w:b/>
                <w:bCs/>
                <w:rtl/>
              </w:rPr>
              <w:br/>
              <w:t>(י-ם)</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180B8203" w14:textId="2726DBED" w:rsidR="00C63DD4" w:rsidRDefault="00C63DD4" w:rsidP="00C63DD4">
            <w:pPr>
              <w:widowControl w:val="0"/>
              <w:spacing w:before="120" w:after="120" w:line="276" w:lineRule="auto"/>
              <w:ind w:left="1035" w:hanging="912"/>
              <w:jc w:val="center"/>
              <w:rPr>
                <w:rFonts w:ascii="David" w:hAnsi="David"/>
                <w:rtl/>
              </w:rPr>
            </w:pPr>
            <w:r w:rsidRPr="00CA0BFC">
              <w:rPr>
                <w:rFonts w:ascii="David" w:hAnsi="David"/>
                <w:rtl/>
              </w:rPr>
              <w:t xml:space="preserve">מאבטח מתקן </w:t>
            </w:r>
            <w:r>
              <w:rPr>
                <w:rFonts w:ascii="David" w:hAnsi="David" w:hint="cs"/>
                <w:rtl/>
              </w:rPr>
              <w:t>מטה</w:t>
            </w:r>
          </w:p>
          <w:p w14:paraId="0C875AA6" w14:textId="77777777" w:rsidR="00C63DD4" w:rsidRPr="00CA0BFC" w:rsidRDefault="00C63DD4" w:rsidP="00C63DD4">
            <w:pPr>
              <w:widowControl w:val="0"/>
              <w:spacing w:before="120" w:after="120" w:line="276" w:lineRule="auto"/>
              <w:ind w:left="1035" w:hanging="912"/>
              <w:jc w:val="center"/>
              <w:rPr>
                <w:rFonts w:ascii="David" w:hAnsi="David"/>
                <w:rtl/>
              </w:rPr>
            </w:pPr>
            <w:r w:rsidRPr="00CA0BFC">
              <w:rPr>
                <w:rFonts w:ascii="David" w:hAnsi="David"/>
                <w:rtl/>
              </w:rPr>
              <w:t>א-ה</w:t>
            </w:r>
          </w:p>
          <w:p w14:paraId="3FAD5691" w14:textId="77777777" w:rsidR="00C63DD4" w:rsidRPr="00CA0BFC" w:rsidRDefault="00C63DD4" w:rsidP="00C63DD4">
            <w:pPr>
              <w:widowControl w:val="0"/>
              <w:spacing w:before="120" w:after="120" w:line="276" w:lineRule="auto"/>
              <w:ind w:left="1035" w:hanging="912"/>
              <w:jc w:val="center"/>
              <w:rPr>
                <w:rFonts w:ascii="David" w:hAnsi="David"/>
                <w:rtl/>
              </w:rPr>
            </w:pPr>
            <w:r>
              <w:rPr>
                <w:rFonts w:ascii="David" w:hAnsi="David" w:hint="cs"/>
                <w:rtl/>
              </w:rPr>
              <w:t>06:30- 17:00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77DEBE5B" w14:textId="77777777" w:rsidR="00C63DD4" w:rsidRPr="00CA0BFC" w:rsidRDefault="00C63DD4" w:rsidP="00C63DD4">
            <w:pPr>
              <w:widowControl w:val="0"/>
              <w:spacing w:before="120" w:after="120" w:line="276" w:lineRule="auto"/>
              <w:jc w:val="center"/>
              <w:rPr>
                <w:rFonts w:ascii="David" w:hAnsi="David"/>
                <w:rtl/>
              </w:rPr>
            </w:pPr>
            <w:r>
              <w:rPr>
                <w:rFonts w:ascii="David" w:hAnsi="David" w:hint="cs"/>
                <w:rtl/>
              </w:rPr>
              <w:t>231</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3739A66A" w14:textId="77777777" w:rsidR="00C63DD4" w:rsidRPr="00CA0BFC" w:rsidRDefault="00C63DD4" w:rsidP="00C63DD4">
            <w:pPr>
              <w:widowControl w:val="0"/>
              <w:spacing w:before="120" w:after="120" w:line="276" w:lineRule="auto"/>
              <w:ind w:left="38"/>
              <w:jc w:val="center"/>
              <w:rPr>
                <w:rFonts w:ascii="David" w:hAnsi="David"/>
                <w:rtl/>
              </w:rPr>
            </w:pPr>
            <w:r>
              <w:rPr>
                <w:rFonts w:ascii="David" w:hAnsi="David" w:hint="cs"/>
                <w:rtl/>
              </w:rPr>
              <w:t>2,772</w:t>
            </w:r>
          </w:p>
        </w:tc>
        <w:tc>
          <w:tcPr>
            <w:tcW w:w="2265" w:type="dxa"/>
            <w:vMerge w:val="restart"/>
            <w:tcBorders>
              <w:top w:val="single" w:sz="4" w:space="0" w:color="auto"/>
              <w:left w:val="single" w:sz="4" w:space="0" w:color="auto"/>
              <w:bottom w:val="single" w:sz="4" w:space="0" w:color="auto"/>
              <w:right w:val="single" w:sz="4" w:space="0" w:color="auto"/>
            </w:tcBorders>
            <w:vAlign w:val="center"/>
          </w:tcPr>
          <w:p w14:paraId="39B20600" w14:textId="7D7F060F" w:rsidR="00C63DD4" w:rsidRPr="00CA0BFC" w:rsidRDefault="00C63DD4" w:rsidP="00C63DD4">
            <w:pPr>
              <w:widowControl w:val="0"/>
              <w:spacing w:before="120" w:after="120" w:line="276" w:lineRule="auto"/>
              <w:ind w:left="21"/>
              <w:jc w:val="center"/>
              <w:rPr>
                <w:rFonts w:ascii="David" w:hAnsi="David"/>
                <w:rtl/>
              </w:rPr>
            </w:pPr>
            <w:r w:rsidRPr="00CA0BFC">
              <w:rPr>
                <w:rFonts w:ascii="David" w:hAnsi="David"/>
                <w:rtl/>
              </w:rPr>
              <w:t xml:space="preserve">מאבטח </w:t>
            </w:r>
            <w:r w:rsidR="00BE4BC3">
              <w:rPr>
                <w:rFonts w:ascii="David" w:hAnsi="David" w:hint="cs"/>
                <w:rtl/>
              </w:rPr>
              <w:t>שרים</w:t>
            </w:r>
            <w:r w:rsidR="00BE4BC3" w:rsidRPr="00CA0BFC">
              <w:rPr>
                <w:rFonts w:ascii="David" w:hAnsi="David"/>
                <w:rtl/>
              </w:rPr>
              <w:t xml:space="preserve"> </w:t>
            </w:r>
            <w:r w:rsidR="00936B76">
              <w:rPr>
                <w:rFonts w:ascii="David" w:hAnsi="David" w:hint="cs"/>
                <w:rtl/>
              </w:rPr>
              <w:t>ג</w:t>
            </w:r>
            <w:r w:rsidR="00936B76" w:rsidRPr="00CA0BFC">
              <w:rPr>
                <w:rFonts w:ascii="David" w:hAnsi="David"/>
                <w:rtl/>
              </w:rPr>
              <w:t>'</w:t>
            </w:r>
          </w:p>
          <w:p w14:paraId="7D9D1180" w14:textId="77777777" w:rsidR="00C63DD4" w:rsidRPr="00CA0BFC" w:rsidRDefault="00C63DD4" w:rsidP="00C63DD4">
            <w:pPr>
              <w:widowControl w:val="0"/>
              <w:spacing w:before="120" w:after="120" w:line="276" w:lineRule="auto"/>
              <w:ind w:left="21"/>
              <w:jc w:val="center"/>
              <w:rPr>
                <w:rFonts w:ascii="David" w:hAnsi="David"/>
                <w:rtl/>
              </w:rPr>
            </w:pPr>
            <w:r w:rsidRPr="00CA0BFC">
              <w:rPr>
                <w:rFonts w:ascii="David" w:hAnsi="David"/>
                <w:rtl/>
              </w:rPr>
              <w:t>ייעודי</w:t>
            </w:r>
          </w:p>
          <w:p w14:paraId="0DB56419" w14:textId="5F0F2013" w:rsidR="00C63DD4" w:rsidRPr="00CA0BFC" w:rsidRDefault="00C63DD4" w:rsidP="00C63DD4">
            <w:pPr>
              <w:widowControl w:val="0"/>
              <w:spacing w:before="120" w:after="120" w:line="276" w:lineRule="auto"/>
              <w:jc w:val="center"/>
              <w:rPr>
                <w:rFonts w:ascii="David" w:hAnsi="David"/>
                <w:rtl/>
              </w:rPr>
            </w:pPr>
          </w:p>
        </w:tc>
      </w:tr>
      <w:tr w:rsidR="00C63DD4" w:rsidRPr="00CA0BFC" w14:paraId="6349FCC7" w14:textId="77777777" w:rsidTr="00C63DD4">
        <w:trPr>
          <w:trHeight w:val="417"/>
          <w:jc w:val="center"/>
        </w:trPr>
        <w:tc>
          <w:tcPr>
            <w:tcW w:w="1612" w:type="dxa"/>
            <w:vMerge/>
            <w:tcBorders>
              <w:top w:val="single" w:sz="4" w:space="0" w:color="auto"/>
              <w:left w:val="single" w:sz="4" w:space="0" w:color="auto"/>
              <w:bottom w:val="single" w:sz="4" w:space="0" w:color="auto"/>
              <w:right w:val="single" w:sz="4" w:space="0" w:color="auto"/>
            </w:tcBorders>
            <w:vAlign w:val="center"/>
          </w:tcPr>
          <w:p w14:paraId="07952668" w14:textId="77777777" w:rsidR="00C63DD4" w:rsidRPr="00CA0BFC" w:rsidRDefault="00C63DD4" w:rsidP="00C63DD4">
            <w:pPr>
              <w:widowControl w:val="0"/>
              <w:spacing w:before="120" w:after="120" w:line="276" w:lineRule="auto"/>
              <w:ind w:left="1035" w:hanging="912"/>
              <w:jc w:val="center"/>
              <w:rPr>
                <w:rFonts w:ascii="David" w:hAnsi="David"/>
                <w:rtl/>
              </w:rPr>
            </w:pP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2F6226B8" w14:textId="7BC67576" w:rsidR="00C63DD4" w:rsidRDefault="00C63DD4" w:rsidP="00C63DD4">
            <w:pPr>
              <w:widowControl w:val="0"/>
              <w:spacing w:before="120" w:after="120" w:line="276" w:lineRule="auto"/>
              <w:ind w:left="1035" w:hanging="912"/>
              <w:jc w:val="center"/>
              <w:rPr>
                <w:rFonts w:ascii="David" w:hAnsi="David"/>
                <w:rtl/>
              </w:rPr>
            </w:pPr>
            <w:r w:rsidRPr="00CA0BFC">
              <w:rPr>
                <w:rFonts w:ascii="David" w:hAnsi="David"/>
                <w:rtl/>
              </w:rPr>
              <w:t xml:space="preserve">מאבטח מתקן </w:t>
            </w:r>
            <w:r>
              <w:rPr>
                <w:rFonts w:ascii="David" w:hAnsi="David" w:hint="cs"/>
                <w:rtl/>
              </w:rPr>
              <w:t>מ. תרבות</w:t>
            </w:r>
          </w:p>
          <w:p w14:paraId="6374392F" w14:textId="77777777" w:rsidR="00C63DD4" w:rsidRPr="00CA0BFC" w:rsidRDefault="00C63DD4" w:rsidP="00C63DD4">
            <w:pPr>
              <w:widowControl w:val="0"/>
              <w:spacing w:before="120" w:after="120" w:line="276" w:lineRule="auto"/>
              <w:ind w:left="1035" w:hanging="912"/>
              <w:jc w:val="center"/>
              <w:rPr>
                <w:rFonts w:ascii="David" w:hAnsi="David"/>
                <w:rtl/>
              </w:rPr>
            </w:pPr>
            <w:r w:rsidRPr="00CA0BFC">
              <w:rPr>
                <w:rFonts w:ascii="David" w:hAnsi="David"/>
                <w:rtl/>
              </w:rPr>
              <w:t>א-ה</w:t>
            </w:r>
          </w:p>
          <w:p w14:paraId="7CC29FD4" w14:textId="77777777" w:rsidR="00C63DD4" w:rsidRPr="00CA0BFC" w:rsidRDefault="00C63DD4" w:rsidP="00C63DD4">
            <w:pPr>
              <w:widowControl w:val="0"/>
              <w:spacing w:before="120" w:after="120" w:line="276" w:lineRule="auto"/>
              <w:ind w:left="1035" w:hanging="912"/>
              <w:jc w:val="center"/>
              <w:rPr>
                <w:rFonts w:ascii="David" w:hAnsi="David"/>
                <w:rtl/>
              </w:rPr>
            </w:pPr>
            <w:r>
              <w:rPr>
                <w:rFonts w:ascii="David" w:hAnsi="David" w:hint="cs"/>
                <w:rtl/>
              </w:rPr>
              <w:t>06:30- 17:00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517A8D76" w14:textId="77777777" w:rsidR="00C63DD4" w:rsidRPr="00CA0BFC" w:rsidRDefault="00C63DD4" w:rsidP="00C63DD4">
            <w:pPr>
              <w:widowControl w:val="0"/>
              <w:spacing w:before="120" w:after="120" w:line="276" w:lineRule="auto"/>
              <w:jc w:val="center"/>
              <w:rPr>
                <w:rFonts w:ascii="David" w:hAnsi="David"/>
                <w:rtl/>
              </w:rPr>
            </w:pPr>
            <w:r>
              <w:rPr>
                <w:rFonts w:ascii="David" w:hAnsi="David" w:hint="cs"/>
                <w:rtl/>
              </w:rPr>
              <w:t>231</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6591D509" w14:textId="77777777" w:rsidR="00C63DD4" w:rsidRPr="00CA0BFC" w:rsidRDefault="00C63DD4" w:rsidP="00C63DD4">
            <w:pPr>
              <w:widowControl w:val="0"/>
              <w:spacing w:before="120" w:after="120" w:line="276" w:lineRule="auto"/>
              <w:ind w:left="38"/>
              <w:jc w:val="center"/>
              <w:rPr>
                <w:rFonts w:ascii="David" w:hAnsi="David"/>
                <w:rtl/>
              </w:rPr>
            </w:pPr>
            <w:r>
              <w:rPr>
                <w:rFonts w:ascii="David" w:hAnsi="David" w:hint="cs"/>
                <w:rtl/>
              </w:rPr>
              <w:t>2,772</w:t>
            </w:r>
          </w:p>
        </w:tc>
        <w:tc>
          <w:tcPr>
            <w:tcW w:w="2265" w:type="dxa"/>
            <w:vMerge/>
            <w:tcBorders>
              <w:top w:val="single" w:sz="4" w:space="0" w:color="auto"/>
              <w:left w:val="single" w:sz="4" w:space="0" w:color="auto"/>
              <w:bottom w:val="single" w:sz="4" w:space="0" w:color="auto"/>
              <w:right w:val="single" w:sz="4" w:space="0" w:color="auto"/>
            </w:tcBorders>
            <w:vAlign w:val="center"/>
          </w:tcPr>
          <w:p w14:paraId="26A6AD10" w14:textId="77777777" w:rsidR="00C63DD4" w:rsidRPr="00CA0BFC" w:rsidRDefault="00C63DD4" w:rsidP="00C63DD4">
            <w:pPr>
              <w:widowControl w:val="0"/>
              <w:spacing w:before="120" w:after="120" w:line="276" w:lineRule="auto"/>
              <w:ind w:left="21"/>
              <w:jc w:val="center"/>
              <w:rPr>
                <w:rFonts w:ascii="David" w:hAnsi="David"/>
                <w:rtl/>
              </w:rPr>
            </w:pPr>
          </w:p>
        </w:tc>
      </w:tr>
      <w:tr w:rsidR="00C63DD4" w:rsidRPr="00CA0BFC" w14:paraId="250F1471" w14:textId="77777777" w:rsidTr="00C63DD4">
        <w:trPr>
          <w:trHeight w:val="417"/>
          <w:jc w:val="center"/>
        </w:trPr>
        <w:tc>
          <w:tcPr>
            <w:tcW w:w="1612" w:type="dxa"/>
            <w:vMerge/>
            <w:tcBorders>
              <w:top w:val="single" w:sz="4" w:space="0" w:color="auto"/>
              <w:left w:val="single" w:sz="4" w:space="0" w:color="auto"/>
              <w:bottom w:val="single" w:sz="4" w:space="0" w:color="auto"/>
              <w:right w:val="single" w:sz="4" w:space="0" w:color="auto"/>
            </w:tcBorders>
            <w:vAlign w:val="center"/>
          </w:tcPr>
          <w:p w14:paraId="4249A4F1" w14:textId="77777777" w:rsidR="00C63DD4" w:rsidRPr="00CA0BFC" w:rsidRDefault="00C63DD4" w:rsidP="00C63DD4">
            <w:pPr>
              <w:widowControl w:val="0"/>
              <w:spacing w:before="120" w:after="120" w:line="276" w:lineRule="auto"/>
              <w:ind w:left="1035" w:hanging="912"/>
              <w:jc w:val="center"/>
              <w:rPr>
                <w:rFonts w:ascii="David" w:hAnsi="David"/>
                <w:rtl/>
              </w:rPr>
            </w:pP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687C53AB" w14:textId="18CFD663" w:rsidR="00C63DD4" w:rsidRDefault="00C63DD4" w:rsidP="00C63DD4">
            <w:pPr>
              <w:widowControl w:val="0"/>
              <w:spacing w:before="120" w:after="120" w:line="276" w:lineRule="auto"/>
              <w:ind w:left="1035" w:hanging="912"/>
              <w:jc w:val="center"/>
              <w:rPr>
                <w:rFonts w:ascii="David" w:hAnsi="David"/>
                <w:rtl/>
              </w:rPr>
            </w:pPr>
            <w:r w:rsidRPr="00CA0BFC">
              <w:rPr>
                <w:rFonts w:ascii="David" w:hAnsi="David"/>
                <w:rtl/>
              </w:rPr>
              <w:t xml:space="preserve">מאבטח מתקן </w:t>
            </w:r>
            <w:r>
              <w:rPr>
                <w:rFonts w:ascii="David" w:hAnsi="David" w:hint="cs"/>
                <w:rtl/>
              </w:rPr>
              <w:t>מדע</w:t>
            </w:r>
          </w:p>
          <w:p w14:paraId="04A2A370" w14:textId="77777777" w:rsidR="00C63DD4" w:rsidRPr="00CA0BFC" w:rsidRDefault="00C63DD4" w:rsidP="00C63DD4">
            <w:pPr>
              <w:widowControl w:val="0"/>
              <w:spacing w:before="120" w:after="120" w:line="276" w:lineRule="auto"/>
              <w:ind w:left="1035" w:hanging="912"/>
              <w:jc w:val="center"/>
              <w:rPr>
                <w:rFonts w:ascii="David" w:hAnsi="David"/>
                <w:rtl/>
              </w:rPr>
            </w:pPr>
            <w:r w:rsidRPr="00CA0BFC">
              <w:rPr>
                <w:rFonts w:ascii="David" w:hAnsi="David"/>
                <w:rtl/>
              </w:rPr>
              <w:t>א-ה</w:t>
            </w:r>
          </w:p>
          <w:p w14:paraId="6E64AAC5" w14:textId="77777777" w:rsidR="00C63DD4" w:rsidRPr="00CA0BFC" w:rsidRDefault="00C63DD4" w:rsidP="00C63DD4">
            <w:pPr>
              <w:widowControl w:val="0"/>
              <w:spacing w:before="120" w:after="120" w:line="276" w:lineRule="auto"/>
              <w:ind w:left="1035" w:hanging="912"/>
              <w:jc w:val="center"/>
              <w:rPr>
                <w:rFonts w:ascii="David" w:hAnsi="David"/>
                <w:rtl/>
              </w:rPr>
            </w:pPr>
            <w:r>
              <w:rPr>
                <w:rFonts w:ascii="David" w:hAnsi="David" w:hint="cs"/>
                <w:rtl/>
              </w:rPr>
              <w:t>06:30- 17:00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26F8326B" w14:textId="77777777" w:rsidR="00C63DD4" w:rsidRPr="00CA0BFC" w:rsidRDefault="00C63DD4" w:rsidP="00C63DD4">
            <w:pPr>
              <w:widowControl w:val="0"/>
              <w:spacing w:before="120" w:after="120" w:line="276" w:lineRule="auto"/>
              <w:jc w:val="center"/>
              <w:rPr>
                <w:rFonts w:ascii="David" w:hAnsi="David"/>
                <w:rtl/>
              </w:rPr>
            </w:pPr>
            <w:r>
              <w:rPr>
                <w:rFonts w:ascii="David" w:hAnsi="David" w:hint="cs"/>
                <w:rtl/>
              </w:rPr>
              <w:t>231</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1AB2E740" w14:textId="77777777" w:rsidR="00C63DD4" w:rsidRPr="00CA0BFC" w:rsidRDefault="00C63DD4" w:rsidP="00C63DD4">
            <w:pPr>
              <w:widowControl w:val="0"/>
              <w:spacing w:before="120" w:after="120" w:line="276" w:lineRule="auto"/>
              <w:ind w:left="38"/>
              <w:jc w:val="center"/>
              <w:rPr>
                <w:rFonts w:ascii="David" w:hAnsi="David"/>
                <w:rtl/>
              </w:rPr>
            </w:pPr>
            <w:r>
              <w:rPr>
                <w:rFonts w:ascii="David" w:hAnsi="David" w:hint="cs"/>
                <w:rtl/>
              </w:rPr>
              <w:t>2,772</w:t>
            </w:r>
          </w:p>
        </w:tc>
        <w:tc>
          <w:tcPr>
            <w:tcW w:w="2265" w:type="dxa"/>
            <w:vMerge/>
            <w:tcBorders>
              <w:top w:val="single" w:sz="4" w:space="0" w:color="auto"/>
              <w:left w:val="single" w:sz="4" w:space="0" w:color="auto"/>
              <w:bottom w:val="single" w:sz="4" w:space="0" w:color="auto"/>
              <w:right w:val="single" w:sz="4" w:space="0" w:color="auto"/>
            </w:tcBorders>
            <w:vAlign w:val="center"/>
          </w:tcPr>
          <w:p w14:paraId="5C5E3473" w14:textId="77777777" w:rsidR="00C63DD4" w:rsidRPr="00CA0BFC" w:rsidRDefault="00C63DD4" w:rsidP="00C63DD4">
            <w:pPr>
              <w:widowControl w:val="0"/>
              <w:spacing w:before="120" w:after="120" w:line="276" w:lineRule="auto"/>
              <w:ind w:left="21"/>
              <w:jc w:val="center"/>
              <w:rPr>
                <w:rFonts w:ascii="David" w:hAnsi="David"/>
                <w:rtl/>
              </w:rPr>
            </w:pPr>
          </w:p>
        </w:tc>
      </w:tr>
      <w:tr w:rsidR="00C63DD4" w:rsidRPr="00CA0BFC" w14:paraId="5AEA6C6A" w14:textId="77777777" w:rsidTr="00C63DD4">
        <w:trPr>
          <w:trHeight w:val="1448"/>
          <w:jc w:val="center"/>
        </w:trPr>
        <w:tc>
          <w:tcPr>
            <w:tcW w:w="1612" w:type="dxa"/>
            <w:vMerge/>
            <w:tcBorders>
              <w:top w:val="single" w:sz="4" w:space="0" w:color="auto"/>
              <w:left w:val="single" w:sz="4" w:space="0" w:color="auto"/>
              <w:bottom w:val="single" w:sz="4" w:space="0" w:color="auto"/>
              <w:right w:val="single" w:sz="4" w:space="0" w:color="auto"/>
            </w:tcBorders>
            <w:vAlign w:val="center"/>
          </w:tcPr>
          <w:p w14:paraId="57CB437C" w14:textId="77777777" w:rsidR="00C63DD4" w:rsidRPr="00CA0BFC" w:rsidRDefault="00C63DD4" w:rsidP="00C63DD4">
            <w:pPr>
              <w:widowControl w:val="0"/>
              <w:spacing w:before="120" w:after="120" w:line="276" w:lineRule="auto"/>
              <w:ind w:left="1035" w:hanging="912"/>
              <w:jc w:val="center"/>
              <w:rPr>
                <w:rFonts w:ascii="David" w:hAnsi="David"/>
                <w:rtl/>
              </w:rPr>
            </w:pP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063A44CA" w14:textId="1E87B8DA" w:rsidR="00C63DD4" w:rsidRDefault="00C63DD4" w:rsidP="00C63DD4">
            <w:pPr>
              <w:widowControl w:val="0"/>
              <w:spacing w:before="120" w:after="120" w:line="276" w:lineRule="auto"/>
              <w:ind w:left="1035" w:hanging="912"/>
              <w:jc w:val="center"/>
              <w:rPr>
                <w:rFonts w:ascii="David" w:hAnsi="David"/>
                <w:rtl/>
              </w:rPr>
            </w:pPr>
            <w:r w:rsidRPr="00CA0BFC">
              <w:rPr>
                <w:rFonts w:ascii="David" w:hAnsi="David"/>
                <w:rtl/>
              </w:rPr>
              <w:t xml:space="preserve">מאבטח מתקן </w:t>
            </w:r>
            <w:r>
              <w:rPr>
                <w:rFonts w:ascii="David" w:hAnsi="David" w:hint="cs"/>
                <w:rtl/>
              </w:rPr>
              <w:t>לשכת שר מדע</w:t>
            </w:r>
          </w:p>
          <w:p w14:paraId="046DB448" w14:textId="77777777" w:rsidR="00C63DD4" w:rsidRPr="00CA0BFC" w:rsidRDefault="00C63DD4" w:rsidP="00C63DD4">
            <w:pPr>
              <w:widowControl w:val="0"/>
              <w:spacing w:before="120" w:after="120" w:line="276" w:lineRule="auto"/>
              <w:ind w:left="1035" w:hanging="912"/>
              <w:jc w:val="center"/>
              <w:rPr>
                <w:rFonts w:ascii="David" w:hAnsi="David"/>
                <w:rtl/>
              </w:rPr>
            </w:pPr>
            <w:r w:rsidRPr="00CA0BFC">
              <w:rPr>
                <w:rFonts w:ascii="David" w:hAnsi="David"/>
                <w:rtl/>
              </w:rPr>
              <w:t>א-ה</w:t>
            </w:r>
          </w:p>
          <w:p w14:paraId="7FA9D8C9" w14:textId="77777777" w:rsidR="00C63DD4" w:rsidRPr="00CA0BFC" w:rsidRDefault="00C63DD4" w:rsidP="00C63DD4">
            <w:pPr>
              <w:widowControl w:val="0"/>
              <w:spacing w:before="120" w:after="120" w:line="276" w:lineRule="auto"/>
              <w:ind w:left="263" w:hanging="62"/>
              <w:jc w:val="center"/>
              <w:rPr>
                <w:rFonts w:ascii="David" w:hAnsi="David"/>
                <w:rtl/>
              </w:rPr>
            </w:pPr>
            <w:r>
              <w:rPr>
                <w:rFonts w:ascii="David" w:hAnsi="David" w:hint="cs"/>
                <w:rtl/>
              </w:rPr>
              <w:t>06:30- 17:00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31EEA4C9" w14:textId="77777777" w:rsidR="00C63DD4" w:rsidRPr="00CA0BFC" w:rsidRDefault="00C63DD4" w:rsidP="00C63DD4">
            <w:pPr>
              <w:widowControl w:val="0"/>
              <w:spacing w:before="120" w:after="120" w:line="276" w:lineRule="auto"/>
              <w:jc w:val="center"/>
              <w:rPr>
                <w:rFonts w:ascii="David" w:hAnsi="David"/>
                <w:rtl/>
              </w:rPr>
            </w:pPr>
            <w:r>
              <w:rPr>
                <w:rFonts w:ascii="David" w:hAnsi="David" w:hint="cs"/>
                <w:rtl/>
              </w:rPr>
              <w:t>231</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2B347FF9" w14:textId="77777777" w:rsidR="00C63DD4" w:rsidRPr="00CA0BFC" w:rsidRDefault="00C63DD4" w:rsidP="00C63DD4">
            <w:pPr>
              <w:widowControl w:val="0"/>
              <w:spacing w:before="120" w:after="120" w:line="276" w:lineRule="auto"/>
              <w:ind w:left="38"/>
              <w:jc w:val="center"/>
              <w:rPr>
                <w:rFonts w:ascii="David" w:hAnsi="David"/>
                <w:rtl/>
              </w:rPr>
            </w:pPr>
            <w:r>
              <w:rPr>
                <w:rFonts w:ascii="David" w:hAnsi="David" w:hint="cs"/>
                <w:rtl/>
              </w:rPr>
              <w:t>2,772</w:t>
            </w:r>
          </w:p>
        </w:tc>
        <w:tc>
          <w:tcPr>
            <w:tcW w:w="2265" w:type="dxa"/>
            <w:vMerge/>
            <w:tcBorders>
              <w:top w:val="single" w:sz="4" w:space="0" w:color="auto"/>
              <w:left w:val="single" w:sz="4" w:space="0" w:color="auto"/>
              <w:bottom w:val="single" w:sz="4" w:space="0" w:color="auto"/>
              <w:right w:val="single" w:sz="4" w:space="0" w:color="auto"/>
            </w:tcBorders>
            <w:vAlign w:val="center"/>
          </w:tcPr>
          <w:p w14:paraId="181E3BD7" w14:textId="77777777" w:rsidR="00C63DD4" w:rsidRPr="00CA0BFC" w:rsidRDefault="00C63DD4" w:rsidP="00C63DD4">
            <w:pPr>
              <w:widowControl w:val="0"/>
              <w:spacing w:before="120" w:after="120" w:line="276" w:lineRule="auto"/>
              <w:ind w:left="21"/>
              <w:jc w:val="center"/>
              <w:rPr>
                <w:rFonts w:ascii="David" w:hAnsi="David"/>
                <w:rtl/>
              </w:rPr>
            </w:pPr>
          </w:p>
        </w:tc>
      </w:tr>
      <w:tr w:rsidR="00C63DD4" w:rsidRPr="00CA0BFC" w14:paraId="4F6C5AEC" w14:textId="77777777" w:rsidTr="00C63DD4">
        <w:trPr>
          <w:trHeight w:val="279"/>
          <w:jc w:val="center"/>
        </w:trPr>
        <w:tc>
          <w:tcPr>
            <w:tcW w:w="1612" w:type="dxa"/>
            <w:vMerge/>
            <w:tcBorders>
              <w:top w:val="single" w:sz="4" w:space="0" w:color="auto"/>
              <w:left w:val="single" w:sz="4" w:space="0" w:color="auto"/>
              <w:bottom w:val="single" w:sz="4" w:space="0" w:color="auto"/>
              <w:right w:val="single" w:sz="4" w:space="0" w:color="auto"/>
            </w:tcBorders>
            <w:vAlign w:val="center"/>
          </w:tcPr>
          <w:p w14:paraId="492B0138" w14:textId="77777777" w:rsidR="00C63DD4" w:rsidRPr="00CA0BFC" w:rsidRDefault="00C63DD4" w:rsidP="00C63DD4">
            <w:pPr>
              <w:widowControl w:val="0"/>
              <w:spacing w:before="120" w:after="120" w:line="276" w:lineRule="auto"/>
              <w:ind w:left="1035" w:hanging="912"/>
              <w:jc w:val="center"/>
              <w:rPr>
                <w:rFonts w:ascii="David" w:hAnsi="David"/>
                <w:rtl/>
              </w:rPr>
            </w:pP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40571ED7" w14:textId="23993FA2" w:rsidR="00C63DD4" w:rsidRDefault="00C63DD4" w:rsidP="00C63DD4">
            <w:pPr>
              <w:widowControl w:val="0"/>
              <w:spacing w:before="120" w:after="120" w:line="276" w:lineRule="auto"/>
              <w:ind w:left="1035" w:hanging="912"/>
              <w:jc w:val="center"/>
              <w:rPr>
                <w:rFonts w:ascii="David" w:hAnsi="David"/>
                <w:rtl/>
              </w:rPr>
            </w:pPr>
            <w:r w:rsidRPr="00CA0BFC">
              <w:rPr>
                <w:rFonts w:ascii="David" w:hAnsi="David"/>
                <w:rtl/>
              </w:rPr>
              <w:t xml:space="preserve">מאבטח מתקן </w:t>
            </w:r>
            <w:r>
              <w:rPr>
                <w:rFonts w:ascii="David" w:hAnsi="David" w:hint="cs"/>
                <w:rtl/>
              </w:rPr>
              <w:t>לשכת שר ספורט</w:t>
            </w:r>
          </w:p>
          <w:p w14:paraId="6946F8D7" w14:textId="77777777" w:rsidR="00C63DD4" w:rsidRPr="00CA0BFC" w:rsidRDefault="00C63DD4" w:rsidP="00C63DD4">
            <w:pPr>
              <w:widowControl w:val="0"/>
              <w:spacing w:before="120" w:after="120" w:line="276" w:lineRule="auto"/>
              <w:ind w:left="1035" w:hanging="912"/>
              <w:jc w:val="center"/>
              <w:rPr>
                <w:rFonts w:ascii="David" w:hAnsi="David"/>
                <w:rtl/>
              </w:rPr>
            </w:pPr>
            <w:r w:rsidRPr="00CA0BFC">
              <w:rPr>
                <w:rFonts w:ascii="David" w:hAnsi="David"/>
                <w:rtl/>
              </w:rPr>
              <w:t>א-ה</w:t>
            </w:r>
          </w:p>
          <w:p w14:paraId="62C54F08" w14:textId="77777777" w:rsidR="00C63DD4" w:rsidRPr="00CA0BFC" w:rsidRDefault="00C63DD4" w:rsidP="00C63DD4">
            <w:pPr>
              <w:widowControl w:val="0"/>
              <w:spacing w:before="120" w:after="120" w:line="276" w:lineRule="auto"/>
              <w:ind w:left="1035" w:hanging="912"/>
              <w:jc w:val="center"/>
              <w:rPr>
                <w:rFonts w:ascii="David" w:hAnsi="David"/>
                <w:rtl/>
              </w:rPr>
            </w:pPr>
            <w:r>
              <w:rPr>
                <w:rFonts w:ascii="David" w:hAnsi="David" w:hint="cs"/>
                <w:rtl/>
              </w:rPr>
              <w:t>06:30- 17:00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4675DA92" w14:textId="77777777" w:rsidR="00C63DD4" w:rsidRPr="00CA0BFC" w:rsidRDefault="00C63DD4" w:rsidP="00C63DD4">
            <w:pPr>
              <w:widowControl w:val="0"/>
              <w:spacing w:before="120" w:after="120" w:line="276" w:lineRule="auto"/>
              <w:jc w:val="center"/>
              <w:rPr>
                <w:rFonts w:ascii="David" w:hAnsi="David"/>
                <w:rtl/>
              </w:rPr>
            </w:pPr>
            <w:r>
              <w:rPr>
                <w:rFonts w:ascii="David" w:hAnsi="David" w:hint="cs"/>
                <w:rtl/>
              </w:rPr>
              <w:t>231</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324EE5C3" w14:textId="77777777" w:rsidR="00C63DD4" w:rsidRPr="00CA0BFC" w:rsidRDefault="00C63DD4" w:rsidP="00C63DD4">
            <w:pPr>
              <w:widowControl w:val="0"/>
              <w:spacing w:before="120" w:after="120" w:line="276" w:lineRule="auto"/>
              <w:ind w:left="38"/>
              <w:jc w:val="center"/>
              <w:rPr>
                <w:rFonts w:ascii="David" w:hAnsi="David"/>
                <w:rtl/>
              </w:rPr>
            </w:pPr>
            <w:r>
              <w:rPr>
                <w:rFonts w:ascii="David" w:hAnsi="David" w:hint="cs"/>
                <w:rtl/>
              </w:rPr>
              <w:t>2,772</w:t>
            </w:r>
          </w:p>
        </w:tc>
        <w:tc>
          <w:tcPr>
            <w:tcW w:w="2265" w:type="dxa"/>
            <w:vMerge/>
            <w:tcBorders>
              <w:top w:val="single" w:sz="4" w:space="0" w:color="auto"/>
              <w:left w:val="single" w:sz="4" w:space="0" w:color="auto"/>
              <w:bottom w:val="single" w:sz="4" w:space="0" w:color="auto"/>
              <w:right w:val="single" w:sz="4" w:space="0" w:color="auto"/>
            </w:tcBorders>
            <w:vAlign w:val="center"/>
          </w:tcPr>
          <w:p w14:paraId="17D131B3" w14:textId="77777777" w:rsidR="00C63DD4" w:rsidRPr="00CA0BFC" w:rsidRDefault="00C63DD4" w:rsidP="00C63DD4">
            <w:pPr>
              <w:widowControl w:val="0"/>
              <w:spacing w:before="120" w:after="120" w:line="276" w:lineRule="auto"/>
              <w:ind w:left="21"/>
              <w:jc w:val="center"/>
              <w:rPr>
                <w:rFonts w:ascii="David" w:hAnsi="David"/>
                <w:rtl/>
              </w:rPr>
            </w:pPr>
          </w:p>
        </w:tc>
      </w:tr>
      <w:tr w:rsidR="00C63DD4" w:rsidRPr="00CA0BFC" w14:paraId="5A65FE89" w14:textId="77777777" w:rsidTr="00C63DD4">
        <w:trPr>
          <w:trHeight w:val="822"/>
          <w:jc w:val="center"/>
        </w:trPr>
        <w:tc>
          <w:tcPr>
            <w:tcW w:w="1612" w:type="dxa"/>
            <w:vMerge/>
            <w:tcBorders>
              <w:top w:val="single" w:sz="4" w:space="0" w:color="auto"/>
              <w:left w:val="single" w:sz="4" w:space="0" w:color="auto"/>
              <w:bottom w:val="single" w:sz="4" w:space="0" w:color="auto"/>
              <w:right w:val="single" w:sz="4" w:space="0" w:color="auto"/>
            </w:tcBorders>
            <w:vAlign w:val="center"/>
          </w:tcPr>
          <w:p w14:paraId="36D2C607" w14:textId="77777777" w:rsidR="00C63DD4" w:rsidRPr="00CA0BFC" w:rsidRDefault="00C63DD4" w:rsidP="00C63DD4">
            <w:pPr>
              <w:widowControl w:val="0"/>
              <w:spacing w:before="120" w:after="120" w:line="276" w:lineRule="auto"/>
              <w:ind w:left="1035" w:hanging="912"/>
              <w:jc w:val="center"/>
              <w:rPr>
                <w:rFonts w:ascii="David" w:hAnsi="David"/>
                <w:rtl/>
              </w:rPr>
            </w:pP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23024D56" w14:textId="48F33F5E" w:rsidR="00C63DD4" w:rsidRDefault="00C63DD4" w:rsidP="00C63DD4">
            <w:pPr>
              <w:widowControl w:val="0"/>
              <w:spacing w:before="120" w:after="120" w:line="276" w:lineRule="auto"/>
              <w:ind w:left="1035" w:hanging="912"/>
              <w:jc w:val="center"/>
              <w:rPr>
                <w:rFonts w:ascii="David" w:hAnsi="David"/>
                <w:rtl/>
              </w:rPr>
            </w:pPr>
            <w:r w:rsidRPr="00CA0BFC">
              <w:rPr>
                <w:rFonts w:ascii="David" w:hAnsi="David"/>
                <w:rtl/>
              </w:rPr>
              <w:t xml:space="preserve">מאבטח מתקן </w:t>
            </w:r>
            <w:r>
              <w:rPr>
                <w:rFonts w:ascii="David" w:hAnsi="David" w:hint="cs"/>
                <w:rtl/>
              </w:rPr>
              <w:t>סייר יום</w:t>
            </w:r>
          </w:p>
          <w:p w14:paraId="2A5DA932" w14:textId="77777777" w:rsidR="00C63DD4" w:rsidRPr="00CA0BFC" w:rsidRDefault="00C63DD4" w:rsidP="00C63DD4">
            <w:pPr>
              <w:widowControl w:val="0"/>
              <w:spacing w:before="120" w:after="120" w:line="276" w:lineRule="auto"/>
              <w:ind w:left="1035" w:hanging="912"/>
              <w:jc w:val="center"/>
              <w:rPr>
                <w:rFonts w:ascii="David" w:hAnsi="David"/>
                <w:rtl/>
              </w:rPr>
            </w:pPr>
            <w:r w:rsidRPr="00CA0BFC">
              <w:rPr>
                <w:rFonts w:ascii="David" w:hAnsi="David"/>
                <w:rtl/>
              </w:rPr>
              <w:t>א-ה</w:t>
            </w:r>
          </w:p>
          <w:p w14:paraId="6630AB8B" w14:textId="77777777" w:rsidR="00C63DD4" w:rsidRPr="00CA0BFC" w:rsidRDefault="00C63DD4" w:rsidP="00C63DD4">
            <w:pPr>
              <w:widowControl w:val="0"/>
              <w:spacing w:before="120" w:after="120" w:line="276" w:lineRule="auto"/>
              <w:ind w:left="1035" w:hanging="912"/>
              <w:jc w:val="center"/>
              <w:rPr>
                <w:rFonts w:ascii="David" w:hAnsi="David"/>
                <w:rtl/>
              </w:rPr>
            </w:pPr>
            <w:r>
              <w:rPr>
                <w:rFonts w:ascii="David" w:hAnsi="David" w:hint="cs"/>
                <w:rtl/>
              </w:rPr>
              <w:t xml:space="preserve">06:30 </w:t>
            </w:r>
            <w:r>
              <w:rPr>
                <w:rFonts w:ascii="David" w:hAnsi="David"/>
                <w:rtl/>
              </w:rPr>
              <w:t>–</w:t>
            </w:r>
            <w:r>
              <w:rPr>
                <w:rFonts w:ascii="David" w:hAnsi="David" w:hint="cs"/>
                <w:rtl/>
              </w:rPr>
              <w:t xml:space="preserve"> 14:00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7431DF2A" w14:textId="2989B54B" w:rsidR="00C63DD4" w:rsidRPr="00CA0BFC" w:rsidRDefault="00BC1C92" w:rsidP="00C63DD4">
            <w:pPr>
              <w:widowControl w:val="0"/>
              <w:spacing w:before="120" w:after="120" w:line="276" w:lineRule="auto"/>
              <w:jc w:val="center"/>
              <w:rPr>
                <w:rFonts w:ascii="David" w:hAnsi="David"/>
                <w:rtl/>
              </w:rPr>
            </w:pPr>
            <w:r>
              <w:rPr>
                <w:rFonts w:ascii="David" w:hAnsi="David" w:hint="cs"/>
                <w:rtl/>
              </w:rPr>
              <w:t>165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384B4F23" w14:textId="22FCC954" w:rsidR="00C63DD4" w:rsidRPr="00CA0BFC" w:rsidRDefault="00BC1C92" w:rsidP="00C63DD4">
            <w:pPr>
              <w:widowControl w:val="0"/>
              <w:spacing w:before="120" w:after="120" w:line="276" w:lineRule="auto"/>
              <w:ind w:left="38"/>
              <w:jc w:val="center"/>
              <w:rPr>
                <w:rFonts w:ascii="David" w:hAnsi="David"/>
                <w:rtl/>
              </w:rPr>
            </w:pPr>
            <w:r>
              <w:rPr>
                <w:rFonts w:ascii="David" w:hAnsi="David" w:hint="cs"/>
                <w:rtl/>
              </w:rPr>
              <w:t>1980</w:t>
            </w:r>
          </w:p>
        </w:tc>
        <w:tc>
          <w:tcPr>
            <w:tcW w:w="2265" w:type="dxa"/>
            <w:vMerge/>
            <w:tcBorders>
              <w:top w:val="single" w:sz="4" w:space="0" w:color="auto"/>
              <w:left w:val="single" w:sz="4" w:space="0" w:color="auto"/>
              <w:bottom w:val="single" w:sz="4" w:space="0" w:color="auto"/>
              <w:right w:val="single" w:sz="4" w:space="0" w:color="auto"/>
            </w:tcBorders>
            <w:vAlign w:val="center"/>
          </w:tcPr>
          <w:p w14:paraId="3C27B560" w14:textId="77777777" w:rsidR="00C63DD4" w:rsidRPr="00CA0BFC" w:rsidRDefault="00C63DD4" w:rsidP="00C63DD4">
            <w:pPr>
              <w:widowControl w:val="0"/>
              <w:spacing w:before="120" w:after="120" w:line="276" w:lineRule="auto"/>
              <w:ind w:left="21"/>
              <w:jc w:val="center"/>
              <w:rPr>
                <w:rFonts w:ascii="David" w:hAnsi="David"/>
                <w:rtl/>
              </w:rPr>
            </w:pPr>
          </w:p>
        </w:tc>
      </w:tr>
      <w:tr w:rsidR="00C63DD4" w:rsidRPr="00CA0BFC" w14:paraId="2E27E60E" w14:textId="77777777" w:rsidTr="00C63DD4">
        <w:trPr>
          <w:trHeight w:val="717"/>
          <w:jc w:val="center"/>
        </w:trPr>
        <w:tc>
          <w:tcPr>
            <w:tcW w:w="1612" w:type="dxa"/>
            <w:vMerge/>
            <w:tcBorders>
              <w:top w:val="single" w:sz="4" w:space="0" w:color="auto"/>
              <w:left w:val="single" w:sz="4" w:space="0" w:color="auto"/>
              <w:bottom w:val="single" w:sz="4" w:space="0" w:color="auto"/>
              <w:right w:val="single" w:sz="4" w:space="0" w:color="auto"/>
            </w:tcBorders>
            <w:vAlign w:val="center"/>
          </w:tcPr>
          <w:p w14:paraId="50C4CF69" w14:textId="77777777" w:rsidR="00C63DD4" w:rsidRPr="00CA0BFC" w:rsidRDefault="00C63DD4" w:rsidP="00C63DD4">
            <w:pPr>
              <w:widowControl w:val="0"/>
              <w:spacing w:before="120" w:after="120" w:line="276" w:lineRule="auto"/>
              <w:ind w:left="1035" w:hanging="912"/>
              <w:jc w:val="center"/>
              <w:rPr>
                <w:rFonts w:ascii="David" w:hAnsi="David"/>
                <w:rtl/>
              </w:rPr>
            </w:pP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37C8695B" w14:textId="2515CF77" w:rsidR="00C63DD4" w:rsidRDefault="00C63DD4" w:rsidP="00C63DD4">
            <w:pPr>
              <w:widowControl w:val="0"/>
              <w:spacing w:before="120" w:after="120" w:line="276" w:lineRule="auto"/>
              <w:ind w:left="1035" w:hanging="912"/>
              <w:jc w:val="center"/>
              <w:rPr>
                <w:rFonts w:ascii="David" w:hAnsi="David"/>
                <w:rtl/>
              </w:rPr>
            </w:pPr>
            <w:r w:rsidRPr="00CA0BFC">
              <w:rPr>
                <w:rFonts w:ascii="David" w:hAnsi="David"/>
                <w:rtl/>
              </w:rPr>
              <w:t xml:space="preserve">מאבטח מתקן </w:t>
            </w:r>
            <w:r>
              <w:rPr>
                <w:rFonts w:ascii="David" w:hAnsi="David" w:hint="cs"/>
                <w:rtl/>
              </w:rPr>
              <w:t>סייר ערב</w:t>
            </w:r>
          </w:p>
          <w:p w14:paraId="1E7E9A68" w14:textId="77777777" w:rsidR="00C63DD4" w:rsidRPr="00CA0BFC" w:rsidRDefault="00C63DD4" w:rsidP="00C63DD4">
            <w:pPr>
              <w:widowControl w:val="0"/>
              <w:spacing w:before="120" w:after="120" w:line="276" w:lineRule="auto"/>
              <w:ind w:left="1035" w:hanging="912"/>
              <w:jc w:val="center"/>
              <w:rPr>
                <w:rFonts w:ascii="David" w:hAnsi="David"/>
                <w:rtl/>
              </w:rPr>
            </w:pPr>
            <w:r w:rsidRPr="00CA0BFC">
              <w:rPr>
                <w:rFonts w:ascii="David" w:hAnsi="David"/>
                <w:rtl/>
              </w:rPr>
              <w:t>א-ה</w:t>
            </w:r>
          </w:p>
          <w:p w14:paraId="79F65328" w14:textId="77777777" w:rsidR="00C63DD4" w:rsidRPr="00CA0BFC" w:rsidRDefault="00C63DD4" w:rsidP="00C63DD4">
            <w:pPr>
              <w:widowControl w:val="0"/>
              <w:spacing w:before="120" w:after="120" w:line="276" w:lineRule="auto"/>
              <w:ind w:left="1035" w:hanging="912"/>
              <w:jc w:val="center"/>
              <w:rPr>
                <w:rFonts w:ascii="David" w:hAnsi="David"/>
                <w:rtl/>
              </w:rPr>
            </w:pPr>
            <w:r>
              <w:rPr>
                <w:rFonts w:ascii="David" w:hAnsi="David" w:hint="cs"/>
                <w:rtl/>
              </w:rPr>
              <w:t>14:00-21:00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79E11B64" w14:textId="56C44F24" w:rsidR="00C63DD4" w:rsidRPr="00CA0BFC" w:rsidRDefault="00BC1C92" w:rsidP="00C63DD4">
            <w:pPr>
              <w:widowControl w:val="0"/>
              <w:spacing w:before="120" w:after="120" w:line="276" w:lineRule="auto"/>
              <w:jc w:val="center"/>
              <w:rPr>
                <w:rFonts w:ascii="David" w:hAnsi="David"/>
                <w:rtl/>
              </w:rPr>
            </w:pPr>
            <w:r>
              <w:rPr>
                <w:rFonts w:ascii="David" w:hAnsi="David" w:hint="cs"/>
                <w:rtl/>
              </w:rPr>
              <w:t>154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4BE4C0E4" w14:textId="441CF7B0" w:rsidR="00C63DD4" w:rsidRPr="00CA0BFC" w:rsidRDefault="00BC1C92" w:rsidP="00C63DD4">
            <w:pPr>
              <w:widowControl w:val="0"/>
              <w:spacing w:before="120" w:after="120" w:line="276" w:lineRule="auto"/>
              <w:ind w:left="38"/>
              <w:jc w:val="center"/>
              <w:rPr>
                <w:rFonts w:ascii="David" w:hAnsi="David"/>
                <w:rtl/>
              </w:rPr>
            </w:pPr>
            <w:r>
              <w:rPr>
                <w:rFonts w:ascii="David" w:hAnsi="David" w:hint="cs"/>
                <w:rtl/>
              </w:rPr>
              <w:t>1848</w:t>
            </w:r>
          </w:p>
        </w:tc>
        <w:tc>
          <w:tcPr>
            <w:tcW w:w="2265" w:type="dxa"/>
            <w:tcBorders>
              <w:top w:val="single" w:sz="4" w:space="0" w:color="auto"/>
              <w:left w:val="single" w:sz="4" w:space="0" w:color="auto"/>
              <w:bottom w:val="single" w:sz="4" w:space="0" w:color="auto"/>
              <w:right w:val="single" w:sz="4" w:space="0" w:color="auto"/>
            </w:tcBorders>
            <w:vAlign w:val="center"/>
          </w:tcPr>
          <w:p w14:paraId="76870100" w14:textId="4947B59D" w:rsidR="00CE22A3" w:rsidRPr="00CA0BFC" w:rsidRDefault="00CE22A3" w:rsidP="00C93125">
            <w:pPr>
              <w:widowControl w:val="0"/>
              <w:spacing w:before="120" w:after="120" w:line="276" w:lineRule="auto"/>
              <w:ind w:left="21"/>
              <w:jc w:val="center"/>
              <w:rPr>
                <w:rFonts w:ascii="David" w:hAnsi="David"/>
                <w:rtl/>
              </w:rPr>
            </w:pPr>
            <w:r w:rsidRPr="00CA0BFC">
              <w:rPr>
                <w:rFonts w:ascii="David" w:hAnsi="David"/>
                <w:rtl/>
              </w:rPr>
              <w:t xml:space="preserve">מאבטח </w:t>
            </w:r>
            <w:r w:rsidR="00C93125">
              <w:rPr>
                <w:rFonts w:ascii="David" w:hAnsi="David" w:hint="cs"/>
                <w:rtl/>
              </w:rPr>
              <w:t>שרים ג'</w:t>
            </w:r>
          </w:p>
          <w:p w14:paraId="21C8C485" w14:textId="28DC021A" w:rsidR="00C63DD4" w:rsidRPr="00CA0BFC" w:rsidRDefault="00C63DD4" w:rsidP="00C63DD4">
            <w:pPr>
              <w:widowControl w:val="0"/>
              <w:spacing w:before="120" w:after="120" w:line="276" w:lineRule="auto"/>
              <w:ind w:left="21"/>
              <w:jc w:val="center"/>
              <w:rPr>
                <w:rFonts w:ascii="David" w:hAnsi="David"/>
                <w:rtl/>
              </w:rPr>
            </w:pPr>
          </w:p>
        </w:tc>
      </w:tr>
      <w:tr w:rsidR="00C63DD4" w:rsidRPr="00CA0BFC" w14:paraId="7A444092" w14:textId="77777777" w:rsidTr="00C63DD4">
        <w:trPr>
          <w:trHeight w:val="762"/>
          <w:jc w:val="center"/>
        </w:trPr>
        <w:tc>
          <w:tcPr>
            <w:tcW w:w="1612" w:type="dxa"/>
            <w:vMerge/>
            <w:tcBorders>
              <w:top w:val="single" w:sz="4" w:space="0" w:color="auto"/>
              <w:left w:val="single" w:sz="4" w:space="0" w:color="auto"/>
              <w:bottom w:val="single" w:sz="4" w:space="0" w:color="auto"/>
              <w:right w:val="single" w:sz="4" w:space="0" w:color="auto"/>
            </w:tcBorders>
            <w:vAlign w:val="center"/>
          </w:tcPr>
          <w:p w14:paraId="50D4A283" w14:textId="77777777" w:rsidR="00C63DD4" w:rsidRPr="00CA0BFC" w:rsidRDefault="00C63DD4" w:rsidP="00C63DD4">
            <w:pPr>
              <w:widowControl w:val="0"/>
              <w:spacing w:before="120" w:after="120" w:line="276" w:lineRule="auto"/>
              <w:ind w:left="1035" w:hanging="912"/>
              <w:jc w:val="center"/>
              <w:rPr>
                <w:rFonts w:ascii="David" w:hAnsi="David"/>
                <w:rtl/>
              </w:rPr>
            </w:pP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6F170A88" w14:textId="78604BC9" w:rsidR="00C63DD4" w:rsidRPr="00CA0BFC" w:rsidRDefault="00C63DD4" w:rsidP="00C63DD4">
            <w:pPr>
              <w:widowControl w:val="0"/>
              <w:spacing w:before="120" w:after="120" w:line="276" w:lineRule="auto"/>
              <w:ind w:left="1035" w:hanging="912"/>
              <w:jc w:val="center"/>
              <w:rPr>
                <w:rFonts w:ascii="David" w:hAnsi="David"/>
                <w:rtl/>
              </w:rPr>
            </w:pPr>
            <w:r w:rsidRPr="00CA0BFC">
              <w:rPr>
                <w:rFonts w:ascii="David" w:hAnsi="David"/>
                <w:rtl/>
              </w:rPr>
              <w:t>מוקדן</w:t>
            </w:r>
          </w:p>
          <w:p w14:paraId="61FBFC90" w14:textId="77777777" w:rsidR="00C63DD4" w:rsidRPr="00CA0BFC" w:rsidRDefault="00C63DD4" w:rsidP="00C63DD4">
            <w:pPr>
              <w:widowControl w:val="0"/>
              <w:spacing w:before="120" w:after="120" w:line="276" w:lineRule="auto"/>
              <w:ind w:left="1035" w:hanging="912"/>
              <w:jc w:val="center"/>
              <w:rPr>
                <w:rFonts w:ascii="David" w:hAnsi="David"/>
                <w:rtl/>
              </w:rPr>
            </w:pPr>
            <w:r>
              <w:rPr>
                <w:rFonts w:ascii="David" w:hAnsi="David" w:hint="cs"/>
                <w:rtl/>
              </w:rPr>
              <w:t>24/7</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1B151594" w14:textId="77777777" w:rsidR="00C63DD4" w:rsidRPr="00CA0BFC" w:rsidRDefault="00C63DD4" w:rsidP="00C63DD4">
            <w:pPr>
              <w:widowControl w:val="0"/>
              <w:spacing w:before="120" w:after="120" w:line="276" w:lineRule="auto"/>
              <w:jc w:val="center"/>
              <w:rPr>
                <w:rFonts w:ascii="David" w:hAnsi="David"/>
                <w:rtl/>
              </w:rPr>
            </w:pPr>
            <w:r>
              <w:rPr>
                <w:rFonts w:ascii="David" w:hAnsi="David" w:hint="cs"/>
                <w:rtl/>
              </w:rPr>
              <w:t>744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12E98C82" w14:textId="77777777" w:rsidR="00C63DD4" w:rsidRPr="00CA0BFC" w:rsidRDefault="00C63DD4" w:rsidP="00C63DD4">
            <w:pPr>
              <w:widowControl w:val="0"/>
              <w:spacing w:before="120" w:after="120" w:line="276" w:lineRule="auto"/>
              <w:ind w:left="38"/>
              <w:jc w:val="center"/>
              <w:rPr>
                <w:rFonts w:ascii="David" w:hAnsi="David"/>
                <w:rtl/>
              </w:rPr>
            </w:pPr>
            <w:r>
              <w:rPr>
                <w:rFonts w:ascii="David" w:hAnsi="David" w:hint="cs"/>
                <w:rtl/>
              </w:rPr>
              <w:t>8,760</w:t>
            </w:r>
          </w:p>
        </w:tc>
        <w:tc>
          <w:tcPr>
            <w:tcW w:w="2265" w:type="dxa"/>
            <w:tcBorders>
              <w:top w:val="single" w:sz="4" w:space="0" w:color="auto"/>
              <w:left w:val="single" w:sz="4" w:space="0" w:color="auto"/>
              <w:bottom w:val="single" w:sz="4" w:space="0" w:color="auto"/>
              <w:right w:val="single" w:sz="4" w:space="0" w:color="auto"/>
            </w:tcBorders>
            <w:vAlign w:val="center"/>
          </w:tcPr>
          <w:p w14:paraId="24C0247B" w14:textId="77777777" w:rsidR="00C63DD4" w:rsidRPr="00CA0BFC" w:rsidRDefault="00C63DD4" w:rsidP="00C63DD4">
            <w:pPr>
              <w:widowControl w:val="0"/>
              <w:spacing w:before="120" w:after="120" w:line="276" w:lineRule="auto"/>
              <w:ind w:left="21"/>
              <w:jc w:val="center"/>
              <w:rPr>
                <w:rFonts w:ascii="David" w:hAnsi="David"/>
                <w:rtl/>
              </w:rPr>
            </w:pPr>
            <w:r w:rsidRPr="00CA0BFC">
              <w:rPr>
                <w:rFonts w:ascii="David" w:hAnsi="David"/>
                <w:rtl/>
              </w:rPr>
              <w:t>מוקדנ/ית מוסמך מ"י עפ"י דרישות הממונה</w:t>
            </w:r>
          </w:p>
        </w:tc>
      </w:tr>
      <w:tr w:rsidR="00E55E21" w:rsidRPr="00CA0BFC" w14:paraId="1F8E96E1" w14:textId="77777777" w:rsidTr="00C63DD4">
        <w:trPr>
          <w:trHeight w:val="762"/>
          <w:jc w:val="center"/>
        </w:trPr>
        <w:tc>
          <w:tcPr>
            <w:tcW w:w="1612" w:type="dxa"/>
            <w:tcBorders>
              <w:top w:val="single" w:sz="4" w:space="0" w:color="auto"/>
              <w:left w:val="single" w:sz="4" w:space="0" w:color="auto"/>
              <w:bottom w:val="single" w:sz="4" w:space="0" w:color="auto"/>
              <w:right w:val="single" w:sz="4" w:space="0" w:color="auto"/>
            </w:tcBorders>
            <w:vAlign w:val="center"/>
          </w:tcPr>
          <w:p w14:paraId="307A3EE7" w14:textId="77777777" w:rsidR="00E55E21" w:rsidRPr="00CA0BFC" w:rsidRDefault="00E55E21" w:rsidP="00C63DD4">
            <w:pPr>
              <w:widowControl w:val="0"/>
              <w:spacing w:before="120" w:after="120" w:line="276" w:lineRule="auto"/>
              <w:ind w:left="1035" w:hanging="912"/>
              <w:jc w:val="center"/>
              <w:rPr>
                <w:rFonts w:ascii="David" w:hAnsi="David"/>
                <w:rtl/>
              </w:rPr>
            </w:pP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5CCBE075" w14:textId="7E7A8042" w:rsidR="00E55E21" w:rsidRPr="00CA0BFC" w:rsidRDefault="00E55E21" w:rsidP="00C63DD4">
            <w:pPr>
              <w:widowControl w:val="0"/>
              <w:spacing w:before="120" w:after="120" w:line="276" w:lineRule="auto"/>
              <w:ind w:left="1035" w:hanging="912"/>
              <w:jc w:val="center"/>
              <w:rPr>
                <w:rFonts w:ascii="David" w:hAnsi="David"/>
                <w:rtl/>
              </w:rPr>
            </w:pPr>
            <w:r>
              <w:rPr>
                <w:rFonts w:ascii="David" w:hAnsi="David" w:hint="cs"/>
                <w:rtl/>
              </w:rPr>
              <w:t>מוקדן 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146EDFB8" w14:textId="2C44CAE1" w:rsidR="00E55E21" w:rsidRDefault="00E55E21" w:rsidP="00C63DD4">
            <w:pPr>
              <w:widowControl w:val="0"/>
              <w:spacing w:before="120" w:after="120" w:line="276" w:lineRule="auto"/>
              <w:jc w:val="center"/>
              <w:rPr>
                <w:rFonts w:ascii="David" w:hAnsi="David"/>
                <w:rtl/>
              </w:rPr>
            </w:pPr>
            <w:r>
              <w:rPr>
                <w:rFonts w:ascii="David" w:hAnsi="David" w:hint="cs"/>
                <w:rtl/>
              </w:rPr>
              <w:t>183</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7C8948F1" w14:textId="27F1DCA5" w:rsidR="00E55E21" w:rsidRDefault="00E55E21" w:rsidP="00C63DD4">
            <w:pPr>
              <w:widowControl w:val="0"/>
              <w:spacing w:before="120" w:after="120" w:line="276" w:lineRule="auto"/>
              <w:ind w:left="38"/>
              <w:jc w:val="center"/>
              <w:rPr>
                <w:rFonts w:ascii="David" w:hAnsi="David"/>
                <w:rtl/>
              </w:rPr>
            </w:pPr>
            <w:r>
              <w:rPr>
                <w:rFonts w:ascii="David" w:hAnsi="David" w:hint="cs"/>
                <w:rtl/>
              </w:rPr>
              <w:t>2196</w:t>
            </w:r>
          </w:p>
        </w:tc>
        <w:tc>
          <w:tcPr>
            <w:tcW w:w="2265" w:type="dxa"/>
            <w:tcBorders>
              <w:top w:val="single" w:sz="4" w:space="0" w:color="auto"/>
              <w:left w:val="single" w:sz="4" w:space="0" w:color="auto"/>
              <w:bottom w:val="single" w:sz="4" w:space="0" w:color="auto"/>
              <w:right w:val="single" w:sz="4" w:space="0" w:color="auto"/>
            </w:tcBorders>
            <w:vAlign w:val="center"/>
          </w:tcPr>
          <w:p w14:paraId="39C0411C" w14:textId="0D766702" w:rsidR="00E55E21" w:rsidRPr="00CA0BFC" w:rsidRDefault="00E55E21" w:rsidP="00C63DD4">
            <w:pPr>
              <w:widowControl w:val="0"/>
              <w:spacing w:before="120" w:after="120" w:line="276" w:lineRule="auto"/>
              <w:ind w:left="21"/>
              <w:jc w:val="center"/>
              <w:rPr>
                <w:rFonts w:ascii="David" w:hAnsi="David"/>
                <w:rtl/>
              </w:rPr>
            </w:pPr>
            <w:r w:rsidRPr="00CA0BFC">
              <w:rPr>
                <w:rFonts w:ascii="David" w:hAnsi="David"/>
                <w:rtl/>
              </w:rPr>
              <w:t>מוקדנ/ית מוסמך מ"י עפ"י דרישות הממונה</w:t>
            </w:r>
          </w:p>
        </w:tc>
      </w:tr>
      <w:tr w:rsidR="00C63DD4" w:rsidRPr="00CA0BFC" w14:paraId="0C071043" w14:textId="77777777" w:rsidTr="00C63DD4">
        <w:trPr>
          <w:trHeight w:val="1448"/>
          <w:jc w:val="center"/>
        </w:trPr>
        <w:tc>
          <w:tcPr>
            <w:tcW w:w="1612" w:type="dxa"/>
            <w:vAlign w:val="center"/>
          </w:tcPr>
          <w:p w14:paraId="5C42287E" w14:textId="788C3BFF" w:rsidR="00C63DD4" w:rsidRPr="00FD5FF4" w:rsidRDefault="00C63DD4" w:rsidP="00C63DD4">
            <w:pPr>
              <w:widowControl w:val="0"/>
              <w:spacing w:before="120" w:after="120" w:line="276" w:lineRule="auto"/>
              <w:jc w:val="center"/>
              <w:rPr>
                <w:rFonts w:ascii="David" w:hAnsi="David"/>
                <w:b/>
                <w:bCs/>
                <w:rtl/>
              </w:rPr>
            </w:pPr>
            <w:r w:rsidRPr="00CA0BFC">
              <w:rPr>
                <w:rFonts w:ascii="David" w:hAnsi="David"/>
                <w:b/>
                <w:bCs/>
                <w:rtl/>
              </w:rPr>
              <w:t>מאבטח בית שר/ה</w:t>
            </w:r>
            <w:r>
              <w:rPr>
                <w:rFonts w:ascii="David" w:hAnsi="David" w:hint="cs"/>
                <w:b/>
                <w:bCs/>
                <w:rtl/>
              </w:rPr>
              <w:t xml:space="preserve"> תרבות וספורט</w:t>
            </w:r>
          </w:p>
        </w:tc>
        <w:tc>
          <w:tcPr>
            <w:tcW w:w="2694" w:type="dxa"/>
            <w:shd w:val="clear" w:color="auto" w:fill="auto"/>
            <w:vAlign w:val="center"/>
          </w:tcPr>
          <w:p w14:paraId="7CACEC06" w14:textId="206A85B9" w:rsidR="00C63DD4" w:rsidRPr="00CA0BFC" w:rsidRDefault="00C63DD4" w:rsidP="00C63DD4">
            <w:pPr>
              <w:widowControl w:val="0"/>
              <w:spacing w:before="120" w:after="120" w:line="276" w:lineRule="auto"/>
              <w:ind w:left="1035" w:hanging="912"/>
              <w:jc w:val="center"/>
              <w:rPr>
                <w:rFonts w:ascii="David" w:hAnsi="David"/>
                <w:rtl/>
              </w:rPr>
            </w:pPr>
            <w:r>
              <w:rPr>
                <w:rFonts w:ascii="David" w:hAnsi="David" w:hint="cs"/>
                <w:rtl/>
              </w:rPr>
              <w:t>24\7</w:t>
            </w:r>
          </w:p>
        </w:tc>
        <w:tc>
          <w:tcPr>
            <w:tcW w:w="1417" w:type="dxa"/>
            <w:shd w:val="clear" w:color="auto" w:fill="auto"/>
            <w:vAlign w:val="center"/>
          </w:tcPr>
          <w:p w14:paraId="10E7AE99" w14:textId="77777777" w:rsidR="00C63DD4" w:rsidRPr="00CA0BFC" w:rsidRDefault="00C63DD4" w:rsidP="00C63DD4">
            <w:pPr>
              <w:widowControl w:val="0"/>
              <w:spacing w:before="120" w:after="120" w:line="276" w:lineRule="auto"/>
              <w:jc w:val="center"/>
              <w:rPr>
                <w:rFonts w:ascii="David" w:hAnsi="David"/>
                <w:rtl/>
              </w:rPr>
            </w:pPr>
            <w:r>
              <w:rPr>
                <w:rFonts w:ascii="David" w:hAnsi="David" w:hint="cs"/>
                <w:rtl/>
              </w:rPr>
              <w:t>744</w:t>
            </w:r>
          </w:p>
        </w:tc>
        <w:tc>
          <w:tcPr>
            <w:tcW w:w="1418" w:type="dxa"/>
            <w:shd w:val="clear" w:color="auto" w:fill="auto"/>
            <w:vAlign w:val="center"/>
          </w:tcPr>
          <w:p w14:paraId="2321E658" w14:textId="77777777" w:rsidR="00C63DD4" w:rsidRPr="00CA0BFC" w:rsidRDefault="00C63DD4" w:rsidP="00C63DD4">
            <w:pPr>
              <w:widowControl w:val="0"/>
              <w:spacing w:before="120" w:after="120" w:line="276" w:lineRule="auto"/>
              <w:ind w:left="38"/>
              <w:jc w:val="center"/>
              <w:rPr>
                <w:rFonts w:ascii="David" w:hAnsi="David"/>
                <w:rtl/>
              </w:rPr>
            </w:pPr>
            <w:r>
              <w:rPr>
                <w:rFonts w:ascii="David" w:hAnsi="David" w:hint="cs"/>
                <w:rtl/>
              </w:rPr>
              <w:t>8,760</w:t>
            </w:r>
          </w:p>
        </w:tc>
        <w:tc>
          <w:tcPr>
            <w:tcW w:w="2265" w:type="dxa"/>
            <w:vAlign w:val="center"/>
          </w:tcPr>
          <w:p w14:paraId="668E91BD" w14:textId="743E985F" w:rsidR="00C63DD4" w:rsidRDefault="00C63DD4" w:rsidP="00C63DD4">
            <w:pPr>
              <w:widowControl w:val="0"/>
              <w:spacing w:before="120" w:after="120" w:line="276" w:lineRule="auto"/>
              <w:ind w:left="21"/>
              <w:jc w:val="center"/>
              <w:rPr>
                <w:rFonts w:ascii="David" w:hAnsi="David"/>
                <w:rtl/>
              </w:rPr>
            </w:pPr>
            <w:r w:rsidRPr="00CA0BFC">
              <w:rPr>
                <w:rFonts w:ascii="David" w:hAnsi="David"/>
                <w:rtl/>
              </w:rPr>
              <w:t xml:space="preserve">מאבטח </w:t>
            </w:r>
            <w:r w:rsidR="00936B76">
              <w:rPr>
                <w:rFonts w:ascii="David" w:hAnsi="David" w:hint="cs"/>
                <w:rtl/>
              </w:rPr>
              <w:t xml:space="preserve">שרים </w:t>
            </w:r>
            <w:r w:rsidR="00C93125">
              <w:rPr>
                <w:rFonts w:ascii="David" w:hAnsi="David" w:hint="cs"/>
                <w:rtl/>
              </w:rPr>
              <w:t>ב</w:t>
            </w:r>
            <w:r w:rsidR="00936B76">
              <w:rPr>
                <w:rFonts w:ascii="David" w:hAnsi="David" w:hint="cs"/>
                <w:rtl/>
              </w:rPr>
              <w:t xml:space="preserve">' </w:t>
            </w:r>
          </w:p>
          <w:p w14:paraId="0679DC5A" w14:textId="1B495EC4" w:rsidR="00C63DD4" w:rsidRPr="00CA0BFC" w:rsidRDefault="00C63DD4" w:rsidP="00C63DD4">
            <w:pPr>
              <w:widowControl w:val="0"/>
              <w:spacing w:before="120" w:after="120" w:line="276" w:lineRule="auto"/>
              <w:ind w:left="21"/>
              <w:jc w:val="center"/>
              <w:rPr>
                <w:rFonts w:ascii="David" w:hAnsi="David"/>
                <w:rtl/>
              </w:rPr>
            </w:pPr>
          </w:p>
        </w:tc>
      </w:tr>
      <w:tr w:rsidR="00C63DD4" w:rsidRPr="00CA0BFC" w14:paraId="0B7D8A1E" w14:textId="77777777" w:rsidTr="00C63DD4">
        <w:trPr>
          <w:trHeight w:val="231"/>
          <w:jc w:val="center"/>
        </w:trPr>
        <w:tc>
          <w:tcPr>
            <w:tcW w:w="1612" w:type="dxa"/>
            <w:vMerge w:val="restart"/>
            <w:vAlign w:val="center"/>
          </w:tcPr>
          <w:p w14:paraId="14D73527" w14:textId="63DC2DC7" w:rsidR="00C63DD4" w:rsidRPr="00FD5FF4" w:rsidRDefault="00C63DD4" w:rsidP="00C63DD4">
            <w:pPr>
              <w:widowControl w:val="0"/>
              <w:spacing w:before="120" w:after="120" w:line="276" w:lineRule="auto"/>
              <w:jc w:val="center"/>
              <w:rPr>
                <w:rFonts w:ascii="David" w:hAnsi="David"/>
                <w:b/>
                <w:bCs/>
                <w:rtl/>
              </w:rPr>
            </w:pPr>
            <w:r w:rsidRPr="00CA0BFC">
              <w:rPr>
                <w:rFonts w:ascii="David" w:hAnsi="David"/>
                <w:b/>
                <w:bCs/>
                <w:rtl/>
              </w:rPr>
              <w:t xml:space="preserve">מאבטח </w:t>
            </w:r>
            <w:r>
              <w:rPr>
                <w:rFonts w:ascii="David" w:hAnsi="David" w:hint="cs"/>
                <w:b/>
                <w:bCs/>
                <w:rtl/>
              </w:rPr>
              <w:t>סוכנות החלל-</w:t>
            </w:r>
            <w:r w:rsidRPr="00CA0BFC">
              <w:rPr>
                <w:rFonts w:ascii="David" w:hAnsi="David"/>
                <w:b/>
                <w:bCs/>
                <w:rtl/>
              </w:rPr>
              <w:t xml:space="preserve"> </w:t>
            </w:r>
            <w:r>
              <w:rPr>
                <w:rFonts w:ascii="David" w:hAnsi="David" w:hint="cs"/>
                <w:b/>
                <w:bCs/>
                <w:rtl/>
              </w:rPr>
              <w:t>סונול</w:t>
            </w:r>
          </w:p>
        </w:tc>
        <w:tc>
          <w:tcPr>
            <w:tcW w:w="2694" w:type="dxa"/>
            <w:vMerge w:val="restart"/>
            <w:shd w:val="clear" w:color="auto" w:fill="auto"/>
            <w:vAlign w:val="center"/>
          </w:tcPr>
          <w:p w14:paraId="6A4E62CE" w14:textId="3A1D65CD" w:rsidR="00C63DD4" w:rsidRPr="00CA0BFC" w:rsidRDefault="00C63DD4" w:rsidP="00C63DD4">
            <w:pPr>
              <w:widowControl w:val="0"/>
              <w:spacing w:before="120" w:after="120" w:line="276" w:lineRule="auto"/>
              <w:ind w:left="263" w:hanging="140"/>
              <w:jc w:val="center"/>
              <w:rPr>
                <w:rFonts w:ascii="David" w:hAnsi="David"/>
                <w:rtl/>
              </w:rPr>
            </w:pPr>
            <w:r w:rsidRPr="00CA0BFC">
              <w:rPr>
                <w:rFonts w:ascii="David" w:hAnsi="David"/>
                <w:rtl/>
              </w:rPr>
              <w:t>07:00-19:00 מאבטח  ימים א'- ה'</w:t>
            </w:r>
          </w:p>
        </w:tc>
        <w:tc>
          <w:tcPr>
            <w:tcW w:w="1417" w:type="dxa"/>
            <w:shd w:val="clear" w:color="auto" w:fill="auto"/>
            <w:vAlign w:val="center"/>
          </w:tcPr>
          <w:p w14:paraId="5C315838" w14:textId="77777777" w:rsidR="00C63DD4" w:rsidRPr="00CA0BFC" w:rsidRDefault="00C63DD4" w:rsidP="00C63DD4">
            <w:pPr>
              <w:widowControl w:val="0"/>
              <w:spacing w:before="120" w:after="120" w:line="276" w:lineRule="auto"/>
              <w:jc w:val="center"/>
              <w:rPr>
                <w:rFonts w:ascii="David" w:hAnsi="David"/>
                <w:rtl/>
              </w:rPr>
            </w:pPr>
            <w:r w:rsidRPr="00CA0BFC">
              <w:rPr>
                <w:rFonts w:ascii="David" w:hAnsi="David"/>
                <w:rtl/>
              </w:rPr>
              <w:t>180 לפי 100%</w:t>
            </w:r>
          </w:p>
        </w:tc>
        <w:tc>
          <w:tcPr>
            <w:tcW w:w="1418" w:type="dxa"/>
            <w:shd w:val="clear" w:color="auto" w:fill="auto"/>
            <w:vAlign w:val="center"/>
          </w:tcPr>
          <w:p w14:paraId="6C123EF2" w14:textId="77777777" w:rsidR="00C63DD4" w:rsidRPr="00CA0BFC" w:rsidRDefault="00C63DD4" w:rsidP="00C63DD4">
            <w:pPr>
              <w:widowControl w:val="0"/>
              <w:spacing w:before="120" w:after="120" w:line="276" w:lineRule="auto"/>
              <w:ind w:left="38"/>
              <w:jc w:val="center"/>
              <w:rPr>
                <w:rFonts w:ascii="David" w:hAnsi="David"/>
                <w:rtl/>
              </w:rPr>
            </w:pPr>
            <w:r w:rsidRPr="00CA0BFC">
              <w:rPr>
                <w:rFonts w:ascii="David" w:hAnsi="David"/>
                <w:rtl/>
              </w:rPr>
              <w:t>2160 לפי 100%</w:t>
            </w:r>
          </w:p>
        </w:tc>
        <w:tc>
          <w:tcPr>
            <w:tcW w:w="2265" w:type="dxa"/>
            <w:vMerge w:val="restart"/>
            <w:vAlign w:val="center"/>
          </w:tcPr>
          <w:p w14:paraId="1305CB9E" w14:textId="4CF010FE" w:rsidR="00C63DD4" w:rsidRDefault="00C63DD4" w:rsidP="00C63DD4">
            <w:pPr>
              <w:widowControl w:val="0"/>
              <w:spacing w:before="120" w:after="120" w:line="276" w:lineRule="auto"/>
              <w:ind w:left="21"/>
              <w:jc w:val="center"/>
              <w:rPr>
                <w:rFonts w:ascii="David" w:hAnsi="David"/>
                <w:rtl/>
              </w:rPr>
            </w:pPr>
            <w:r w:rsidRPr="00CA0BFC">
              <w:rPr>
                <w:rFonts w:ascii="David" w:hAnsi="David"/>
                <w:rtl/>
              </w:rPr>
              <w:t>מאבטח מתקדם ב'</w:t>
            </w:r>
            <w:r w:rsidRPr="00CA0BFC">
              <w:rPr>
                <w:rFonts w:ascii="David" w:hAnsi="David"/>
                <w:rtl/>
              </w:rPr>
              <w:br/>
              <w:t xml:space="preserve"> ייעודי</w:t>
            </w:r>
            <w:r w:rsidR="00885E7D">
              <w:rPr>
                <w:rFonts w:ascii="David" w:hAnsi="David" w:hint="cs"/>
                <w:rtl/>
              </w:rPr>
              <w:t>/בכיר</w:t>
            </w:r>
          </w:p>
          <w:p w14:paraId="6061300F" w14:textId="68C53BF9" w:rsidR="00C63DD4" w:rsidRPr="00CA0BFC" w:rsidRDefault="00C63DD4" w:rsidP="00C63DD4">
            <w:pPr>
              <w:widowControl w:val="0"/>
              <w:spacing w:before="120" w:after="120" w:line="276" w:lineRule="auto"/>
              <w:ind w:left="21"/>
              <w:jc w:val="center"/>
              <w:rPr>
                <w:rFonts w:ascii="David" w:hAnsi="David"/>
                <w:rtl/>
              </w:rPr>
            </w:pPr>
          </w:p>
        </w:tc>
      </w:tr>
      <w:tr w:rsidR="00C63DD4" w:rsidRPr="00CA0BFC" w14:paraId="5FF7D22B" w14:textId="77777777" w:rsidTr="00C63DD4">
        <w:trPr>
          <w:trHeight w:val="245"/>
          <w:jc w:val="center"/>
        </w:trPr>
        <w:tc>
          <w:tcPr>
            <w:tcW w:w="1612" w:type="dxa"/>
            <w:vMerge/>
            <w:vAlign w:val="center"/>
          </w:tcPr>
          <w:p w14:paraId="6D687258" w14:textId="77777777" w:rsidR="00C63DD4" w:rsidRPr="00CA0BFC" w:rsidRDefault="00C63DD4" w:rsidP="00C63DD4">
            <w:pPr>
              <w:widowControl w:val="0"/>
              <w:spacing w:before="120" w:after="120" w:line="276" w:lineRule="auto"/>
              <w:ind w:left="121" w:firstLine="2"/>
              <w:jc w:val="center"/>
              <w:rPr>
                <w:rFonts w:ascii="David" w:hAnsi="David"/>
                <w:rtl/>
              </w:rPr>
            </w:pPr>
          </w:p>
        </w:tc>
        <w:tc>
          <w:tcPr>
            <w:tcW w:w="2694" w:type="dxa"/>
            <w:vMerge/>
            <w:shd w:val="clear" w:color="auto" w:fill="auto"/>
            <w:vAlign w:val="center"/>
          </w:tcPr>
          <w:p w14:paraId="26FD86C6" w14:textId="3690D5D7" w:rsidR="00C63DD4" w:rsidRPr="00CA0BFC" w:rsidRDefault="00C63DD4" w:rsidP="00C63DD4">
            <w:pPr>
              <w:widowControl w:val="0"/>
              <w:spacing w:before="120" w:after="120" w:line="276" w:lineRule="auto"/>
              <w:ind w:left="121" w:firstLine="2"/>
              <w:jc w:val="center"/>
              <w:rPr>
                <w:rFonts w:ascii="David" w:hAnsi="David"/>
                <w:rtl/>
              </w:rPr>
            </w:pPr>
          </w:p>
        </w:tc>
        <w:tc>
          <w:tcPr>
            <w:tcW w:w="1417" w:type="dxa"/>
            <w:shd w:val="clear" w:color="auto" w:fill="auto"/>
            <w:vAlign w:val="center"/>
          </w:tcPr>
          <w:p w14:paraId="67282C46" w14:textId="77777777" w:rsidR="00C63DD4" w:rsidRPr="00CA0BFC" w:rsidRDefault="00C63DD4" w:rsidP="00C63DD4">
            <w:pPr>
              <w:widowControl w:val="0"/>
              <w:spacing w:before="120" w:after="120" w:line="276" w:lineRule="auto"/>
              <w:jc w:val="center"/>
              <w:rPr>
                <w:rFonts w:ascii="David" w:hAnsi="David"/>
                <w:rtl/>
              </w:rPr>
            </w:pPr>
            <w:r w:rsidRPr="00CA0BFC">
              <w:rPr>
                <w:rFonts w:ascii="David" w:hAnsi="David"/>
                <w:rtl/>
              </w:rPr>
              <w:t>45 לפי 125%</w:t>
            </w:r>
          </w:p>
        </w:tc>
        <w:tc>
          <w:tcPr>
            <w:tcW w:w="1418" w:type="dxa"/>
            <w:shd w:val="clear" w:color="auto" w:fill="auto"/>
            <w:vAlign w:val="center"/>
          </w:tcPr>
          <w:p w14:paraId="0B376B2D" w14:textId="77777777" w:rsidR="00C63DD4" w:rsidRPr="00CA0BFC" w:rsidRDefault="00C63DD4" w:rsidP="00C63DD4">
            <w:pPr>
              <w:widowControl w:val="0"/>
              <w:spacing w:before="120" w:after="120" w:line="276" w:lineRule="auto"/>
              <w:ind w:left="38"/>
              <w:jc w:val="center"/>
              <w:rPr>
                <w:rFonts w:ascii="David" w:hAnsi="David"/>
                <w:rtl/>
              </w:rPr>
            </w:pPr>
            <w:r w:rsidRPr="00CA0BFC">
              <w:rPr>
                <w:rFonts w:ascii="David" w:hAnsi="David"/>
                <w:rtl/>
              </w:rPr>
              <w:t>540 לפי 125%</w:t>
            </w:r>
          </w:p>
        </w:tc>
        <w:tc>
          <w:tcPr>
            <w:tcW w:w="2265" w:type="dxa"/>
            <w:vMerge/>
            <w:shd w:val="clear" w:color="auto" w:fill="auto"/>
            <w:vAlign w:val="center"/>
          </w:tcPr>
          <w:p w14:paraId="6817467B" w14:textId="77777777" w:rsidR="00C63DD4" w:rsidRPr="00CA0BFC" w:rsidRDefault="00C63DD4" w:rsidP="00C63DD4">
            <w:pPr>
              <w:widowControl w:val="0"/>
              <w:spacing w:before="120" w:after="120" w:line="276" w:lineRule="auto"/>
              <w:ind w:left="21"/>
              <w:jc w:val="center"/>
              <w:rPr>
                <w:rFonts w:ascii="David" w:hAnsi="David"/>
                <w:rtl/>
              </w:rPr>
            </w:pPr>
          </w:p>
        </w:tc>
      </w:tr>
      <w:tr w:rsidR="00C63DD4" w:rsidRPr="00CA0BFC" w14:paraId="53D7B453" w14:textId="77777777" w:rsidTr="00C63DD4">
        <w:trPr>
          <w:trHeight w:val="245"/>
          <w:jc w:val="center"/>
        </w:trPr>
        <w:tc>
          <w:tcPr>
            <w:tcW w:w="1612" w:type="dxa"/>
            <w:vMerge/>
            <w:vAlign w:val="center"/>
          </w:tcPr>
          <w:p w14:paraId="279F9D19" w14:textId="77777777" w:rsidR="00C63DD4" w:rsidRPr="00CA0BFC" w:rsidRDefault="00C63DD4" w:rsidP="00C63DD4">
            <w:pPr>
              <w:widowControl w:val="0"/>
              <w:spacing w:before="120" w:after="120" w:line="276" w:lineRule="auto"/>
              <w:ind w:left="121" w:firstLine="2"/>
              <w:jc w:val="center"/>
              <w:rPr>
                <w:rFonts w:ascii="David" w:hAnsi="David"/>
                <w:rtl/>
              </w:rPr>
            </w:pPr>
          </w:p>
        </w:tc>
        <w:tc>
          <w:tcPr>
            <w:tcW w:w="2694" w:type="dxa"/>
            <w:vMerge/>
            <w:shd w:val="clear" w:color="auto" w:fill="auto"/>
            <w:vAlign w:val="center"/>
          </w:tcPr>
          <w:p w14:paraId="508C6BBD" w14:textId="0E1DC873" w:rsidR="00C63DD4" w:rsidRPr="00CA0BFC" w:rsidRDefault="00C63DD4" w:rsidP="00C63DD4">
            <w:pPr>
              <w:widowControl w:val="0"/>
              <w:spacing w:before="120" w:after="120" w:line="276" w:lineRule="auto"/>
              <w:ind w:left="121" w:firstLine="2"/>
              <w:jc w:val="center"/>
              <w:rPr>
                <w:rFonts w:ascii="David" w:hAnsi="David"/>
                <w:rtl/>
              </w:rPr>
            </w:pPr>
          </w:p>
        </w:tc>
        <w:tc>
          <w:tcPr>
            <w:tcW w:w="1417" w:type="dxa"/>
            <w:shd w:val="clear" w:color="auto" w:fill="auto"/>
            <w:vAlign w:val="center"/>
          </w:tcPr>
          <w:p w14:paraId="360E170A" w14:textId="77777777" w:rsidR="00C63DD4" w:rsidRPr="00CA0BFC" w:rsidRDefault="00C63DD4" w:rsidP="00C63DD4">
            <w:pPr>
              <w:widowControl w:val="0"/>
              <w:spacing w:before="120" w:after="120" w:line="276" w:lineRule="auto"/>
              <w:jc w:val="center"/>
              <w:rPr>
                <w:rFonts w:ascii="David" w:hAnsi="David"/>
                <w:rtl/>
              </w:rPr>
            </w:pPr>
            <w:r w:rsidRPr="00CA0BFC">
              <w:rPr>
                <w:rFonts w:ascii="David" w:hAnsi="David"/>
                <w:rtl/>
              </w:rPr>
              <w:t>45 לפי 150%</w:t>
            </w:r>
          </w:p>
        </w:tc>
        <w:tc>
          <w:tcPr>
            <w:tcW w:w="1418" w:type="dxa"/>
            <w:shd w:val="clear" w:color="auto" w:fill="auto"/>
            <w:vAlign w:val="center"/>
          </w:tcPr>
          <w:p w14:paraId="5596AB41" w14:textId="77777777" w:rsidR="00C63DD4" w:rsidRPr="00CA0BFC" w:rsidRDefault="00C63DD4" w:rsidP="00C63DD4">
            <w:pPr>
              <w:widowControl w:val="0"/>
              <w:spacing w:before="120" w:after="120" w:line="276" w:lineRule="auto"/>
              <w:ind w:left="38"/>
              <w:jc w:val="center"/>
              <w:rPr>
                <w:rFonts w:ascii="David" w:hAnsi="David"/>
                <w:rtl/>
              </w:rPr>
            </w:pPr>
            <w:r w:rsidRPr="00CA0BFC">
              <w:rPr>
                <w:rFonts w:ascii="David" w:hAnsi="David"/>
                <w:rtl/>
              </w:rPr>
              <w:t>540 לפי 150%</w:t>
            </w:r>
          </w:p>
        </w:tc>
        <w:tc>
          <w:tcPr>
            <w:tcW w:w="2265" w:type="dxa"/>
            <w:vMerge/>
            <w:shd w:val="clear" w:color="auto" w:fill="auto"/>
            <w:vAlign w:val="center"/>
          </w:tcPr>
          <w:p w14:paraId="1034C78A" w14:textId="77777777" w:rsidR="00C63DD4" w:rsidRPr="00CA0BFC" w:rsidRDefault="00C63DD4" w:rsidP="00C63DD4">
            <w:pPr>
              <w:widowControl w:val="0"/>
              <w:spacing w:before="120" w:after="120" w:line="276" w:lineRule="auto"/>
              <w:ind w:left="21"/>
              <w:jc w:val="center"/>
              <w:rPr>
                <w:rFonts w:ascii="David" w:hAnsi="David"/>
                <w:rtl/>
              </w:rPr>
            </w:pPr>
          </w:p>
        </w:tc>
      </w:tr>
      <w:tr w:rsidR="00C63DD4" w:rsidRPr="00CA0BFC" w14:paraId="46340D48" w14:textId="77777777" w:rsidTr="00C63DD4">
        <w:trPr>
          <w:trHeight w:val="1448"/>
          <w:jc w:val="center"/>
        </w:trPr>
        <w:tc>
          <w:tcPr>
            <w:tcW w:w="1612" w:type="dxa"/>
            <w:vAlign w:val="center"/>
          </w:tcPr>
          <w:p w14:paraId="551B90B2" w14:textId="2980E77B" w:rsidR="00C63DD4" w:rsidRDefault="00C63DD4" w:rsidP="00C63DD4">
            <w:pPr>
              <w:widowControl w:val="0"/>
              <w:spacing w:before="120" w:after="120" w:line="276" w:lineRule="auto"/>
              <w:jc w:val="center"/>
              <w:rPr>
                <w:rFonts w:ascii="David" w:hAnsi="David"/>
                <w:rtl/>
              </w:rPr>
            </w:pPr>
            <w:r>
              <w:rPr>
                <w:rFonts w:ascii="David" w:hAnsi="David" w:hint="cs"/>
                <w:b/>
                <w:bCs/>
                <w:rtl/>
              </w:rPr>
              <w:t>מאבטח בית שר/ה החדשנות מדע וטכנולוגיה</w:t>
            </w:r>
          </w:p>
        </w:tc>
        <w:tc>
          <w:tcPr>
            <w:tcW w:w="2694" w:type="dxa"/>
            <w:shd w:val="clear" w:color="auto" w:fill="auto"/>
            <w:vAlign w:val="center"/>
          </w:tcPr>
          <w:p w14:paraId="1752DA19" w14:textId="024967B1" w:rsidR="00C63DD4" w:rsidRPr="00CA0BFC" w:rsidRDefault="00C63DD4" w:rsidP="00C63DD4">
            <w:pPr>
              <w:widowControl w:val="0"/>
              <w:spacing w:before="120" w:after="120" w:line="276" w:lineRule="auto"/>
              <w:ind w:left="1035" w:hanging="912"/>
              <w:jc w:val="center"/>
              <w:rPr>
                <w:rFonts w:ascii="David" w:hAnsi="David"/>
                <w:rtl/>
              </w:rPr>
            </w:pPr>
            <w:r>
              <w:rPr>
                <w:rFonts w:ascii="David" w:hAnsi="David" w:hint="cs"/>
                <w:rtl/>
              </w:rPr>
              <w:t>24\7</w:t>
            </w:r>
          </w:p>
        </w:tc>
        <w:tc>
          <w:tcPr>
            <w:tcW w:w="1417" w:type="dxa"/>
            <w:shd w:val="clear" w:color="auto" w:fill="auto"/>
            <w:vAlign w:val="center"/>
          </w:tcPr>
          <w:p w14:paraId="6085BF88" w14:textId="77777777" w:rsidR="00C63DD4" w:rsidRPr="00CA0BFC" w:rsidRDefault="00C63DD4" w:rsidP="00C63DD4">
            <w:pPr>
              <w:widowControl w:val="0"/>
              <w:spacing w:before="120" w:after="120" w:line="276" w:lineRule="auto"/>
              <w:jc w:val="center"/>
              <w:rPr>
                <w:rFonts w:ascii="David" w:hAnsi="David"/>
                <w:rtl/>
              </w:rPr>
            </w:pPr>
            <w:r>
              <w:rPr>
                <w:rFonts w:ascii="David" w:hAnsi="David" w:hint="cs"/>
                <w:rtl/>
              </w:rPr>
              <w:t>744</w:t>
            </w:r>
          </w:p>
        </w:tc>
        <w:tc>
          <w:tcPr>
            <w:tcW w:w="1418" w:type="dxa"/>
            <w:shd w:val="clear" w:color="auto" w:fill="auto"/>
            <w:vAlign w:val="center"/>
          </w:tcPr>
          <w:p w14:paraId="0611A511" w14:textId="77777777" w:rsidR="00C63DD4" w:rsidRPr="00CA0BFC" w:rsidRDefault="00C63DD4" w:rsidP="00C63DD4">
            <w:pPr>
              <w:widowControl w:val="0"/>
              <w:spacing w:before="120" w:after="120" w:line="276" w:lineRule="auto"/>
              <w:ind w:left="38"/>
              <w:jc w:val="center"/>
              <w:rPr>
                <w:rFonts w:ascii="David" w:hAnsi="David"/>
                <w:rtl/>
              </w:rPr>
            </w:pPr>
            <w:r>
              <w:rPr>
                <w:rFonts w:ascii="David" w:hAnsi="David" w:hint="cs"/>
                <w:rtl/>
              </w:rPr>
              <w:t>8,760</w:t>
            </w:r>
          </w:p>
        </w:tc>
        <w:tc>
          <w:tcPr>
            <w:tcW w:w="2265" w:type="dxa"/>
            <w:shd w:val="clear" w:color="auto" w:fill="auto"/>
            <w:vAlign w:val="center"/>
          </w:tcPr>
          <w:p w14:paraId="6DF63CCA" w14:textId="7AC0CD9B" w:rsidR="00C63DD4" w:rsidRDefault="00C63DD4" w:rsidP="00C63DD4">
            <w:pPr>
              <w:widowControl w:val="0"/>
              <w:spacing w:before="120" w:after="120" w:line="276" w:lineRule="auto"/>
              <w:ind w:left="21"/>
              <w:jc w:val="center"/>
              <w:rPr>
                <w:rFonts w:ascii="David" w:hAnsi="David"/>
                <w:rtl/>
              </w:rPr>
            </w:pPr>
            <w:r w:rsidRPr="00CA0BFC">
              <w:rPr>
                <w:rFonts w:ascii="David" w:hAnsi="David"/>
                <w:rtl/>
              </w:rPr>
              <w:t xml:space="preserve">מאבטח </w:t>
            </w:r>
            <w:r w:rsidR="00936B76">
              <w:rPr>
                <w:rFonts w:ascii="David" w:hAnsi="David" w:hint="cs"/>
                <w:rtl/>
              </w:rPr>
              <w:t>שרים ב'</w:t>
            </w:r>
          </w:p>
          <w:p w14:paraId="1A86F364" w14:textId="719AB731" w:rsidR="00C63DD4" w:rsidRPr="00CA0BFC" w:rsidRDefault="00C63DD4" w:rsidP="00C63DD4">
            <w:pPr>
              <w:widowControl w:val="0"/>
              <w:spacing w:before="120" w:after="120" w:line="276" w:lineRule="auto"/>
              <w:ind w:left="21"/>
              <w:jc w:val="center"/>
              <w:rPr>
                <w:rFonts w:ascii="David" w:hAnsi="David"/>
                <w:rtl/>
              </w:rPr>
            </w:pPr>
          </w:p>
        </w:tc>
      </w:tr>
      <w:tr w:rsidR="00C63DD4" w:rsidRPr="00CA0BFC" w14:paraId="00BBA33D" w14:textId="77777777" w:rsidTr="00C63DD4">
        <w:trPr>
          <w:trHeight w:val="231"/>
          <w:jc w:val="center"/>
        </w:trPr>
        <w:tc>
          <w:tcPr>
            <w:tcW w:w="1612" w:type="dxa"/>
            <w:vMerge w:val="restart"/>
            <w:vAlign w:val="center"/>
          </w:tcPr>
          <w:p w14:paraId="2DA16BC8" w14:textId="2A4DFF3D" w:rsidR="00C63DD4" w:rsidRPr="00FD5FF4" w:rsidRDefault="00C63DD4" w:rsidP="00C63DD4">
            <w:pPr>
              <w:widowControl w:val="0"/>
              <w:spacing w:before="120" w:after="120" w:line="276" w:lineRule="auto"/>
              <w:jc w:val="center"/>
              <w:rPr>
                <w:rFonts w:ascii="David" w:hAnsi="David"/>
                <w:b/>
                <w:bCs/>
                <w:rtl/>
              </w:rPr>
            </w:pPr>
            <w:r>
              <w:rPr>
                <w:rFonts w:ascii="David" w:hAnsi="David" w:hint="cs"/>
                <w:b/>
                <w:bCs/>
                <w:rtl/>
              </w:rPr>
              <w:t>מאבטח מתקן לאו גולדברג</w:t>
            </w:r>
          </w:p>
        </w:tc>
        <w:tc>
          <w:tcPr>
            <w:tcW w:w="2694" w:type="dxa"/>
            <w:vMerge w:val="restart"/>
            <w:shd w:val="clear" w:color="auto" w:fill="auto"/>
            <w:vAlign w:val="center"/>
          </w:tcPr>
          <w:p w14:paraId="360D81D1" w14:textId="4C066D71" w:rsidR="00C63DD4" w:rsidRPr="00CA0BFC" w:rsidRDefault="00C63DD4" w:rsidP="00C63DD4">
            <w:pPr>
              <w:widowControl w:val="0"/>
              <w:spacing w:before="120" w:after="120" w:line="276" w:lineRule="auto"/>
              <w:ind w:left="263" w:hanging="140"/>
              <w:jc w:val="center"/>
              <w:rPr>
                <w:rFonts w:ascii="David" w:hAnsi="David"/>
                <w:rtl/>
              </w:rPr>
            </w:pPr>
            <w:r w:rsidRPr="00CA0BFC">
              <w:rPr>
                <w:rFonts w:ascii="David" w:hAnsi="David"/>
                <w:rtl/>
              </w:rPr>
              <w:t>07:00-19:00  מאבטח ימים א'- ה'</w:t>
            </w:r>
          </w:p>
        </w:tc>
        <w:tc>
          <w:tcPr>
            <w:tcW w:w="1417" w:type="dxa"/>
            <w:shd w:val="clear" w:color="auto" w:fill="auto"/>
            <w:vAlign w:val="center"/>
          </w:tcPr>
          <w:p w14:paraId="3F39FA74" w14:textId="77777777" w:rsidR="00C63DD4" w:rsidRPr="00CA0BFC" w:rsidRDefault="00C63DD4" w:rsidP="00C63DD4">
            <w:pPr>
              <w:widowControl w:val="0"/>
              <w:spacing w:before="120" w:after="120" w:line="276" w:lineRule="auto"/>
              <w:jc w:val="center"/>
              <w:rPr>
                <w:rFonts w:ascii="David" w:hAnsi="David"/>
                <w:rtl/>
              </w:rPr>
            </w:pPr>
            <w:r w:rsidRPr="00CA0BFC">
              <w:rPr>
                <w:rFonts w:ascii="David" w:hAnsi="David"/>
                <w:rtl/>
              </w:rPr>
              <w:t>180 לפי 100%</w:t>
            </w:r>
          </w:p>
        </w:tc>
        <w:tc>
          <w:tcPr>
            <w:tcW w:w="1418" w:type="dxa"/>
            <w:shd w:val="clear" w:color="auto" w:fill="auto"/>
            <w:vAlign w:val="center"/>
          </w:tcPr>
          <w:p w14:paraId="2E4A1194" w14:textId="77777777" w:rsidR="00C63DD4" w:rsidRPr="00CA0BFC" w:rsidRDefault="00C63DD4" w:rsidP="00C63DD4">
            <w:pPr>
              <w:widowControl w:val="0"/>
              <w:spacing w:before="120" w:after="120" w:line="276" w:lineRule="auto"/>
              <w:ind w:left="38"/>
              <w:jc w:val="center"/>
              <w:rPr>
                <w:rFonts w:ascii="David" w:hAnsi="David"/>
                <w:rtl/>
              </w:rPr>
            </w:pPr>
            <w:r w:rsidRPr="00CA0BFC">
              <w:rPr>
                <w:rFonts w:ascii="David" w:hAnsi="David"/>
                <w:rtl/>
              </w:rPr>
              <w:t>2160 לפי 100%</w:t>
            </w:r>
          </w:p>
        </w:tc>
        <w:tc>
          <w:tcPr>
            <w:tcW w:w="2265" w:type="dxa"/>
            <w:vMerge w:val="restart"/>
            <w:shd w:val="clear" w:color="auto" w:fill="auto"/>
            <w:vAlign w:val="center"/>
          </w:tcPr>
          <w:p w14:paraId="6A9121A5" w14:textId="3045000F" w:rsidR="00C63DD4" w:rsidRDefault="00C63DD4" w:rsidP="00C63DD4">
            <w:pPr>
              <w:widowControl w:val="0"/>
              <w:spacing w:before="120" w:after="120" w:line="276" w:lineRule="auto"/>
              <w:ind w:left="21"/>
              <w:jc w:val="center"/>
              <w:rPr>
                <w:rFonts w:ascii="David" w:hAnsi="David"/>
              </w:rPr>
            </w:pPr>
            <w:r w:rsidRPr="00CA0BFC">
              <w:rPr>
                <w:rFonts w:ascii="David" w:hAnsi="David"/>
                <w:rtl/>
              </w:rPr>
              <w:t>מאבטח מתקדם ב'</w:t>
            </w:r>
            <w:r w:rsidRPr="00CA0BFC">
              <w:rPr>
                <w:rFonts w:ascii="David" w:hAnsi="David"/>
                <w:rtl/>
              </w:rPr>
              <w:br/>
              <w:t xml:space="preserve"> ייעודי</w:t>
            </w:r>
            <w:r w:rsidR="00885E7D">
              <w:rPr>
                <w:rFonts w:ascii="David" w:hAnsi="David" w:hint="cs"/>
                <w:rtl/>
              </w:rPr>
              <w:t>/בכיר</w:t>
            </w:r>
          </w:p>
          <w:p w14:paraId="5CC4B0B3" w14:textId="5772B6AE" w:rsidR="00C63DD4" w:rsidRPr="00CA0BFC" w:rsidRDefault="00C63DD4" w:rsidP="00C63DD4">
            <w:pPr>
              <w:widowControl w:val="0"/>
              <w:spacing w:before="120" w:after="120" w:line="276" w:lineRule="auto"/>
              <w:ind w:left="21"/>
              <w:jc w:val="center"/>
              <w:rPr>
                <w:rFonts w:ascii="David" w:hAnsi="David"/>
                <w:rtl/>
              </w:rPr>
            </w:pPr>
          </w:p>
        </w:tc>
      </w:tr>
      <w:tr w:rsidR="00C63DD4" w:rsidRPr="00CA0BFC" w14:paraId="6B6F7613" w14:textId="77777777" w:rsidTr="00C63DD4">
        <w:trPr>
          <w:trHeight w:val="245"/>
          <w:jc w:val="center"/>
        </w:trPr>
        <w:tc>
          <w:tcPr>
            <w:tcW w:w="1612" w:type="dxa"/>
            <w:vMerge/>
            <w:vAlign w:val="center"/>
          </w:tcPr>
          <w:p w14:paraId="48E7028C" w14:textId="77777777" w:rsidR="00C63DD4" w:rsidRPr="00CA0BFC" w:rsidRDefault="00C63DD4" w:rsidP="00C63DD4">
            <w:pPr>
              <w:widowControl w:val="0"/>
              <w:spacing w:before="120" w:after="120" w:line="276" w:lineRule="auto"/>
              <w:ind w:left="1035" w:hanging="912"/>
              <w:jc w:val="center"/>
              <w:rPr>
                <w:rFonts w:ascii="David" w:hAnsi="David"/>
                <w:rtl/>
              </w:rPr>
            </w:pPr>
          </w:p>
        </w:tc>
        <w:tc>
          <w:tcPr>
            <w:tcW w:w="2694" w:type="dxa"/>
            <w:vMerge/>
            <w:shd w:val="clear" w:color="auto" w:fill="auto"/>
            <w:vAlign w:val="center"/>
          </w:tcPr>
          <w:p w14:paraId="68F5C5E2" w14:textId="61139FD1" w:rsidR="00C63DD4" w:rsidRPr="00CA0BFC" w:rsidRDefault="00C63DD4" w:rsidP="00C63DD4">
            <w:pPr>
              <w:widowControl w:val="0"/>
              <w:spacing w:before="120" w:after="120" w:line="276" w:lineRule="auto"/>
              <w:ind w:left="1035" w:hanging="912"/>
              <w:jc w:val="center"/>
              <w:rPr>
                <w:rFonts w:ascii="David" w:hAnsi="David"/>
                <w:rtl/>
              </w:rPr>
            </w:pPr>
          </w:p>
        </w:tc>
        <w:tc>
          <w:tcPr>
            <w:tcW w:w="1417" w:type="dxa"/>
            <w:shd w:val="clear" w:color="auto" w:fill="auto"/>
            <w:vAlign w:val="center"/>
          </w:tcPr>
          <w:p w14:paraId="37B568A3" w14:textId="77777777" w:rsidR="00C63DD4" w:rsidRPr="00CA0BFC" w:rsidRDefault="00C63DD4" w:rsidP="00C63DD4">
            <w:pPr>
              <w:widowControl w:val="0"/>
              <w:spacing w:before="120" w:after="120" w:line="276" w:lineRule="auto"/>
              <w:jc w:val="center"/>
              <w:rPr>
                <w:rFonts w:ascii="David" w:hAnsi="David"/>
                <w:rtl/>
              </w:rPr>
            </w:pPr>
            <w:r w:rsidRPr="00CA0BFC">
              <w:rPr>
                <w:rFonts w:ascii="David" w:hAnsi="David"/>
                <w:rtl/>
              </w:rPr>
              <w:t>45 לפי 125%</w:t>
            </w:r>
          </w:p>
        </w:tc>
        <w:tc>
          <w:tcPr>
            <w:tcW w:w="1418" w:type="dxa"/>
            <w:shd w:val="clear" w:color="auto" w:fill="auto"/>
            <w:vAlign w:val="center"/>
          </w:tcPr>
          <w:p w14:paraId="457C0085" w14:textId="77777777" w:rsidR="00C63DD4" w:rsidRPr="00CA0BFC" w:rsidRDefault="00C63DD4" w:rsidP="00C63DD4">
            <w:pPr>
              <w:widowControl w:val="0"/>
              <w:spacing w:before="120" w:after="120" w:line="276" w:lineRule="auto"/>
              <w:ind w:left="38"/>
              <w:jc w:val="center"/>
              <w:rPr>
                <w:rFonts w:ascii="David" w:hAnsi="David"/>
                <w:rtl/>
              </w:rPr>
            </w:pPr>
            <w:r w:rsidRPr="00CA0BFC">
              <w:rPr>
                <w:rFonts w:ascii="David" w:hAnsi="David"/>
                <w:rtl/>
              </w:rPr>
              <w:t>540 לפי 125%</w:t>
            </w:r>
          </w:p>
        </w:tc>
        <w:tc>
          <w:tcPr>
            <w:tcW w:w="2265" w:type="dxa"/>
            <w:vMerge/>
            <w:shd w:val="clear" w:color="auto" w:fill="auto"/>
            <w:vAlign w:val="center"/>
          </w:tcPr>
          <w:p w14:paraId="412CB6D9" w14:textId="77777777" w:rsidR="00C63DD4" w:rsidRPr="00CA0BFC" w:rsidRDefault="00C63DD4" w:rsidP="00C63DD4">
            <w:pPr>
              <w:widowControl w:val="0"/>
              <w:spacing w:before="120" w:after="120" w:line="276" w:lineRule="auto"/>
              <w:ind w:left="21"/>
              <w:jc w:val="center"/>
              <w:rPr>
                <w:rFonts w:ascii="David" w:hAnsi="David"/>
                <w:rtl/>
              </w:rPr>
            </w:pPr>
          </w:p>
        </w:tc>
      </w:tr>
      <w:tr w:rsidR="00C63DD4" w:rsidRPr="00CA0BFC" w14:paraId="2F0A69F9" w14:textId="77777777" w:rsidTr="00C63DD4">
        <w:trPr>
          <w:trHeight w:val="245"/>
          <w:jc w:val="center"/>
        </w:trPr>
        <w:tc>
          <w:tcPr>
            <w:tcW w:w="1612" w:type="dxa"/>
            <w:vMerge/>
            <w:vAlign w:val="center"/>
          </w:tcPr>
          <w:p w14:paraId="7F4C3220" w14:textId="77777777" w:rsidR="00C63DD4" w:rsidRPr="00CA0BFC" w:rsidRDefault="00C63DD4" w:rsidP="00C63DD4">
            <w:pPr>
              <w:widowControl w:val="0"/>
              <w:spacing w:before="120" w:after="120" w:line="276" w:lineRule="auto"/>
              <w:ind w:left="1035" w:hanging="912"/>
              <w:jc w:val="center"/>
              <w:rPr>
                <w:rFonts w:ascii="David" w:hAnsi="David"/>
                <w:rtl/>
              </w:rPr>
            </w:pPr>
          </w:p>
        </w:tc>
        <w:tc>
          <w:tcPr>
            <w:tcW w:w="2694" w:type="dxa"/>
            <w:vMerge/>
            <w:shd w:val="clear" w:color="auto" w:fill="auto"/>
            <w:vAlign w:val="center"/>
          </w:tcPr>
          <w:p w14:paraId="778805B0" w14:textId="0F77BAF6" w:rsidR="00C63DD4" w:rsidRPr="00CA0BFC" w:rsidRDefault="00C63DD4" w:rsidP="00C63DD4">
            <w:pPr>
              <w:widowControl w:val="0"/>
              <w:spacing w:before="120" w:after="120" w:line="276" w:lineRule="auto"/>
              <w:ind w:left="1035" w:hanging="912"/>
              <w:jc w:val="center"/>
              <w:rPr>
                <w:rFonts w:ascii="David" w:hAnsi="David"/>
                <w:rtl/>
              </w:rPr>
            </w:pPr>
          </w:p>
        </w:tc>
        <w:tc>
          <w:tcPr>
            <w:tcW w:w="1417" w:type="dxa"/>
            <w:shd w:val="clear" w:color="auto" w:fill="auto"/>
            <w:vAlign w:val="center"/>
          </w:tcPr>
          <w:p w14:paraId="384F38DC" w14:textId="77777777" w:rsidR="00C63DD4" w:rsidRPr="00CA0BFC" w:rsidRDefault="00C63DD4" w:rsidP="00C63DD4">
            <w:pPr>
              <w:widowControl w:val="0"/>
              <w:spacing w:before="120" w:after="120" w:line="276" w:lineRule="auto"/>
              <w:jc w:val="center"/>
              <w:rPr>
                <w:rFonts w:ascii="David" w:hAnsi="David"/>
                <w:rtl/>
              </w:rPr>
            </w:pPr>
            <w:r w:rsidRPr="00CA0BFC">
              <w:rPr>
                <w:rFonts w:ascii="David" w:hAnsi="David"/>
                <w:rtl/>
              </w:rPr>
              <w:t>45 לפי 150%</w:t>
            </w:r>
          </w:p>
        </w:tc>
        <w:tc>
          <w:tcPr>
            <w:tcW w:w="1418" w:type="dxa"/>
            <w:shd w:val="clear" w:color="auto" w:fill="auto"/>
            <w:vAlign w:val="center"/>
          </w:tcPr>
          <w:p w14:paraId="52451694" w14:textId="77777777" w:rsidR="00C63DD4" w:rsidRPr="00CA0BFC" w:rsidRDefault="00C63DD4" w:rsidP="00C63DD4">
            <w:pPr>
              <w:widowControl w:val="0"/>
              <w:spacing w:before="120" w:after="120" w:line="276" w:lineRule="auto"/>
              <w:ind w:left="38"/>
              <w:jc w:val="center"/>
              <w:rPr>
                <w:rFonts w:ascii="David" w:hAnsi="David"/>
                <w:rtl/>
              </w:rPr>
            </w:pPr>
            <w:r w:rsidRPr="00CA0BFC">
              <w:rPr>
                <w:rFonts w:ascii="David" w:hAnsi="David"/>
                <w:rtl/>
              </w:rPr>
              <w:t>540 לפי 150%</w:t>
            </w:r>
          </w:p>
        </w:tc>
        <w:tc>
          <w:tcPr>
            <w:tcW w:w="2265" w:type="dxa"/>
            <w:vMerge/>
            <w:shd w:val="clear" w:color="auto" w:fill="auto"/>
            <w:vAlign w:val="center"/>
          </w:tcPr>
          <w:p w14:paraId="3F80109F" w14:textId="77777777" w:rsidR="00C63DD4" w:rsidRPr="00CA0BFC" w:rsidRDefault="00C63DD4" w:rsidP="00C63DD4">
            <w:pPr>
              <w:widowControl w:val="0"/>
              <w:spacing w:before="120" w:after="120" w:line="276" w:lineRule="auto"/>
              <w:ind w:left="21"/>
              <w:jc w:val="center"/>
              <w:rPr>
                <w:rFonts w:ascii="David" w:hAnsi="David"/>
                <w:rtl/>
              </w:rPr>
            </w:pPr>
          </w:p>
        </w:tc>
      </w:tr>
    </w:tbl>
    <w:p w14:paraId="12C47D28" w14:textId="3BD93C0B" w:rsidR="00B66C7D" w:rsidRPr="001825E1" w:rsidRDefault="00F116D9" w:rsidP="007F0D96">
      <w:pPr>
        <w:pStyle w:val="af7"/>
        <w:keepNext/>
        <w:keepLines/>
        <w:widowControl w:val="0"/>
        <w:numPr>
          <w:ilvl w:val="0"/>
          <w:numId w:val="48"/>
        </w:numPr>
        <w:overflowPunct/>
        <w:autoSpaceDE/>
        <w:autoSpaceDN/>
        <w:adjustRightInd/>
        <w:spacing w:line="360" w:lineRule="auto"/>
        <w:textAlignment w:val="auto"/>
        <w:rPr>
          <w:rFonts w:ascii="David" w:hAnsi="David" w:cs="David"/>
          <w:b/>
          <w:bCs/>
          <w:sz w:val="28"/>
          <w:szCs w:val="28"/>
          <w:u w:val="single"/>
        </w:rPr>
      </w:pPr>
      <w:r w:rsidRPr="001825E1">
        <w:rPr>
          <w:rFonts w:ascii="David" w:hAnsi="David" w:cs="David" w:hint="cs"/>
          <w:b/>
          <w:bCs/>
          <w:sz w:val="28"/>
          <w:szCs w:val="28"/>
          <w:u w:val="single"/>
          <w:rtl/>
        </w:rPr>
        <w:lastRenderedPageBreak/>
        <w:t xml:space="preserve">מאבטחים - </w:t>
      </w:r>
      <w:r w:rsidR="00B66C7D" w:rsidRPr="001825E1">
        <w:rPr>
          <w:rFonts w:ascii="David" w:hAnsi="David" w:cs="David"/>
          <w:b/>
          <w:bCs/>
          <w:sz w:val="28"/>
          <w:szCs w:val="28"/>
          <w:u w:val="single"/>
          <w:rtl/>
        </w:rPr>
        <w:t>אבטחת מתקנים/משימות</w:t>
      </w:r>
    </w:p>
    <w:p w14:paraId="1D0EBEF3" w14:textId="739C403D" w:rsidR="00F116D9" w:rsidRPr="00F116D9" w:rsidRDefault="00B66C7D" w:rsidP="007F0D96">
      <w:pPr>
        <w:pStyle w:val="af7"/>
        <w:keepNext/>
        <w:keepLines/>
        <w:widowControl w:val="0"/>
        <w:numPr>
          <w:ilvl w:val="1"/>
          <w:numId w:val="48"/>
        </w:numPr>
        <w:overflowPunct/>
        <w:autoSpaceDE/>
        <w:autoSpaceDN/>
        <w:adjustRightInd/>
        <w:spacing w:line="360" w:lineRule="auto"/>
        <w:textAlignment w:val="auto"/>
        <w:rPr>
          <w:rFonts w:ascii="David" w:hAnsi="David" w:cs="David"/>
          <w:sz w:val="24"/>
          <w:szCs w:val="24"/>
          <w:rtl/>
        </w:rPr>
      </w:pPr>
      <w:r w:rsidRPr="00F116D9">
        <w:rPr>
          <w:rFonts w:ascii="David" w:hAnsi="David" w:cs="David" w:hint="cs"/>
          <w:sz w:val="24"/>
          <w:szCs w:val="24"/>
          <w:u w:val="single"/>
          <w:rtl/>
        </w:rPr>
        <w:t>כללי</w:t>
      </w:r>
      <w:r w:rsidRPr="00F116D9">
        <w:rPr>
          <w:rFonts w:ascii="David" w:hAnsi="David" w:cs="David" w:hint="cs"/>
          <w:sz w:val="24"/>
          <w:szCs w:val="24"/>
          <w:rtl/>
        </w:rPr>
        <w:t xml:space="preserve">: </w:t>
      </w:r>
      <w:r w:rsidR="00F116D9" w:rsidRPr="00F116D9">
        <w:rPr>
          <w:rFonts w:ascii="David" w:hAnsi="David" w:cs="David"/>
          <w:sz w:val="24"/>
          <w:szCs w:val="24"/>
          <w:rtl/>
        </w:rPr>
        <w:t xml:space="preserve">המציע יעמיד בכל המתקנים צוותי מאבטחי קבועים וימנע מחילופי מאבטחים בין המתקנים השונים (מתגברים חיצוניים) שינויי עמדות יהיו באישור מנהל אגף הביטחון במשרד. פרוט שעות העבודה החודשיות הנדרשות בכל מתקן מופיע בסעיף </w:t>
      </w:r>
      <w:r w:rsidR="00F116D9" w:rsidRPr="00F116D9">
        <w:rPr>
          <w:rFonts w:ascii="David" w:hAnsi="David" w:cs="David"/>
          <w:sz w:val="24"/>
          <w:szCs w:val="24"/>
          <w:cs/>
        </w:rPr>
        <w:t>‎</w:t>
      </w:r>
      <w:r w:rsidR="00F116D9" w:rsidRPr="00F116D9">
        <w:rPr>
          <w:rFonts w:ascii="David" w:hAnsi="David" w:cs="David"/>
          <w:sz w:val="24"/>
          <w:szCs w:val="24"/>
        </w:rPr>
        <w:t>3</w:t>
      </w:r>
      <w:r w:rsidR="00F116D9" w:rsidRPr="00F116D9">
        <w:rPr>
          <w:rFonts w:ascii="David" w:hAnsi="David" w:cs="David"/>
          <w:sz w:val="24"/>
          <w:szCs w:val="24"/>
          <w:rtl/>
        </w:rPr>
        <w:t xml:space="preserve"> לעיל.</w:t>
      </w:r>
    </w:p>
    <w:p w14:paraId="17022307" w14:textId="74A3C5A7" w:rsidR="00B66C7D" w:rsidRPr="00F116D9" w:rsidRDefault="00F116D9" w:rsidP="007F0D96">
      <w:pPr>
        <w:pStyle w:val="af7"/>
        <w:keepNext/>
        <w:keepLines/>
        <w:widowControl w:val="0"/>
        <w:numPr>
          <w:ilvl w:val="1"/>
          <w:numId w:val="48"/>
        </w:numPr>
        <w:overflowPunct/>
        <w:autoSpaceDE/>
        <w:autoSpaceDN/>
        <w:adjustRightInd/>
        <w:spacing w:line="360" w:lineRule="auto"/>
        <w:textAlignment w:val="auto"/>
        <w:rPr>
          <w:rFonts w:ascii="David" w:hAnsi="David" w:cs="David"/>
          <w:sz w:val="24"/>
          <w:szCs w:val="24"/>
          <w:u w:val="single"/>
        </w:rPr>
      </w:pPr>
      <w:r w:rsidRPr="00F116D9">
        <w:rPr>
          <w:rFonts w:ascii="David" w:hAnsi="David" w:cs="David"/>
          <w:sz w:val="24"/>
          <w:szCs w:val="24"/>
          <w:u w:val="single"/>
          <w:rtl/>
        </w:rPr>
        <w:t xml:space="preserve">הספק יעמיד לרשות המשרד </w:t>
      </w:r>
      <w:r w:rsidR="003E06D6">
        <w:rPr>
          <w:rFonts w:ascii="David" w:hAnsi="David" w:cs="David" w:hint="cs"/>
          <w:sz w:val="24"/>
          <w:szCs w:val="24"/>
          <w:u w:val="single"/>
          <w:rtl/>
        </w:rPr>
        <w:t>לפחות</w:t>
      </w:r>
      <w:r w:rsidRPr="00F116D9">
        <w:rPr>
          <w:rFonts w:ascii="David" w:hAnsi="David" w:cs="David"/>
          <w:sz w:val="24"/>
          <w:szCs w:val="24"/>
          <w:u w:val="single"/>
          <w:rtl/>
        </w:rPr>
        <w:t xml:space="preserve"> </w:t>
      </w:r>
      <w:r w:rsidR="003E06D6">
        <w:rPr>
          <w:rFonts w:ascii="David" w:hAnsi="David" w:cs="David" w:hint="cs"/>
          <w:sz w:val="24"/>
          <w:szCs w:val="24"/>
          <w:u w:val="single"/>
          <w:rtl/>
        </w:rPr>
        <w:t xml:space="preserve">35 </w:t>
      </w:r>
      <w:r w:rsidRPr="00F116D9">
        <w:rPr>
          <w:rFonts w:ascii="David" w:hAnsi="David" w:cs="David"/>
          <w:sz w:val="24"/>
          <w:szCs w:val="24"/>
          <w:u w:val="single"/>
          <w:rtl/>
        </w:rPr>
        <w:t>אבטחים בעלי הכשרה כמפורט בנספח להלן.</w:t>
      </w:r>
    </w:p>
    <w:p w14:paraId="5880A150" w14:textId="77777777" w:rsidR="00F116D9" w:rsidRPr="00F116D9" w:rsidRDefault="00F116D9" w:rsidP="007F0D96">
      <w:pPr>
        <w:pStyle w:val="af7"/>
        <w:keepNext/>
        <w:keepLines/>
        <w:widowControl w:val="0"/>
        <w:numPr>
          <w:ilvl w:val="1"/>
          <w:numId w:val="48"/>
        </w:numPr>
        <w:overflowPunct/>
        <w:autoSpaceDE/>
        <w:autoSpaceDN/>
        <w:adjustRightInd/>
        <w:spacing w:line="360" w:lineRule="auto"/>
        <w:textAlignment w:val="auto"/>
        <w:rPr>
          <w:rFonts w:ascii="David" w:hAnsi="David" w:cs="David"/>
          <w:sz w:val="24"/>
          <w:szCs w:val="24"/>
          <w:rtl/>
        </w:rPr>
      </w:pPr>
      <w:r w:rsidRPr="00F116D9">
        <w:rPr>
          <w:rFonts w:ascii="David" w:hAnsi="David" w:cs="David"/>
          <w:sz w:val="24"/>
          <w:szCs w:val="24"/>
          <w:rtl/>
        </w:rPr>
        <w:t xml:space="preserve">להלן תנאי הכשירות בהם נדרשים כלל המאבטחים לעמוד במצטבר:   </w:t>
      </w:r>
    </w:p>
    <w:p w14:paraId="2E8F4628" w14:textId="77777777" w:rsidR="00015813" w:rsidRDefault="00F116D9" w:rsidP="007F0D96">
      <w:pPr>
        <w:pStyle w:val="af7"/>
        <w:keepNext/>
        <w:keepLines/>
        <w:widowControl w:val="0"/>
        <w:numPr>
          <w:ilvl w:val="2"/>
          <w:numId w:val="48"/>
        </w:numPr>
        <w:overflowPunct/>
        <w:autoSpaceDE/>
        <w:autoSpaceDN/>
        <w:adjustRightInd/>
        <w:spacing w:line="360" w:lineRule="auto"/>
        <w:ind w:left="1557"/>
        <w:textAlignment w:val="auto"/>
        <w:rPr>
          <w:rFonts w:ascii="David" w:hAnsi="David" w:cs="David"/>
          <w:sz w:val="24"/>
          <w:szCs w:val="24"/>
        </w:rPr>
      </w:pPr>
      <w:r w:rsidRPr="00F116D9">
        <w:rPr>
          <w:rFonts w:ascii="David" w:hAnsi="David" w:cs="David"/>
          <w:sz w:val="24"/>
          <w:szCs w:val="24"/>
          <w:rtl/>
        </w:rPr>
        <w:t>אזרחות ישראלית.</w:t>
      </w:r>
    </w:p>
    <w:p w14:paraId="207DCB34" w14:textId="725CE2EC" w:rsidR="00015813" w:rsidRDefault="00F116D9" w:rsidP="007F0D96">
      <w:pPr>
        <w:pStyle w:val="af7"/>
        <w:keepNext/>
        <w:keepLines/>
        <w:widowControl w:val="0"/>
        <w:numPr>
          <w:ilvl w:val="2"/>
          <w:numId w:val="48"/>
        </w:numPr>
        <w:overflowPunct/>
        <w:autoSpaceDE/>
        <w:autoSpaceDN/>
        <w:adjustRightInd/>
        <w:spacing w:line="360" w:lineRule="auto"/>
        <w:ind w:left="1557"/>
        <w:textAlignment w:val="auto"/>
        <w:rPr>
          <w:rFonts w:ascii="David" w:hAnsi="David" w:cs="David"/>
          <w:sz w:val="24"/>
          <w:szCs w:val="24"/>
        </w:rPr>
      </w:pPr>
      <w:r w:rsidRPr="00015813">
        <w:rPr>
          <w:rFonts w:ascii="David" w:hAnsi="David" w:cs="David"/>
          <w:sz w:val="24"/>
          <w:szCs w:val="24"/>
          <w:rtl/>
        </w:rPr>
        <w:t>בריאות תקינה</w:t>
      </w:r>
      <w:r w:rsidR="00015813">
        <w:rPr>
          <w:rFonts w:ascii="David" w:hAnsi="David" w:cs="David" w:hint="cs"/>
          <w:sz w:val="24"/>
          <w:szCs w:val="24"/>
          <w:rtl/>
        </w:rPr>
        <w:t xml:space="preserve">; </w:t>
      </w:r>
      <w:r w:rsidRPr="00015813">
        <w:rPr>
          <w:rFonts w:ascii="David" w:hAnsi="David" w:cs="David"/>
          <w:sz w:val="24"/>
          <w:szCs w:val="24"/>
          <w:rtl/>
        </w:rPr>
        <w:t>לצורך הוכחת עמידה בתנאי זה על המועמד להציג  אישור רופא משפחה.</w:t>
      </w:r>
    </w:p>
    <w:p w14:paraId="6C30F916" w14:textId="77777777" w:rsidR="00015813" w:rsidRDefault="00F116D9" w:rsidP="007F0D96">
      <w:pPr>
        <w:pStyle w:val="af7"/>
        <w:keepNext/>
        <w:keepLines/>
        <w:widowControl w:val="0"/>
        <w:numPr>
          <w:ilvl w:val="2"/>
          <w:numId w:val="48"/>
        </w:numPr>
        <w:overflowPunct/>
        <w:autoSpaceDE/>
        <w:autoSpaceDN/>
        <w:adjustRightInd/>
        <w:spacing w:line="360" w:lineRule="auto"/>
        <w:ind w:left="1557"/>
        <w:textAlignment w:val="auto"/>
        <w:rPr>
          <w:rFonts w:ascii="David" w:hAnsi="David" w:cs="David"/>
          <w:sz w:val="24"/>
          <w:szCs w:val="24"/>
        </w:rPr>
      </w:pPr>
      <w:r w:rsidRPr="00015813">
        <w:rPr>
          <w:rFonts w:ascii="David" w:hAnsi="David" w:cs="David"/>
          <w:sz w:val="24"/>
          <w:szCs w:val="24"/>
          <w:rtl/>
        </w:rPr>
        <w:t>כושר גופני גבוה לצורך הוכחת עמידה בתנאי זה המועמד יספק הצהרה על יכולותיו.</w:t>
      </w:r>
    </w:p>
    <w:p w14:paraId="04D00752" w14:textId="77777777" w:rsidR="00015813" w:rsidRDefault="00F116D9" w:rsidP="007F0D96">
      <w:pPr>
        <w:pStyle w:val="af7"/>
        <w:keepNext/>
        <w:keepLines/>
        <w:widowControl w:val="0"/>
        <w:numPr>
          <w:ilvl w:val="2"/>
          <w:numId w:val="48"/>
        </w:numPr>
        <w:overflowPunct/>
        <w:autoSpaceDE/>
        <w:autoSpaceDN/>
        <w:adjustRightInd/>
        <w:spacing w:line="360" w:lineRule="auto"/>
        <w:ind w:left="1557"/>
        <w:textAlignment w:val="auto"/>
        <w:rPr>
          <w:rFonts w:ascii="David" w:hAnsi="David" w:cs="David"/>
          <w:sz w:val="24"/>
          <w:szCs w:val="24"/>
        </w:rPr>
      </w:pPr>
      <w:r w:rsidRPr="00015813">
        <w:rPr>
          <w:rFonts w:ascii="David" w:hAnsi="David" w:cs="David"/>
          <w:sz w:val="24"/>
          <w:szCs w:val="24"/>
          <w:rtl/>
        </w:rPr>
        <w:t xml:space="preserve">המועמד בעל פרופיל צבאי של  82 ומעלה, אשר שירת שירות מלא. השכלה של 12 שנות ובגרות מלאה. </w:t>
      </w:r>
    </w:p>
    <w:p w14:paraId="3B1FD836" w14:textId="77777777" w:rsidR="00015813" w:rsidRDefault="00F116D9" w:rsidP="007F0D96">
      <w:pPr>
        <w:pStyle w:val="af7"/>
        <w:keepNext/>
        <w:keepLines/>
        <w:widowControl w:val="0"/>
        <w:numPr>
          <w:ilvl w:val="2"/>
          <w:numId w:val="48"/>
        </w:numPr>
        <w:overflowPunct/>
        <w:autoSpaceDE/>
        <w:autoSpaceDN/>
        <w:adjustRightInd/>
        <w:spacing w:line="360" w:lineRule="auto"/>
        <w:ind w:left="1557"/>
        <w:textAlignment w:val="auto"/>
        <w:rPr>
          <w:rFonts w:ascii="David" w:hAnsi="David" w:cs="David"/>
          <w:sz w:val="24"/>
          <w:szCs w:val="24"/>
        </w:rPr>
      </w:pPr>
      <w:r w:rsidRPr="00015813">
        <w:rPr>
          <w:rFonts w:ascii="David" w:hAnsi="David" w:cs="David"/>
          <w:sz w:val="24"/>
          <w:szCs w:val="24"/>
          <w:rtl/>
        </w:rPr>
        <w:t>רובאי 05 ומעלה.</w:t>
      </w:r>
    </w:p>
    <w:p w14:paraId="6CA12DD2" w14:textId="77777777" w:rsidR="00015813" w:rsidRDefault="00F116D9" w:rsidP="007F0D96">
      <w:pPr>
        <w:pStyle w:val="af7"/>
        <w:keepNext/>
        <w:keepLines/>
        <w:widowControl w:val="0"/>
        <w:numPr>
          <w:ilvl w:val="2"/>
          <w:numId w:val="48"/>
        </w:numPr>
        <w:overflowPunct/>
        <w:autoSpaceDE/>
        <w:autoSpaceDN/>
        <w:adjustRightInd/>
        <w:spacing w:line="360" w:lineRule="auto"/>
        <w:ind w:left="1557"/>
        <w:textAlignment w:val="auto"/>
        <w:rPr>
          <w:rFonts w:ascii="David" w:hAnsi="David" w:cs="David"/>
          <w:sz w:val="24"/>
          <w:szCs w:val="24"/>
        </w:rPr>
      </w:pPr>
      <w:r w:rsidRPr="00015813">
        <w:rPr>
          <w:rFonts w:ascii="David" w:hAnsi="David" w:cs="David"/>
          <w:sz w:val="24"/>
          <w:szCs w:val="24"/>
          <w:rtl/>
        </w:rPr>
        <w:t>שליטה מלאה בשפה העברית.</w:t>
      </w:r>
    </w:p>
    <w:p w14:paraId="4D208A65" w14:textId="77777777" w:rsidR="00015813" w:rsidRDefault="00F116D9" w:rsidP="007F0D96">
      <w:pPr>
        <w:pStyle w:val="af7"/>
        <w:keepNext/>
        <w:keepLines/>
        <w:widowControl w:val="0"/>
        <w:numPr>
          <w:ilvl w:val="2"/>
          <w:numId w:val="48"/>
        </w:numPr>
        <w:overflowPunct/>
        <w:autoSpaceDE/>
        <w:autoSpaceDN/>
        <w:adjustRightInd/>
        <w:spacing w:line="360" w:lineRule="auto"/>
        <w:ind w:left="1557"/>
        <w:textAlignment w:val="auto"/>
        <w:rPr>
          <w:rFonts w:ascii="David" w:hAnsi="David" w:cs="David"/>
          <w:sz w:val="24"/>
          <w:szCs w:val="24"/>
        </w:rPr>
      </w:pPr>
      <w:r w:rsidRPr="00015813">
        <w:rPr>
          <w:rFonts w:ascii="David" w:hAnsi="David" w:cs="David"/>
          <w:sz w:val="24"/>
          <w:szCs w:val="24"/>
          <w:rtl/>
        </w:rPr>
        <w:t>העדר רישום פלילי (אזרחי וצבאי).</w:t>
      </w:r>
    </w:p>
    <w:p w14:paraId="5D47C73D" w14:textId="77777777" w:rsidR="00015813" w:rsidRDefault="00F116D9" w:rsidP="007F0D96">
      <w:pPr>
        <w:pStyle w:val="af7"/>
        <w:keepNext/>
        <w:keepLines/>
        <w:widowControl w:val="0"/>
        <w:numPr>
          <w:ilvl w:val="2"/>
          <w:numId w:val="48"/>
        </w:numPr>
        <w:overflowPunct/>
        <w:autoSpaceDE/>
        <w:autoSpaceDN/>
        <w:adjustRightInd/>
        <w:spacing w:line="360" w:lineRule="auto"/>
        <w:ind w:left="1557"/>
        <w:textAlignment w:val="auto"/>
        <w:rPr>
          <w:rFonts w:ascii="David" w:hAnsi="David" w:cs="David"/>
          <w:sz w:val="24"/>
          <w:szCs w:val="24"/>
        </w:rPr>
      </w:pPr>
      <w:r w:rsidRPr="00015813">
        <w:rPr>
          <w:rFonts w:ascii="David" w:hAnsi="David" w:cs="David"/>
          <w:sz w:val="24"/>
          <w:szCs w:val="24"/>
          <w:rtl/>
        </w:rPr>
        <w:t>בעל רישיון בר תוקף לנשיאת נשק.</w:t>
      </w:r>
    </w:p>
    <w:p w14:paraId="675BD085" w14:textId="77777777" w:rsidR="00015813" w:rsidRDefault="00F116D9" w:rsidP="007F0D96">
      <w:pPr>
        <w:pStyle w:val="af7"/>
        <w:keepNext/>
        <w:keepLines/>
        <w:widowControl w:val="0"/>
        <w:numPr>
          <w:ilvl w:val="2"/>
          <w:numId w:val="48"/>
        </w:numPr>
        <w:overflowPunct/>
        <w:autoSpaceDE/>
        <w:autoSpaceDN/>
        <w:adjustRightInd/>
        <w:spacing w:line="360" w:lineRule="auto"/>
        <w:ind w:left="1557"/>
        <w:textAlignment w:val="auto"/>
        <w:rPr>
          <w:rFonts w:ascii="David" w:hAnsi="David" w:cs="David"/>
          <w:sz w:val="24"/>
          <w:szCs w:val="24"/>
        </w:rPr>
      </w:pPr>
      <w:r w:rsidRPr="00015813">
        <w:rPr>
          <w:rFonts w:ascii="David" w:hAnsi="David" w:cs="David"/>
          <w:sz w:val="24"/>
          <w:szCs w:val="24"/>
          <w:rtl/>
        </w:rPr>
        <w:t>מילאו והגישו לבדיקה "שאלון אישי" על פרטיו וכן שאלון לבדיקה ביטחונית, המלווה בהצהרות חתומות. מנהל אגף הביטחון יעביר לספק השירות את נוהל המשרד לקבלת מאבטח למערך האבטחה.</w:t>
      </w:r>
    </w:p>
    <w:p w14:paraId="693E994A" w14:textId="77777777" w:rsidR="00015813" w:rsidRDefault="00F116D9" w:rsidP="007F0D96">
      <w:pPr>
        <w:pStyle w:val="af7"/>
        <w:keepNext/>
        <w:keepLines/>
        <w:widowControl w:val="0"/>
        <w:numPr>
          <w:ilvl w:val="2"/>
          <w:numId w:val="48"/>
        </w:numPr>
        <w:overflowPunct/>
        <w:autoSpaceDE/>
        <w:autoSpaceDN/>
        <w:adjustRightInd/>
        <w:spacing w:line="360" w:lineRule="auto"/>
        <w:ind w:left="1557"/>
        <w:textAlignment w:val="auto"/>
        <w:rPr>
          <w:rFonts w:ascii="David" w:hAnsi="David" w:cs="David"/>
          <w:sz w:val="24"/>
          <w:szCs w:val="24"/>
        </w:rPr>
      </w:pPr>
      <w:r w:rsidRPr="00015813">
        <w:rPr>
          <w:rFonts w:ascii="David" w:hAnsi="David" w:cs="David"/>
          <w:sz w:val="24"/>
          <w:szCs w:val="24"/>
          <w:rtl/>
        </w:rPr>
        <w:t>עברו בדיקה ביטחונית ואושרו על ידי מנהל אגף הביטחון כמפורט להלן.</w:t>
      </w:r>
    </w:p>
    <w:p w14:paraId="7343AC12" w14:textId="73B105F6" w:rsidR="00F116D9" w:rsidRPr="00015813" w:rsidRDefault="00F116D9" w:rsidP="007F0D96">
      <w:pPr>
        <w:pStyle w:val="af7"/>
        <w:keepNext/>
        <w:keepLines/>
        <w:widowControl w:val="0"/>
        <w:numPr>
          <w:ilvl w:val="2"/>
          <w:numId w:val="48"/>
        </w:numPr>
        <w:overflowPunct/>
        <w:autoSpaceDE/>
        <w:autoSpaceDN/>
        <w:adjustRightInd/>
        <w:spacing w:line="360" w:lineRule="auto"/>
        <w:ind w:left="1557"/>
        <w:textAlignment w:val="auto"/>
        <w:rPr>
          <w:rFonts w:ascii="David" w:hAnsi="David" w:cs="David"/>
          <w:sz w:val="24"/>
          <w:szCs w:val="24"/>
          <w:rtl/>
        </w:rPr>
      </w:pPr>
      <w:r w:rsidRPr="00015813">
        <w:rPr>
          <w:rFonts w:ascii="David" w:hAnsi="David" w:cs="David"/>
          <w:sz w:val="24"/>
          <w:szCs w:val="24"/>
          <w:rtl/>
        </w:rPr>
        <w:t>יועסקו בתפקידיהם השונים ויבצעו הכשרה ע"פ דרישות משטרת ישראל כגוף מנחה.</w:t>
      </w:r>
    </w:p>
    <w:p w14:paraId="01C0CE6F" w14:textId="1546B865" w:rsidR="00015813" w:rsidRDefault="00015813" w:rsidP="007F0D96">
      <w:pPr>
        <w:pStyle w:val="af7"/>
        <w:keepNext/>
        <w:keepLines/>
        <w:widowControl w:val="0"/>
        <w:numPr>
          <w:ilvl w:val="1"/>
          <w:numId w:val="48"/>
        </w:numPr>
        <w:overflowPunct/>
        <w:autoSpaceDE/>
        <w:autoSpaceDN/>
        <w:adjustRightInd/>
        <w:spacing w:line="360" w:lineRule="auto"/>
        <w:textAlignment w:val="auto"/>
        <w:rPr>
          <w:rFonts w:ascii="David" w:hAnsi="David" w:cs="David"/>
          <w:sz w:val="24"/>
          <w:szCs w:val="24"/>
        </w:rPr>
      </w:pPr>
      <w:r>
        <w:rPr>
          <w:rFonts w:ascii="David" w:hAnsi="David" w:cs="David" w:hint="cs"/>
          <w:sz w:val="24"/>
          <w:szCs w:val="24"/>
          <w:rtl/>
        </w:rPr>
        <w:t xml:space="preserve">יובהר, כי לא יועסק מאבטח אשר קרובו הוא עובד המשרד באתר המאובטח. </w:t>
      </w:r>
    </w:p>
    <w:p w14:paraId="062D283A" w14:textId="137EE80E" w:rsidR="00F116D9" w:rsidRPr="00F116D9" w:rsidRDefault="00F116D9" w:rsidP="007F0D96">
      <w:pPr>
        <w:pStyle w:val="af7"/>
        <w:keepNext/>
        <w:keepLines/>
        <w:widowControl w:val="0"/>
        <w:numPr>
          <w:ilvl w:val="1"/>
          <w:numId w:val="48"/>
        </w:numPr>
        <w:overflowPunct/>
        <w:autoSpaceDE/>
        <w:autoSpaceDN/>
        <w:adjustRightInd/>
        <w:spacing w:line="360" w:lineRule="auto"/>
        <w:textAlignment w:val="auto"/>
        <w:rPr>
          <w:rFonts w:ascii="David" w:hAnsi="David" w:cs="David"/>
          <w:sz w:val="24"/>
          <w:szCs w:val="24"/>
          <w:rtl/>
        </w:rPr>
      </w:pPr>
      <w:r w:rsidRPr="00F116D9">
        <w:rPr>
          <w:rFonts w:ascii="David" w:hAnsi="David" w:cs="David"/>
          <w:sz w:val="24"/>
          <w:szCs w:val="24"/>
          <w:rtl/>
        </w:rPr>
        <w:t>ספק השרות נדרש להעביר למנהל אגף הביטחון או מי מטעמו באגף הביטחון תיק אישי לכל מאבטח/מפקח טרם כניסתו לתפקיד, התיק יכלול ניירת המאשרת עמידה בכל הדרישות הנדרשות מכל בעל תפקיד.</w:t>
      </w:r>
    </w:p>
    <w:p w14:paraId="0D6CFA56" w14:textId="77777777" w:rsidR="00F116D9" w:rsidRPr="00F116D9" w:rsidRDefault="00F116D9" w:rsidP="007F0D96">
      <w:pPr>
        <w:pStyle w:val="af7"/>
        <w:keepNext/>
        <w:keepLines/>
        <w:widowControl w:val="0"/>
        <w:numPr>
          <w:ilvl w:val="1"/>
          <w:numId w:val="48"/>
        </w:numPr>
        <w:overflowPunct/>
        <w:autoSpaceDE/>
        <w:autoSpaceDN/>
        <w:adjustRightInd/>
        <w:spacing w:line="360" w:lineRule="auto"/>
        <w:textAlignment w:val="auto"/>
        <w:rPr>
          <w:rFonts w:ascii="David" w:hAnsi="David" w:cs="David"/>
          <w:sz w:val="24"/>
          <w:szCs w:val="24"/>
          <w:rtl/>
        </w:rPr>
      </w:pPr>
      <w:r w:rsidRPr="00F116D9">
        <w:rPr>
          <w:rFonts w:ascii="David" w:hAnsi="David" w:cs="David"/>
          <w:sz w:val="24"/>
          <w:szCs w:val="24"/>
          <w:rtl/>
        </w:rPr>
        <w:t>מנהל אגף הביטחון או מי מטעמו באגף הביטחון רשאי להחליט על הפסקת מתן השירותים על ידי מאבטח באופן מידי בהתאם לנהלי האבטחה של המשרד ללא נימוקים. הספק יעמיד מאבטח מחליף בתוך 4 שעות ממועד קבלת ההחלטה על הפסקת מתן השירותים של אחד מהמאבטחים.</w:t>
      </w:r>
    </w:p>
    <w:p w14:paraId="28CC70BD" w14:textId="77777777" w:rsidR="00F116D9" w:rsidRPr="00F116D9" w:rsidRDefault="00F116D9" w:rsidP="007F0D96">
      <w:pPr>
        <w:pStyle w:val="af7"/>
        <w:keepNext/>
        <w:keepLines/>
        <w:widowControl w:val="0"/>
        <w:numPr>
          <w:ilvl w:val="1"/>
          <w:numId w:val="48"/>
        </w:numPr>
        <w:overflowPunct/>
        <w:autoSpaceDE/>
        <w:autoSpaceDN/>
        <w:adjustRightInd/>
        <w:spacing w:line="360" w:lineRule="auto"/>
        <w:textAlignment w:val="auto"/>
        <w:rPr>
          <w:rFonts w:ascii="David" w:hAnsi="David" w:cs="David"/>
          <w:sz w:val="24"/>
          <w:szCs w:val="24"/>
          <w:rtl/>
        </w:rPr>
      </w:pPr>
      <w:r w:rsidRPr="00F116D9">
        <w:rPr>
          <w:rFonts w:ascii="David" w:hAnsi="David" w:cs="David"/>
          <w:sz w:val="24"/>
          <w:szCs w:val="24"/>
          <w:rtl/>
        </w:rPr>
        <w:t>קביעת מקום שירות מאבטח, תעשה לאחר בדיקת התאמתו לתפקיד הרלוונטי ואישור מנהל אגף הביטחון או מי מטעמו באגף הביטחון  להצבתו באתר זה.</w:t>
      </w:r>
    </w:p>
    <w:p w14:paraId="5A364872" w14:textId="30EF5478" w:rsidR="00FF262C" w:rsidRPr="00342C70" w:rsidRDefault="00B66C7D" w:rsidP="007F0D96">
      <w:pPr>
        <w:pStyle w:val="af7"/>
        <w:keepNext/>
        <w:keepLines/>
        <w:widowControl w:val="0"/>
        <w:numPr>
          <w:ilvl w:val="1"/>
          <w:numId w:val="48"/>
        </w:numPr>
        <w:overflowPunct/>
        <w:autoSpaceDE/>
        <w:autoSpaceDN/>
        <w:adjustRightInd/>
        <w:spacing w:line="360" w:lineRule="auto"/>
        <w:textAlignment w:val="auto"/>
        <w:rPr>
          <w:rFonts w:ascii="David" w:hAnsi="David" w:cs="David"/>
          <w:sz w:val="24"/>
          <w:szCs w:val="24"/>
        </w:rPr>
      </w:pPr>
      <w:r w:rsidRPr="00342C70">
        <w:rPr>
          <w:rFonts w:ascii="David" w:hAnsi="David" w:cs="David"/>
          <w:sz w:val="24"/>
          <w:szCs w:val="24"/>
          <w:rtl/>
        </w:rPr>
        <w:t xml:space="preserve">למען הסר ספק, באחריות הזוכה להעמיד מערך אבטחה </w:t>
      </w:r>
      <w:r w:rsidRPr="00FF262C">
        <w:rPr>
          <w:rFonts w:ascii="David" w:hAnsi="David" w:cs="David"/>
          <w:sz w:val="24"/>
          <w:szCs w:val="24"/>
          <w:rtl/>
        </w:rPr>
        <w:t>בתקן</w:t>
      </w:r>
      <w:r w:rsidRPr="00342C70">
        <w:rPr>
          <w:rFonts w:ascii="David" w:hAnsi="David" w:cs="David"/>
          <w:sz w:val="24"/>
          <w:szCs w:val="24"/>
          <w:rtl/>
        </w:rPr>
        <w:t xml:space="preserve"> ובתנאי מכרז זה בכל מקום בו יידרש ע"פ הנחיית הממונה. </w:t>
      </w:r>
    </w:p>
    <w:p w14:paraId="42C6054A" w14:textId="68883B9C" w:rsidR="00222ED5" w:rsidRDefault="00B66C7D" w:rsidP="007F0D96">
      <w:pPr>
        <w:pStyle w:val="af7"/>
        <w:keepNext/>
        <w:keepLines/>
        <w:widowControl w:val="0"/>
        <w:numPr>
          <w:ilvl w:val="1"/>
          <w:numId w:val="48"/>
        </w:numPr>
        <w:overflowPunct/>
        <w:autoSpaceDE/>
        <w:autoSpaceDN/>
        <w:adjustRightInd/>
        <w:spacing w:line="360" w:lineRule="auto"/>
        <w:textAlignment w:val="auto"/>
        <w:rPr>
          <w:rFonts w:ascii="David" w:hAnsi="David" w:cs="David"/>
          <w:sz w:val="24"/>
          <w:szCs w:val="24"/>
        </w:rPr>
      </w:pPr>
      <w:r w:rsidRPr="00FF262C">
        <w:rPr>
          <w:rFonts w:ascii="David" w:hAnsi="David" w:cs="David" w:hint="cs"/>
          <w:sz w:val="24"/>
          <w:szCs w:val="24"/>
          <w:rtl/>
        </w:rPr>
        <w:t>ב</w:t>
      </w:r>
      <w:r w:rsidRPr="00FF262C">
        <w:rPr>
          <w:rFonts w:ascii="David" w:hAnsi="David" w:cs="David"/>
          <w:sz w:val="24"/>
          <w:szCs w:val="24"/>
          <w:rtl/>
        </w:rPr>
        <w:t>כל שינוי /הקמה/החלפה בית שר ו/או מאוים, באחריות הזוכה להיערך לאבטחת בתיהם ולשכותיהם ובכלל במתקני הקבע בהתאם להנחית הממונה</w:t>
      </w:r>
      <w:r w:rsidRPr="00FF262C">
        <w:rPr>
          <w:rFonts w:ascii="David" w:hAnsi="David" w:cs="David" w:hint="cs"/>
          <w:sz w:val="24"/>
          <w:szCs w:val="24"/>
          <w:rtl/>
        </w:rPr>
        <w:t>.</w:t>
      </w:r>
    </w:p>
    <w:p w14:paraId="18642DD1" w14:textId="24B69CB5" w:rsidR="00B66C7D" w:rsidRPr="00222ED5" w:rsidRDefault="00B66C7D" w:rsidP="007F0D96">
      <w:pPr>
        <w:pStyle w:val="af7"/>
        <w:keepNext/>
        <w:keepLines/>
        <w:widowControl w:val="0"/>
        <w:numPr>
          <w:ilvl w:val="1"/>
          <w:numId w:val="48"/>
        </w:numPr>
        <w:overflowPunct/>
        <w:autoSpaceDE/>
        <w:autoSpaceDN/>
        <w:adjustRightInd/>
        <w:spacing w:line="360" w:lineRule="auto"/>
        <w:ind w:hanging="439"/>
        <w:textAlignment w:val="auto"/>
        <w:rPr>
          <w:rFonts w:ascii="David" w:hAnsi="David" w:cs="David"/>
          <w:sz w:val="24"/>
          <w:szCs w:val="24"/>
        </w:rPr>
      </w:pPr>
      <w:r w:rsidRPr="00222ED5">
        <w:rPr>
          <w:rFonts w:ascii="David" w:hAnsi="David" w:cs="David"/>
          <w:sz w:val="24"/>
          <w:szCs w:val="24"/>
          <w:rtl/>
        </w:rPr>
        <w:t>על הזוכה להקים תוך 12 שעות</w:t>
      </w:r>
      <w:r w:rsidRPr="00222ED5">
        <w:rPr>
          <w:rFonts w:ascii="David" w:hAnsi="David" w:cs="David" w:hint="cs"/>
          <w:sz w:val="24"/>
          <w:szCs w:val="24"/>
          <w:rtl/>
        </w:rPr>
        <w:t xml:space="preserve"> על חשבונו בלבד</w:t>
      </w:r>
      <w:r w:rsidRPr="00222ED5">
        <w:rPr>
          <w:rFonts w:ascii="David" w:hAnsi="David" w:cs="David"/>
          <w:sz w:val="24"/>
          <w:szCs w:val="24"/>
          <w:rtl/>
        </w:rPr>
        <w:t xml:space="preserve"> מקבלת הנחיית הממונה עמדת אבטחה </w:t>
      </w:r>
      <w:r w:rsidRPr="00222ED5">
        <w:rPr>
          <w:rFonts w:ascii="David" w:hAnsi="David" w:cs="David" w:hint="cs"/>
          <w:sz w:val="24"/>
          <w:szCs w:val="24"/>
          <w:rtl/>
        </w:rPr>
        <w:t>"ארעית- זמנית"</w:t>
      </w:r>
      <w:r w:rsidRPr="00222ED5">
        <w:rPr>
          <w:rFonts w:ascii="David" w:hAnsi="David" w:cs="David"/>
          <w:sz w:val="24"/>
          <w:szCs w:val="24"/>
          <w:rtl/>
        </w:rPr>
        <w:t xml:space="preserve"> בבית מאוים/שר ולספק את הפריטים הבאים לטובת עמדה </w:t>
      </w:r>
      <w:r w:rsidRPr="00222ED5">
        <w:rPr>
          <w:rFonts w:ascii="David" w:hAnsi="David" w:cs="David" w:hint="cs"/>
          <w:sz w:val="24"/>
          <w:szCs w:val="24"/>
          <w:rtl/>
        </w:rPr>
        <w:t>זו.</w:t>
      </w:r>
      <w:r w:rsidR="00E834B4" w:rsidRPr="00222ED5">
        <w:rPr>
          <w:rFonts w:ascii="David" w:hAnsi="David" w:cs="David" w:hint="cs"/>
          <w:sz w:val="24"/>
          <w:szCs w:val="24"/>
          <w:rtl/>
        </w:rPr>
        <w:t xml:space="preserve"> </w:t>
      </w:r>
      <w:r w:rsidRPr="00222ED5">
        <w:rPr>
          <w:rFonts w:ascii="David" w:hAnsi="David" w:cs="David" w:hint="cs"/>
          <w:sz w:val="24"/>
          <w:szCs w:val="24"/>
          <w:rtl/>
        </w:rPr>
        <w:t>העמדה הארעית זמנית תיתן מענה ראשוני עת הקמת משימה כזו או אחרת</w:t>
      </w:r>
      <w:r w:rsidRPr="00222ED5">
        <w:rPr>
          <w:rFonts w:ascii="David" w:hAnsi="David" w:cs="David"/>
          <w:sz w:val="24"/>
          <w:szCs w:val="24"/>
          <w:rtl/>
        </w:rPr>
        <w:t xml:space="preserve"> וזאת עד אשר תוקם עמדה "קבועה" תוך </w:t>
      </w:r>
      <w:r w:rsidRPr="00222ED5">
        <w:rPr>
          <w:rFonts w:ascii="David" w:hAnsi="David" w:cs="David" w:hint="cs"/>
          <w:sz w:val="24"/>
          <w:szCs w:val="24"/>
          <w:rtl/>
        </w:rPr>
        <w:t>28</w:t>
      </w:r>
      <w:r w:rsidRPr="00222ED5">
        <w:rPr>
          <w:rFonts w:ascii="David" w:hAnsi="David" w:cs="David"/>
          <w:sz w:val="24"/>
          <w:szCs w:val="24"/>
          <w:rtl/>
        </w:rPr>
        <w:t xml:space="preserve"> ימים מרגע הנחי</w:t>
      </w:r>
      <w:r w:rsidRPr="00222ED5">
        <w:rPr>
          <w:rFonts w:ascii="David" w:hAnsi="David" w:cs="David" w:hint="cs"/>
          <w:sz w:val="24"/>
          <w:szCs w:val="24"/>
          <w:rtl/>
        </w:rPr>
        <w:t>ית</w:t>
      </w:r>
      <w:r w:rsidRPr="00222ED5">
        <w:rPr>
          <w:rFonts w:ascii="David" w:hAnsi="David" w:cs="David"/>
          <w:sz w:val="24"/>
          <w:szCs w:val="24"/>
          <w:rtl/>
        </w:rPr>
        <w:t xml:space="preserve"> הממונה.</w:t>
      </w:r>
    </w:p>
    <w:p w14:paraId="563E64D8" w14:textId="77777777" w:rsidR="00B66C7D" w:rsidRPr="00E834B4" w:rsidRDefault="00B66C7D" w:rsidP="007F0D96">
      <w:pPr>
        <w:pStyle w:val="af7"/>
        <w:keepNext/>
        <w:keepLines/>
        <w:widowControl w:val="0"/>
        <w:numPr>
          <w:ilvl w:val="1"/>
          <w:numId w:val="48"/>
        </w:numPr>
        <w:overflowPunct/>
        <w:autoSpaceDE/>
        <w:autoSpaceDN/>
        <w:adjustRightInd/>
        <w:spacing w:line="360" w:lineRule="auto"/>
        <w:ind w:hanging="439"/>
        <w:textAlignment w:val="auto"/>
        <w:rPr>
          <w:rFonts w:ascii="David" w:hAnsi="David" w:cs="David"/>
          <w:sz w:val="24"/>
          <w:szCs w:val="24"/>
        </w:rPr>
      </w:pPr>
      <w:r w:rsidRPr="00E834B4">
        <w:rPr>
          <w:rFonts w:ascii="David" w:hAnsi="David" w:cs="David"/>
          <w:sz w:val="24"/>
          <w:szCs w:val="24"/>
          <w:rtl/>
        </w:rPr>
        <w:t>להלן אפיון העמדה ה"ארעית-זמנית":</w:t>
      </w:r>
    </w:p>
    <w:p w14:paraId="32AF9BF8" w14:textId="30EDF735" w:rsidR="00B66C7D" w:rsidRPr="00E834B4" w:rsidRDefault="00B66C7D" w:rsidP="007F0D96">
      <w:pPr>
        <w:pStyle w:val="af7"/>
        <w:keepNext/>
        <w:keepLines/>
        <w:widowControl w:val="0"/>
        <w:numPr>
          <w:ilvl w:val="2"/>
          <w:numId w:val="48"/>
        </w:numPr>
        <w:overflowPunct/>
        <w:autoSpaceDE/>
        <w:autoSpaceDN/>
        <w:adjustRightInd/>
        <w:spacing w:line="360" w:lineRule="auto"/>
        <w:ind w:left="550" w:firstLine="0"/>
        <w:textAlignment w:val="auto"/>
        <w:rPr>
          <w:rFonts w:ascii="David" w:hAnsi="David" w:cs="David"/>
          <w:sz w:val="24"/>
          <w:szCs w:val="24"/>
          <w:rtl/>
        </w:rPr>
      </w:pPr>
      <w:r w:rsidRPr="00E834B4">
        <w:rPr>
          <w:rFonts w:ascii="David" w:hAnsi="David" w:cs="David"/>
          <w:sz w:val="24"/>
          <w:szCs w:val="24"/>
          <w:rtl/>
        </w:rPr>
        <w:lastRenderedPageBreak/>
        <w:t>עמדת אבטחה (סוכה) 3 מטרים על 3 מטרים שניתן לסגירה הרמטית וניתן לאטמה נגד כניסת מים.</w:t>
      </w:r>
    </w:p>
    <w:p w14:paraId="35D68D4E" w14:textId="4D63BC78" w:rsidR="001825E1" w:rsidRDefault="00B66C7D" w:rsidP="007F0D96">
      <w:pPr>
        <w:pStyle w:val="af7"/>
        <w:keepNext/>
        <w:keepLines/>
        <w:widowControl w:val="0"/>
        <w:numPr>
          <w:ilvl w:val="2"/>
          <w:numId w:val="48"/>
        </w:numPr>
        <w:overflowPunct/>
        <w:autoSpaceDE/>
        <w:autoSpaceDN/>
        <w:adjustRightInd/>
        <w:spacing w:line="360" w:lineRule="auto"/>
        <w:textAlignment w:val="auto"/>
        <w:rPr>
          <w:rFonts w:ascii="David" w:hAnsi="David" w:cs="David"/>
          <w:sz w:val="24"/>
          <w:szCs w:val="24"/>
        </w:rPr>
      </w:pPr>
      <w:r w:rsidRPr="00E834B4">
        <w:rPr>
          <w:rFonts w:ascii="David" w:hAnsi="David" w:cs="David"/>
          <w:sz w:val="24"/>
          <w:szCs w:val="24"/>
          <w:rtl/>
        </w:rPr>
        <w:t>שירותים כימיים שירוקנו לכל הפחות 3 פעמים בשבוע. אי אספקת שירותים תגרום לכך שמאבטח "מנתק מגע" עם בית המאוים/שר ותפעיל סעיף פיצוי מוסכם "אי עמידה בתקן אבטחה".</w:t>
      </w:r>
    </w:p>
    <w:p w14:paraId="69A12EBD" w14:textId="0642178C" w:rsidR="00FF262C" w:rsidRPr="00FF262C" w:rsidRDefault="00B66C7D" w:rsidP="007F0D96">
      <w:pPr>
        <w:pStyle w:val="af7"/>
        <w:keepNext/>
        <w:keepLines/>
        <w:widowControl w:val="0"/>
        <w:numPr>
          <w:ilvl w:val="2"/>
          <w:numId w:val="48"/>
        </w:numPr>
        <w:overflowPunct/>
        <w:autoSpaceDE/>
        <w:autoSpaceDN/>
        <w:adjustRightInd/>
        <w:spacing w:line="360" w:lineRule="auto"/>
        <w:textAlignment w:val="auto"/>
        <w:rPr>
          <w:rFonts w:ascii="David" w:hAnsi="David" w:cs="David"/>
          <w:sz w:val="24"/>
          <w:szCs w:val="24"/>
        </w:rPr>
      </w:pPr>
      <w:r w:rsidRPr="00FF262C">
        <w:rPr>
          <w:rFonts w:ascii="David" w:hAnsi="David" w:cs="David"/>
          <w:sz w:val="24"/>
          <w:szCs w:val="24"/>
          <w:rtl/>
        </w:rPr>
        <w:t>שולחן שיאופיין ויאושר ע"י הממונה.</w:t>
      </w:r>
    </w:p>
    <w:p w14:paraId="03A32B86" w14:textId="77777777" w:rsidR="00B66C7D" w:rsidRPr="00FF262C" w:rsidRDefault="00B66C7D" w:rsidP="007F0D96">
      <w:pPr>
        <w:pStyle w:val="af7"/>
        <w:keepNext/>
        <w:keepLines/>
        <w:widowControl w:val="0"/>
        <w:numPr>
          <w:ilvl w:val="2"/>
          <w:numId w:val="48"/>
        </w:numPr>
        <w:overflowPunct/>
        <w:autoSpaceDE/>
        <w:autoSpaceDN/>
        <w:adjustRightInd/>
        <w:spacing w:line="360" w:lineRule="auto"/>
        <w:textAlignment w:val="auto"/>
        <w:rPr>
          <w:rFonts w:ascii="David" w:hAnsi="David" w:cs="David"/>
          <w:sz w:val="24"/>
          <w:szCs w:val="24"/>
        </w:rPr>
      </w:pPr>
      <w:r w:rsidRPr="00FF262C">
        <w:rPr>
          <w:rFonts w:ascii="David" w:hAnsi="David" w:cs="David"/>
          <w:sz w:val="24"/>
          <w:szCs w:val="24"/>
          <w:rtl/>
        </w:rPr>
        <w:t>כיסא ייעודי שיאופיין ויאושר ע"י הממונה.</w:t>
      </w:r>
    </w:p>
    <w:p w14:paraId="5A6748E6" w14:textId="77777777" w:rsidR="00FF262C" w:rsidRDefault="00FF262C" w:rsidP="00FF262C">
      <w:pPr>
        <w:overflowPunct/>
        <w:autoSpaceDE/>
        <w:autoSpaceDN/>
        <w:adjustRightInd/>
        <w:spacing w:after="80" w:line="240" w:lineRule="auto"/>
        <w:jc w:val="left"/>
        <w:textAlignment w:val="auto"/>
        <w:rPr>
          <w:rFonts w:ascii="David" w:hAnsi="David"/>
          <w:rtl/>
          <w:lang w:eastAsia="en-US"/>
        </w:rPr>
      </w:pPr>
    </w:p>
    <w:p w14:paraId="25C97864" w14:textId="7A9773E8" w:rsidR="00B66C7D" w:rsidRPr="00E834B4" w:rsidRDefault="00B66C7D" w:rsidP="007F0D96">
      <w:pPr>
        <w:pStyle w:val="af7"/>
        <w:keepNext/>
        <w:keepLines/>
        <w:widowControl w:val="0"/>
        <w:numPr>
          <w:ilvl w:val="2"/>
          <w:numId w:val="48"/>
        </w:numPr>
        <w:overflowPunct/>
        <w:autoSpaceDE/>
        <w:autoSpaceDN/>
        <w:adjustRightInd/>
        <w:spacing w:line="360" w:lineRule="auto"/>
        <w:textAlignment w:val="auto"/>
        <w:rPr>
          <w:rFonts w:ascii="David" w:hAnsi="David" w:cs="David"/>
          <w:sz w:val="24"/>
          <w:szCs w:val="24"/>
        </w:rPr>
      </w:pPr>
      <w:r w:rsidRPr="00E834B4">
        <w:rPr>
          <w:rFonts w:ascii="David" w:hAnsi="David" w:cs="David"/>
          <w:sz w:val="24"/>
          <w:szCs w:val="24"/>
          <w:rtl/>
        </w:rPr>
        <w:lastRenderedPageBreak/>
        <w:t>אספקה שוטפת של קפה שחור עלית או שווה ערך, קפה נמס מגורען טייסטרס צ'וייס או שווה ערך, כוסות שתייה חמה חד"פ, כוסות שתייה קרה חד"פ,  מים קרים, מים חמים ,כפיות +כפות חד"פ, צלחות חד"פ, צלוחיות (קעריות) חד"פ , סבון נוזלי לשטיפת ידיים,</w:t>
      </w:r>
      <w:r w:rsidRPr="00E834B4">
        <w:rPr>
          <w:rFonts w:ascii="David" w:hAnsi="David" w:cs="David" w:hint="cs"/>
          <w:sz w:val="24"/>
          <w:szCs w:val="24"/>
          <w:rtl/>
        </w:rPr>
        <w:t xml:space="preserve"> </w:t>
      </w:r>
      <w:r w:rsidRPr="00E834B4">
        <w:rPr>
          <w:rFonts w:ascii="David" w:hAnsi="David" w:cs="David"/>
          <w:sz w:val="24"/>
          <w:szCs w:val="24"/>
          <w:rtl/>
        </w:rPr>
        <w:t>סבון לשטיפת כלים,</w:t>
      </w:r>
      <w:r w:rsidRPr="00E834B4">
        <w:rPr>
          <w:rFonts w:ascii="David" w:hAnsi="David" w:cs="David" w:hint="cs"/>
          <w:sz w:val="24"/>
          <w:szCs w:val="24"/>
          <w:rtl/>
        </w:rPr>
        <w:t xml:space="preserve"> </w:t>
      </w:r>
      <w:r w:rsidRPr="00E834B4">
        <w:rPr>
          <w:rFonts w:ascii="David" w:hAnsi="David" w:cs="David"/>
          <w:sz w:val="24"/>
          <w:szCs w:val="24"/>
          <w:rtl/>
        </w:rPr>
        <w:t>נייר ניגוב ידיים,</w:t>
      </w:r>
      <w:r w:rsidRPr="00E834B4">
        <w:rPr>
          <w:rFonts w:ascii="David" w:hAnsi="David" w:cs="David" w:hint="cs"/>
          <w:sz w:val="24"/>
          <w:szCs w:val="24"/>
          <w:rtl/>
        </w:rPr>
        <w:t xml:space="preserve"> </w:t>
      </w:r>
      <w:r w:rsidRPr="00E834B4">
        <w:rPr>
          <w:rFonts w:ascii="David" w:hAnsi="David" w:cs="David"/>
          <w:sz w:val="24"/>
          <w:szCs w:val="24"/>
          <w:rtl/>
        </w:rPr>
        <w:t>נייר טואלט תלת שכבתי, מטאטא , מגב , סמרטוט שמנקה רצפה,</w:t>
      </w:r>
      <w:r w:rsidRPr="00E834B4">
        <w:rPr>
          <w:rFonts w:ascii="David" w:hAnsi="David" w:cs="David" w:hint="cs"/>
          <w:sz w:val="24"/>
          <w:szCs w:val="24"/>
          <w:rtl/>
        </w:rPr>
        <w:t xml:space="preserve"> </w:t>
      </w:r>
      <w:r w:rsidRPr="00E834B4">
        <w:rPr>
          <w:rFonts w:ascii="David" w:hAnsi="David" w:cs="David"/>
          <w:sz w:val="24"/>
          <w:szCs w:val="24"/>
          <w:rtl/>
        </w:rPr>
        <w:t>מגבונים לחים לידיים, ג'ל לחיטוי ידיים, אקונומיקה,</w:t>
      </w:r>
      <w:r w:rsidRPr="00E834B4">
        <w:rPr>
          <w:rFonts w:ascii="David" w:hAnsi="David" w:cs="David" w:hint="cs"/>
          <w:sz w:val="24"/>
          <w:szCs w:val="24"/>
          <w:rtl/>
        </w:rPr>
        <w:t xml:space="preserve"> </w:t>
      </w:r>
      <w:r w:rsidRPr="00E834B4">
        <w:rPr>
          <w:rFonts w:ascii="David" w:hAnsi="David" w:cs="David"/>
          <w:sz w:val="24"/>
          <w:szCs w:val="24"/>
          <w:rtl/>
        </w:rPr>
        <w:t>סכין חד"פ,</w:t>
      </w:r>
      <w:r w:rsidRPr="00E834B4">
        <w:rPr>
          <w:rFonts w:ascii="David" w:hAnsi="David" w:cs="David" w:hint="cs"/>
          <w:sz w:val="24"/>
          <w:szCs w:val="24"/>
          <w:rtl/>
        </w:rPr>
        <w:t xml:space="preserve"> </w:t>
      </w:r>
      <w:r w:rsidRPr="00E834B4">
        <w:rPr>
          <w:rFonts w:ascii="David" w:hAnsi="David" w:cs="David"/>
          <w:sz w:val="24"/>
          <w:szCs w:val="24"/>
          <w:rtl/>
        </w:rPr>
        <w:t>מזלג חד"פ,</w:t>
      </w:r>
      <w:r w:rsidRPr="00E834B4">
        <w:rPr>
          <w:rFonts w:ascii="David" w:hAnsi="David" w:cs="David" w:hint="cs"/>
          <w:sz w:val="24"/>
          <w:szCs w:val="24"/>
          <w:rtl/>
        </w:rPr>
        <w:t xml:space="preserve"> </w:t>
      </w:r>
      <w:r w:rsidRPr="00E834B4">
        <w:rPr>
          <w:rFonts w:ascii="David" w:hAnsi="David" w:cs="David"/>
          <w:sz w:val="24"/>
          <w:szCs w:val="24"/>
          <w:rtl/>
        </w:rPr>
        <w:t>מסיכות פנים,</w:t>
      </w:r>
      <w:r w:rsidRPr="00E834B4">
        <w:rPr>
          <w:rFonts w:ascii="David" w:hAnsi="David" w:cs="David" w:hint="cs"/>
          <w:sz w:val="24"/>
          <w:szCs w:val="24"/>
          <w:rtl/>
        </w:rPr>
        <w:t xml:space="preserve"> </w:t>
      </w:r>
      <w:r w:rsidRPr="00E834B4">
        <w:rPr>
          <w:rFonts w:ascii="David" w:hAnsi="David" w:cs="David"/>
          <w:sz w:val="24"/>
          <w:szCs w:val="24"/>
          <w:rtl/>
        </w:rPr>
        <w:t>סקוץ' לניקוי כלים-כרית יפנית,</w:t>
      </w:r>
      <w:r w:rsidRPr="00E834B4">
        <w:rPr>
          <w:rFonts w:ascii="David" w:hAnsi="David" w:cs="David" w:hint="cs"/>
          <w:sz w:val="24"/>
          <w:szCs w:val="24"/>
          <w:rtl/>
        </w:rPr>
        <w:t xml:space="preserve"> </w:t>
      </w:r>
      <w:r w:rsidRPr="00E834B4">
        <w:rPr>
          <w:rFonts w:ascii="David" w:hAnsi="David" w:cs="David"/>
          <w:sz w:val="24"/>
          <w:szCs w:val="24"/>
          <w:rtl/>
        </w:rPr>
        <w:t>ספוג הפלא,</w:t>
      </w:r>
      <w:r w:rsidRPr="00E834B4">
        <w:rPr>
          <w:rFonts w:ascii="David" w:hAnsi="David" w:cs="David" w:hint="cs"/>
          <w:sz w:val="24"/>
          <w:szCs w:val="24"/>
          <w:rtl/>
        </w:rPr>
        <w:t xml:space="preserve"> </w:t>
      </w:r>
      <w:r w:rsidRPr="00E834B4">
        <w:rPr>
          <w:rFonts w:ascii="David" w:hAnsi="David" w:cs="David"/>
          <w:sz w:val="24"/>
          <w:szCs w:val="24"/>
          <w:rtl/>
        </w:rPr>
        <w:t>תכשירי הפצת ריח, ערכת גלח"צ לנעליים הכוללת:  משחת נעליים מסוג "קיווי" או שווה + 2 מברשות (יובא לאישור הממונה),</w:t>
      </w:r>
      <w:r w:rsidRPr="00E834B4">
        <w:rPr>
          <w:rFonts w:ascii="David" w:hAnsi="David" w:cs="David" w:hint="cs"/>
          <w:sz w:val="24"/>
          <w:szCs w:val="24"/>
          <w:rtl/>
        </w:rPr>
        <w:t xml:space="preserve"> </w:t>
      </w:r>
      <w:r w:rsidRPr="00E834B4">
        <w:rPr>
          <w:rFonts w:ascii="David" w:hAnsi="David" w:cs="David"/>
          <w:sz w:val="24"/>
          <w:szCs w:val="24"/>
          <w:rtl/>
        </w:rPr>
        <w:t>כפפות מסוג ניטריל, קטלן יתושים, חלב טרי על כל סוגיו הקיימים (רגיל,סויה,</w:t>
      </w:r>
      <w:r w:rsidRPr="00E834B4">
        <w:rPr>
          <w:rFonts w:ascii="David" w:hAnsi="David" w:cs="David" w:hint="cs"/>
          <w:sz w:val="24"/>
          <w:szCs w:val="24"/>
          <w:rtl/>
        </w:rPr>
        <w:t xml:space="preserve"> </w:t>
      </w:r>
      <w:r w:rsidRPr="00E834B4">
        <w:rPr>
          <w:rFonts w:ascii="David" w:hAnsi="David" w:cs="David"/>
          <w:sz w:val="24"/>
          <w:szCs w:val="24"/>
          <w:rtl/>
        </w:rPr>
        <w:t>שיבולת שועל וכיוצ"ב),</w:t>
      </w:r>
      <w:r w:rsidRPr="00E834B4">
        <w:rPr>
          <w:rFonts w:ascii="David" w:hAnsi="David" w:cs="David" w:hint="cs"/>
          <w:sz w:val="24"/>
          <w:szCs w:val="24"/>
          <w:rtl/>
        </w:rPr>
        <w:t xml:space="preserve"> ספריי</w:t>
      </w:r>
      <w:r w:rsidRPr="00E834B4">
        <w:rPr>
          <w:rFonts w:ascii="David" w:hAnsi="David" w:cs="David"/>
          <w:sz w:val="24"/>
          <w:szCs w:val="24"/>
          <w:rtl/>
        </w:rPr>
        <w:t xml:space="preserve"> נגד חרקים מסוג </w:t>
      </w:r>
      <w:r w:rsidRPr="00E834B4">
        <w:rPr>
          <w:rFonts w:ascii="David" w:hAnsi="David" w:cs="David"/>
          <w:sz w:val="24"/>
          <w:szCs w:val="24"/>
        </w:rPr>
        <w:t>K9</w:t>
      </w:r>
      <w:r w:rsidRPr="00E834B4">
        <w:rPr>
          <w:rFonts w:ascii="David" w:hAnsi="David" w:cs="David"/>
          <w:sz w:val="24"/>
          <w:szCs w:val="24"/>
          <w:rtl/>
        </w:rPr>
        <w:t xml:space="preserve"> או שווה ערך,</w:t>
      </w:r>
      <w:r w:rsidRPr="00E834B4">
        <w:rPr>
          <w:rFonts w:ascii="David" w:hAnsi="David" w:cs="David" w:hint="cs"/>
          <w:sz w:val="24"/>
          <w:szCs w:val="24"/>
          <w:rtl/>
        </w:rPr>
        <w:t xml:space="preserve"> </w:t>
      </w:r>
      <w:r w:rsidRPr="00E834B4">
        <w:rPr>
          <w:rFonts w:ascii="David" w:hAnsi="David" w:cs="David"/>
          <w:sz w:val="24"/>
          <w:szCs w:val="24"/>
          <w:rtl/>
        </w:rPr>
        <w:t>פח אשפה בעל נפח של 50 ליטר לכל הפחות,</w:t>
      </w:r>
      <w:r w:rsidRPr="00E834B4">
        <w:rPr>
          <w:rFonts w:ascii="David" w:hAnsi="David" w:cs="David" w:hint="cs"/>
          <w:sz w:val="24"/>
          <w:szCs w:val="24"/>
          <w:rtl/>
        </w:rPr>
        <w:t xml:space="preserve"> </w:t>
      </w:r>
      <w:r w:rsidRPr="00E834B4">
        <w:rPr>
          <w:rFonts w:ascii="David" w:hAnsi="David" w:cs="David"/>
          <w:sz w:val="24"/>
          <w:szCs w:val="24"/>
          <w:rtl/>
        </w:rPr>
        <w:t>שקיות אשפה מותאמות לפח אשפ</w:t>
      </w:r>
      <w:r w:rsidR="00E834B4" w:rsidRPr="00E834B4">
        <w:rPr>
          <w:rFonts w:ascii="David" w:hAnsi="David" w:cs="David" w:hint="cs"/>
          <w:sz w:val="24"/>
          <w:szCs w:val="24"/>
          <w:rtl/>
        </w:rPr>
        <w:t>ה.</w:t>
      </w:r>
    </w:p>
    <w:p w14:paraId="3D1C5D75" w14:textId="77777777" w:rsidR="00B66C7D" w:rsidRPr="00E834B4" w:rsidRDefault="00B66C7D" w:rsidP="007F0D96">
      <w:pPr>
        <w:pStyle w:val="af7"/>
        <w:keepNext/>
        <w:keepLines/>
        <w:widowControl w:val="0"/>
        <w:numPr>
          <w:ilvl w:val="2"/>
          <w:numId w:val="48"/>
        </w:numPr>
        <w:overflowPunct/>
        <w:autoSpaceDE/>
        <w:autoSpaceDN/>
        <w:adjustRightInd/>
        <w:spacing w:line="360" w:lineRule="auto"/>
        <w:textAlignment w:val="auto"/>
        <w:rPr>
          <w:rFonts w:ascii="David" w:hAnsi="David" w:cs="David"/>
          <w:sz w:val="24"/>
          <w:szCs w:val="24"/>
        </w:rPr>
      </w:pPr>
      <w:r w:rsidRPr="00E834B4">
        <w:rPr>
          <w:rFonts w:ascii="David" w:hAnsi="David" w:cs="David"/>
          <w:sz w:val="24"/>
          <w:szCs w:val="24"/>
          <w:rtl/>
        </w:rPr>
        <w:t>קומקום.</w:t>
      </w:r>
    </w:p>
    <w:p w14:paraId="043A3623" w14:textId="77777777" w:rsidR="00B66C7D" w:rsidRPr="00E834B4" w:rsidRDefault="00B66C7D" w:rsidP="007F0D96">
      <w:pPr>
        <w:pStyle w:val="af7"/>
        <w:keepNext/>
        <w:keepLines/>
        <w:widowControl w:val="0"/>
        <w:numPr>
          <w:ilvl w:val="2"/>
          <w:numId w:val="48"/>
        </w:numPr>
        <w:overflowPunct/>
        <w:autoSpaceDE/>
        <w:autoSpaceDN/>
        <w:adjustRightInd/>
        <w:spacing w:line="360" w:lineRule="auto"/>
        <w:textAlignment w:val="auto"/>
        <w:rPr>
          <w:rFonts w:ascii="David" w:hAnsi="David" w:cs="David"/>
          <w:sz w:val="24"/>
          <w:szCs w:val="24"/>
        </w:rPr>
      </w:pPr>
      <w:r w:rsidRPr="00E834B4">
        <w:rPr>
          <w:rFonts w:ascii="David" w:hAnsi="David" w:cs="David"/>
          <w:sz w:val="24"/>
          <w:szCs w:val="24"/>
          <w:rtl/>
        </w:rPr>
        <w:t>מיקרוגל.</w:t>
      </w:r>
    </w:p>
    <w:p w14:paraId="483B8E04" w14:textId="77777777" w:rsidR="00B66C7D" w:rsidRPr="00E834B4" w:rsidRDefault="00B66C7D" w:rsidP="007F0D96">
      <w:pPr>
        <w:pStyle w:val="af7"/>
        <w:keepNext/>
        <w:keepLines/>
        <w:widowControl w:val="0"/>
        <w:numPr>
          <w:ilvl w:val="2"/>
          <w:numId w:val="48"/>
        </w:numPr>
        <w:overflowPunct/>
        <w:autoSpaceDE/>
        <w:autoSpaceDN/>
        <w:adjustRightInd/>
        <w:spacing w:line="360" w:lineRule="auto"/>
        <w:textAlignment w:val="auto"/>
        <w:rPr>
          <w:rFonts w:ascii="David" w:hAnsi="David" w:cs="David"/>
          <w:sz w:val="24"/>
          <w:szCs w:val="24"/>
        </w:rPr>
      </w:pPr>
      <w:r w:rsidRPr="00E834B4">
        <w:rPr>
          <w:rFonts w:ascii="David" w:hAnsi="David" w:cs="David"/>
          <w:sz w:val="24"/>
          <w:szCs w:val="24"/>
          <w:rtl/>
        </w:rPr>
        <w:t>כבל מאריך של 50 מטרים לכל הפחות עם 8 שקעים לכל הפחות.</w:t>
      </w:r>
    </w:p>
    <w:p w14:paraId="2FC41D39" w14:textId="5905806C" w:rsidR="00B66C7D" w:rsidRPr="00E834B4" w:rsidRDefault="00B66C7D" w:rsidP="007F0D96">
      <w:pPr>
        <w:pStyle w:val="af7"/>
        <w:keepNext/>
        <w:keepLines/>
        <w:widowControl w:val="0"/>
        <w:numPr>
          <w:ilvl w:val="2"/>
          <w:numId w:val="48"/>
        </w:numPr>
        <w:overflowPunct/>
        <w:autoSpaceDE/>
        <w:autoSpaceDN/>
        <w:adjustRightInd/>
        <w:spacing w:line="360" w:lineRule="auto"/>
        <w:textAlignment w:val="auto"/>
        <w:rPr>
          <w:rFonts w:ascii="David" w:hAnsi="David" w:cs="David"/>
          <w:sz w:val="24"/>
          <w:szCs w:val="24"/>
        </w:rPr>
      </w:pPr>
      <w:r w:rsidRPr="00E834B4">
        <w:rPr>
          <w:rFonts w:ascii="David" w:hAnsi="David" w:cs="David"/>
          <w:sz w:val="24"/>
          <w:szCs w:val="24"/>
          <w:rtl/>
        </w:rPr>
        <w:t>מזגן נייד: מפרט המזגן ראה נספח ד'.</w:t>
      </w:r>
    </w:p>
    <w:p w14:paraId="11A1F185" w14:textId="77777777" w:rsidR="00B66C7D" w:rsidRPr="00E834B4" w:rsidRDefault="00B66C7D" w:rsidP="007F0D96">
      <w:pPr>
        <w:pStyle w:val="af7"/>
        <w:keepNext/>
        <w:keepLines/>
        <w:widowControl w:val="0"/>
        <w:numPr>
          <w:ilvl w:val="2"/>
          <w:numId w:val="48"/>
        </w:numPr>
        <w:overflowPunct/>
        <w:autoSpaceDE/>
        <w:autoSpaceDN/>
        <w:adjustRightInd/>
        <w:spacing w:line="360" w:lineRule="auto"/>
        <w:textAlignment w:val="auto"/>
        <w:rPr>
          <w:rFonts w:ascii="David" w:hAnsi="David" w:cs="David"/>
          <w:sz w:val="24"/>
          <w:szCs w:val="24"/>
        </w:rPr>
      </w:pPr>
      <w:r w:rsidRPr="00E834B4">
        <w:rPr>
          <w:rFonts w:ascii="David" w:hAnsi="David" w:cs="David"/>
          <w:sz w:val="24"/>
          <w:szCs w:val="24"/>
          <w:rtl/>
        </w:rPr>
        <w:t xml:space="preserve"> מצנן אוויר תעשייתי מפרט המצנן ראה נספח ד'.</w:t>
      </w:r>
    </w:p>
    <w:p w14:paraId="0CBB3EAE" w14:textId="77777777" w:rsidR="00B66C7D" w:rsidRPr="00E834B4" w:rsidRDefault="00B66C7D" w:rsidP="007F0D96">
      <w:pPr>
        <w:pStyle w:val="af7"/>
        <w:keepNext/>
        <w:keepLines/>
        <w:widowControl w:val="0"/>
        <w:numPr>
          <w:ilvl w:val="2"/>
          <w:numId w:val="48"/>
        </w:numPr>
        <w:overflowPunct/>
        <w:autoSpaceDE/>
        <w:autoSpaceDN/>
        <w:adjustRightInd/>
        <w:spacing w:line="360" w:lineRule="auto"/>
        <w:textAlignment w:val="auto"/>
        <w:rPr>
          <w:rFonts w:ascii="David" w:hAnsi="David" w:cs="David"/>
          <w:sz w:val="24"/>
          <w:szCs w:val="24"/>
        </w:rPr>
      </w:pPr>
      <w:r w:rsidRPr="00E834B4">
        <w:rPr>
          <w:rFonts w:ascii="David" w:hAnsi="David" w:cs="David"/>
          <w:sz w:val="24"/>
          <w:szCs w:val="24"/>
          <w:rtl/>
        </w:rPr>
        <w:t xml:space="preserve"> תאורת "חירום" אשר תאופיין ותאושר ע"י הממונה.</w:t>
      </w:r>
    </w:p>
    <w:p w14:paraId="06605801" w14:textId="51C63AB5" w:rsidR="00B66C7D" w:rsidRPr="00E834B4" w:rsidRDefault="00B66C7D" w:rsidP="007F0D96">
      <w:pPr>
        <w:pStyle w:val="af7"/>
        <w:keepNext/>
        <w:keepLines/>
        <w:widowControl w:val="0"/>
        <w:numPr>
          <w:ilvl w:val="2"/>
          <w:numId w:val="48"/>
        </w:numPr>
        <w:overflowPunct/>
        <w:autoSpaceDE/>
        <w:autoSpaceDN/>
        <w:adjustRightInd/>
        <w:spacing w:line="360" w:lineRule="auto"/>
        <w:textAlignment w:val="auto"/>
        <w:rPr>
          <w:rFonts w:ascii="David" w:hAnsi="David" w:cs="David"/>
          <w:sz w:val="24"/>
          <w:szCs w:val="24"/>
        </w:rPr>
      </w:pPr>
      <w:r w:rsidRPr="00E834B4">
        <w:rPr>
          <w:rFonts w:ascii="David" w:hAnsi="David" w:cs="David"/>
          <w:sz w:val="24"/>
          <w:szCs w:val="24"/>
          <w:rtl/>
        </w:rPr>
        <w:t xml:space="preserve"> גנרטור</w:t>
      </w:r>
      <w:r w:rsidRPr="00E834B4">
        <w:rPr>
          <w:rFonts w:ascii="David" w:hAnsi="David" w:cs="David" w:hint="cs"/>
          <w:sz w:val="24"/>
          <w:szCs w:val="24"/>
          <w:rtl/>
        </w:rPr>
        <w:t xml:space="preserve"> מושתק</w:t>
      </w:r>
      <w:r w:rsidRPr="00E834B4">
        <w:rPr>
          <w:rFonts w:ascii="David" w:hAnsi="David" w:cs="David"/>
          <w:sz w:val="24"/>
          <w:szCs w:val="24"/>
          <w:rtl/>
        </w:rPr>
        <w:t xml:space="preserve"> המספק חשמל באופן רציף</w:t>
      </w:r>
      <w:r w:rsidRPr="00E834B4">
        <w:rPr>
          <w:rFonts w:ascii="David" w:hAnsi="David" w:cs="David" w:hint="cs"/>
          <w:sz w:val="24"/>
          <w:szCs w:val="24"/>
          <w:rtl/>
        </w:rPr>
        <w:t xml:space="preserve"> אשר יעמוד בעומס החשמל בעמדת האבטחה</w:t>
      </w:r>
      <w:r w:rsidR="00E834B4">
        <w:rPr>
          <w:rFonts w:ascii="David" w:hAnsi="David" w:cs="David" w:hint="cs"/>
          <w:sz w:val="24"/>
          <w:szCs w:val="24"/>
          <w:rtl/>
        </w:rPr>
        <w:t xml:space="preserve"> </w:t>
      </w:r>
      <w:r w:rsidRPr="00E834B4">
        <w:rPr>
          <w:rFonts w:ascii="David" w:hAnsi="David" w:cs="David"/>
          <w:sz w:val="24"/>
          <w:szCs w:val="24"/>
          <w:rtl/>
        </w:rPr>
        <w:t>24/7 וזאת עד להקמת עמדה קבועה.</w:t>
      </w:r>
      <w:r w:rsidRPr="00E834B4">
        <w:rPr>
          <w:rFonts w:ascii="David" w:hAnsi="David" w:cs="David" w:hint="cs"/>
          <w:sz w:val="24"/>
          <w:szCs w:val="24"/>
          <w:rtl/>
        </w:rPr>
        <w:t>- בהתאם לצורך.</w:t>
      </w:r>
    </w:p>
    <w:p w14:paraId="391CDA15" w14:textId="77777777" w:rsidR="00B66C7D" w:rsidRPr="00E834B4" w:rsidRDefault="00B66C7D" w:rsidP="007F0D96">
      <w:pPr>
        <w:pStyle w:val="af7"/>
        <w:keepNext/>
        <w:keepLines/>
        <w:widowControl w:val="0"/>
        <w:numPr>
          <w:ilvl w:val="2"/>
          <w:numId w:val="48"/>
        </w:numPr>
        <w:overflowPunct/>
        <w:autoSpaceDE/>
        <w:autoSpaceDN/>
        <w:adjustRightInd/>
        <w:spacing w:line="360" w:lineRule="auto"/>
        <w:textAlignment w:val="auto"/>
        <w:rPr>
          <w:rFonts w:ascii="David" w:hAnsi="David" w:cs="David"/>
          <w:sz w:val="24"/>
          <w:szCs w:val="24"/>
        </w:rPr>
      </w:pPr>
      <w:r w:rsidRPr="00E834B4">
        <w:rPr>
          <w:rFonts w:ascii="David" w:hAnsi="David" w:cs="David" w:hint="cs"/>
          <w:sz w:val="24"/>
          <w:szCs w:val="24"/>
          <w:rtl/>
        </w:rPr>
        <w:t xml:space="preserve"> </w:t>
      </w:r>
      <w:r w:rsidRPr="00E834B4">
        <w:rPr>
          <w:rFonts w:ascii="David" w:hAnsi="David" w:cs="David"/>
          <w:sz w:val="24"/>
          <w:szCs w:val="24"/>
          <w:rtl/>
        </w:rPr>
        <w:t>עמדת אבטחה "ארעית" תסופק לא יאוחר מ</w:t>
      </w:r>
      <w:r w:rsidRPr="00E834B4">
        <w:rPr>
          <w:rFonts w:ascii="David" w:hAnsi="David" w:cs="David" w:hint="cs"/>
          <w:sz w:val="24"/>
          <w:szCs w:val="24"/>
          <w:rtl/>
        </w:rPr>
        <w:t>-</w:t>
      </w:r>
      <w:r w:rsidRPr="00E834B4">
        <w:rPr>
          <w:rFonts w:ascii="David" w:hAnsi="David" w:cs="David"/>
          <w:sz w:val="24"/>
          <w:szCs w:val="24"/>
          <w:rtl/>
        </w:rPr>
        <w:t xml:space="preserve">12 שעות מרגע הדרישה. אי אספקת העמדה בזמן תפעיל עמה פיצוי מוסכם ע"פ טבלת </w:t>
      </w:r>
      <w:r w:rsidRPr="00E834B4">
        <w:rPr>
          <w:rFonts w:ascii="David" w:hAnsi="David" w:cs="David"/>
          <w:sz w:val="24"/>
          <w:szCs w:val="24"/>
        </w:rPr>
        <w:t>SLA</w:t>
      </w:r>
      <w:r w:rsidRPr="00E834B4">
        <w:rPr>
          <w:rFonts w:ascii="David" w:hAnsi="David" w:cs="David"/>
          <w:sz w:val="24"/>
          <w:szCs w:val="24"/>
          <w:rtl/>
        </w:rPr>
        <w:t>.</w:t>
      </w:r>
    </w:p>
    <w:p w14:paraId="22E7288E" w14:textId="49B3A1DA" w:rsidR="00B66C7D" w:rsidRPr="00CE7A49" w:rsidRDefault="00B66C7D" w:rsidP="007F0D96">
      <w:pPr>
        <w:pStyle w:val="af7"/>
        <w:keepNext/>
        <w:keepLines/>
        <w:widowControl w:val="0"/>
        <w:numPr>
          <w:ilvl w:val="1"/>
          <w:numId w:val="48"/>
        </w:numPr>
        <w:overflowPunct/>
        <w:autoSpaceDE/>
        <w:autoSpaceDN/>
        <w:adjustRightInd/>
        <w:spacing w:line="360" w:lineRule="auto"/>
        <w:ind w:hanging="439"/>
        <w:textAlignment w:val="auto"/>
        <w:rPr>
          <w:rFonts w:ascii="David" w:hAnsi="David" w:cs="David"/>
          <w:sz w:val="24"/>
          <w:szCs w:val="24"/>
        </w:rPr>
      </w:pPr>
      <w:r w:rsidRPr="001825E1">
        <w:rPr>
          <w:rFonts w:ascii="David" w:hAnsi="David" w:cs="David"/>
          <w:sz w:val="24"/>
          <w:szCs w:val="24"/>
          <w:u w:val="single"/>
          <w:rtl/>
        </w:rPr>
        <w:t>משמרת יום הכיפורים</w:t>
      </w:r>
      <w:r w:rsidRPr="00CE7A49">
        <w:rPr>
          <w:rFonts w:ascii="David" w:hAnsi="David" w:cs="David"/>
          <w:sz w:val="24"/>
          <w:szCs w:val="24"/>
          <w:rtl/>
        </w:rPr>
        <w:t xml:space="preserve">: </w:t>
      </w:r>
      <w:r w:rsidRPr="00CE7A49">
        <w:rPr>
          <w:rFonts w:ascii="David" w:hAnsi="David" w:cs="David" w:hint="cs"/>
          <w:sz w:val="24"/>
          <w:szCs w:val="24"/>
          <w:rtl/>
        </w:rPr>
        <w:t>(סעיף זה מתייחס לבתי שרים ומאוימים בלבד</w:t>
      </w:r>
      <w:r w:rsidR="002A30A8">
        <w:rPr>
          <w:rFonts w:ascii="David" w:hAnsi="David" w:cs="David" w:hint="cs"/>
          <w:sz w:val="24"/>
          <w:szCs w:val="24"/>
          <w:rtl/>
        </w:rPr>
        <w:t>, ש</w:t>
      </w:r>
      <w:r w:rsidRPr="00CE7A49">
        <w:rPr>
          <w:rFonts w:ascii="David" w:hAnsi="David" w:cs="David" w:hint="cs"/>
          <w:sz w:val="24"/>
          <w:szCs w:val="24"/>
          <w:rtl/>
        </w:rPr>
        <w:t>אר מתקני הקבע מופיע בסעיף נפרד):</w:t>
      </w:r>
    </w:p>
    <w:p w14:paraId="190B89A8" w14:textId="63129188" w:rsidR="00B66C7D" w:rsidRPr="00CE7A49" w:rsidRDefault="00B66C7D" w:rsidP="007F0D96">
      <w:pPr>
        <w:pStyle w:val="af7"/>
        <w:keepNext/>
        <w:keepLines/>
        <w:widowControl w:val="0"/>
        <w:numPr>
          <w:ilvl w:val="2"/>
          <w:numId w:val="48"/>
        </w:numPr>
        <w:overflowPunct/>
        <w:autoSpaceDE/>
        <w:autoSpaceDN/>
        <w:adjustRightInd/>
        <w:spacing w:line="360" w:lineRule="auto"/>
        <w:textAlignment w:val="auto"/>
        <w:rPr>
          <w:rFonts w:ascii="David" w:hAnsi="David" w:cs="David"/>
          <w:sz w:val="24"/>
          <w:szCs w:val="24"/>
        </w:rPr>
      </w:pPr>
      <w:r w:rsidRPr="00CE7A49">
        <w:rPr>
          <w:rFonts w:ascii="David" w:hAnsi="David" w:cs="David"/>
          <w:sz w:val="24"/>
          <w:szCs w:val="24"/>
          <w:rtl/>
        </w:rPr>
        <w:t>פעם בשנה</w:t>
      </w:r>
      <w:r w:rsidRPr="00CE7A49">
        <w:rPr>
          <w:rFonts w:ascii="David" w:hAnsi="David" w:cs="David"/>
          <w:sz w:val="24"/>
          <w:szCs w:val="24"/>
        </w:rPr>
        <w:t>,</w:t>
      </w:r>
      <w:r w:rsidRPr="00CE7A49">
        <w:rPr>
          <w:rFonts w:ascii="David" w:hAnsi="David" w:cs="David"/>
          <w:sz w:val="24"/>
          <w:szCs w:val="24"/>
          <w:rtl/>
        </w:rPr>
        <w:t xml:space="preserve"> ביום הכיפורים</w:t>
      </w:r>
      <w:r w:rsidRPr="00CE7A49">
        <w:rPr>
          <w:rFonts w:ascii="David" w:hAnsi="David" w:cs="David"/>
          <w:sz w:val="24"/>
          <w:szCs w:val="24"/>
        </w:rPr>
        <w:t>,</w:t>
      </w:r>
      <w:r w:rsidRPr="00CE7A49">
        <w:rPr>
          <w:rFonts w:ascii="David" w:hAnsi="David" w:cs="David"/>
          <w:sz w:val="24"/>
          <w:szCs w:val="24"/>
          <w:rtl/>
        </w:rPr>
        <w:t xml:space="preserve"> ידאג ה</w:t>
      </w:r>
      <w:r w:rsidRPr="00CE7A49">
        <w:rPr>
          <w:rFonts w:ascii="David" w:hAnsi="David" w:cs="David" w:hint="cs"/>
          <w:sz w:val="24"/>
          <w:szCs w:val="24"/>
          <w:rtl/>
        </w:rPr>
        <w:t>זוכה</w:t>
      </w:r>
      <w:r w:rsidR="000348B2">
        <w:rPr>
          <w:rFonts w:ascii="David" w:hAnsi="David" w:cs="David" w:hint="cs"/>
          <w:sz w:val="24"/>
          <w:szCs w:val="24"/>
          <w:rtl/>
        </w:rPr>
        <w:t>, ועל חשבונו,</w:t>
      </w:r>
      <w:r w:rsidRPr="00CE7A49">
        <w:rPr>
          <w:rFonts w:ascii="David" w:hAnsi="David" w:cs="David"/>
          <w:sz w:val="24"/>
          <w:szCs w:val="24"/>
          <w:rtl/>
        </w:rPr>
        <w:t xml:space="preserve"> ללינת המאבטחים שעובדים במשמרות במהלך חג זה באמצעות הסדרת לינה </w:t>
      </w:r>
      <w:r w:rsidRPr="00CE7A49">
        <w:rPr>
          <w:rFonts w:ascii="David" w:hAnsi="David" w:cs="David"/>
          <w:sz w:val="24"/>
          <w:szCs w:val="24"/>
        </w:rPr>
        <w:t>)</w:t>
      </w:r>
      <w:r w:rsidRPr="00CE7A49">
        <w:rPr>
          <w:rFonts w:ascii="David" w:hAnsi="David" w:cs="David"/>
          <w:sz w:val="24"/>
          <w:szCs w:val="24"/>
          <w:rtl/>
        </w:rPr>
        <w:t>דירה</w:t>
      </w:r>
      <w:r w:rsidRPr="00CE7A49">
        <w:rPr>
          <w:rFonts w:ascii="David" w:hAnsi="David" w:cs="David"/>
          <w:sz w:val="24"/>
          <w:szCs w:val="24"/>
        </w:rPr>
        <w:t>/</w:t>
      </w:r>
      <w:r w:rsidRPr="00CE7A49">
        <w:rPr>
          <w:rFonts w:ascii="David" w:hAnsi="David" w:cs="David"/>
          <w:sz w:val="24"/>
          <w:szCs w:val="24"/>
          <w:rtl/>
        </w:rPr>
        <w:t xml:space="preserve"> מלון</w:t>
      </w:r>
      <w:r w:rsidRPr="00CE7A49">
        <w:rPr>
          <w:rFonts w:ascii="David" w:hAnsi="David" w:cs="David"/>
          <w:sz w:val="24"/>
          <w:szCs w:val="24"/>
        </w:rPr>
        <w:t>(</w:t>
      </w:r>
      <w:r w:rsidRPr="00CE7A49">
        <w:rPr>
          <w:rFonts w:ascii="David" w:hAnsi="David" w:cs="David"/>
          <w:sz w:val="24"/>
          <w:szCs w:val="24"/>
          <w:rtl/>
        </w:rPr>
        <w:t xml:space="preserve"> בהתאם להחלטה ואישור מראש של הממונה</w:t>
      </w:r>
      <w:r w:rsidRPr="00CE7A49">
        <w:rPr>
          <w:rFonts w:ascii="David" w:hAnsi="David" w:cs="David"/>
          <w:sz w:val="24"/>
          <w:szCs w:val="24"/>
        </w:rPr>
        <w:t xml:space="preserve"> </w:t>
      </w:r>
      <w:r w:rsidRPr="00CE7A49">
        <w:rPr>
          <w:rFonts w:ascii="David" w:hAnsi="David" w:cs="David"/>
          <w:sz w:val="24"/>
          <w:szCs w:val="24"/>
          <w:rtl/>
        </w:rPr>
        <w:t>לאותם מאבטחים</w:t>
      </w:r>
      <w:r w:rsidRPr="00CE7A49">
        <w:rPr>
          <w:rFonts w:ascii="David" w:hAnsi="David" w:cs="David"/>
          <w:sz w:val="24"/>
          <w:szCs w:val="24"/>
        </w:rPr>
        <w:t>.</w:t>
      </w:r>
      <w:r w:rsidRPr="00CE7A49">
        <w:rPr>
          <w:rFonts w:ascii="David" w:hAnsi="David" w:cs="David"/>
          <w:sz w:val="24"/>
          <w:szCs w:val="24"/>
          <w:rtl/>
        </w:rPr>
        <w:t xml:space="preserve"> על מקום הלינה להיות במרחק של עד </w:t>
      </w:r>
      <w:r w:rsidRPr="00CE7A49">
        <w:rPr>
          <w:rFonts w:ascii="David" w:hAnsi="David" w:cs="David"/>
          <w:sz w:val="24"/>
          <w:szCs w:val="24"/>
        </w:rPr>
        <w:t>0.5</w:t>
      </w:r>
      <w:r w:rsidRPr="00CE7A49">
        <w:rPr>
          <w:rFonts w:ascii="David" w:hAnsi="David" w:cs="David"/>
          <w:sz w:val="24"/>
          <w:szCs w:val="24"/>
          <w:rtl/>
        </w:rPr>
        <w:t xml:space="preserve"> ק</w:t>
      </w:r>
      <w:r w:rsidRPr="00CE7A49">
        <w:rPr>
          <w:rFonts w:ascii="David" w:hAnsi="David" w:cs="David"/>
          <w:sz w:val="24"/>
          <w:szCs w:val="24"/>
        </w:rPr>
        <w:t>"</w:t>
      </w:r>
      <w:r w:rsidRPr="00CE7A49">
        <w:rPr>
          <w:rFonts w:ascii="David" w:hAnsi="David" w:cs="David"/>
          <w:sz w:val="24"/>
          <w:szCs w:val="24"/>
          <w:rtl/>
        </w:rPr>
        <w:t>מ (לא יותר מ500 מטרים) מבתי השר/ה והמאוימים</w:t>
      </w:r>
      <w:r w:rsidRPr="00CE7A49">
        <w:rPr>
          <w:rFonts w:ascii="David" w:hAnsi="David" w:cs="David"/>
          <w:sz w:val="24"/>
          <w:szCs w:val="24"/>
        </w:rPr>
        <w:t>.</w:t>
      </w:r>
      <w:r w:rsidRPr="00CE7A49">
        <w:rPr>
          <w:rFonts w:ascii="David" w:hAnsi="David" w:cs="David"/>
          <w:sz w:val="24"/>
          <w:szCs w:val="24"/>
          <w:rtl/>
        </w:rPr>
        <w:t xml:space="preserve">. שכר המאבטחים יהיה </w:t>
      </w:r>
      <w:r w:rsidR="00060D6F">
        <w:rPr>
          <w:rFonts w:ascii="David" w:hAnsi="David" w:cs="David" w:hint="cs"/>
          <w:sz w:val="24"/>
          <w:szCs w:val="24"/>
          <w:rtl/>
        </w:rPr>
        <w:t>150</w:t>
      </w:r>
      <w:r w:rsidRPr="00CE7A49">
        <w:rPr>
          <w:rFonts w:ascii="David" w:hAnsi="David" w:cs="David"/>
          <w:sz w:val="24"/>
          <w:szCs w:val="24"/>
          <w:rtl/>
        </w:rPr>
        <w:t>% מערך השעה ביום חול רגיל</w:t>
      </w:r>
      <w:r w:rsidRPr="00CE7A49">
        <w:rPr>
          <w:rFonts w:ascii="David" w:hAnsi="David" w:cs="David" w:hint="cs"/>
          <w:sz w:val="24"/>
          <w:szCs w:val="24"/>
          <w:rtl/>
        </w:rPr>
        <w:t xml:space="preserve"> (בהתאם לחוק)</w:t>
      </w:r>
      <w:r w:rsidRPr="00CE7A49">
        <w:rPr>
          <w:rFonts w:ascii="David" w:hAnsi="David" w:cs="David"/>
          <w:sz w:val="24"/>
          <w:szCs w:val="24"/>
          <w:rtl/>
        </w:rPr>
        <w:t>. כמות שעות משמרת כיפור לא תעלה על 33 שעות.</w:t>
      </w:r>
    </w:p>
    <w:p w14:paraId="53B7A80F" w14:textId="0A88E173" w:rsidR="00B66C7D" w:rsidRPr="00060D6F" w:rsidRDefault="00B66C7D" w:rsidP="007F0D96">
      <w:pPr>
        <w:pStyle w:val="af7"/>
        <w:keepNext/>
        <w:keepLines/>
        <w:widowControl w:val="0"/>
        <w:numPr>
          <w:ilvl w:val="2"/>
          <w:numId w:val="48"/>
        </w:numPr>
        <w:overflowPunct/>
        <w:autoSpaceDE/>
        <w:autoSpaceDN/>
        <w:adjustRightInd/>
        <w:spacing w:line="360" w:lineRule="auto"/>
        <w:textAlignment w:val="auto"/>
        <w:rPr>
          <w:rFonts w:ascii="David" w:hAnsi="David" w:cs="David"/>
          <w:sz w:val="24"/>
          <w:szCs w:val="24"/>
        </w:rPr>
      </w:pPr>
      <w:r w:rsidRPr="00CE7A49">
        <w:rPr>
          <w:rFonts w:ascii="David" w:hAnsi="David" w:cs="David"/>
          <w:sz w:val="24"/>
          <w:szCs w:val="24"/>
          <w:rtl/>
        </w:rPr>
        <w:t>יובהר כאן כי על מנת לא לגרום לתקלה במשימת אבטחה</w:t>
      </w:r>
      <w:r w:rsidR="002A30A8">
        <w:rPr>
          <w:rFonts w:ascii="David" w:hAnsi="David" w:cs="David" w:hint="cs"/>
          <w:sz w:val="24"/>
          <w:szCs w:val="24"/>
          <w:rtl/>
        </w:rPr>
        <w:t>, ה</w:t>
      </w:r>
      <w:r w:rsidRPr="00CE7A49">
        <w:rPr>
          <w:rFonts w:ascii="David" w:hAnsi="David" w:cs="David"/>
          <w:sz w:val="24"/>
          <w:szCs w:val="24"/>
          <w:rtl/>
        </w:rPr>
        <w:t>ממונה יהיה רשאי בהתאם לנסיבות</w:t>
      </w:r>
      <w:r w:rsidRPr="00CE7A49">
        <w:rPr>
          <w:rFonts w:ascii="David" w:hAnsi="David" w:cs="David"/>
          <w:sz w:val="24"/>
          <w:szCs w:val="24"/>
        </w:rPr>
        <w:t>,</w:t>
      </w:r>
      <w:r w:rsidRPr="00CE7A49">
        <w:rPr>
          <w:rFonts w:ascii="David" w:hAnsi="David" w:cs="David"/>
          <w:sz w:val="24"/>
          <w:szCs w:val="24"/>
          <w:rtl/>
        </w:rPr>
        <w:t xml:space="preserve"> לקבל החלטה לפתרון בעיית הניידות</w:t>
      </w:r>
      <w:r w:rsidRPr="00CE7A49">
        <w:rPr>
          <w:rFonts w:ascii="David" w:hAnsi="David" w:cs="David" w:hint="cs"/>
          <w:sz w:val="24"/>
          <w:szCs w:val="24"/>
          <w:rtl/>
        </w:rPr>
        <w:t xml:space="preserve"> ו/או מיקום הלינה</w:t>
      </w:r>
      <w:r w:rsidRPr="00CE7A49">
        <w:rPr>
          <w:rFonts w:ascii="David" w:hAnsi="David" w:cs="David"/>
          <w:sz w:val="24"/>
          <w:szCs w:val="24"/>
          <w:rtl/>
        </w:rPr>
        <w:t xml:space="preserve"> ולחייב במלוא העלות את ה</w:t>
      </w:r>
      <w:r w:rsidRPr="00CE7A49">
        <w:rPr>
          <w:rFonts w:ascii="David" w:hAnsi="David" w:cs="David" w:hint="cs"/>
          <w:sz w:val="24"/>
          <w:szCs w:val="24"/>
          <w:rtl/>
        </w:rPr>
        <w:t>זוכה</w:t>
      </w:r>
      <w:r w:rsidRPr="00CE7A49">
        <w:rPr>
          <w:rFonts w:ascii="David" w:hAnsi="David" w:cs="David"/>
          <w:sz w:val="24"/>
          <w:szCs w:val="24"/>
          <w:rtl/>
        </w:rPr>
        <w:t>.</w:t>
      </w:r>
    </w:p>
    <w:p w14:paraId="538134CC" w14:textId="171E3888" w:rsidR="00F116D9" w:rsidRDefault="00F116D9" w:rsidP="00DB3071">
      <w:pPr>
        <w:pStyle w:val="af7"/>
        <w:keepNext/>
        <w:keepLines/>
        <w:widowControl w:val="0"/>
        <w:overflowPunct/>
        <w:autoSpaceDE/>
        <w:autoSpaceDN/>
        <w:adjustRightInd/>
        <w:spacing w:line="360" w:lineRule="auto"/>
        <w:textAlignment w:val="auto"/>
        <w:rPr>
          <w:rFonts w:ascii="David" w:hAnsi="David" w:cs="David"/>
          <w:sz w:val="24"/>
          <w:szCs w:val="24"/>
        </w:rPr>
      </w:pPr>
    </w:p>
    <w:p w14:paraId="5D988A2F" w14:textId="077B87E1" w:rsidR="00DB3071" w:rsidRPr="00E63C58" w:rsidRDefault="00E55E21" w:rsidP="00DB3071">
      <w:pPr>
        <w:pStyle w:val="aff"/>
        <w:keepNext/>
        <w:keepLines/>
        <w:widowControl w:val="0"/>
        <w:numPr>
          <w:ilvl w:val="0"/>
          <w:numId w:val="48"/>
        </w:numPr>
        <w:tabs>
          <w:tab w:val="left" w:pos="938"/>
        </w:tabs>
        <w:rPr>
          <w:rFonts w:ascii="David" w:hAnsi="David"/>
          <w:b/>
          <w:bCs/>
          <w:sz w:val="28"/>
          <w:szCs w:val="28"/>
          <w:u w:val="single"/>
          <w:rtl/>
        </w:rPr>
      </w:pPr>
      <w:r w:rsidRPr="00E63C58">
        <w:rPr>
          <w:rFonts w:ascii="David" w:hAnsi="David"/>
          <w:b/>
          <w:bCs/>
          <w:sz w:val="28"/>
          <w:szCs w:val="28"/>
          <w:u w:val="single"/>
          <w:rtl/>
        </w:rPr>
        <w:t>אחראי משמרת גט"י</w:t>
      </w:r>
      <w:r w:rsidR="00E63C58">
        <w:rPr>
          <w:rFonts w:ascii="David" w:hAnsi="David" w:hint="cs"/>
          <w:b/>
          <w:bCs/>
          <w:sz w:val="28"/>
          <w:szCs w:val="28"/>
          <w:u w:val="single"/>
          <w:rtl/>
        </w:rPr>
        <w:t xml:space="preserve"> :</w:t>
      </w:r>
    </w:p>
    <w:p w14:paraId="3FFA1C58" w14:textId="2881FE87" w:rsidR="00DB3071" w:rsidRPr="0002227B" w:rsidRDefault="00DB3071" w:rsidP="00DB3071">
      <w:pPr>
        <w:pStyle w:val="af7"/>
        <w:keepNext/>
        <w:keepLines/>
        <w:widowControl w:val="0"/>
        <w:numPr>
          <w:ilvl w:val="1"/>
          <w:numId w:val="48"/>
        </w:numPr>
        <w:overflowPunct/>
        <w:autoSpaceDE/>
        <w:autoSpaceDN/>
        <w:adjustRightInd/>
        <w:spacing w:line="360" w:lineRule="auto"/>
        <w:textAlignment w:val="auto"/>
        <w:rPr>
          <w:rFonts w:ascii="David" w:hAnsi="David" w:cs="David"/>
          <w:sz w:val="24"/>
          <w:szCs w:val="24"/>
        </w:rPr>
      </w:pPr>
      <w:r w:rsidRPr="0002227B">
        <w:rPr>
          <w:rFonts w:ascii="David" w:hAnsi="David" w:cs="David" w:hint="cs"/>
          <w:sz w:val="24"/>
          <w:szCs w:val="24"/>
          <w:rtl/>
        </w:rPr>
        <w:t xml:space="preserve">על הזוכה בסל המאבטחים להעמיד </w:t>
      </w:r>
      <w:r w:rsidR="00E55E21">
        <w:rPr>
          <w:rFonts w:ascii="David" w:hAnsi="David" w:cs="David" w:hint="cs"/>
          <w:sz w:val="24"/>
          <w:szCs w:val="24"/>
          <w:rtl/>
        </w:rPr>
        <w:t>אחמ"ש</w:t>
      </w:r>
      <w:r w:rsidRPr="0002227B">
        <w:rPr>
          <w:rFonts w:ascii="David" w:hAnsi="David" w:cs="David" w:hint="cs"/>
          <w:sz w:val="24"/>
          <w:szCs w:val="24"/>
          <w:rtl/>
        </w:rPr>
        <w:t xml:space="preserve"> אשר יהיה אחראי על כל נושא האבטחה במשרד הראשי </w:t>
      </w:r>
      <w:r w:rsidR="00294F87">
        <w:rPr>
          <w:rFonts w:ascii="David" w:hAnsi="David" w:cs="David" w:hint="cs"/>
          <w:sz w:val="24"/>
          <w:szCs w:val="24"/>
          <w:rtl/>
        </w:rPr>
        <w:t>ב</w:t>
      </w:r>
      <w:r w:rsidRPr="0002227B">
        <w:rPr>
          <w:rFonts w:ascii="David" w:hAnsi="David" w:cs="David" w:hint="cs"/>
          <w:sz w:val="24"/>
          <w:szCs w:val="24"/>
          <w:rtl/>
        </w:rPr>
        <w:t>גן הטכנולוגי</w:t>
      </w:r>
      <w:r w:rsidR="00294F87">
        <w:rPr>
          <w:rFonts w:ascii="David" w:hAnsi="David" w:cs="David" w:hint="cs"/>
          <w:sz w:val="24"/>
          <w:szCs w:val="24"/>
          <w:rtl/>
        </w:rPr>
        <w:t xml:space="preserve"> בירושלים  - גט"י.</w:t>
      </w:r>
      <w:r w:rsidRPr="0002227B">
        <w:rPr>
          <w:rFonts w:ascii="David" w:hAnsi="David" w:cs="David" w:hint="cs"/>
          <w:sz w:val="24"/>
          <w:szCs w:val="24"/>
          <w:rtl/>
        </w:rPr>
        <w:t xml:space="preserve"> תפקיד זה יהיה כפוף לסגן מנהל האגף וישב פיזית במתקני המשרד בג</w:t>
      </w:r>
      <w:r w:rsidR="00AA66F1">
        <w:rPr>
          <w:rFonts w:ascii="David" w:hAnsi="David" w:cs="David" w:hint="cs"/>
          <w:sz w:val="24"/>
          <w:szCs w:val="24"/>
          <w:rtl/>
        </w:rPr>
        <w:t>ט"י</w:t>
      </w:r>
      <w:r w:rsidRPr="0002227B">
        <w:rPr>
          <w:rFonts w:ascii="David" w:hAnsi="David" w:cs="David" w:hint="cs"/>
          <w:sz w:val="24"/>
          <w:szCs w:val="24"/>
          <w:rtl/>
        </w:rPr>
        <w:t>.</w:t>
      </w:r>
    </w:p>
    <w:p w14:paraId="791E2BB0" w14:textId="2667AA50" w:rsidR="00DB3071" w:rsidRPr="0002227B" w:rsidRDefault="00AA66F1" w:rsidP="00DB3071">
      <w:pPr>
        <w:pStyle w:val="af7"/>
        <w:keepNext/>
        <w:keepLines/>
        <w:widowControl w:val="0"/>
        <w:numPr>
          <w:ilvl w:val="1"/>
          <w:numId w:val="48"/>
        </w:numPr>
        <w:overflowPunct/>
        <w:autoSpaceDE/>
        <w:autoSpaceDN/>
        <w:adjustRightInd/>
        <w:spacing w:line="360" w:lineRule="auto"/>
        <w:textAlignment w:val="auto"/>
        <w:rPr>
          <w:rFonts w:ascii="David" w:hAnsi="David" w:cs="David"/>
          <w:sz w:val="24"/>
          <w:szCs w:val="24"/>
        </w:rPr>
      </w:pPr>
      <w:r>
        <w:rPr>
          <w:rFonts w:ascii="David" w:hAnsi="David" w:cs="David" w:hint="cs"/>
          <w:sz w:val="24"/>
          <w:szCs w:val="24"/>
          <w:rtl/>
        </w:rPr>
        <w:t xml:space="preserve">האחמ"ש יהיה נציג הספק האחראי על ביצוע השירותים בהתאם לתנאי המכרז בסל זה וכן </w:t>
      </w:r>
      <w:r w:rsidR="001810E4">
        <w:rPr>
          <w:rFonts w:ascii="David" w:hAnsi="David" w:cs="David" w:hint="cs"/>
          <w:sz w:val="24"/>
          <w:szCs w:val="24"/>
          <w:rtl/>
        </w:rPr>
        <w:t xml:space="preserve">יהיה </w:t>
      </w:r>
      <w:r>
        <w:rPr>
          <w:rFonts w:ascii="David" w:hAnsi="David" w:cs="David" w:hint="cs"/>
          <w:sz w:val="24"/>
          <w:szCs w:val="24"/>
          <w:rtl/>
        </w:rPr>
        <w:t>אחראי על המאבטחים במתקן המשרד בגט"י</w:t>
      </w:r>
      <w:r w:rsidR="006A4D20">
        <w:rPr>
          <w:rFonts w:ascii="David" w:hAnsi="David" w:cs="David" w:hint="cs"/>
          <w:sz w:val="24"/>
          <w:szCs w:val="24"/>
          <w:rtl/>
        </w:rPr>
        <w:t>.</w:t>
      </w:r>
      <w:r>
        <w:rPr>
          <w:rFonts w:ascii="David" w:hAnsi="David" w:cs="David" w:hint="cs"/>
          <w:sz w:val="24"/>
          <w:szCs w:val="24"/>
          <w:rtl/>
        </w:rPr>
        <w:t xml:space="preserve"> </w:t>
      </w:r>
      <w:r w:rsidR="00DB3071" w:rsidRPr="0002227B">
        <w:rPr>
          <w:rFonts w:ascii="David" w:hAnsi="David" w:cs="David"/>
          <w:sz w:val="24"/>
          <w:szCs w:val="24"/>
          <w:rtl/>
        </w:rPr>
        <w:t xml:space="preserve">תפקידיו ייגזרו מהנחיות הגופים המנחים ומהנחיות הממונה, הקשורות באבטחת </w:t>
      </w:r>
      <w:r w:rsidR="00DB3071" w:rsidRPr="0002227B">
        <w:rPr>
          <w:rFonts w:ascii="David" w:hAnsi="David" w:cs="David" w:hint="cs"/>
          <w:sz w:val="24"/>
          <w:szCs w:val="24"/>
          <w:rtl/>
        </w:rPr>
        <w:t>בנושאי</w:t>
      </w:r>
      <w:r w:rsidR="00DB3071" w:rsidRPr="0002227B">
        <w:rPr>
          <w:rFonts w:ascii="David" w:hAnsi="David" w:cs="David"/>
          <w:sz w:val="24"/>
          <w:szCs w:val="24"/>
          <w:rtl/>
        </w:rPr>
        <w:t xml:space="preserve"> האבטחה במשרד. יובהר כי זמינותו תהיה 24/7,365 ימים בשנה</w:t>
      </w:r>
      <w:r w:rsidR="00DB3071" w:rsidRPr="0002227B">
        <w:rPr>
          <w:rFonts w:ascii="David" w:hAnsi="David" w:cs="David" w:hint="cs"/>
          <w:sz w:val="24"/>
          <w:szCs w:val="24"/>
          <w:rtl/>
        </w:rPr>
        <w:t xml:space="preserve"> ולא יעבוד בשום תפקיד אחר ולא יעשה שום משימה אחרת בחברה למעט התפקיד הנ"ל</w:t>
      </w:r>
      <w:r w:rsidR="00DB3071" w:rsidRPr="0002227B">
        <w:rPr>
          <w:rFonts w:ascii="David" w:hAnsi="David" w:cs="David"/>
          <w:sz w:val="24"/>
          <w:szCs w:val="24"/>
          <w:rtl/>
        </w:rPr>
        <w:t xml:space="preserve">. </w:t>
      </w:r>
    </w:p>
    <w:p w14:paraId="4595C83D" w14:textId="23D221CA" w:rsidR="00DB3071" w:rsidRPr="004C5EAD" w:rsidRDefault="00DB3071" w:rsidP="006A4D20">
      <w:pPr>
        <w:pStyle w:val="af7"/>
        <w:keepNext/>
        <w:keepLines/>
        <w:widowControl w:val="0"/>
        <w:numPr>
          <w:ilvl w:val="1"/>
          <w:numId w:val="48"/>
        </w:numPr>
        <w:overflowPunct/>
        <w:autoSpaceDE/>
        <w:autoSpaceDN/>
        <w:adjustRightInd/>
        <w:spacing w:line="360" w:lineRule="auto"/>
        <w:textAlignment w:val="auto"/>
        <w:rPr>
          <w:rFonts w:ascii="David" w:hAnsi="David" w:cs="David"/>
          <w:sz w:val="24"/>
          <w:szCs w:val="24"/>
          <w:rtl/>
        </w:rPr>
      </w:pPr>
      <w:r w:rsidRPr="004C5EAD">
        <w:rPr>
          <w:rFonts w:ascii="David" w:hAnsi="David" w:cs="David"/>
          <w:sz w:val="24"/>
          <w:szCs w:val="24"/>
          <w:rtl/>
        </w:rPr>
        <w:t xml:space="preserve">הגדרת תפקיד </w:t>
      </w:r>
      <w:r w:rsidR="00E55E21">
        <w:rPr>
          <w:rFonts w:ascii="David" w:hAnsi="David" w:cs="David" w:hint="cs"/>
          <w:sz w:val="24"/>
          <w:szCs w:val="24"/>
          <w:rtl/>
        </w:rPr>
        <w:t xml:space="preserve">אחראי משמרת </w:t>
      </w:r>
      <w:r w:rsidR="00E55E21">
        <w:rPr>
          <w:rFonts w:ascii="David" w:hAnsi="David" w:cs="David"/>
          <w:sz w:val="24"/>
          <w:szCs w:val="24"/>
          <w:rtl/>
        </w:rPr>
        <w:t>–</w:t>
      </w:r>
      <w:r w:rsidR="00E55E21">
        <w:rPr>
          <w:rFonts w:ascii="David" w:hAnsi="David" w:cs="David" w:hint="cs"/>
          <w:sz w:val="24"/>
          <w:szCs w:val="24"/>
          <w:rtl/>
        </w:rPr>
        <w:t xml:space="preserve"> גן טכנולוגי ירושלים</w:t>
      </w:r>
      <w:r w:rsidRPr="004C5EAD">
        <w:rPr>
          <w:rFonts w:ascii="David" w:hAnsi="David" w:cs="David"/>
          <w:sz w:val="24"/>
          <w:szCs w:val="24"/>
          <w:rtl/>
        </w:rPr>
        <w:t>:</w:t>
      </w:r>
    </w:p>
    <w:p w14:paraId="1E2F9525" w14:textId="77777777" w:rsidR="00DB3071" w:rsidRPr="00AD2E13" w:rsidRDefault="00DB3071" w:rsidP="00DB3071">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AD2E13">
        <w:rPr>
          <w:rFonts w:ascii="David" w:hAnsi="David" w:cs="David"/>
          <w:sz w:val="24"/>
          <w:szCs w:val="24"/>
          <w:rtl/>
        </w:rPr>
        <w:lastRenderedPageBreak/>
        <w:t xml:space="preserve">ניהול </w:t>
      </w:r>
      <w:r w:rsidRPr="00AD2E13">
        <w:rPr>
          <w:rFonts w:ascii="David" w:hAnsi="David" w:cs="David" w:hint="cs"/>
          <w:sz w:val="24"/>
          <w:szCs w:val="24"/>
          <w:rtl/>
        </w:rPr>
        <w:t>אבטחת המשרד הראשי בגן הטכנולוגי.</w:t>
      </w:r>
      <w:r w:rsidRPr="00AD2E13">
        <w:rPr>
          <w:rFonts w:ascii="David" w:hAnsi="David" w:cs="David"/>
          <w:sz w:val="24"/>
          <w:szCs w:val="24"/>
          <w:rtl/>
        </w:rPr>
        <w:t xml:space="preserve"> </w:t>
      </w:r>
    </w:p>
    <w:p w14:paraId="22795CC6" w14:textId="20ABCFEF" w:rsidR="00DB3071" w:rsidRPr="00AD2E13" w:rsidRDefault="00145026" w:rsidP="00DB3071">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Pr>
          <w:rFonts w:ascii="David" w:hAnsi="David" w:cs="David" w:hint="cs"/>
          <w:sz w:val="24"/>
          <w:szCs w:val="24"/>
          <w:rtl/>
        </w:rPr>
        <w:t xml:space="preserve">דיווח </w:t>
      </w:r>
      <w:r w:rsidR="00DB3071" w:rsidRPr="00AD2E13">
        <w:rPr>
          <w:rFonts w:ascii="David" w:hAnsi="David" w:cs="David"/>
          <w:sz w:val="24"/>
          <w:szCs w:val="24"/>
          <w:rtl/>
        </w:rPr>
        <w:t xml:space="preserve">לממונה בנוגע לשעות עבודת המאבטחים לצרכי גבייה מהמשרד. </w:t>
      </w:r>
    </w:p>
    <w:p w14:paraId="24E8D17A" w14:textId="55B53C2D" w:rsidR="00DB3071" w:rsidRPr="00AD2E13" w:rsidRDefault="00145026" w:rsidP="00DB3071">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Pr>
          <w:rFonts w:ascii="David" w:hAnsi="David" w:cs="David" w:hint="cs"/>
          <w:sz w:val="24"/>
          <w:szCs w:val="24"/>
          <w:rtl/>
        </w:rPr>
        <w:t>גורם מתאם</w:t>
      </w:r>
      <w:r w:rsidR="00DB3071" w:rsidRPr="00AD2E13">
        <w:rPr>
          <w:rFonts w:ascii="David" w:hAnsi="David" w:cs="David"/>
          <w:sz w:val="24"/>
          <w:szCs w:val="24"/>
          <w:rtl/>
        </w:rPr>
        <w:t xml:space="preserve"> מול ה</w:t>
      </w:r>
      <w:r>
        <w:rPr>
          <w:rFonts w:ascii="David" w:hAnsi="David" w:cs="David" w:hint="cs"/>
          <w:sz w:val="24"/>
          <w:szCs w:val="24"/>
          <w:rtl/>
        </w:rPr>
        <w:t>ספק הזוכה לעניין</w:t>
      </w:r>
      <w:r w:rsidR="00DB3071" w:rsidRPr="00AD2E13">
        <w:rPr>
          <w:rFonts w:ascii="David" w:hAnsi="David" w:cs="David"/>
          <w:sz w:val="24"/>
          <w:szCs w:val="24"/>
          <w:rtl/>
        </w:rPr>
        <w:t xml:space="preserve"> גיוס המאבטחים לצוותים השונים כולל ביצוע ראיונות, הדרכה, הכשרה וחפיפה.</w:t>
      </w:r>
    </w:p>
    <w:p w14:paraId="12B8FBFB" w14:textId="6A5D181E" w:rsidR="00DB3071" w:rsidRPr="00AD2E13" w:rsidRDefault="00145026" w:rsidP="00DB3071">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Pr>
          <w:rFonts w:ascii="David" w:hAnsi="David" w:cs="David" w:hint="cs"/>
          <w:sz w:val="24"/>
          <w:szCs w:val="24"/>
          <w:rtl/>
        </w:rPr>
        <w:t>פיקוח</w:t>
      </w:r>
      <w:r w:rsidR="00DB3071" w:rsidRPr="00AD2E13">
        <w:rPr>
          <w:rFonts w:ascii="David" w:hAnsi="David" w:cs="David"/>
          <w:sz w:val="24"/>
          <w:szCs w:val="24"/>
          <w:rtl/>
        </w:rPr>
        <w:t xml:space="preserve"> על עבודת המאבטחים וביצוע הנחיות בשגרה ובחירום.</w:t>
      </w:r>
    </w:p>
    <w:p w14:paraId="5DA78AAC" w14:textId="4A9BD272" w:rsidR="00DB3071" w:rsidRPr="00AD2E13" w:rsidRDefault="00145026" w:rsidP="00DB3071">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Pr>
          <w:rFonts w:ascii="David" w:hAnsi="David" w:cs="David" w:hint="cs"/>
          <w:sz w:val="24"/>
          <w:szCs w:val="24"/>
          <w:rtl/>
        </w:rPr>
        <w:t>ביצוע</w:t>
      </w:r>
      <w:r w:rsidR="00DB3071" w:rsidRPr="00AD2E13">
        <w:rPr>
          <w:rFonts w:ascii="David" w:hAnsi="David" w:cs="David"/>
          <w:sz w:val="24"/>
          <w:szCs w:val="24"/>
          <w:rtl/>
        </w:rPr>
        <w:t xml:space="preserve"> תרגול של כל צוותי האבטחה כולל ביצוע ביקורות תכופות, במהלך היממה. </w:t>
      </w:r>
    </w:p>
    <w:p w14:paraId="7F7FD50D" w14:textId="4E715852" w:rsidR="00DB3071" w:rsidRPr="00AD2E13" w:rsidRDefault="00DB3071" w:rsidP="00DB3071">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AD2E13">
        <w:rPr>
          <w:rFonts w:ascii="David" w:hAnsi="David" w:cs="David"/>
          <w:sz w:val="24"/>
          <w:szCs w:val="24"/>
          <w:rtl/>
        </w:rPr>
        <w:t>סיוע במתן פתרון לבעיות שכר, חופשות, מילואים, ושאר בעיות מנהל</w:t>
      </w:r>
      <w:r w:rsidR="007B331E">
        <w:rPr>
          <w:rFonts w:ascii="David" w:hAnsi="David" w:cs="David" w:hint="cs"/>
          <w:sz w:val="24"/>
          <w:szCs w:val="24"/>
          <w:rtl/>
        </w:rPr>
        <w:t>תיות</w:t>
      </w:r>
      <w:r w:rsidRPr="00AD2E13">
        <w:rPr>
          <w:rFonts w:ascii="David" w:hAnsi="David" w:cs="David"/>
          <w:sz w:val="24"/>
          <w:szCs w:val="24"/>
          <w:rtl/>
        </w:rPr>
        <w:t xml:space="preserve"> של המאבטחים בצוותים השונים. </w:t>
      </w:r>
    </w:p>
    <w:p w14:paraId="661D5B7E" w14:textId="6D561D20" w:rsidR="00DB3071" w:rsidRPr="00AD2E13" w:rsidRDefault="00DB3071" w:rsidP="00DB3071">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AD2E13">
        <w:rPr>
          <w:rFonts w:ascii="David" w:hAnsi="David" w:cs="David"/>
          <w:sz w:val="24"/>
          <w:szCs w:val="24"/>
          <w:rtl/>
        </w:rPr>
        <w:t>תיאום ומעקב אחרי קורסי ההכשרה והרענונים, התקופתיים כולל הגעה לצפייה בזמן האימונים.</w:t>
      </w:r>
    </w:p>
    <w:p w14:paraId="0F4BCFB6" w14:textId="77777777" w:rsidR="00DB3071" w:rsidRPr="00AD2E13" w:rsidRDefault="00DB3071" w:rsidP="00DB3071">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AD2E13">
        <w:rPr>
          <w:rFonts w:ascii="David" w:hAnsi="David" w:cs="David"/>
          <w:sz w:val="24"/>
          <w:szCs w:val="24"/>
          <w:rtl/>
        </w:rPr>
        <w:t>טיפול בבעיות משמעת אצל המאבטחים.</w:t>
      </w:r>
    </w:p>
    <w:p w14:paraId="6A6C31E9" w14:textId="29619F97" w:rsidR="00DB3071" w:rsidRPr="00AD2E13" w:rsidRDefault="00DB3071" w:rsidP="00DB3071">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AD2E13">
        <w:rPr>
          <w:rFonts w:ascii="David" w:hAnsi="David" w:cs="David"/>
          <w:sz w:val="24"/>
          <w:szCs w:val="24"/>
          <w:rtl/>
        </w:rPr>
        <w:t>אחר</w:t>
      </w:r>
      <w:r w:rsidR="007B331E">
        <w:rPr>
          <w:rFonts w:ascii="David" w:hAnsi="David" w:cs="David" w:hint="cs"/>
          <w:sz w:val="24"/>
          <w:szCs w:val="24"/>
          <w:rtl/>
        </w:rPr>
        <w:t>יות</w:t>
      </w:r>
      <w:r w:rsidRPr="00AD2E13">
        <w:rPr>
          <w:rFonts w:ascii="David" w:hAnsi="David" w:cs="David"/>
          <w:sz w:val="24"/>
          <w:szCs w:val="24"/>
          <w:rtl/>
        </w:rPr>
        <w:t xml:space="preserve"> לסידור העבודה השבועי בעמדות השונות ומתן מענה לפתרון בעיות בסידור העבודה.</w:t>
      </w:r>
    </w:p>
    <w:p w14:paraId="53C3ABB5" w14:textId="21343CCC" w:rsidR="00DB3071" w:rsidRPr="00AD2E13" w:rsidRDefault="00DB3071" w:rsidP="00DB3071">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AD2E13">
        <w:rPr>
          <w:rFonts w:ascii="David" w:hAnsi="David" w:cs="David"/>
          <w:sz w:val="24"/>
          <w:szCs w:val="24"/>
          <w:rtl/>
        </w:rPr>
        <w:t>בקרה שוטפת על תקינות אמצעי האבטחה הטכניים בעמדות השונות עפ"י הצורך והמקום, כולל נוכחות עפ"י  הנדרש.</w:t>
      </w:r>
    </w:p>
    <w:p w14:paraId="149F2675" w14:textId="77777777" w:rsidR="00DB3071" w:rsidRPr="00AD2E13" w:rsidRDefault="00DB3071" w:rsidP="00DB3071">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AD2E13">
        <w:rPr>
          <w:rFonts w:ascii="David" w:hAnsi="David" w:cs="David"/>
          <w:sz w:val="24"/>
          <w:szCs w:val="24"/>
          <w:rtl/>
        </w:rPr>
        <w:t xml:space="preserve">סיוע בכתיבת נהלים ופקמ"ים והעברתם לאישור </w:t>
      </w:r>
      <w:r w:rsidRPr="00AD2E13">
        <w:rPr>
          <w:rFonts w:ascii="David" w:hAnsi="David" w:cs="David" w:hint="cs"/>
          <w:sz w:val="24"/>
          <w:szCs w:val="24"/>
          <w:rtl/>
        </w:rPr>
        <w:t>סגן מנהל האגף</w:t>
      </w:r>
      <w:r w:rsidRPr="00AD2E13">
        <w:rPr>
          <w:rFonts w:ascii="David" w:hAnsi="David" w:cs="David"/>
          <w:sz w:val="24"/>
          <w:szCs w:val="24"/>
          <w:rtl/>
        </w:rPr>
        <w:t xml:space="preserve">, הוצאת חוזרים והפצת עדכוני מודיעין והנחיות משטרה/שב"כ לצוותי האבטחה.  </w:t>
      </w:r>
    </w:p>
    <w:p w14:paraId="389318F7" w14:textId="77777777" w:rsidR="00DB3071" w:rsidRPr="00AD2E13" w:rsidRDefault="00DB3071" w:rsidP="00DB3071">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AD2E13">
        <w:rPr>
          <w:rFonts w:ascii="David" w:hAnsi="David" w:cs="David"/>
          <w:sz w:val="24"/>
          <w:szCs w:val="24"/>
          <w:rtl/>
        </w:rPr>
        <w:t>תדרוך המאבטחים בנהלי האבטחה וכן סיוע בכתיבת פקמ"ים לכל סיור/מתקן ואירוע והעברתם לאישור הממונה</w:t>
      </w:r>
      <w:r w:rsidRPr="00AD2E13">
        <w:rPr>
          <w:rFonts w:ascii="David" w:hAnsi="David" w:cs="David" w:hint="cs"/>
          <w:sz w:val="24"/>
          <w:szCs w:val="24"/>
          <w:rtl/>
        </w:rPr>
        <w:t>.</w:t>
      </w:r>
    </w:p>
    <w:p w14:paraId="7E3199FD" w14:textId="1AE52E89" w:rsidR="00DB3071" w:rsidRPr="00AD2E13" w:rsidRDefault="002C62E6" w:rsidP="00DB3071">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Pr>
          <w:rFonts w:ascii="David" w:hAnsi="David" w:cs="David" w:hint="cs"/>
          <w:sz w:val="24"/>
          <w:szCs w:val="24"/>
          <w:rtl/>
        </w:rPr>
        <w:t>סיוע</w:t>
      </w:r>
      <w:r w:rsidR="00DB3071" w:rsidRPr="00AD2E13">
        <w:rPr>
          <w:rFonts w:ascii="David" w:hAnsi="David" w:cs="David"/>
          <w:sz w:val="24"/>
          <w:szCs w:val="24"/>
          <w:rtl/>
        </w:rPr>
        <w:t xml:space="preserve"> בבחינת תקפות הנהלים, הנחיות הביטחון הוראות השעה ע"מ להתאימן למציאות השעה והכול לאישור הממונה.</w:t>
      </w:r>
    </w:p>
    <w:p w14:paraId="62582E21" w14:textId="56CA0005" w:rsidR="00DB3071" w:rsidRPr="00AD2E13" w:rsidRDefault="002C62E6" w:rsidP="00DB3071">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Pr>
          <w:rFonts w:ascii="David" w:hAnsi="David" w:cs="David" w:hint="cs"/>
          <w:sz w:val="24"/>
          <w:szCs w:val="24"/>
          <w:rtl/>
        </w:rPr>
        <w:t>סיוע</w:t>
      </w:r>
      <w:r w:rsidR="00DB3071" w:rsidRPr="00AD2E13">
        <w:rPr>
          <w:rFonts w:ascii="David" w:hAnsi="David" w:cs="David"/>
          <w:sz w:val="24"/>
          <w:szCs w:val="24"/>
          <w:rtl/>
        </w:rPr>
        <w:t xml:space="preserve"> </w:t>
      </w:r>
      <w:r w:rsidR="00DB3071" w:rsidRPr="00AD2E13">
        <w:rPr>
          <w:rFonts w:ascii="David" w:hAnsi="David" w:cs="David" w:hint="cs"/>
          <w:sz w:val="24"/>
          <w:szCs w:val="24"/>
          <w:rtl/>
        </w:rPr>
        <w:t>לסגן מנהל האגף</w:t>
      </w:r>
      <w:r w:rsidR="00DB3071" w:rsidRPr="00AD2E13">
        <w:rPr>
          <w:rFonts w:ascii="David" w:hAnsi="David" w:cs="David"/>
          <w:sz w:val="24"/>
          <w:szCs w:val="24"/>
          <w:rtl/>
        </w:rPr>
        <w:t xml:space="preserve"> בנושאים מתחום האבטחה או עפ"י צורך.</w:t>
      </w:r>
    </w:p>
    <w:p w14:paraId="6BEE9349" w14:textId="4F670272" w:rsidR="00DB3071" w:rsidRPr="00EC4888" w:rsidRDefault="00DB3071" w:rsidP="00DB3071">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sidRPr="00EC4888">
        <w:rPr>
          <w:rFonts w:ascii="David" w:hAnsi="David" w:cs="David"/>
          <w:sz w:val="24"/>
          <w:szCs w:val="24"/>
          <w:rtl/>
        </w:rPr>
        <w:t xml:space="preserve">תנאי הסף הנדרשים </w:t>
      </w:r>
      <w:r w:rsidR="00E55E21">
        <w:rPr>
          <w:rFonts w:ascii="David" w:hAnsi="David" w:cs="David" w:hint="cs"/>
          <w:sz w:val="24"/>
          <w:szCs w:val="24"/>
          <w:rtl/>
        </w:rPr>
        <w:t>מהאחמ"ש</w:t>
      </w:r>
      <w:r>
        <w:rPr>
          <w:rFonts w:ascii="David" w:hAnsi="David" w:cs="David" w:hint="cs"/>
          <w:sz w:val="24"/>
          <w:szCs w:val="24"/>
          <w:rtl/>
        </w:rPr>
        <w:t>, ני</w:t>
      </w:r>
      <w:r w:rsidRPr="00EC4888">
        <w:rPr>
          <w:rFonts w:ascii="David" w:hAnsi="David" w:cs="David" w:hint="cs"/>
          <w:sz w:val="24"/>
          <w:szCs w:val="24"/>
          <w:rtl/>
        </w:rPr>
        <w:t>סיון ותנאי הכשירות המבצעיים, ועדת הקבלה, הכשר בטחוני ומבחני התאמה טרם תחילת עבודת המועמד-הינם בכפוף לאישורו של מנהל האגף/ הממונה.</w:t>
      </w:r>
    </w:p>
    <w:p w14:paraId="3A95358E" w14:textId="7A0393EF" w:rsidR="00DB3071" w:rsidRPr="00E01F45" w:rsidRDefault="0088310E" w:rsidP="0088310E">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Pr>
          <w:rFonts w:ascii="David" w:hAnsi="David" w:cs="David" w:hint="cs"/>
          <w:sz w:val="24"/>
          <w:szCs w:val="24"/>
          <w:rtl/>
        </w:rPr>
        <w:t xml:space="preserve">אחראי המשמרת בגט"י יסווג בהתאם  לסוג מאבטח </w:t>
      </w:r>
      <w:r>
        <w:rPr>
          <w:rFonts w:ascii="David" w:hAnsi="David" w:cs="David"/>
          <w:sz w:val="24"/>
          <w:szCs w:val="24"/>
          <w:rtl/>
        </w:rPr>
        <w:t>–</w:t>
      </w:r>
      <w:r>
        <w:rPr>
          <w:rFonts w:ascii="David" w:hAnsi="David" w:cs="David" w:hint="cs"/>
          <w:sz w:val="24"/>
          <w:szCs w:val="24"/>
          <w:rtl/>
        </w:rPr>
        <w:t xml:space="preserve"> </w:t>
      </w:r>
      <w:r w:rsidRPr="0088310E">
        <w:rPr>
          <w:rFonts w:ascii="David" w:hAnsi="David" w:cs="David" w:hint="cs"/>
          <w:b/>
          <w:bCs/>
          <w:sz w:val="24"/>
          <w:szCs w:val="24"/>
          <w:rtl/>
        </w:rPr>
        <w:t xml:space="preserve">מאבטח </w:t>
      </w:r>
      <w:r w:rsidR="00E63C58">
        <w:rPr>
          <w:rFonts w:ascii="David" w:hAnsi="David" w:cs="David" w:hint="cs"/>
          <w:b/>
          <w:bCs/>
          <w:sz w:val="24"/>
          <w:szCs w:val="24"/>
          <w:rtl/>
        </w:rPr>
        <w:t>שרים</w:t>
      </w:r>
      <w:r w:rsidRPr="0088310E">
        <w:rPr>
          <w:rFonts w:ascii="David" w:hAnsi="David" w:cs="David" w:hint="cs"/>
          <w:b/>
          <w:bCs/>
          <w:sz w:val="24"/>
          <w:szCs w:val="24"/>
          <w:rtl/>
        </w:rPr>
        <w:t xml:space="preserve"> </w:t>
      </w:r>
      <w:r w:rsidR="00E63C58">
        <w:rPr>
          <w:rFonts w:ascii="David" w:hAnsi="David" w:cs="David" w:hint="cs"/>
          <w:b/>
          <w:bCs/>
          <w:sz w:val="24"/>
          <w:szCs w:val="24"/>
          <w:rtl/>
        </w:rPr>
        <w:t>ב</w:t>
      </w:r>
      <w:r w:rsidRPr="0088310E">
        <w:rPr>
          <w:rFonts w:ascii="David" w:hAnsi="David" w:cs="David" w:hint="cs"/>
          <w:b/>
          <w:bCs/>
          <w:sz w:val="24"/>
          <w:szCs w:val="24"/>
          <w:rtl/>
        </w:rPr>
        <w:t>' ייעודי</w:t>
      </w:r>
      <w:r>
        <w:rPr>
          <w:rFonts w:ascii="David" w:hAnsi="David" w:cs="David" w:hint="cs"/>
          <w:sz w:val="24"/>
          <w:szCs w:val="24"/>
          <w:rtl/>
        </w:rPr>
        <w:t xml:space="preserve">, ויקבל שכר שעתי בהתאם לסיווג זה. </w:t>
      </w:r>
      <w:r w:rsidRPr="0088310E">
        <w:rPr>
          <w:rFonts w:ascii="David" w:hAnsi="David" w:cs="David" w:hint="cs"/>
          <w:b/>
          <w:bCs/>
          <w:sz w:val="24"/>
          <w:szCs w:val="24"/>
          <w:rtl/>
        </w:rPr>
        <w:t>בנוסף, יהיה זכאי האחמ"ש לתוספת</w:t>
      </w:r>
      <w:r w:rsidRPr="0088310E">
        <w:rPr>
          <w:rFonts w:ascii="David" w:hAnsi="David" w:cs="David"/>
          <w:b/>
          <w:bCs/>
          <w:sz w:val="24"/>
          <w:szCs w:val="24"/>
          <w:rtl/>
        </w:rPr>
        <w:t xml:space="preserve"> </w:t>
      </w:r>
      <w:r w:rsidRPr="0088310E">
        <w:rPr>
          <w:rFonts w:ascii="David" w:hAnsi="David" w:cs="David" w:hint="cs"/>
          <w:b/>
          <w:bCs/>
          <w:sz w:val="24"/>
          <w:szCs w:val="24"/>
          <w:rtl/>
        </w:rPr>
        <w:t xml:space="preserve">של 5 ₪ לשעה. </w:t>
      </w:r>
    </w:p>
    <w:p w14:paraId="397743DB" w14:textId="44E427B7" w:rsidR="00DB3071" w:rsidRPr="00E01F45" w:rsidRDefault="00DB3071" w:rsidP="00DB3071">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tl/>
        </w:rPr>
      </w:pPr>
      <w:r w:rsidRPr="00E01F45">
        <w:rPr>
          <w:rFonts w:ascii="David" w:hAnsi="David" w:cs="David"/>
          <w:sz w:val="24"/>
          <w:szCs w:val="24"/>
          <w:rtl/>
        </w:rPr>
        <w:t>מתן תנאים סוציאליים</w:t>
      </w:r>
      <w:r w:rsidR="00E55E21">
        <w:rPr>
          <w:rFonts w:ascii="David" w:hAnsi="David" w:cs="David" w:hint="cs"/>
          <w:sz w:val="24"/>
          <w:szCs w:val="24"/>
          <w:rtl/>
        </w:rPr>
        <w:t>, ובתוך כך: ימי חופשה, מחלה, דמי הבראה</w:t>
      </w:r>
      <w:r w:rsidR="00745DB2">
        <w:rPr>
          <w:rFonts w:ascii="David" w:hAnsi="David" w:cs="David" w:hint="cs"/>
          <w:sz w:val="24"/>
          <w:szCs w:val="24"/>
          <w:rtl/>
        </w:rPr>
        <w:t>, שי לחג</w:t>
      </w:r>
      <w:r w:rsidR="00E55E21">
        <w:rPr>
          <w:rFonts w:ascii="David" w:hAnsi="David" w:cs="David" w:hint="cs"/>
          <w:sz w:val="24"/>
          <w:szCs w:val="24"/>
          <w:rtl/>
        </w:rPr>
        <w:t xml:space="preserve"> וקרן השתלמות</w:t>
      </w:r>
      <w:r w:rsidRPr="00E01F45">
        <w:rPr>
          <w:rFonts w:ascii="David" w:hAnsi="David" w:cs="David" w:hint="cs"/>
          <w:sz w:val="24"/>
          <w:szCs w:val="24"/>
          <w:rtl/>
        </w:rPr>
        <w:t>:</w:t>
      </w:r>
      <w:r w:rsidR="00E55E21">
        <w:rPr>
          <w:rFonts w:ascii="David" w:hAnsi="David" w:cs="David" w:hint="cs"/>
          <w:sz w:val="24"/>
          <w:szCs w:val="24"/>
          <w:rtl/>
        </w:rPr>
        <w:t xml:space="preserve"> בהתאם להוראת התכ"ם</w:t>
      </w:r>
      <w:r w:rsidR="00745DB2">
        <w:rPr>
          <w:rFonts w:ascii="David" w:hAnsi="David" w:cs="David" w:hint="cs"/>
          <w:sz w:val="24"/>
          <w:szCs w:val="24"/>
          <w:rtl/>
        </w:rPr>
        <w:t xml:space="preserve"> וכאמור בסעיף 7 להלן</w:t>
      </w:r>
      <w:r w:rsidR="00E55E21">
        <w:rPr>
          <w:rFonts w:ascii="David" w:hAnsi="David" w:cs="David" w:hint="cs"/>
          <w:sz w:val="24"/>
          <w:szCs w:val="24"/>
          <w:rtl/>
        </w:rPr>
        <w:t xml:space="preserve">. </w:t>
      </w:r>
    </w:p>
    <w:p w14:paraId="555360F6" w14:textId="77777777" w:rsidR="00DB3071" w:rsidRPr="00E01F45" w:rsidRDefault="00DB3071" w:rsidP="00E55E21">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sidRPr="00E01F45">
        <w:rPr>
          <w:rFonts w:ascii="David" w:hAnsi="David" w:cs="David"/>
          <w:sz w:val="24"/>
          <w:szCs w:val="24"/>
          <w:rtl/>
        </w:rPr>
        <w:t>למען הסר ספק, יובהר כי בכל מקרה של אי מימוש ימי חופשה שנתית במהלך שנה קלנדרית, מכל סיבה שהי</w:t>
      </w:r>
      <w:r w:rsidRPr="00E01F45">
        <w:rPr>
          <w:rFonts w:ascii="David" w:hAnsi="David" w:cs="David" w:hint="cs"/>
          <w:sz w:val="24"/>
          <w:szCs w:val="24"/>
          <w:rtl/>
        </w:rPr>
        <w:t>א</w:t>
      </w:r>
      <w:r w:rsidRPr="00E01F45">
        <w:rPr>
          <w:rFonts w:ascii="David" w:hAnsi="David" w:cs="David"/>
          <w:sz w:val="24"/>
          <w:szCs w:val="24"/>
          <w:rtl/>
        </w:rPr>
        <w:t>, ימי החופשה ייצברו משנה לשנה ועד לתום תקופת ההתקשרות מול ה</w:t>
      </w:r>
      <w:r w:rsidRPr="00E01F45">
        <w:rPr>
          <w:rFonts w:ascii="David" w:hAnsi="David" w:cs="David" w:hint="cs"/>
          <w:sz w:val="24"/>
          <w:szCs w:val="24"/>
          <w:rtl/>
        </w:rPr>
        <w:t>זוכה</w:t>
      </w:r>
      <w:r w:rsidRPr="00E01F45">
        <w:rPr>
          <w:rFonts w:ascii="David" w:hAnsi="David" w:cs="David"/>
          <w:sz w:val="24"/>
          <w:szCs w:val="24"/>
        </w:rPr>
        <w:t>.</w:t>
      </w:r>
      <w:r w:rsidRPr="00E01F45">
        <w:rPr>
          <w:rFonts w:ascii="David" w:hAnsi="David" w:cs="David" w:hint="cs"/>
          <w:sz w:val="24"/>
          <w:szCs w:val="24"/>
          <w:rtl/>
        </w:rPr>
        <w:t xml:space="preserve"> בכל אופן ולמען הסר ספק, חובת ניצול של 7 ימי חופשה בכל שנה קלנדרית לכל הפחות הינה ע"פ חוק. באישור הממונה (להלן: מנהל האגף) תינתן האפשרות לפדיון ימי חופשה.</w:t>
      </w:r>
    </w:p>
    <w:p w14:paraId="08B608AA" w14:textId="2015F31E" w:rsidR="00DB3071" w:rsidRPr="00E01F45" w:rsidRDefault="00DB3071" w:rsidP="00DB3071">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bookmarkStart w:id="85" w:name="_Ref171042756"/>
      <w:r w:rsidRPr="00E01F45">
        <w:rPr>
          <w:rFonts w:ascii="David" w:hAnsi="David" w:cs="David"/>
          <w:sz w:val="24"/>
          <w:szCs w:val="24"/>
          <w:rtl/>
        </w:rPr>
        <w:t>מכשיר</w:t>
      </w:r>
      <w:r w:rsidRPr="00E01F45">
        <w:rPr>
          <w:rFonts w:ascii="David" w:hAnsi="David" w:cs="David" w:hint="cs"/>
          <w:sz w:val="24"/>
          <w:szCs w:val="24"/>
          <w:rtl/>
        </w:rPr>
        <w:t xml:space="preserve"> טלפון</w:t>
      </w:r>
      <w:r w:rsidRPr="00E01F45">
        <w:rPr>
          <w:rFonts w:ascii="David" w:hAnsi="David" w:cs="David"/>
          <w:sz w:val="24"/>
          <w:szCs w:val="24"/>
          <w:rtl/>
        </w:rPr>
        <w:t xml:space="preserve"> סלולארי</w:t>
      </w:r>
      <w:r w:rsidRPr="00E01F45">
        <w:rPr>
          <w:rFonts w:ascii="David" w:hAnsi="David" w:cs="David" w:hint="cs"/>
          <w:sz w:val="24"/>
          <w:szCs w:val="24"/>
          <w:rtl/>
        </w:rPr>
        <w:t xml:space="preserve"> חכם ("סמארטפון") </w:t>
      </w:r>
      <w:bookmarkEnd w:id="85"/>
      <w:r w:rsidR="0074604D">
        <w:rPr>
          <w:rFonts w:ascii="David" w:hAnsi="David" w:cs="David" w:hint="cs"/>
          <w:sz w:val="24"/>
          <w:szCs w:val="24"/>
          <w:rtl/>
        </w:rPr>
        <w:t>לאחמ"ש</w:t>
      </w:r>
      <w:r>
        <w:rPr>
          <w:rFonts w:ascii="David" w:hAnsi="David" w:cs="David" w:hint="cs"/>
          <w:sz w:val="24"/>
          <w:szCs w:val="24"/>
          <w:rtl/>
        </w:rPr>
        <w:t>:</w:t>
      </w:r>
    </w:p>
    <w:p w14:paraId="4A7711A3" w14:textId="77777777" w:rsidR="00DB3071" w:rsidRPr="00FD35AD" w:rsidRDefault="00DB3071" w:rsidP="00DB3071">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bookmarkStart w:id="86" w:name="_Ref171042793"/>
      <w:r w:rsidRPr="00FD35AD">
        <w:rPr>
          <w:rFonts w:ascii="David" w:hAnsi="David" w:cs="David"/>
          <w:sz w:val="24"/>
          <w:szCs w:val="24"/>
          <w:rtl/>
        </w:rPr>
        <w:t>מסוג אנדרואיד/</w:t>
      </w:r>
      <w:r w:rsidRPr="00FD35AD">
        <w:rPr>
          <w:rFonts w:ascii="David" w:hAnsi="David" w:cs="David" w:hint="cs"/>
          <w:sz w:val="24"/>
          <w:szCs w:val="24"/>
          <w:rtl/>
        </w:rPr>
        <w:t xml:space="preserve"> </w:t>
      </w:r>
      <w:r w:rsidRPr="00FD35AD">
        <w:rPr>
          <w:rFonts w:ascii="David" w:hAnsi="David" w:cs="David"/>
          <w:sz w:val="24"/>
          <w:szCs w:val="24"/>
          <w:rtl/>
        </w:rPr>
        <w:t>אייפון לפי בחירת העובד, מהסוג המתקדם ביותר בשוק</w:t>
      </w:r>
      <w:r>
        <w:rPr>
          <w:rFonts w:ascii="David" w:hAnsi="David" w:cs="David" w:hint="cs"/>
          <w:sz w:val="24"/>
          <w:szCs w:val="24"/>
          <w:rtl/>
        </w:rPr>
        <w:t>.</w:t>
      </w:r>
      <w:bookmarkEnd w:id="86"/>
    </w:p>
    <w:p w14:paraId="54EC76AD" w14:textId="77777777" w:rsidR="00DB3071" w:rsidRPr="00FD35AD" w:rsidRDefault="00DB3071" w:rsidP="00DB3071">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D35AD">
        <w:rPr>
          <w:rFonts w:ascii="David" w:hAnsi="David" w:cs="David" w:hint="cs"/>
          <w:sz w:val="24"/>
          <w:szCs w:val="24"/>
          <w:rtl/>
        </w:rPr>
        <w:t>מטען נייח מקורי+</w:t>
      </w:r>
      <w:r>
        <w:rPr>
          <w:rFonts w:ascii="David" w:hAnsi="David" w:cs="David" w:hint="cs"/>
          <w:sz w:val="24"/>
          <w:szCs w:val="24"/>
          <w:rtl/>
        </w:rPr>
        <w:t xml:space="preserve"> </w:t>
      </w:r>
      <w:r w:rsidRPr="00FD35AD">
        <w:rPr>
          <w:rFonts w:ascii="David" w:hAnsi="David" w:cs="David" w:hint="cs"/>
          <w:sz w:val="24"/>
          <w:szCs w:val="24"/>
          <w:rtl/>
        </w:rPr>
        <w:t>אוזניית שמע מקורית מותאמת למכשיר.</w:t>
      </w:r>
    </w:p>
    <w:p w14:paraId="0E91AA3C" w14:textId="77777777" w:rsidR="00DB3071" w:rsidRPr="00FD35AD" w:rsidRDefault="00DB3071" w:rsidP="00DB3071">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D35AD">
        <w:rPr>
          <w:rFonts w:ascii="David" w:hAnsi="David" w:cs="David"/>
          <w:sz w:val="24"/>
          <w:szCs w:val="24"/>
          <w:rtl/>
        </w:rPr>
        <w:t>ללא הגבלת שיחות</w:t>
      </w:r>
      <w:r w:rsidRPr="00FD35AD">
        <w:rPr>
          <w:rFonts w:ascii="David" w:hAnsi="David" w:cs="David" w:hint="cs"/>
          <w:sz w:val="24"/>
          <w:szCs w:val="24"/>
          <w:rtl/>
        </w:rPr>
        <w:t>,</w:t>
      </w:r>
      <w:r>
        <w:rPr>
          <w:rFonts w:ascii="David" w:hAnsi="David" w:cs="David" w:hint="cs"/>
          <w:sz w:val="24"/>
          <w:szCs w:val="24"/>
          <w:rtl/>
        </w:rPr>
        <w:t xml:space="preserve"> </w:t>
      </w:r>
      <w:r w:rsidRPr="00FD35AD">
        <w:rPr>
          <w:rFonts w:ascii="David" w:hAnsi="David" w:cs="David" w:hint="cs"/>
          <w:sz w:val="24"/>
          <w:szCs w:val="24"/>
          <w:rtl/>
        </w:rPr>
        <w:t xml:space="preserve">ללא הגבלת שליחת </w:t>
      </w:r>
      <w:r w:rsidRPr="00FD35AD">
        <w:rPr>
          <w:rFonts w:ascii="David" w:hAnsi="David" w:cs="David" w:hint="cs"/>
          <w:sz w:val="24"/>
          <w:szCs w:val="24"/>
        </w:rPr>
        <w:t>SMS</w:t>
      </w:r>
      <w:r w:rsidRPr="00FD35AD">
        <w:rPr>
          <w:rFonts w:ascii="David" w:hAnsi="David" w:cs="David"/>
          <w:sz w:val="24"/>
          <w:szCs w:val="24"/>
          <w:rtl/>
        </w:rPr>
        <w:t xml:space="preserve"> וללא הגבלת שימוש באינטרנט</w:t>
      </w:r>
      <w:r w:rsidRPr="00FD35AD">
        <w:rPr>
          <w:rFonts w:ascii="David" w:hAnsi="David" w:cs="David" w:hint="cs"/>
          <w:sz w:val="24"/>
          <w:szCs w:val="24"/>
          <w:rtl/>
        </w:rPr>
        <w:t>- חבילת גלישה של 50 ג'יגה בייט לכל הפחות. על הזוכה להציג לממונה הוכחה בגין ביצוע סעיף זה.</w:t>
      </w:r>
    </w:p>
    <w:p w14:paraId="053C7C0B" w14:textId="77777777" w:rsidR="00DB3071" w:rsidRPr="00FD35AD" w:rsidRDefault="00DB3071" w:rsidP="00DB3071">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D35AD">
        <w:rPr>
          <w:rFonts w:ascii="David" w:hAnsi="David" w:cs="David"/>
          <w:sz w:val="24"/>
          <w:szCs w:val="24"/>
          <w:rtl/>
        </w:rPr>
        <w:lastRenderedPageBreak/>
        <w:t>ביטוח והוצאות כלליות על המכשיר לאורך כל תקופת ההתקשרות</w:t>
      </w:r>
      <w:r>
        <w:rPr>
          <w:rFonts w:ascii="David" w:hAnsi="David" w:cs="David" w:hint="cs"/>
          <w:sz w:val="24"/>
          <w:szCs w:val="24"/>
          <w:rtl/>
        </w:rPr>
        <w:t>.</w:t>
      </w:r>
    </w:p>
    <w:p w14:paraId="7C6F66F8" w14:textId="77777777" w:rsidR="00DB3071" w:rsidRPr="00FD35AD" w:rsidRDefault="00DB3071" w:rsidP="00DB3071">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D35AD">
        <w:rPr>
          <w:rFonts w:ascii="David" w:hAnsi="David" w:cs="David"/>
          <w:sz w:val="24"/>
          <w:szCs w:val="24"/>
          <w:rtl/>
        </w:rPr>
        <w:t xml:space="preserve">מגן מסך סיליקון מסוג </w:t>
      </w:r>
      <w:r w:rsidRPr="00FD35AD">
        <w:rPr>
          <w:rFonts w:ascii="David" w:hAnsi="David" w:cs="David"/>
          <w:sz w:val="24"/>
          <w:szCs w:val="24"/>
        </w:rPr>
        <w:t>Puregear</w:t>
      </w:r>
      <w:r w:rsidRPr="00FD35AD">
        <w:rPr>
          <w:rFonts w:ascii="David" w:hAnsi="David" w:cs="David" w:hint="cs"/>
          <w:sz w:val="24"/>
          <w:szCs w:val="24"/>
          <w:rtl/>
        </w:rPr>
        <w:t>.</w:t>
      </w:r>
    </w:p>
    <w:p w14:paraId="58CE220B" w14:textId="77777777" w:rsidR="00DB3071" w:rsidRPr="00FD35AD" w:rsidRDefault="00DB3071" w:rsidP="00DB3071">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D35AD">
        <w:rPr>
          <w:rFonts w:ascii="David" w:hAnsi="David" w:cs="David"/>
          <w:sz w:val="24"/>
          <w:szCs w:val="24"/>
          <w:rtl/>
        </w:rPr>
        <w:t xml:space="preserve">מטען נייד המספק </w:t>
      </w:r>
      <w:r w:rsidRPr="00FD35AD">
        <w:rPr>
          <w:rFonts w:ascii="David" w:hAnsi="David" w:cs="David" w:hint="cs"/>
          <w:sz w:val="24"/>
          <w:szCs w:val="24"/>
          <w:rtl/>
        </w:rPr>
        <w:t>5</w:t>
      </w:r>
      <w:r w:rsidRPr="00FD35AD">
        <w:rPr>
          <w:rFonts w:ascii="David" w:hAnsi="David" w:cs="David"/>
          <w:sz w:val="24"/>
          <w:szCs w:val="24"/>
          <w:rtl/>
        </w:rPr>
        <w:t xml:space="preserve"> מחזורי טעינה לכל הפחות לטלפון נייד.</w:t>
      </w:r>
    </w:p>
    <w:p w14:paraId="76FCD3D6" w14:textId="77777777" w:rsidR="00DB3071" w:rsidRPr="00FD35AD" w:rsidRDefault="00DB3071" w:rsidP="00DB3071">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D35AD">
        <w:rPr>
          <w:rFonts w:ascii="David" w:hAnsi="David" w:cs="David"/>
          <w:sz w:val="24"/>
          <w:szCs w:val="24"/>
          <w:rtl/>
        </w:rPr>
        <w:t xml:space="preserve">כלל עלויות המכשיר הסלולרי, </w:t>
      </w:r>
      <w:r w:rsidRPr="00FD35AD">
        <w:rPr>
          <w:rFonts w:ascii="David" w:hAnsi="David" w:cs="David" w:hint="cs"/>
          <w:sz w:val="24"/>
          <w:szCs w:val="24"/>
          <w:rtl/>
        </w:rPr>
        <w:t>ביטוח,</w:t>
      </w:r>
      <w:r>
        <w:rPr>
          <w:rFonts w:ascii="David" w:hAnsi="David" w:cs="David" w:hint="cs"/>
          <w:sz w:val="24"/>
          <w:szCs w:val="24"/>
          <w:rtl/>
        </w:rPr>
        <w:t xml:space="preserve"> </w:t>
      </w:r>
      <w:r w:rsidRPr="00FD35AD">
        <w:rPr>
          <w:rFonts w:ascii="David" w:hAnsi="David" w:cs="David" w:hint="cs"/>
          <w:sz w:val="24"/>
          <w:szCs w:val="24"/>
          <w:rtl/>
        </w:rPr>
        <w:t>הוצאות שונות,</w:t>
      </w:r>
      <w:r>
        <w:rPr>
          <w:rFonts w:ascii="David" w:hAnsi="David" w:cs="David" w:hint="cs"/>
          <w:sz w:val="24"/>
          <w:szCs w:val="24"/>
          <w:rtl/>
        </w:rPr>
        <w:t xml:space="preserve"> </w:t>
      </w:r>
      <w:r w:rsidRPr="00FD35AD">
        <w:rPr>
          <w:rFonts w:ascii="David" w:hAnsi="David" w:cs="David" w:hint="cs"/>
          <w:sz w:val="24"/>
          <w:szCs w:val="24"/>
          <w:rtl/>
        </w:rPr>
        <w:t xml:space="preserve">מגני מסך, </w:t>
      </w:r>
      <w:r w:rsidRPr="00FD35AD">
        <w:rPr>
          <w:rFonts w:ascii="David" w:hAnsi="David" w:cs="David"/>
          <w:sz w:val="24"/>
          <w:szCs w:val="24"/>
          <w:rtl/>
        </w:rPr>
        <w:t>התוכנות והאחריות הן על חשבון הזוכה ובכל מקרה לא יושת על העובד כל סכום בגין שבר/בלאי/תקלה</w:t>
      </w:r>
      <w:r w:rsidRPr="00FD35AD">
        <w:rPr>
          <w:rFonts w:ascii="David" w:hAnsi="David" w:cs="David" w:hint="cs"/>
          <w:sz w:val="24"/>
          <w:szCs w:val="24"/>
          <w:rtl/>
        </w:rPr>
        <w:t xml:space="preserve"> לרבות שבר במסך (בלי הגבלה לכמות)</w:t>
      </w:r>
      <w:r w:rsidRPr="00FD35AD">
        <w:rPr>
          <w:rFonts w:ascii="David" w:hAnsi="David" w:cs="David"/>
          <w:sz w:val="24"/>
          <w:szCs w:val="24"/>
          <w:rtl/>
        </w:rPr>
        <w:t>, כאשר הזוכה יספק מכשיר חלופי זהה במקרה של בלאי/תקלה/שבר ו/או כל דבר אשר אינו מצוין כאן אשר בגינו לא יוכל עובד המטה להשתמש במכשיר הסלולרי תוך פרק זמן שלא יעלה על 3 שעות.</w:t>
      </w:r>
    </w:p>
    <w:p w14:paraId="5C57C2C2" w14:textId="77777777" w:rsidR="00DB3071" w:rsidRPr="00FD35AD" w:rsidRDefault="00DB3071" w:rsidP="00DB3071">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D35AD">
        <w:rPr>
          <w:rFonts w:ascii="David" w:hAnsi="David" w:cs="David" w:hint="cs"/>
          <w:sz w:val="24"/>
          <w:szCs w:val="24"/>
          <w:rtl/>
        </w:rPr>
        <w:t>לאחר כשנתיים מיום עליית המכרז, יחליף הזוכה את הטלפון לטלפון חדש כפי שמופיע בסע</w:t>
      </w:r>
      <w:r>
        <w:rPr>
          <w:rFonts w:ascii="David" w:hAnsi="David" w:cs="David" w:hint="cs"/>
          <w:sz w:val="24"/>
          <w:szCs w:val="24"/>
          <w:rtl/>
        </w:rPr>
        <w:t xml:space="preserve">יף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hint="cs"/>
          <w:sz w:val="24"/>
          <w:szCs w:val="24"/>
        </w:rPr>
        <w:instrText>REF</w:instrText>
      </w:r>
      <w:r>
        <w:rPr>
          <w:rFonts w:ascii="David" w:hAnsi="David" w:cs="David" w:hint="cs"/>
          <w:sz w:val="24"/>
          <w:szCs w:val="24"/>
          <w:rtl/>
        </w:rPr>
        <w:instrText xml:space="preserve"> _</w:instrText>
      </w:r>
      <w:r>
        <w:rPr>
          <w:rFonts w:ascii="David" w:hAnsi="David" w:cs="David" w:hint="cs"/>
          <w:sz w:val="24"/>
          <w:szCs w:val="24"/>
        </w:rPr>
        <w:instrText>Ref171042793 \r \h</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Pr>
          <w:rFonts w:ascii="David" w:hAnsi="David" w:cs="David"/>
          <w:sz w:val="24"/>
          <w:szCs w:val="24"/>
          <w:cs/>
        </w:rPr>
        <w:t>‎</w:t>
      </w:r>
      <w:r>
        <w:rPr>
          <w:rFonts w:ascii="David" w:hAnsi="David" w:cs="David"/>
          <w:sz w:val="24"/>
          <w:szCs w:val="24"/>
        </w:rPr>
        <w:t>4.9.1</w:t>
      </w:r>
      <w:r>
        <w:rPr>
          <w:rFonts w:ascii="David" w:hAnsi="David" w:cs="David"/>
          <w:sz w:val="24"/>
          <w:szCs w:val="24"/>
          <w:rtl/>
        </w:rPr>
        <w:fldChar w:fldCharType="end"/>
      </w:r>
      <w:r w:rsidRPr="00FD35AD">
        <w:rPr>
          <w:rFonts w:ascii="David" w:hAnsi="David" w:cs="David" w:hint="cs"/>
          <w:sz w:val="24"/>
          <w:szCs w:val="24"/>
          <w:rtl/>
        </w:rPr>
        <w:t xml:space="preserve"> ויחולו עליו כל הסעיפים שתחת ס</w:t>
      </w:r>
      <w:r>
        <w:rPr>
          <w:rFonts w:ascii="David" w:hAnsi="David" w:cs="David" w:hint="cs"/>
          <w:sz w:val="24"/>
          <w:szCs w:val="24"/>
          <w:rtl/>
        </w:rPr>
        <w:t xml:space="preserve">עיף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hint="cs"/>
          <w:sz w:val="24"/>
          <w:szCs w:val="24"/>
        </w:rPr>
        <w:instrText>REF</w:instrText>
      </w:r>
      <w:r>
        <w:rPr>
          <w:rFonts w:ascii="David" w:hAnsi="David" w:cs="David" w:hint="cs"/>
          <w:sz w:val="24"/>
          <w:szCs w:val="24"/>
          <w:rtl/>
        </w:rPr>
        <w:instrText xml:space="preserve"> _</w:instrText>
      </w:r>
      <w:r>
        <w:rPr>
          <w:rFonts w:ascii="David" w:hAnsi="David" w:cs="David" w:hint="cs"/>
          <w:sz w:val="24"/>
          <w:szCs w:val="24"/>
        </w:rPr>
        <w:instrText>Ref171042756 \r \h</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Pr>
          <w:rFonts w:ascii="David" w:hAnsi="David" w:cs="David"/>
          <w:sz w:val="24"/>
          <w:szCs w:val="24"/>
          <w:cs/>
        </w:rPr>
        <w:t>‎</w:t>
      </w:r>
      <w:r>
        <w:rPr>
          <w:rFonts w:ascii="David" w:hAnsi="David" w:cs="David"/>
          <w:sz w:val="24"/>
          <w:szCs w:val="24"/>
        </w:rPr>
        <w:t>4.9</w:t>
      </w:r>
      <w:r>
        <w:rPr>
          <w:rFonts w:ascii="David" w:hAnsi="David" w:cs="David"/>
          <w:sz w:val="24"/>
          <w:szCs w:val="24"/>
          <w:rtl/>
        </w:rPr>
        <w:fldChar w:fldCharType="end"/>
      </w:r>
      <w:r w:rsidRPr="00FD35AD">
        <w:rPr>
          <w:rFonts w:ascii="David" w:hAnsi="David" w:cs="David" w:hint="cs"/>
          <w:sz w:val="24"/>
          <w:szCs w:val="24"/>
          <w:rtl/>
        </w:rPr>
        <w:t>.</w:t>
      </w:r>
    </w:p>
    <w:p w14:paraId="2DD77CCC" w14:textId="77777777" w:rsidR="00DB3071" w:rsidRPr="00FD35AD" w:rsidRDefault="00DB3071" w:rsidP="00DB3071">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D35AD">
        <w:rPr>
          <w:rFonts w:ascii="David" w:hAnsi="David" w:cs="David"/>
          <w:sz w:val="24"/>
          <w:szCs w:val="24"/>
          <w:rtl/>
        </w:rPr>
        <w:t>באחריות הזוכה לשנע את המכשיר</w:t>
      </w:r>
      <w:r w:rsidRPr="00FD35AD">
        <w:rPr>
          <w:rFonts w:ascii="David" w:hAnsi="David" w:cs="David" w:hint="cs"/>
          <w:sz w:val="24"/>
          <w:szCs w:val="24"/>
          <w:rtl/>
        </w:rPr>
        <w:t>ים השונים מכל סיבה שהיא</w:t>
      </w:r>
      <w:r w:rsidRPr="00FD35AD">
        <w:rPr>
          <w:rFonts w:ascii="David" w:hAnsi="David" w:cs="David"/>
          <w:sz w:val="24"/>
          <w:szCs w:val="24"/>
          <w:rtl/>
        </w:rPr>
        <w:t xml:space="preserve"> </w:t>
      </w:r>
      <w:r w:rsidRPr="00FD35AD">
        <w:rPr>
          <w:rFonts w:ascii="David" w:hAnsi="David" w:cs="David" w:hint="cs"/>
          <w:sz w:val="24"/>
          <w:szCs w:val="24"/>
          <w:rtl/>
        </w:rPr>
        <w:t>(אספקה/</w:t>
      </w:r>
      <w:r w:rsidRPr="00FD35AD">
        <w:rPr>
          <w:rFonts w:ascii="David" w:hAnsi="David" w:cs="David"/>
          <w:sz w:val="24"/>
          <w:szCs w:val="24"/>
          <w:rtl/>
        </w:rPr>
        <w:t>תקל</w:t>
      </w:r>
      <w:r w:rsidRPr="00FD35AD">
        <w:rPr>
          <w:rFonts w:ascii="David" w:hAnsi="David" w:cs="David" w:hint="cs"/>
          <w:sz w:val="24"/>
          <w:szCs w:val="24"/>
          <w:rtl/>
        </w:rPr>
        <w:t>ה וכיוצ"ב)</w:t>
      </w:r>
      <w:r w:rsidRPr="00FD35AD">
        <w:rPr>
          <w:rFonts w:ascii="David" w:hAnsi="David" w:cs="David"/>
          <w:sz w:val="24"/>
          <w:szCs w:val="24"/>
          <w:rtl/>
        </w:rPr>
        <w:t xml:space="preserve"> ממקום שייקבע ע"י הממונה ולספק מכשיר זהה חלופי ע"פ האמור לעיל למקום שייקבע ע"י הממונה</w:t>
      </w:r>
      <w:r w:rsidRPr="00FD35AD">
        <w:rPr>
          <w:rFonts w:ascii="David" w:hAnsi="David" w:cs="David" w:hint="cs"/>
          <w:sz w:val="24"/>
          <w:szCs w:val="24"/>
          <w:rtl/>
        </w:rPr>
        <w:t>.</w:t>
      </w:r>
    </w:p>
    <w:p w14:paraId="3EDB5C4D" w14:textId="5E2DFB3F" w:rsidR="00DB3071" w:rsidRDefault="00DB3071" w:rsidP="00DB3071">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Pr>
          <w:rFonts w:ascii="David" w:hAnsi="David" w:cs="David" w:hint="cs"/>
          <w:sz w:val="24"/>
          <w:szCs w:val="24"/>
          <w:rtl/>
        </w:rPr>
        <w:t>ח</w:t>
      </w:r>
      <w:r w:rsidRPr="00FD35AD">
        <w:rPr>
          <w:rFonts w:ascii="David" w:hAnsi="David" w:cs="David" w:hint="cs"/>
          <w:sz w:val="24"/>
          <w:szCs w:val="24"/>
          <w:rtl/>
        </w:rPr>
        <w:t xml:space="preserve">יבור מכשיר הטלפון לאפליקציית </w:t>
      </w:r>
      <w:r w:rsidRPr="00FD35AD">
        <w:rPr>
          <w:rFonts w:ascii="David" w:hAnsi="David" w:cs="David" w:hint="cs"/>
          <w:sz w:val="24"/>
          <w:szCs w:val="24"/>
        </w:rPr>
        <w:t>E</w:t>
      </w:r>
      <w:r w:rsidRPr="00FD35AD">
        <w:rPr>
          <w:rFonts w:ascii="David" w:hAnsi="David" w:cs="David"/>
          <w:sz w:val="24"/>
          <w:szCs w:val="24"/>
        </w:rPr>
        <w:t xml:space="preserve">ZGUARD </w:t>
      </w:r>
      <w:r w:rsidRPr="00FD35AD">
        <w:rPr>
          <w:rFonts w:ascii="David" w:hAnsi="David" w:cs="David" w:hint="cs"/>
          <w:sz w:val="24"/>
          <w:szCs w:val="24"/>
          <w:rtl/>
        </w:rPr>
        <w:t xml:space="preserve"> או שווה ערך כפי שיידרש ע"פ איפון הממונה</w:t>
      </w:r>
      <w:r>
        <w:rPr>
          <w:rFonts w:ascii="David" w:hAnsi="David" w:cs="David" w:hint="cs"/>
          <w:sz w:val="24"/>
          <w:szCs w:val="24"/>
          <w:rtl/>
        </w:rPr>
        <w:t>.</w:t>
      </w:r>
    </w:p>
    <w:p w14:paraId="250C9261" w14:textId="77777777" w:rsidR="00AF4E27" w:rsidRDefault="00AF4E27" w:rsidP="00AF4E27">
      <w:pPr>
        <w:pStyle w:val="af7"/>
        <w:keepNext/>
        <w:keepLines/>
        <w:widowControl w:val="0"/>
        <w:overflowPunct/>
        <w:autoSpaceDE/>
        <w:autoSpaceDN/>
        <w:adjustRightInd/>
        <w:spacing w:line="360" w:lineRule="auto"/>
        <w:ind w:left="1699"/>
        <w:textAlignment w:val="auto"/>
        <w:rPr>
          <w:rFonts w:ascii="David" w:hAnsi="David" w:cs="David"/>
          <w:sz w:val="24"/>
          <w:szCs w:val="24"/>
        </w:rPr>
      </w:pPr>
    </w:p>
    <w:p w14:paraId="3DC197DF" w14:textId="28CB4B10" w:rsidR="00175383" w:rsidRPr="00E63C58" w:rsidRDefault="00FE57FE" w:rsidP="00745DB2">
      <w:pPr>
        <w:pStyle w:val="aff"/>
        <w:keepNext/>
        <w:keepLines/>
        <w:widowControl w:val="0"/>
        <w:numPr>
          <w:ilvl w:val="0"/>
          <w:numId w:val="48"/>
        </w:numPr>
        <w:tabs>
          <w:tab w:val="left" w:pos="938"/>
        </w:tabs>
        <w:rPr>
          <w:rFonts w:ascii="David" w:hAnsi="David"/>
          <w:b/>
          <w:bCs/>
          <w:sz w:val="28"/>
          <w:szCs w:val="28"/>
          <w:u w:val="single"/>
        </w:rPr>
      </w:pPr>
      <w:r w:rsidRPr="00E63C58">
        <w:rPr>
          <w:rFonts w:ascii="David" w:hAnsi="David" w:hint="cs"/>
          <w:b/>
          <w:bCs/>
          <w:sz w:val="28"/>
          <w:szCs w:val="28"/>
          <w:u w:val="single"/>
          <w:rtl/>
        </w:rPr>
        <w:t xml:space="preserve">תנאי סוציאליים  </w:t>
      </w:r>
    </w:p>
    <w:p w14:paraId="66597A04" w14:textId="261AE1FF" w:rsidR="00FE57FE" w:rsidRPr="00FE57FE" w:rsidRDefault="00FE57FE" w:rsidP="00FE57FE">
      <w:pPr>
        <w:pStyle w:val="af7"/>
        <w:keepNext/>
        <w:keepLines/>
        <w:widowControl w:val="0"/>
        <w:overflowPunct/>
        <w:autoSpaceDE/>
        <w:autoSpaceDN/>
        <w:adjustRightInd/>
        <w:spacing w:before="240"/>
        <w:ind w:left="527"/>
        <w:textAlignment w:val="auto"/>
        <w:rPr>
          <w:rFonts w:ascii="David" w:hAnsi="David" w:cs="David"/>
          <w:sz w:val="24"/>
          <w:szCs w:val="24"/>
          <w:rtl/>
        </w:rPr>
      </w:pPr>
      <w:r w:rsidRPr="00FE57FE">
        <w:rPr>
          <w:rFonts w:ascii="David" w:hAnsi="David" w:cs="David"/>
          <w:b/>
          <w:bCs/>
          <w:sz w:val="24"/>
          <w:szCs w:val="24"/>
          <w:rtl/>
        </w:rPr>
        <w:t>התנאים הסוציאליים ישולמו</w:t>
      </w:r>
      <w:r>
        <w:rPr>
          <w:rFonts w:ascii="David" w:hAnsi="David" w:cs="David" w:hint="cs"/>
          <w:b/>
          <w:bCs/>
          <w:sz w:val="24"/>
          <w:szCs w:val="24"/>
          <w:rtl/>
        </w:rPr>
        <w:t xml:space="preserve"> למאבטחים</w:t>
      </w:r>
      <w:r w:rsidRPr="00FE57FE">
        <w:rPr>
          <w:rFonts w:ascii="David" w:hAnsi="David" w:cs="David"/>
          <w:b/>
          <w:bCs/>
          <w:sz w:val="24"/>
          <w:szCs w:val="24"/>
          <w:rtl/>
        </w:rPr>
        <w:t xml:space="preserve"> בהתאם לקבוע בהוראת התכ"ם</w:t>
      </w:r>
      <w:r w:rsidR="008F4824">
        <w:rPr>
          <w:rFonts w:ascii="David" w:hAnsi="David" w:cs="David" w:hint="cs"/>
          <w:b/>
          <w:bCs/>
          <w:sz w:val="24"/>
          <w:szCs w:val="24"/>
          <w:rtl/>
        </w:rPr>
        <w:t xml:space="preserve"> ובהתאם להסכם ההתקשרות</w:t>
      </w:r>
      <w:r w:rsidRPr="00FE57FE">
        <w:rPr>
          <w:rFonts w:ascii="David" w:hAnsi="David" w:cs="David"/>
          <w:sz w:val="24"/>
          <w:szCs w:val="24"/>
          <w:rtl/>
        </w:rPr>
        <w:t xml:space="preserve">. להלן עיקרי הדברים: </w:t>
      </w:r>
    </w:p>
    <w:p w14:paraId="5CCB82A3" w14:textId="71C23F2C" w:rsidR="00FE57FE" w:rsidRDefault="00FE57FE" w:rsidP="00207FAC">
      <w:pPr>
        <w:pStyle w:val="af7"/>
        <w:keepNext/>
        <w:keepLines/>
        <w:widowControl w:val="0"/>
        <w:numPr>
          <w:ilvl w:val="1"/>
          <w:numId w:val="48"/>
        </w:numPr>
        <w:overflowPunct/>
        <w:autoSpaceDE/>
        <w:autoSpaceDN/>
        <w:adjustRightInd/>
        <w:spacing w:before="240" w:line="360" w:lineRule="auto"/>
        <w:textAlignment w:val="auto"/>
        <w:rPr>
          <w:rFonts w:ascii="David" w:hAnsi="David" w:cs="David"/>
          <w:sz w:val="24"/>
          <w:szCs w:val="24"/>
          <w:rtl/>
        </w:rPr>
      </w:pPr>
      <w:r w:rsidRPr="00FE57FE">
        <w:rPr>
          <w:rFonts w:ascii="David" w:hAnsi="David" w:cs="David"/>
          <w:sz w:val="24"/>
          <w:szCs w:val="24"/>
          <w:u w:val="single"/>
          <w:rtl/>
        </w:rPr>
        <w:t>חופשה שנתית</w:t>
      </w:r>
      <w:r w:rsidRPr="00FE57FE">
        <w:rPr>
          <w:rFonts w:ascii="David" w:hAnsi="David" w:cs="David"/>
          <w:sz w:val="24"/>
          <w:szCs w:val="24"/>
          <w:rtl/>
        </w:rPr>
        <w:t xml:space="preserve">: כל עובד זכאי לחופשה שנתית בשכר בהתאם למספר שנות העבודה אצל המעסיק או במקום העבודה - ע"פ וותק וכחוק. </w:t>
      </w:r>
    </w:p>
    <w:p w14:paraId="6472E576" w14:textId="3EAF0E7C" w:rsidR="00FE57FE" w:rsidRPr="00FE57FE" w:rsidRDefault="00FE57FE" w:rsidP="00207FAC">
      <w:pPr>
        <w:pStyle w:val="af7"/>
        <w:keepNext/>
        <w:keepLines/>
        <w:widowControl w:val="0"/>
        <w:numPr>
          <w:ilvl w:val="1"/>
          <w:numId w:val="48"/>
        </w:numPr>
        <w:overflowPunct/>
        <w:autoSpaceDE/>
        <w:autoSpaceDN/>
        <w:adjustRightInd/>
        <w:spacing w:line="360" w:lineRule="auto"/>
        <w:textAlignment w:val="auto"/>
        <w:rPr>
          <w:rFonts w:ascii="David" w:hAnsi="David" w:cs="David"/>
          <w:sz w:val="24"/>
          <w:szCs w:val="24"/>
          <w:rtl/>
        </w:rPr>
      </w:pPr>
      <w:r w:rsidRPr="00FE57FE">
        <w:rPr>
          <w:rFonts w:ascii="David" w:hAnsi="David" w:cs="David"/>
          <w:sz w:val="24"/>
          <w:szCs w:val="24"/>
          <w:u w:val="single"/>
          <w:rtl/>
        </w:rPr>
        <w:t>ימי הבראה</w:t>
      </w:r>
      <w:r w:rsidRPr="00FE57FE">
        <w:rPr>
          <w:rFonts w:ascii="David" w:hAnsi="David" w:cs="David"/>
          <w:sz w:val="24"/>
          <w:szCs w:val="24"/>
          <w:rtl/>
        </w:rPr>
        <w:t>: העובד יהיה זכאי לדמי הבראה בהתאם לוותק שצבר אצל הקבלן או אצל קבלנים אחרים בממשלה. הכרה בוותק אצל קבלנים אחרים בממשלה שתעשה בכפוף להמצאת אישור העסקה מאת קבלן השירותים על תקופת עבודתו של העובד במשרד.</w:t>
      </w:r>
    </w:p>
    <w:p w14:paraId="058FF357" w14:textId="77777777" w:rsidR="00FE57FE" w:rsidRDefault="00FE57FE" w:rsidP="00207FAC">
      <w:pPr>
        <w:pStyle w:val="af7"/>
        <w:keepNext/>
        <w:keepLines/>
        <w:widowControl w:val="0"/>
        <w:numPr>
          <w:ilvl w:val="1"/>
          <w:numId w:val="48"/>
        </w:numPr>
        <w:overflowPunct/>
        <w:autoSpaceDE/>
        <w:autoSpaceDN/>
        <w:adjustRightInd/>
        <w:spacing w:line="360" w:lineRule="auto"/>
        <w:textAlignment w:val="auto"/>
        <w:rPr>
          <w:rFonts w:ascii="David" w:hAnsi="David" w:cs="David"/>
          <w:sz w:val="24"/>
          <w:szCs w:val="24"/>
        </w:rPr>
      </w:pPr>
      <w:r w:rsidRPr="00FE57FE">
        <w:rPr>
          <w:rFonts w:ascii="David" w:hAnsi="David" w:cs="David"/>
          <w:sz w:val="24"/>
          <w:szCs w:val="24"/>
          <w:u w:val="single"/>
          <w:rtl/>
        </w:rPr>
        <w:t>חגים</w:t>
      </w:r>
      <w:r w:rsidRPr="00FE57FE">
        <w:rPr>
          <w:rFonts w:ascii="David" w:hAnsi="David" w:cs="David"/>
          <w:sz w:val="24"/>
          <w:szCs w:val="24"/>
          <w:rtl/>
        </w:rPr>
        <w:t xml:space="preserve">: העובדים זכאים ל-9 ימי חג בשנה. הזכאות לימי חג הינה במקרים שבהם העובדים עבדו יום לפני ואחרי החג, אלא אם נעדרו בהסכמת המעסיק. בגין מרכיב זה ישולמו כל מרכיבי השכר הסוציאליים (פנסיה, פיצויים, קרן השתלמות ועלויות מעסיק לביטוח לאומי). </w:t>
      </w:r>
    </w:p>
    <w:p w14:paraId="1A0B6F85" w14:textId="0D38BC58" w:rsidR="00FE57FE" w:rsidRDefault="00FE57FE" w:rsidP="00207FAC">
      <w:pPr>
        <w:pStyle w:val="af7"/>
        <w:keepNext/>
        <w:keepLines/>
        <w:widowControl w:val="0"/>
        <w:numPr>
          <w:ilvl w:val="1"/>
          <w:numId w:val="48"/>
        </w:numPr>
        <w:overflowPunct/>
        <w:autoSpaceDE/>
        <w:autoSpaceDN/>
        <w:adjustRightInd/>
        <w:spacing w:line="360" w:lineRule="auto"/>
        <w:textAlignment w:val="auto"/>
        <w:rPr>
          <w:rFonts w:ascii="David" w:hAnsi="David" w:cs="David"/>
          <w:sz w:val="24"/>
          <w:szCs w:val="24"/>
        </w:rPr>
      </w:pPr>
      <w:r w:rsidRPr="00FE57FE">
        <w:rPr>
          <w:rFonts w:ascii="David" w:hAnsi="David" w:cs="David"/>
          <w:sz w:val="24"/>
          <w:szCs w:val="24"/>
          <w:u w:val="single"/>
          <w:rtl/>
        </w:rPr>
        <w:t>ימי מחלה</w:t>
      </w:r>
      <w:r w:rsidRPr="00FE57FE">
        <w:rPr>
          <w:rFonts w:ascii="David" w:hAnsi="David" w:cs="David"/>
          <w:sz w:val="24"/>
          <w:szCs w:val="24"/>
          <w:rtl/>
        </w:rPr>
        <w:t>: תשלום זה יבוצע על ידי המשרד כנגד קבלת אישור רואה חשבון על ביצוע התשלומים בפועל, אחת לחודש. יובהר כי המזמין ישלם לקבלן לפי צבירת ימי המחלה של העובד בחברה בתקופת ההתקשרות עם המשרד, או לפי צבירת ימי המחלה של העובד בתקופת עבודתו במשרד. אין באמור כדי לגרוע מחובותיו החוקיות של הקבלן כלפי העובד. התשלום לדמי מחלה יבוצע בהתאם להוראות חוק דמי מחלה, התשל"ו-1976, אולם על אף האמור בחוק זה, תקופת הזכאות לדמי מחלה תהייה יומיים לכל חודש שהעובד עבד אצל אותו מעסיק או באותו מקום עבודה – ובסה"כ 24 ימי מחלה אך לא יותר מ-130 יום, בניכוי התקופה שבעדה קיבל העובד דמי מחלה על פי חוק דמי מחלה. בגין מרכיב זה ישולמו כל מרכיבי השכר הסוציאליים (פנסיה, פיצויים, קרן השתלמות ועלויות מעסיק ביטוח לאומי).</w:t>
      </w:r>
    </w:p>
    <w:p w14:paraId="66063549" w14:textId="77777777" w:rsidR="004309E4" w:rsidRPr="004309E4" w:rsidRDefault="004309E4" w:rsidP="00207FAC">
      <w:pPr>
        <w:pStyle w:val="af7"/>
        <w:keepNext/>
        <w:keepLines/>
        <w:widowControl w:val="0"/>
        <w:numPr>
          <w:ilvl w:val="1"/>
          <w:numId w:val="48"/>
        </w:numPr>
        <w:overflowPunct/>
        <w:autoSpaceDE/>
        <w:autoSpaceDN/>
        <w:adjustRightInd/>
        <w:spacing w:line="360" w:lineRule="auto"/>
        <w:textAlignment w:val="auto"/>
        <w:rPr>
          <w:rFonts w:ascii="David" w:hAnsi="David" w:cs="David"/>
          <w:sz w:val="24"/>
          <w:szCs w:val="24"/>
          <w:u w:val="single"/>
          <w:rtl/>
        </w:rPr>
      </w:pPr>
      <w:r w:rsidRPr="004309E4">
        <w:rPr>
          <w:rFonts w:ascii="David" w:hAnsi="David" w:cs="David"/>
          <w:sz w:val="24"/>
          <w:szCs w:val="24"/>
          <w:u w:val="single"/>
          <w:rtl/>
        </w:rPr>
        <w:t xml:space="preserve">מתנות לעובדי קבלן במגזר הציבורי: </w:t>
      </w:r>
    </w:p>
    <w:p w14:paraId="17371254" w14:textId="5AEF598A" w:rsidR="004309E4" w:rsidRPr="004309E4" w:rsidRDefault="004309E4" w:rsidP="00207FAC">
      <w:pPr>
        <w:pStyle w:val="af7"/>
        <w:keepNext/>
        <w:keepLines/>
        <w:widowControl w:val="0"/>
        <w:numPr>
          <w:ilvl w:val="2"/>
          <w:numId w:val="48"/>
        </w:numPr>
        <w:overflowPunct/>
        <w:autoSpaceDE/>
        <w:autoSpaceDN/>
        <w:adjustRightInd/>
        <w:spacing w:line="360" w:lineRule="auto"/>
        <w:textAlignment w:val="auto"/>
        <w:rPr>
          <w:rFonts w:ascii="David" w:hAnsi="David" w:cs="David"/>
          <w:sz w:val="24"/>
          <w:szCs w:val="24"/>
          <w:rtl/>
        </w:rPr>
      </w:pPr>
      <w:r w:rsidRPr="004309E4">
        <w:rPr>
          <w:rFonts w:ascii="David" w:hAnsi="David" w:cs="David"/>
          <w:sz w:val="24"/>
          <w:szCs w:val="24"/>
          <w:u w:val="single"/>
          <w:rtl/>
        </w:rPr>
        <w:lastRenderedPageBreak/>
        <w:t>שי לחג לרגל ראש השנה וחג הפסח</w:t>
      </w:r>
      <w:r w:rsidRPr="004309E4">
        <w:rPr>
          <w:rFonts w:ascii="David" w:hAnsi="David" w:cs="David"/>
          <w:sz w:val="24"/>
          <w:szCs w:val="24"/>
          <w:rtl/>
        </w:rPr>
        <w:t xml:space="preserve"> - הספק יעניק שי לחג לעובד אשר היה מועסק בתחילת החודש שבו חל ערב ראש השנה או חל ערב פסח, לפי העניין. השי לא יוענק בטובין או בשווה כסף כגון תלושי קנייה. </w:t>
      </w:r>
    </w:p>
    <w:p w14:paraId="36C6EE11" w14:textId="3E51E51F" w:rsidR="004309E4" w:rsidRPr="004309E4" w:rsidRDefault="004309E4" w:rsidP="00207FAC">
      <w:pPr>
        <w:pStyle w:val="af7"/>
        <w:keepNext/>
        <w:keepLines/>
        <w:widowControl w:val="0"/>
        <w:numPr>
          <w:ilvl w:val="3"/>
          <w:numId w:val="48"/>
        </w:numPr>
        <w:overflowPunct/>
        <w:autoSpaceDE/>
        <w:autoSpaceDN/>
        <w:adjustRightInd/>
        <w:spacing w:line="360" w:lineRule="auto"/>
        <w:textAlignment w:val="auto"/>
        <w:rPr>
          <w:rFonts w:ascii="David" w:hAnsi="David" w:cs="David"/>
          <w:sz w:val="24"/>
          <w:szCs w:val="24"/>
          <w:rtl/>
        </w:rPr>
      </w:pPr>
      <w:r w:rsidRPr="004309E4">
        <w:rPr>
          <w:rFonts w:ascii="David" w:hAnsi="David" w:cs="David"/>
          <w:sz w:val="24"/>
          <w:szCs w:val="24"/>
          <w:rtl/>
        </w:rPr>
        <w:t xml:space="preserve">גובה השי השנתי ייקבע בהתאם לעדכונים שיחולו לגבי השתתפות המדינה בשי לחג, המוענק לעובדים המועסקים בשירות המדינה, כמפורט בחוזרי נציבות שירות המדינה בנושא ובצו ההרחבה בענף השמירה והאבטחה (על פי הגבוה מבניהם). השי יינתן בשני חלקים, חלקו לקראת חג הפסח וחלקו לקראת ראש השנה. </w:t>
      </w:r>
    </w:p>
    <w:p w14:paraId="08A7DBF2" w14:textId="77777777" w:rsidR="004309E4" w:rsidRPr="004309E4" w:rsidRDefault="004309E4" w:rsidP="00207FAC">
      <w:pPr>
        <w:pStyle w:val="af7"/>
        <w:keepNext/>
        <w:keepLines/>
        <w:widowControl w:val="0"/>
        <w:numPr>
          <w:ilvl w:val="3"/>
          <w:numId w:val="48"/>
        </w:numPr>
        <w:overflowPunct/>
        <w:autoSpaceDE/>
        <w:autoSpaceDN/>
        <w:adjustRightInd/>
        <w:spacing w:line="360" w:lineRule="auto"/>
        <w:textAlignment w:val="auto"/>
        <w:rPr>
          <w:rFonts w:ascii="David" w:hAnsi="David" w:cs="David"/>
          <w:sz w:val="24"/>
          <w:szCs w:val="24"/>
          <w:rtl/>
        </w:rPr>
      </w:pPr>
      <w:r w:rsidRPr="004309E4">
        <w:rPr>
          <w:rFonts w:ascii="David" w:hAnsi="David" w:cs="David"/>
          <w:sz w:val="24"/>
          <w:szCs w:val="24"/>
          <w:rtl/>
        </w:rPr>
        <w:t xml:space="preserve">גובה השי וכללי הזכאות לשי יעודכנו בהתאם לקבוע בהוראת תכ"ם 8.2.1 שעניינה " הגנה על זכויות עובדים המועסקים על ידי קבלני שירותים בתחומי השמירה, האבטחה והניקיון". </w:t>
      </w:r>
    </w:p>
    <w:p w14:paraId="2AAD7742" w14:textId="77777777" w:rsidR="004309E4" w:rsidRPr="004309E4" w:rsidRDefault="004309E4" w:rsidP="00207FAC">
      <w:pPr>
        <w:pStyle w:val="af7"/>
        <w:keepNext/>
        <w:keepLines/>
        <w:widowControl w:val="0"/>
        <w:numPr>
          <w:ilvl w:val="3"/>
          <w:numId w:val="48"/>
        </w:numPr>
        <w:overflowPunct/>
        <w:autoSpaceDE/>
        <w:autoSpaceDN/>
        <w:adjustRightInd/>
        <w:spacing w:line="360" w:lineRule="auto"/>
        <w:textAlignment w:val="auto"/>
        <w:rPr>
          <w:rFonts w:ascii="David" w:hAnsi="David" w:cs="David"/>
          <w:sz w:val="24"/>
          <w:szCs w:val="24"/>
          <w:rtl/>
        </w:rPr>
      </w:pPr>
      <w:r w:rsidRPr="004309E4">
        <w:rPr>
          <w:rFonts w:ascii="David" w:hAnsi="David" w:cs="David"/>
          <w:sz w:val="24"/>
          <w:szCs w:val="24"/>
          <w:rtl/>
        </w:rPr>
        <w:t>תשלום כאמור יבוצע לאחר הצגת אישור רואה חשבון על ביצוע התשלום לעובדים.</w:t>
      </w:r>
    </w:p>
    <w:p w14:paraId="5BC4D61F" w14:textId="77777777" w:rsidR="004309E4" w:rsidRPr="004309E4" w:rsidRDefault="004309E4" w:rsidP="00207FAC">
      <w:pPr>
        <w:pStyle w:val="af7"/>
        <w:keepNext/>
        <w:keepLines/>
        <w:widowControl w:val="0"/>
        <w:numPr>
          <w:ilvl w:val="2"/>
          <w:numId w:val="48"/>
        </w:numPr>
        <w:overflowPunct/>
        <w:autoSpaceDE/>
        <w:autoSpaceDN/>
        <w:adjustRightInd/>
        <w:spacing w:line="360" w:lineRule="auto"/>
        <w:textAlignment w:val="auto"/>
        <w:rPr>
          <w:rFonts w:ascii="David" w:hAnsi="David" w:cs="David"/>
          <w:sz w:val="24"/>
          <w:szCs w:val="24"/>
          <w:rtl/>
        </w:rPr>
      </w:pPr>
      <w:r w:rsidRPr="004309E4">
        <w:rPr>
          <w:rFonts w:ascii="David" w:hAnsi="David" w:cs="David"/>
          <w:sz w:val="24"/>
          <w:szCs w:val="24"/>
          <w:u w:val="single"/>
          <w:rtl/>
        </w:rPr>
        <w:t>שי בטובין לחג</w:t>
      </w:r>
      <w:r w:rsidRPr="004309E4">
        <w:rPr>
          <w:rFonts w:ascii="David" w:hAnsi="David" w:cs="David"/>
          <w:sz w:val="24"/>
          <w:szCs w:val="24"/>
          <w:rtl/>
        </w:rPr>
        <w:t xml:space="preserve"> - כאשר מזמין השירות נותן מתנת חג לעובדיו, באחריות הקבלן לבצע הזמנה של אותה המתנה באותו השווי ומאותו הספק ולספק לעובד את המתנה באותו היום שהמתנה מסופקת לעובד מזמין השירות. חיוב בגין מתנות אלו יהיה בשיטת "גב אל גב" ללא כל רווח לספק וזאת לאחר שהספק יציג חשבונית מקורית למזמין השירות. שווי ההשתתפות בתשלום לקבלן יהיה שווה לסכום השתתפות המשרד בשי המחולק לעובדי המדינה ללא סכום ההשתתפות על ועדי העובדים, אם ישנה השתתפות כאמור. </w:t>
      </w:r>
    </w:p>
    <w:p w14:paraId="344CF7D4" w14:textId="77777777" w:rsidR="00E35EE8" w:rsidRPr="00E35EE8" w:rsidRDefault="00E35EE8" w:rsidP="00207FAC">
      <w:pPr>
        <w:pStyle w:val="af7"/>
        <w:keepNext/>
        <w:keepLines/>
        <w:widowControl w:val="0"/>
        <w:numPr>
          <w:ilvl w:val="1"/>
          <w:numId w:val="48"/>
        </w:numPr>
        <w:overflowPunct/>
        <w:autoSpaceDE/>
        <w:autoSpaceDN/>
        <w:adjustRightInd/>
        <w:spacing w:line="360" w:lineRule="auto"/>
        <w:textAlignment w:val="auto"/>
        <w:rPr>
          <w:rFonts w:ascii="David" w:hAnsi="David" w:cs="David"/>
          <w:sz w:val="24"/>
          <w:szCs w:val="24"/>
          <w:u w:val="single"/>
          <w:rtl/>
        </w:rPr>
      </w:pPr>
      <w:r w:rsidRPr="00E35EE8">
        <w:rPr>
          <w:rFonts w:ascii="David" w:hAnsi="David" w:cs="David"/>
          <w:sz w:val="24"/>
          <w:szCs w:val="24"/>
          <w:u w:val="single"/>
          <w:rtl/>
        </w:rPr>
        <w:t xml:space="preserve">סבסוד ארוחות: </w:t>
      </w:r>
    </w:p>
    <w:p w14:paraId="07CC6061" w14:textId="3645DDB2" w:rsidR="00E35EE8" w:rsidRPr="00E35EE8" w:rsidRDefault="00E35EE8" w:rsidP="00207FAC">
      <w:pPr>
        <w:pStyle w:val="af7"/>
        <w:keepNext/>
        <w:keepLines/>
        <w:widowControl w:val="0"/>
        <w:numPr>
          <w:ilvl w:val="2"/>
          <w:numId w:val="48"/>
        </w:numPr>
        <w:overflowPunct/>
        <w:autoSpaceDE/>
        <w:autoSpaceDN/>
        <w:adjustRightInd/>
        <w:spacing w:line="360" w:lineRule="auto"/>
        <w:textAlignment w:val="auto"/>
        <w:rPr>
          <w:rFonts w:ascii="David" w:hAnsi="David" w:cs="David"/>
          <w:sz w:val="24"/>
          <w:szCs w:val="24"/>
          <w:rtl/>
        </w:rPr>
      </w:pPr>
      <w:r w:rsidRPr="00E35EE8">
        <w:rPr>
          <w:rFonts w:ascii="David" w:hAnsi="David" w:cs="David"/>
          <w:sz w:val="24"/>
          <w:szCs w:val="24"/>
          <w:rtl/>
        </w:rPr>
        <w:t>בהתאם לעדכון הוראת תכ"ם 8.2.1. בנושא סבסוד ארוחות החל מיום 15/02/2023 ולצו ההרחבה בענף השמירה והנקיון מיום 5.2.2014 יסבסד הזוכה ארוחה במזנונים הקיימים באתרים בהם העובדים נדרשים לעבוד, או ספק אחר אשר נותן שירותי הסעדה לעובדי המשרד (כגון סיבוס/ תן ביס) באופן שעובד הספק הזוכה על פי דרישתו, יקבל שובר לארוחה (ללא עלות, כאשר על הטבה זו יחולו על העובד כללי המס בהתאם לחוק) בסך של 22 ₪ באמצעותו העובד ישלם למפעיל המזנון עבור הארוחה וככל ששווי הארוחה יעלה על שווי השובר, ישלים העובד את ההפרש על חשבונו. ככל והוראת התכ"מ/ צו ההרחבה ישתנה יש לתקף את גובה הסיבסוד בהתאם ובמיידי.</w:t>
      </w:r>
    </w:p>
    <w:p w14:paraId="469A0CFB" w14:textId="77777777" w:rsidR="00E35EE8" w:rsidRPr="00E35EE8" w:rsidRDefault="00E35EE8" w:rsidP="00207FAC">
      <w:pPr>
        <w:pStyle w:val="af7"/>
        <w:keepNext/>
        <w:keepLines/>
        <w:widowControl w:val="0"/>
        <w:numPr>
          <w:ilvl w:val="2"/>
          <w:numId w:val="48"/>
        </w:numPr>
        <w:overflowPunct/>
        <w:autoSpaceDE/>
        <w:autoSpaceDN/>
        <w:adjustRightInd/>
        <w:spacing w:line="360" w:lineRule="auto"/>
        <w:textAlignment w:val="auto"/>
        <w:rPr>
          <w:rFonts w:ascii="David" w:hAnsi="David" w:cs="David"/>
          <w:sz w:val="24"/>
          <w:szCs w:val="24"/>
          <w:rtl/>
        </w:rPr>
      </w:pPr>
      <w:r w:rsidRPr="00E35EE8">
        <w:rPr>
          <w:rFonts w:ascii="David" w:hAnsi="David" w:cs="David"/>
          <w:sz w:val="24"/>
          <w:szCs w:val="24"/>
          <w:rtl/>
        </w:rPr>
        <w:t>בסוף כל חודש ישלם הספק הזוכה למפעיל המזנון/ ספק אחר אשר נותן שירותי הסעדה לעובדי המשרד (כגון סיבוס/ תן ביס) את עלות הארוחות בהתאם למימוש השוברים בפועל )סכום של 22 ש"ח לארוחה נכון למועד פרסום המכרז). יובהר, למעט האמור לעיל, למשרד אין כל התחייבות בכל הנוגע להתקשרות שבין הספק הזוכה לבין מפעיל המזנון/ סיבוס/ תן ביס. לעיתים נדרשים עובדים לעבוד באתרים נוספים כולל קריות הממשלה ברחבי הארץ, אולם ההנחיות בעניין זה עשויות להשתנות בעתיד, בהתאם להנחיות משרד האוצר.</w:t>
      </w:r>
    </w:p>
    <w:p w14:paraId="1EF0C550" w14:textId="77777777" w:rsidR="00E35EE8" w:rsidRPr="00E35EE8" w:rsidRDefault="00E35EE8" w:rsidP="00207FAC">
      <w:pPr>
        <w:pStyle w:val="af7"/>
        <w:keepNext/>
        <w:keepLines/>
        <w:widowControl w:val="0"/>
        <w:numPr>
          <w:ilvl w:val="2"/>
          <w:numId w:val="48"/>
        </w:numPr>
        <w:overflowPunct/>
        <w:autoSpaceDE/>
        <w:autoSpaceDN/>
        <w:adjustRightInd/>
        <w:spacing w:line="360" w:lineRule="auto"/>
        <w:textAlignment w:val="auto"/>
        <w:rPr>
          <w:rFonts w:ascii="David" w:hAnsi="David" w:cs="David"/>
          <w:sz w:val="24"/>
          <w:szCs w:val="24"/>
          <w:rtl/>
        </w:rPr>
      </w:pPr>
      <w:r w:rsidRPr="00E35EE8">
        <w:rPr>
          <w:rFonts w:ascii="David" w:hAnsi="David" w:cs="David"/>
          <w:sz w:val="24"/>
          <w:szCs w:val="24"/>
          <w:rtl/>
        </w:rPr>
        <w:t>באחריות הזוכה לקיים התקשרות עם כל ספק אשר נותן שירותי הסעדה (כגון סיבוס/ תן ביס) לעובדי המשרד בכל הארץ כולל כל הספקים שנותנים שירותי הסעדה לרבות בקריות הממשלה הקיימות עת תחילת ההתקשרות וכולל אלה שעתידים להתקיים בכל תקופת ההתקשרות.</w:t>
      </w:r>
    </w:p>
    <w:p w14:paraId="15CE5685" w14:textId="6A653379" w:rsidR="00E35EE8" w:rsidRDefault="00E35EE8" w:rsidP="00207FAC">
      <w:pPr>
        <w:pStyle w:val="af7"/>
        <w:keepNext/>
        <w:keepLines/>
        <w:widowControl w:val="0"/>
        <w:numPr>
          <w:ilvl w:val="2"/>
          <w:numId w:val="48"/>
        </w:numPr>
        <w:overflowPunct/>
        <w:autoSpaceDE/>
        <w:autoSpaceDN/>
        <w:adjustRightInd/>
        <w:spacing w:line="360" w:lineRule="auto"/>
        <w:textAlignment w:val="auto"/>
        <w:rPr>
          <w:rFonts w:ascii="David" w:hAnsi="David" w:cs="David"/>
          <w:sz w:val="24"/>
          <w:szCs w:val="24"/>
        </w:rPr>
      </w:pPr>
      <w:r w:rsidRPr="00E35EE8">
        <w:rPr>
          <w:rFonts w:ascii="David" w:hAnsi="David" w:cs="David"/>
          <w:sz w:val="24"/>
          <w:szCs w:val="24"/>
          <w:rtl/>
        </w:rPr>
        <w:t>ככלל, עובדי אגף הביטחון יורשו להשתמש בזכאותם בכלל המזנונים הנ"ל וזאת ע"פ החלטתם הבלעדית.</w:t>
      </w:r>
    </w:p>
    <w:p w14:paraId="47748CC3" w14:textId="5D48EC94" w:rsidR="00E63C58" w:rsidRDefault="00E63C58" w:rsidP="00E63C58">
      <w:pPr>
        <w:pStyle w:val="af7"/>
        <w:keepNext/>
        <w:keepLines/>
        <w:widowControl w:val="0"/>
        <w:overflowPunct/>
        <w:autoSpaceDE/>
        <w:autoSpaceDN/>
        <w:adjustRightInd/>
        <w:spacing w:line="360" w:lineRule="auto"/>
        <w:ind w:left="1270"/>
        <w:textAlignment w:val="auto"/>
        <w:rPr>
          <w:rFonts w:ascii="David" w:hAnsi="David" w:cs="David"/>
          <w:sz w:val="24"/>
          <w:szCs w:val="24"/>
          <w:rtl/>
        </w:rPr>
      </w:pPr>
    </w:p>
    <w:p w14:paraId="51A8DE81" w14:textId="566CD48D" w:rsidR="00E63C58" w:rsidRDefault="00E63C58" w:rsidP="00E63C58">
      <w:pPr>
        <w:pStyle w:val="af7"/>
        <w:keepNext/>
        <w:keepLines/>
        <w:widowControl w:val="0"/>
        <w:overflowPunct/>
        <w:autoSpaceDE/>
        <w:autoSpaceDN/>
        <w:adjustRightInd/>
        <w:spacing w:line="360" w:lineRule="auto"/>
        <w:ind w:left="1270"/>
        <w:textAlignment w:val="auto"/>
        <w:rPr>
          <w:rFonts w:ascii="David" w:hAnsi="David" w:cs="David"/>
          <w:sz w:val="24"/>
          <w:szCs w:val="24"/>
          <w:rtl/>
        </w:rPr>
      </w:pPr>
    </w:p>
    <w:p w14:paraId="28230F53" w14:textId="640F9E6B" w:rsidR="00E63C58" w:rsidRDefault="00E63C58" w:rsidP="00E63C58">
      <w:pPr>
        <w:pStyle w:val="af7"/>
        <w:keepNext/>
        <w:keepLines/>
        <w:widowControl w:val="0"/>
        <w:overflowPunct/>
        <w:autoSpaceDE/>
        <w:autoSpaceDN/>
        <w:adjustRightInd/>
        <w:spacing w:line="360" w:lineRule="auto"/>
        <w:ind w:left="1270"/>
        <w:textAlignment w:val="auto"/>
        <w:rPr>
          <w:rFonts w:ascii="David" w:hAnsi="David" w:cs="David"/>
          <w:sz w:val="24"/>
          <w:szCs w:val="24"/>
          <w:rtl/>
        </w:rPr>
      </w:pPr>
    </w:p>
    <w:p w14:paraId="463D62B6" w14:textId="3C00B2EA" w:rsidR="00E63C58" w:rsidRDefault="00E63C58" w:rsidP="00E63C58">
      <w:pPr>
        <w:pStyle w:val="af7"/>
        <w:keepNext/>
        <w:keepLines/>
        <w:widowControl w:val="0"/>
        <w:overflowPunct/>
        <w:autoSpaceDE/>
        <w:autoSpaceDN/>
        <w:adjustRightInd/>
        <w:spacing w:line="360" w:lineRule="auto"/>
        <w:ind w:left="1270"/>
        <w:textAlignment w:val="auto"/>
        <w:rPr>
          <w:rFonts w:ascii="David" w:hAnsi="David" w:cs="David"/>
          <w:sz w:val="24"/>
          <w:szCs w:val="24"/>
          <w:rtl/>
        </w:rPr>
      </w:pPr>
    </w:p>
    <w:p w14:paraId="1E61D254" w14:textId="77777777" w:rsidR="00E63C58" w:rsidRPr="00E35EE8" w:rsidRDefault="00E63C58" w:rsidP="00E63C58">
      <w:pPr>
        <w:pStyle w:val="af7"/>
        <w:keepNext/>
        <w:keepLines/>
        <w:widowControl w:val="0"/>
        <w:overflowPunct/>
        <w:autoSpaceDE/>
        <w:autoSpaceDN/>
        <w:adjustRightInd/>
        <w:spacing w:line="360" w:lineRule="auto"/>
        <w:ind w:left="1270"/>
        <w:textAlignment w:val="auto"/>
        <w:rPr>
          <w:rFonts w:ascii="David" w:hAnsi="David" w:cs="David"/>
          <w:sz w:val="24"/>
          <w:szCs w:val="24"/>
          <w:rtl/>
        </w:rPr>
      </w:pPr>
    </w:p>
    <w:p w14:paraId="23E4B5B6" w14:textId="1419D308" w:rsidR="007A475A" w:rsidRDefault="007A475A" w:rsidP="00207FAC">
      <w:pPr>
        <w:pStyle w:val="af7"/>
        <w:keepNext/>
        <w:keepLines/>
        <w:widowControl w:val="0"/>
        <w:numPr>
          <w:ilvl w:val="0"/>
          <w:numId w:val="48"/>
        </w:numPr>
        <w:overflowPunct/>
        <w:autoSpaceDE/>
        <w:autoSpaceDN/>
        <w:adjustRightInd/>
        <w:spacing w:before="240" w:line="360" w:lineRule="auto"/>
        <w:ind w:left="527" w:hanging="357"/>
        <w:textAlignment w:val="auto"/>
        <w:rPr>
          <w:rFonts w:ascii="David" w:hAnsi="David" w:cs="David"/>
          <w:b/>
          <w:bCs/>
          <w:sz w:val="28"/>
          <w:szCs w:val="28"/>
          <w:u w:val="single"/>
        </w:rPr>
      </w:pPr>
      <w:r>
        <w:rPr>
          <w:rFonts w:ascii="David" w:hAnsi="David" w:cs="David" w:hint="cs"/>
          <w:b/>
          <w:bCs/>
          <w:sz w:val="28"/>
          <w:szCs w:val="28"/>
          <w:u w:val="single"/>
          <w:rtl/>
        </w:rPr>
        <w:lastRenderedPageBreak/>
        <w:t xml:space="preserve">מענק מצוינות </w:t>
      </w:r>
    </w:p>
    <w:p w14:paraId="300874B6" w14:textId="3C92D2E9" w:rsidR="007A475A" w:rsidRPr="00931615" w:rsidRDefault="006220CB" w:rsidP="007A475A">
      <w:pPr>
        <w:pStyle w:val="af7"/>
        <w:keepNext/>
        <w:keepLines/>
        <w:widowControl w:val="0"/>
        <w:overflowPunct/>
        <w:autoSpaceDE/>
        <w:autoSpaceDN/>
        <w:adjustRightInd/>
        <w:spacing w:before="240" w:line="360" w:lineRule="auto"/>
        <w:ind w:left="527"/>
        <w:textAlignment w:val="auto"/>
        <w:rPr>
          <w:rFonts w:ascii="David" w:hAnsi="David" w:cs="David"/>
          <w:sz w:val="24"/>
          <w:szCs w:val="24"/>
        </w:rPr>
      </w:pPr>
      <w:r>
        <w:rPr>
          <w:rFonts w:ascii="David" w:hAnsi="David" w:cs="David" w:hint="cs"/>
          <w:sz w:val="24"/>
          <w:szCs w:val="24"/>
          <w:rtl/>
        </w:rPr>
        <w:t xml:space="preserve">בהתאם לקבוע בהרחבה בחלק ג' </w:t>
      </w:r>
      <w:r>
        <w:rPr>
          <w:rFonts w:ascii="David" w:hAnsi="David" w:cs="David"/>
          <w:sz w:val="24"/>
          <w:szCs w:val="24"/>
          <w:rtl/>
        </w:rPr>
        <w:t>–</w:t>
      </w:r>
      <w:r>
        <w:rPr>
          <w:rFonts w:ascii="David" w:hAnsi="David" w:cs="David" w:hint="cs"/>
          <w:sz w:val="24"/>
          <w:szCs w:val="24"/>
          <w:rtl/>
        </w:rPr>
        <w:t xml:space="preserve"> הסכם ההתקשרות, על מנת לעודד מצוינות בקרב העובדים, </w:t>
      </w:r>
      <w:r w:rsidR="007A475A" w:rsidRPr="00931615">
        <w:rPr>
          <w:rFonts w:ascii="David" w:hAnsi="David" w:cs="David" w:hint="cs"/>
          <w:sz w:val="24"/>
          <w:szCs w:val="24"/>
          <w:rtl/>
        </w:rPr>
        <w:t>ישולם</w:t>
      </w:r>
      <w:r>
        <w:rPr>
          <w:rFonts w:ascii="David" w:hAnsi="David" w:cs="David" w:hint="cs"/>
          <w:sz w:val="24"/>
          <w:szCs w:val="24"/>
          <w:rtl/>
        </w:rPr>
        <w:t xml:space="preserve"> אחת לשנה מענק לעובדים מצטיינים</w:t>
      </w:r>
      <w:r w:rsidR="00931615" w:rsidRPr="00931615">
        <w:rPr>
          <w:rFonts w:ascii="David" w:hAnsi="David" w:cs="David" w:hint="cs"/>
          <w:sz w:val="24"/>
          <w:szCs w:val="24"/>
          <w:rtl/>
        </w:rPr>
        <w:t xml:space="preserve"> </w:t>
      </w:r>
      <w:r>
        <w:rPr>
          <w:rFonts w:ascii="David" w:hAnsi="David" w:cs="David" w:hint="cs"/>
          <w:sz w:val="24"/>
          <w:szCs w:val="24"/>
          <w:rtl/>
        </w:rPr>
        <w:t xml:space="preserve">בגובה של 1% מבסיס השכר המצרפי הקבוע להם. המענק ישולם </w:t>
      </w:r>
      <w:r w:rsidR="00931615" w:rsidRPr="00931615">
        <w:rPr>
          <w:rFonts w:ascii="David" w:hAnsi="David" w:cs="David" w:hint="cs"/>
          <w:sz w:val="24"/>
          <w:szCs w:val="24"/>
          <w:rtl/>
        </w:rPr>
        <w:t xml:space="preserve">כנגד אישור רואה חשבון על ביצוע התשלום לעובדי אבטחה ולאחראי אבטחה מצטיינים, </w:t>
      </w:r>
      <w:r w:rsidR="00382827">
        <w:rPr>
          <w:rFonts w:ascii="David" w:hAnsi="David" w:cs="David" w:hint="cs"/>
          <w:sz w:val="24"/>
          <w:szCs w:val="24"/>
          <w:rtl/>
        </w:rPr>
        <w:t>בהתאם לקבוע ב</w:t>
      </w:r>
      <w:r w:rsidR="00931615" w:rsidRPr="00931615">
        <w:rPr>
          <w:rFonts w:ascii="David" w:hAnsi="David" w:cs="David" w:hint="cs"/>
          <w:sz w:val="24"/>
          <w:szCs w:val="24"/>
          <w:rtl/>
        </w:rPr>
        <w:t>הודעת תכ"ם מס' ה.8.2.1.4 שעניינה "</w:t>
      </w:r>
      <w:r w:rsidR="00931615" w:rsidRPr="00931615">
        <w:rPr>
          <w:sz w:val="24"/>
          <w:szCs w:val="24"/>
          <w:rtl/>
        </w:rPr>
        <w:t xml:space="preserve"> </w:t>
      </w:r>
      <w:r w:rsidR="00931615" w:rsidRPr="00931615">
        <w:rPr>
          <w:rFonts w:ascii="David" w:hAnsi="David" w:cs="David"/>
          <w:sz w:val="24"/>
          <w:szCs w:val="24"/>
          <w:rtl/>
        </w:rPr>
        <w:t>אמות מידה להענקת מענק מצוינות לעובדי קבלן בתחומי השמירה, האבטחה והניקיון</w:t>
      </w:r>
      <w:r w:rsidR="00931615" w:rsidRPr="00931615">
        <w:rPr>
          <w:rFonts w:ascii="David" w:hAnsi="David" w:cs="David" w:hint="cs"/>
          <w:sz w:val="24"/>
          <w:szCs w:val="24"/>
          <w:rtl/>
        </w:rPr>
        <w:t>"</w:t>
      </w:r>
      <w:r w:rsidR="00382827">
        <w:rPr>
          <w:rFonts w:ascii="David" w:hAnsi="David" w:cs="David" w:hint="cs"/>
          <w:sz w:val="24"/>
          <w:szCs w:val="24"/>
          <w:rtl/>
        </w:rPr>
        <w:t xml:space="preserve"> ו</w:t>
      </w:r>
      <w:r w:rsidR="00382827" w:rsidRPr="00931615">
        <w:rPr>
          <w:rFonts w:ascii="David" w:hAnsi="David" w:cs="David" w:hint="cs"/>
          <w:sz w:val="24"/>
          <w:szCs w:val="24"/>
          <w:rtl/>
        </w:rPr>
        <w:t>על בסיס אמות מידה שנקבעו על ידי המדינה בהודע</w:t>
      </w:r>
      <w:r w:rsidR="00382827">
        <w:rPr>
          <w:rFonts w:ascii="David" w:hAnsi="David" w:cs="David" w:hint="cs"/>
          <w:sz w:val="24"/>
          <w:szCs w:val="24"/>
          <w:rtl/>
        </w:rPr>
        <w:t>ה זו</w:t>
      </w:r>
      <w:r w:rsidR="00931615" w:rsidRPr="00931615">
        <w:rPr>
          <w:rFonts w:ascii="David" w:hAnsi="David" w:cs="David" w:hint="cs"/>
          <w:sz w:val="24"/>
          <w:szCs w:val="24"/>
          <w:rtl/>
        </w:rPr>
        <w:t>.</w:t>
      </w:r>
    </w:p>
    <w:p w14:paraId="72F6A362" w14:textId="34405AB6" w:rsidR="00B66C7D" w:rsidRPr="004D627F" w:rsidRDefault="00B66C7D" w:rsidP="00207FAC">
      <w:pPr>
        <w:pStyle w:val="af7"/>
        <w:keepNext/>
        <w:keepLines/>
        <w:widowControl w:val="0"/>
        <w:numPr>
          <w:ilvl w:val="0"/>
          <w:numId w:val="48"/>
        </w:numPr>
        <w:overflowPunct/>
        <w:autoSpaceDE/>
        <w:autoSpaceDN/>
        <w:adjustRightInd/>
        <w:spacing w:before="240" w:line="360" w:lineRule="auto"/>
        <w:ind w:left="527" w:hanging="357"/>
        <w:textAlignment w:val="auto"/>
        <w:rPr>
          <w:rFonts w:ascii="David" w:hAnsi="David" w:cs="David"/>
          <w:b/>
          <w:bCs/>
          <w:sz w:val="28"/>
          <w:szCs w:val="28"/>
          <w:u w:val="single"/>
        </w:rPr>
      </w:pPr>
      <w:r w:rsidRPr="004D627F">
        <w:rPr>
          <w:rFonts w:ascii="David" w:hAnsi="David" w:cs="David" w:hint="cs"/>
          <w:b/>
          <w:bCs/>
          <w:sz w:val="28"/>
          <w:szCs w:val="28"/>
          <w:u w:val="single"/>
          <w:rtl/>
        </w:rPr>
        <w:t xml:space="preserve">מערך </w:t>
      </w:r>
      <w:r w:rsidRPr="004D627F">
        <w:rPr>
          <w:rFonts w:ascii="David" w:hAnsi="David" w:cs="David"/>
          <w:b/>
          <w:bCs/>
          <w:sz w:val="28"/>
          <w:szCs w:val="28"/>
          <w:u w:val="single"/>
          <w:rtl/>
        </w:rPr>
        <w:t>הסע</w:t>
      </w:r>
      <w:r w:rsidRPr="004D627F">
        <w:rPr>
          <w:rFonts w:ascii="David" w:hAnsi="David" w:cs="David" w:hint="cs"/>
          <w:b/>
          <w:bCs/>
          <w:sz w:val="28"/>
          <w:szCs w:val="28"/>
          <w:u w:val="single"/>
          <w:rtl/>
        </w:rPr>
        <w:t>ות והגעת העובדים למתקנים/אתרים/משימות</w:t>
      </w:r>
      <w:r w:rsidRPr="004D627F">
        <w:rPr>
          <w:rFonts w:ascii="David" w:hAnsi="David" w:cs="David"/>
          <w:b/>
          <w:bCs/>
          <w:sz w:val="28"/>
          <w:szCs w:val="28"/>
          <w:u w:val="single"/>
          <w:rtl/>
        </w:rPr>
        <w:t xml:space="preserve"> </w:t>
      </w:r>
    </w:p>
    <w:p w14:paraId="7AE6CF6C" w14:textId="77777777" w:rsidR="00B66C7D" w:rsidRPr="004D627F" w:rsidRDefault="00B66C7D" w:rsidP="00207FAC">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sidRPr="004D627F">
        <w:rPr>
          <w:rFonts w:ascii="David" w:hAnsi="David" w:cs="David" w:hint="cs"/>
          <w:sz w:val="24"/>
          <w:szCs w:val="24"/>
          <w:rtl/>
        </w:rPr>
        <w:t>העובדים אשר משובצים למשימות הקבועות יגיעו למקום עבודתם באופן עצמאי בתחבורה ציבורית ובהתאם לנהוג על פי חוק. על הזוכה ובאחריותו לתגמל על פי חוק את העובדים הנ"ל. באחריות הזוכה הגעת העובדים בזמן למשימה/אתר.</w:t>
      </w:r>
    </w:p>
    <w:p w14:paraId="03B066F0" w14:textId="77777777" w:rsidR="00B66C7D" w:rsidRPr="004D627F" w:rsidRDefault="00B66C7D" w:rsidP="00207FAC">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tl/>
        </w:rPr>
      </w:pPr>
      <w:r w:rsidRPr="004D627F">
        <w:rPr>
          <w:rFonts w:ascii="David" w:hAnsi="David" w:cs="David"/>
          <w:sz w:val="24"/>
          <w:szCs w:val="24"/>
          <w:rtl/>
        </w:rPr>
        <w:t>למען הסר ספק יובהר כי במקרים בהם אין תחבורה ציבורית מכל סיבה שהיא לרבות</w:t>
      </w:r>
      <w:r w:rsidRPr="004D627F">
        <w:rPr>
          <w:rFonts w:ascii="David" w:hAnsi="David" w:cs="David" w:hint="cs"/>
          <w:sz w:val="24"/>
          <w:szCs w:val="24"/>
          <w:rtl/>
        </w:rPr>
        <w:t>-</w:t>
      </w:r>
      <w:r w:rsidRPr="004D627F">
        <w:rPr>
          <w:rFonts w:ascii="David" w:hAnsi="David" w:cs="David"/>
          <w:sz w:val="24"/>
          <w:szCs w:val="24"/>
          <w:rtl/>
        </w:rPr>
        <w:t xml:space="preserve"> ימי שבת, חגים, מצב חירום במדינה</w:t>
      </w:r>
      <w:r w:rsidRPr="004D627F">
        <w:rPr>
          <w:rFonts w:ascii="David" w:hAnsi="David" w:cs="David"/>
          <w:sz w:val="24"/>
          <w:szCs w:val="24"/>
        </w:rPr>
        <w:t xml:space="preserve">/ </w:t>
      </w:r>
      <w:r w:rsidRPr="004D627F">
        <w:rPr>
          <w:rFonts w:ascii="David" w:hAnsi="David" w:cs="David"/>
          <w:sz w:val="24"/>
          <w:szCs w:val="24"/>
          <w:rtl/>
        </w:rPr>
        <w:t xml:space="preserve">באזור מסוים במדינה או בכל מקרה אחר שבעקבותיו ישנה הפסקה של פעילות התחבורה הציבורית או כאשר הנסיעה בתחבורה ציבורית עולה על 30 דקות או כאשר התחבורה הציבורית אינה מאפשרת הגעה בזמן למשימה - ידאג הזוכה להסעה פרטית </w:t>
      </w:r>
      <w:r w:rsidRPr="00837C6C">
        <w:rPr>
          <w:rFonts w:ascii="David" w:hAnsi="David" w:cs="David"/>
          <w:sz w:val="24"/>
          <w:szCs w:val="24"/>
          <w:u w:val="single"/>
          <w:rtl/>
        </w:rPr>
        <w:t>על חשבונו</w:t>
      </w:r>
      <w:r w:rsidRPr="004D627F">
        <w:rPr>
          <w:rFonts w:ascii="David" w:hAnsi="David" w:cs="David"/>
          <w:sz w:val="24"/>
          <w:szCs w:val="24"/>
          <w:rtl/>
        </w:rPr>
        <w:t xml:space="preserve"> לעובדים לכל אתרי </w:t>
      </w:r>
      <w:r w:rsidRPr="004D627F">
        <w:rPr>
          <w:rFonts w:ascii="David" w:hAnsi="David" w:cs="David" w:hint="cs"/>
          <w:sz w:val="24"/>
          <w:szCs w:val="24"/>
          <w:rtl/>
        </w:rPr>
        <w:t>/משימות</w:t>
      </w:r>
      <w:r w:rsidRPr="004D627F">
        <w:rPr>
          <w:rFonts w:ascii="David" w:hAnsi="David" w:cs="David"/>
          <w:sz w:val="24"/>
          <w:szCs w:val="24"/>
          <w:rtl/>
        </w:rPr>
        <w:t xml:space="preserve"> האבטחה</w:t>
      </w:r>
      <w:r w:rsidRPr="004D627F">
        <w:rPr>
          <w:rFonts w:ascii="David" w:hAnsi="David" w:cs="David"/>
          <w:sz w:val="24"/>
          <w:szCs w:val="24"/>
        </w:rPr>
        <w:t xml:space="preserve"> </w:t>
      </w:r>
      <w:r w:rsidRPr="004D627F">
        <w:rPr>
          <w:rFonts w:ascii="David" w:hAnsi="David" w:cs="David"/>
          <w:sz w:val="24"/>
          <w:szCs w:val="24"/>
          <w:rtl/>
        </w:rPr>
        <w:t>כך שיתייצבו ל</w:t>
      </w:r>
      <w:r w:rsidRPr="004D627F">
        <w:rPr>
          <w:rFonts w:ascii="David" w:hAnsi="David" w:cs="David" w:hint="cs"/>
          <w:sz w:val="24"/>
          <w:szCs w:val="24"/>
          <w:rtl/>
        </w:rPr>
        <w:t>משימתם</w:t>
      </w:r>
      <w:r w:rsidRPr="004D627F">
        <w:rPr>
          <w:rFonts w:ascii="David" w:hAnsi="David" w:cs="David"/>
          <w:sz w:val="24"/>
          <w:szCs w:val="24"/>
          <w:rtl/>
        </w:rPr>
        <w:t xml:space="preserve"> בזמן ויגיעו חזרה לבתיהם בסיום המשמרת, לא יאוחר מ</w:t>
      </w:r>
      <w:r w:rsidRPr="004D627F">
        <w:rPr>
          <w:rFonts w:ascii="David" w:hAnsi="David" w:cs="David" w:hint="cs"/>
          <w:sz w:val="24"/>
          <w:szCs w:val="24"/>
          <w:rtl/>
        </w:rPr>
        <w:t>-</w:t>
      </w:r>
      <w:r w:rsidRPr="004D627F">
        <w:rPr>
          <w:rFonts w:ascii="David" w:hAnsi="David" w:cs="David"/>
          <w:sz w:val="24"/>
          <w:szCs w:val="24"/>
          <w:rtl/>
        </w:rPr>
        <w:t>60 דקות לאחר סיום עבודתם. הערות לסעיף זה:</w:t>
      </w:r>
    </w:p>
    <w:p w14:paraId="2169ACAD" w14:textId="77777777" w:rsidR="00B66C7D" w:rsidRPr="004D627F" w:rsidRDefault="00B66C7D" w:rsidP="00207FAC">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sidRPr="004D627F">
        <w:rPr>
          <w:rFonts w:ascii="David" w:hAnsi="David" w:cs="David"/>
          <w:sz w:val="24"/>
          <w:szCs w:val="24"/>
          <w:rtl/>
        </w:rPr>
        <w:t>באחריות הזוכה לאסוף את העובד כך שיתייצב למש</w:t>
      </w:r>
      <w:r w:rsidRPr="004D627F">
        <w:rPr>
          <w:rFonts w:ascii="David" w:hAnsi="David" w:cs="David" w:hint="cs"/>
          <w:sz w:val="24"/>
          <w:szCs w:val="24"/>
          <w:rtl/>
        </w:rPr>
        <w:t>ימתו באתר/משימה</w:t>
      </w:r>
      <w:r w:rsidRPr="004D627F">
        <w:rPr>
          <w:rFonts w:ascii="David" w:hAnsi="David" w:cs="David"/>
          <w:sz w:val="24"/>
          <w:szCs w:val="24"/>
          <w:rtl/>
        </w:rPr>
        <w:t xml:space="preserve"> במועד הנ</w:t>
      </w:r>
      <w:r w:rsidRPr="004D627F">
        <w:rPr>
          <w:rFonts w:ascii="David" w:hAnsi="David" w:cs="David" w:hint="cs"/>
          <w:sz w:val="24"/>
          <w:szCs w:val="24"/>
          <w:rtl/>
        </w:rPr>
        <w:t>דרש ע"פ הממונה</w:t>
      </w:r>
      <w:r w:rsidRPr="004D627F">
        <w:rPr>
          <w:rFonts w:ascii="David" w:hAnsi="David" w:cs="David"/>
          <w:sz w:val="24"/>
          <w:szCs w:val="24"/>
        </w:rPr>
        <w:t xml:space="preserve">. </w:t>
      </w:r>
      <w:r w:rsidRPr="004D627F">
        <w:rPr>
          <w:rFonts w:ascii="David" w:hAnsi="David" w:cs="David"/>
          <w:sz w:val="24"/>
          <w:szCs w:val="24"/>
          <w:rtl/>
        </w:rPr>
        <w:t xml:space="preserve">במידה והעובד לא נאסף במועד, שכר עבודתו יושת על הזוכה. כמו כן, איחור העובד למשמרת/משימה יפעיל עמו פיצוי מוסכם לפי טבלת </w:t>
      </w:r>
      <w:r w:rsidRPr="004D627F">
        <w:rPr>
          <w:rFonts w:ascii="David" w:hAnsi="David" w:cs="David"/>
          <w:sz w:val="24"/>
          <w:szCs w:val="24"/>
        </w:rPr>
        <w:t>SLA</w:t>
      </w:r>
      <w:r w:rsidRPr="004D627F">
        <w:rPr>
          <w:rFonts w:ascii="David" w:hAnsi="David" w:cs="David"/>
          <w:sz w:val="24"/>
          <w:szCs w:val="24"/>
          <w:rtl/>
        </w:rPr>
        <w:t xml:space="preserve"> נשוא מכרז זה.</w:t>
      </w:r>
    </w:p>
    <w:p w14:paraId="4BC15B3F" w14:textId="77777777" w:rsidR="00B66C7D" w:rsidRPr="004D627F" w:rsidRDefault="00B66C7D" w:rsidP="00207FAC">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sidRPr="004D627F">
        <w:rPr>
          <w:rFonts w:ascii="David" w:hAnsi="David" w:cs="David"/>
          <w:sz w:val="24"/>
          <w:szCs w:val="24"/>
          <w:rtl/>
        </w:rPr>
        <w:t>הסעות למופעים כגון: ימי גיבוש/ערבי צוות/ישיבות צוות/ימי עיון/תרגילים טקטיים/הכשרות/ריענונים וכל אירוע/משימה/ אשר יתווספו ו/או לא צוינו בסעיף זה תיקבענה נקודות איסוף והחזרה ע"פ דרישת הממונה. הערות לסעיף זה:</w:t>
      </w:r>
    </w:p>
    <w:p w14:paraId="53D66856" w14:textId="624FEC58" w:rsidR="00B66C7D" w:rsidRPr="004D62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4D627F">
        <w:rPr>
          <w:rFonts w:ascii="David" w:hAnsi="David" w:cs="David"/>
          <w:sz w:val="24"/>
          <w:szCs w:val="24"/>
          <w:rtl/>
        </w:rPr>
        <w:t>ההסעות מנקודות האיסוף בסוף המשימה/אירוע תהיינה לא יאוחר מ</w:t>
      </w:r>
      <w:r w:rsidRPr="004D627F">
        <w:rPr>
          <w:rFonts w:ascii="David" w:hAnsi="David" w:cs="David" w:hint="cs"/>
          <w:sz w:val="24"/>
          <w:szCs w:val="24"/>
          <w:rtl/>
        </w:rPr>
        <w:t>-</w:t>
      </w:r>
      <w:r w:rsidRPr="004D627F">
        <w:rPr>
          <w:rFonts w:ascii="David" w:hAnsi="David" w:cs="David"/>
          <w:sz w:val="24"/>
          <w:szCs w:val="24"/>
          <w:rtl/>
        </w:rPr>
        <w:t xml:space="preserve">15 דקות </w:t>
      </w:r>
      <w:r w:rsidRPr="004D627F">
        <w:rPr>
          <w:rFonts w:ascii="David" w:hAnsi="David" w:cs="David" w:hint="cs"/>
          <w:sz w:val="24"/>
          <w:szCs w:val="24"/>
          <w:rtl/>
        </w:rPr>
        <w:t>מרגע</w:t>
      </w:r>
      <w:r w:rsidRPr="004D627F">
        <w:rPr>
          <w:rFonts w:ascii="David" w:hAnsi="David" w:cs="David"/>
          <w:sz w:val="24"/>
          <w:szCs w:val="24"/>
          <w:rtl/>
        </w:rPr>
        <w:t xml:space="preserve"> סיום המשימה/אירוע של העובד. </w:t>
      </w:r>
      <w:r w:rsidRPr="004D627F">
        <w:rPr>
          <w:rFonts w:ascii="David" w:hAnsi="David" w:cs="David"/>
          <w:sz w:val="24"/>
          <w:szCs w:val="24"/>
          <w:rtl/>
        </w:rPr>
        <w:br/>
        <w:t>במידה ותתעכב ההסעה מעל ל</w:t>
      </w:r>
      <w:r w:rsidRPr="004D627F">
        <w:rPr>
          <w:rFonts w:ascii="David" w:hAnsi="David" w:cs="David" w:hint="cs"/>
          <w:sz w:val="24"/>
          <w:szCs w:val="24"/>
          <w:rtl/>
        </w:rPr>
        <w:t>-</w:t>
      </w:r>
      <w:r w:rsidRPr="004D627F">
        <w:rPr>
          <w:rFonts w:ascii="David" w:hAnsi="David" w:cs="David"/>
          <w:sz w:val="24"/>
          <w:szCs w:val="24"/>
          <w:rtl/>
        </w:rPr>
        <w:t>15 דקות, רשאי הממונה להורות על שימוש במונית וזאת על חשבון הספק הזוכה.</w:t>
      </w:r>
    </w:p>
    <w:p w14:paraId="636D8D06" w14:textId="77777777" w:rsidR="00B66C7D" w:rsidRPr="004D62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4D627F">
        <w:rPr>
          <w:rFonts w:ascii="David" w:hAnsi="David" w:cs="David"/>
          <w:sz w:val="24"/>
          <w:szCs w:val="24"/>
          <w:rtl/>
        </w:rPr>
        <w:t xml:space="preserve">זמן ההמתנה של העובד יבוצע בתשלום מלא לעובד אך לא יחול על המשרד גביה בגין איחור זה. </w:t>
      </w:r>
    </w:p>
    <w:p w14:paraId="4D339CB1" w14:textId="36E50994" w:rsidR="00E97DD7" w:rsidRDefault="00E97DD7" w:rsidP="00207FAC">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sidRPr="00E97DD7">
        <w:rPr>
          <w:rFonts w:ascii="David" w:hAnsi="David" w:cs="David"/>
          <w:sz w:val="24"/>
          <w:szCs w:val="24"/>
          <w:rtl/>
        </w:rPr>
        <w:t>תגבור עובדי המערך במשימות המשרד אשר אינם באזור הגיאוגרפי הייעודי אליו משתייך העובד (דוגמה: מאבטח המשויך למשימות האבטחה בירושלים יתבקש לתגבר בבית השר/ה אשר אינו נמצא בירושלים) , באחריות הזוכה ועל חשבונו לשנע את המאבטח במקרים אלו בכל ימות השבוע והשנה, 365ימים, 24/7</w:t>
      </w:r>
      <w:r>
        <w:rPr>
          <w:rFonts w:ascii="David" w:hAnsi="David" w:cs="David" w:hint="cs"/>
          <w:sz w:val="24"/>
          <w:szCs w:val="24"/>
          <w:rtl/>
        </w:rPr>
        <w:t>.</w:t>
      </w:r>
    </w:p>
    <w:p w14:paraId="3772F7DF" w14:textId="0C810899" w:rsidR="00B66C7D" w:rsidRPr="004D627F" w:rsidRDefault="00B66C7D" w:rsidP="00207FAC">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sidRPr="004D627F">
        <w:rPr>
          <w:rFonts w:ascii="David" w:hAnsi="David" w:cs="David" w:hint="cs"/>
          <w:sz w:val="24"/>
          <w:szCs w:val="24"/>
          <w:rtl/>
        </w:rPr>
        <w:t>יש לציין כי אם ישנה בעיית כח אדם באחד האתרים, יוכל הממונה לקבוע על שינוע מאבטחים מאתרים אחרים שלא באותו איזור גאוגרפי. כלל עלויות השינוע י</w:t>
      </w:r>
      <w:r w:rsidR="004D627F">
        <w:rPr>
          <w:rFonts w:ascii="David" w:hAnsi="David" w:cs="David" w:hint="cs"/>
          <w:sz w:val="24"/>
          <w:szCs w:val="24"/>
          <w:rtl/>
        </w:rPr>
        <w:t>ח</w:t>
      </w:r>
      <w:r w:rsidRPr="004D627F">
        <w:rPr>
          <w:rFonts w:ascii="David" w:hAnsi="David" w:cs="David" w:hint="cs"/>
          <w:sz w:val="24"/>
          <w:szCs w:val="24"/>
          <w:rtl/>
        </w:rPr>
        <w:t>ולו על הזוכה.</w:t>
      </w:r>
    </w:p>
    <w:p w14:paraId="509C0459" w14:textId="125B7350" w:rsidR="00B66C7D" w:rsidRPr="004D627F" w:rsidRDefault="00B66C7D" w:rsidP="00207FAC">
      <w:pPr>
        <w:pStyle w:val="af7"/>
        <w:keepNext/>
        <w:keepLines/>
        <w:widowControl w:val="0"/>
        <w:numPr>
          <w:ilvl w:val="1"/>
          <w:numId w:val="48"/>
        </w:numPr>
        <w:overflowPunct/>
        <w:autoSpaceDE/>
        <w:autoSpaceDN/>
        <w:adjustRightInd/>
        <w:spacing w:line="360" w:lineRule="auto"/>
        <w:ind w:left="992" w:hanging="425"/>
        <w:textAlignment w:val="auto"/>
        <w:rPr>
          <w:rFonts w:ascii="David" w:hAnsi="David" w:cs="David"/>
          <w:sz w:val="24"/>
          <w:szCs w:val="24"/>
        </w:rPr>
      </w:pPr>
      <w:r w:rsidRPr="004D627F">
        <w:rPr>
          <w:rFonts w:ascii="David" w:hAnsi="David" w:cs="David"/>
          <w:sz w:val="24"/>
          <w:szCs w:val="24"/>
          <w:rtl/>
        </w:rPr>
        <w:lastRenderedPageBreak/>
        <w:t>במתקנים</w:t>
      </w:r>
      <w:r w:rsidRPr="004D627F">
        <w:rPr>
          <w:rFonts w:ascii="David" w:hAnsi="David" w:cs="David"/>
          <w:sz w:val="24"/>
          <w:szCs w:val="24"/>
        </w:rPr>
        <w:t xml:space="preserve"> </w:t>
      </w:r>
      <w:r w:rsidRPr="004D627F">
        <w:rPr>
          <w:rFonts w:ascii="David" w:hAnsi="David" w:cs="David"/>
          <w:sz w:val="24"/>
          <w:szCs w:val="24"/>
          <w:rtl/>
        </w:rPr>
        <w:t>בהם</w:t>
      </w:r>
      <w:r w:rsidRPr="004D627F">
        <w:rPr>
          <w:rFonts w:ascii="David" w:hAnsi="David" w:cs="David"/>
          <w:sz w:val="24"/>
          <w:szCs w:val="24"/>
        </w:rPr>
        <w:t xml:space="preserve"> </w:t>
      </w:r>
      <w:r w:rsidRPr="004D627F">
        <w:rPr>
          <w:rFonts w:ascii="David" w:hAnsi="David" w:cs="David"/>
          <w:sz w:val="24"/>
          <w:szCs w:val="24"/>
          <w:rtl/>
        </w:rPr>
        <w:t>לא</w:t>
      </w:r>
      <w:r w:rsidRPr="004D627F">
        <w:rPr>
          <w:rFonts w:ascii="David" w:hAnsi="David" w:cs="David"/>
          <w:sz w:val="24"/>
          <w:szCs w:val="24"/>
        </w:rPr>
        <w:t xml:space="preserve"> </w:t>
      </w:r>
      <w:r w:rsidRPr="004D627F">
        <w:rPr>
          <w:rFonts w:ascii="David" w:hAnsi="David" w:cs="David"/>
          <w:sz w:val="24"/>
          <w:szCs w:val="24"/>
          <w:rtl/>
        </w:rPr>
        <w:t>קיים</w:t>
      </w:r>
      <w:r w:rsidRPr="004D627F">
        <w:rPr>
          <w:rFonts w:ascii="David" w:hAnsi="David" w:cs="David"/>
          <w:sz w:val="24"/>
          <w:szCs w:val="24"/>
        </w:rPr>
        <w:t xml:space="preserve"> </w:t>
      </w:r>
      <w:r w:rsidRPr="004D627F">
        <w:rPr>
          <w:rFonts w:ascii="David" w:hAnsi="David" w:cs="David"/>
          <w:sz w:val="24"/>
          <w:szCs w:val="24"/>
          <w:rtl/>
        </w:rPr>
        <w:t>הסדר</w:t>
      </w:r>
      <w:r w:rsidRPr="004D627F">
        <w:rPr>
          <w:rFonts w:ascii="David" w:hAnsi="David" w:cs="David"/>
          <w:sz w:val="24"/>
          <w:szCs w:val="24"/>
        </w:rPr>
        <w:t xml:space="preserve"> </w:t>
      </w:r>
      <w:r w:rsidRPr="004D627F">
        <w:rPr>
          <w:rFonts w:ascii="David" w:hAnsi="David" w:cs="David"/>
          <w:sz w:val="24"/>
          <w:szCs w:val="24"/>
          <w:rtl/>
        </w:rPr>
        <w:t>חניה</w:t>
      </w:r>
      <w:r w:rsidRPr="004D627F">
        <w:rPr>
          <w:rFonts w:ascii="David" w:hAnsi="David" w:cs="David"/>
          <w:sz w:val="24"/>
          <w:szCs w:val="24"/>
        </w:rPr>
        <w:t xml:space="preserve"> </w:t>
      </w:r>
      <w:r w:rsidRPr="004D627F">
        <w:rPr>
          <w:rFonts w:ascii="David" w:hAnsi="David" w:cs="David"/>
          <w:sz w:val="24"/>
          <w:szCs w:val="24"/>
          <w:rtl/>
        </w:rPr>
        <w:t>מול</w:t>
      </w:r>
      <w:r w:rsidRPr="004D627F">
        <w:rPr>
          <w:rFonts w:ascii="David" w:hAnsi="David" w:cs="David"/>
          <w:sz w:val="24"/>
          <w:szCs w:val="24"/>
        </w:rPr>
        <w:t xml:space="preserve"> </w:t>
      </w:r>
      <w:r w:rsidRPr="004D627F">
        <w:rPr>
          <w:rFonts w:ascii="David" w:hAnsi="David" w:cs="David"/>
          <w:sz w:val="24"/>
          <w:szCs w:val="24"/>
          <w:rtl/>
        </w:rPr>
        <w:t>המתקנים</w:t>
      </w:r>
      <w:r w:rsidRPr="004D627F">
        <w:rPr>
          <w:rFonts w:ascii="David" w:hAnsi="David" w:cs="David"/>
          <w:sz w:val="24"/>
          <w:szCs w:val="24"/>
        </w:rPr>
        <w:t xml:space="preserve"> </w:t>
      </w:r>
      <w:r w:rsidRPr="004D627F">
        <w:rPr>
          <w:rFonts w:ascii="David" w:hAnsi="David" w:cs="David"/>
          <w:sz w:val="24"/>
          <w:szCs w:val="24"/>
          <w:rtl/>
        </w:rPr>
        <w:t>והנהלות</w:t>
      </w:r>
      <w:r w:rsidRPr="004D627F">
        <w:rPr>
          <w:rFonts w:ascii="David" w:hAnsi="David" w:cs="David"/>
          <w:sz w:val="24"/>
          <w:szCs w:val="24"/>
        </w:rPr>
        <w:t xml:space="preserve"> </w:t>
      </w:r>
      <w:r w:rsidRPr="004D627F">
        <w:rPr>
          <w:rFonts w:ascii="David" w:hAnsi="David" w:cs="David"/>
          <w:sz w:val="24"/>
          <w:szCs w:val="24"/>
          <w:rtl/>
        </w:rPr>
        <w:t>הבית,</w:t>
      </w:r>
      <w:r w:rsidRPr="004D627F">
        <w:rPr>
          <w:rFonts w:ascii="David" w:hAnsi="David" w:cs="David" w:hint="cs"/>
          <w:sz w:val="24"/>
          <w:szCs w:val="24"/>
          <w:rtl/>
        </w:rPr>
        <w:t xml:space="preserve"> </w:t>
      </w:r>
      <w:r w:rsidRPr="004D627F">
        <w:rPr>
          <w:rFonts w:ascii="David" w:hAnsi="David" w:cs="David"/>
          <w:sz w:val="24"/>
          <w:szCs w:val="24"/>
          <w:rtl/>
        </w:rPr>
        <w:t>באחריות</w:t>
      </w:r>
      <w:r w:rsidRPr="004D627F">
        <w:rPr>
          <w:rFonts w:ascii="David" w:hAnsi="David" w:cs="David"/>
          <w:sz w:val="24"/>
          <w:szCs w:val="24"/>
        </w:rPr>
        <w:t xml:space="preserve"> </w:t>
      </w:r>
      <w:r w:rsidRPr="004D627F">
        <w:rPr>
          <w:rFonts w:ascii="David" w:hAnsi="David" w:cs="David"/>
          <w:sz w:val="24"/>
          <w:szCs w:val="24"/>
          <w:rtl/>
        </w:rPr>
        <w:t>ה</w:t>
      </w:r>
      <w:r w:rsidR="00837C6C">
        <w:rPr>
          <w:rFonts w:ascii="David" w:hAnsi="David" w:cs="David" w:hint="cs"/>
          <w:sz w:val="24"/>
          <w:szCs w:val="24"/>
          <w:rtl/>
        </w:rPr>
        <w:t>ספק</w:t>
      </w:r>
      <w:r w:rsidRPr="004D627F">
        <w:rPr>
          <w:rFonts w:ascii="David" w:hAnsi="David" w:cs="David"/>
          <w:sz w:val="24"/>
          <w:szCs w:val="24"/>
        </w:rPr>
        <w:t xml:space="preserve"> </w:t>
      </w:r>
      <w:r w:rsidRPr="004D627F">
        <w:rPr>
          <w:rFonts w:ascii="David" w:hAnsi="David" w:cs="David"/>
          <w:sz w:val="24"/>
          <w:szCs w:val="24"/>
          <w:rtl/>
        </w:rPr>
        <w:t>הזוכה</w:t>
      </w:r>
      <w:r w:rsidRPr="004D627F">
        <w:rPr>
          <w:rFonts w:ascii="David" w:hAnsi="David" w:cs="David"/>
          <w:sz w:val="24"/>
          <w:szCs w:val="24"/>
        </w:rPr>
        <w:t xml:space="preserve"> </w:t>
      </w:r>
      <w:r w:rsidRPr="004D627F">
        <w:rPr>
          <w:rFonts w:ascii="David" w:hAnsi="David" w:cs="David"/>
          <w:sz w:val="24"/>
          <w:szCs w:val="24"/>
          <w:rtl/>
        </w:rPr>
        <w:t>למצוא</w:t>
      </w:r>
      <w:r w:rsidRPr="004D627F">
        <w:rPr>
          <w:rFonts w:ascii="David" w:hAnsi="David" w:cs="David"/>
          <w:sz w:val="24"/>
          <w:szCs w:val="24"/>
        </w:rPr>
        <w:t xml:space="preserve"> </w:t>
      </w:r>
      <w:r w:rsidRPr="004D627F">
        <w:rPr>
          <w:rFonts w:ascii="David" w:hAnsi="David" w:cs="David"/>
          <w:sz w:val="24"/>
          <w:szCs w:val="24"/>
          <w:rtl/>
        </w:rPr>
        <w:t>הסדר</w:t>
      </w:r>
      <w:r w:rsidRPr="004D627F">
        <w:rPr>
          <w:rFonts w:ascii="David" w:hAnsi="David" w:cs="David"/>
          <w:sz w:val="24"/>
          <w:szCs w:val="24"/>
        </w:rPr>
        <w:t xml:space="preserve"> </w:t>
      </w:r>
      <w:r w:rsidRPr="004D627F">
        <w:rPr>
          <w:rFonts w:ascii="David" w:hAnsi="David" w:cs="David"/>
          <w:sz w:val="24"/>
          <w:szCs w:val="24"/>
          <w:rtl/>
        </w:rPr>
        <w:t>חניה</w:t>
      </w:r>
      <w:r w:rsidRPr="004D627F">
        <w:rPr>
          <w:rFonts w:ascii="David" w:hAnsi="David" w:cs="David"/>
          <w:sz w:val="24"/>
          <w:szCs w:val="24"/>
        </w:rPr>
        <w:t xml:space="preserve"> </w:t>
      </w:r>
      <w:r w:rsidRPr="004D627F">
        <w:rPr>
          <w:rFonts w:ascii="David" w:hAnsi="David" w:cs="David"/>
          <w:sz w:val="24"/>
          <w:szCs w:val="24"/>
          <w:rtl/>
        </w:rPr>
        <w:t>במרחק</w:t>
      </w:r>
      <w:r w:rsidRPr="004D627F">
        <w:rPr>
          <w:rFonts w:ascii="David" w:hAnsi="David" w:cs="David"/>
          <w:sz w:val="24"/>
          <w:szCs w:val="24"/>
        </w:rPr>
        <w:t xml:space="preserve"> </w:t>
      </w:r>
      <w:r w:rsidRPr="004D627F">
        <w:rPr>
          <w:rFonts w:ascii="David" w:hAnsi="David" w:cs="David"/>
          <w:sz w:val="24"/>
          <w:szCs w:val="24"/>
          <w:rtl/>
        </w:rPr>
        <w:t>סביר</w:t>
      </w:r>
      <w:r w:rsidRPr="004D627F">
        <w:rPr>
          <w:rFonts w:ascii="David" w:hAnsi="David" w:cs="David"/>
          <w:sz w:val="24"/>
          <w:szCs w:val="24"/>
        </w:rPr>
        <w:t xml:space="preserve"> </w:t>
      </w:r>
      <w:r w:rsidRPr="004D627F">
        <w:rPr>
          <w:rFonts w:ascii="David" w:hAnsi="David" w:cs="David"/>
          <w:sz w:val="24"/>
          <w:szCs w:val="24"/>
          <w:rtl/>
        </w:rPr>
        <w:t>להליכה</w:t>
      </w:r>
      <w:r w:rsidRPr="004D627F">
        <w:rPr>
          <w:rFonts w:ascii="David" w:hAnsi="David" w:cs="David"/>
          <w:sz w:val="24"/>
          <w:szCs w:val="24"/>
        </w:rPr>
        <w:t xml:space="preserve"> </w:t>
      </w:r>
      <w:r w:rsidRPr="004D627F">
        <w:rPr>
          <w:rFonts w:ascii="David" w:hAnsi="David" w:cs="David"/>
          <w:sz w:val="24"/>
          <w:szCs w:val="24"/>
          <w:rtl/>
        </w:rPr>
        <w:t>ממתקן העבודה</w:t>
      </w:r>
      <w:r w:rsidRPr="004D627F">
        <w:rPr>
          <w:rFonts w:ascii="David" w:hAnsi="David" w:cs="David"/>
          <w:sz w:val="24"/>
          <w:szCs w:val="24"/>
        </w:rPr>
        <w:t xml:space="preserve"> </w:t>
      </w:r>
      <w:r w:rsidRPr="004D627F">
        <w:rPr>
          <w:rFonts w:ascii="David" w:hAnsi="David" w:cs="David"/>
          <w:sz w:val="24"/>
          <w:szCs w:val="24"/>
          <w:rtl/>
        </w:rPr>
        <w:t>המיועד</w:t>
      </w:r>
      <w:r w:rsidRPr="004D627F">
        <w:rPr>
          <w:rFonts w:ascii="David" w:hAnsi="David" w:cs="David"/>
          <w:sz w:val="24"/>
          <w:szCs w:val="24"/>
        </w:rPr>
        <w:t xml:space="preserve"> </w:t>
      </w:r>
      <w:r w:rsidRPr="004D627F">
        <w:rPr>
          <w:rFonts w:ascii="David" w:hAnsi="David" w:cs="David"/>
          <w:sz w:val="24"/>
          <w:szCs w:val="24"/>
          <w:rtl/>
        </w:rPr>
        <w:t>לכל</w:t>
      </w:r>
      <w:r w:rsidRPr="004D627F">
        <w:rPr>
          <w:rFonts w:ascii="David" w:hAnsi="David" w:cs="David"/>
          <w:sz w:val="24"/>
          <w:szCs w:val="24"/>
        </w:rPr>
        <w:t xml:space="preserve"> </w:t>
      </w:r>
      <w:r w:rsidRPr="004D627F">
        <w:rPr>
          <w:rFonts w:ascii="David" w:hAnsi="David" w:cs="David"/>
          <w:sz w:val="24"/>
          <w:szCs w:val="24"/>
          <w:rtl/>
        </w:rPr>
        <w:t>עובד</w:t>
      </w:r>
      <w:r w:rsidRPr="004D627F">
        <w:rPr>
          <w:rFonts w:ascii="David" w:hAnsi="David" w:cs="David"/>
          <w:sz w:val="24"/>
          <w:szCs w:val="24"/>
        </w:rPr>
        <w:t xml:space="preserve"> </w:t>
      </w:r>
      <w:r w:rsidRPr="004D627F">
        <w:rPr>
          <w:rFonts w:ascii="David" w:hAnsi="David" w:cs="David"/>
          <w:sz w:val="24"/>
          <w:szCs w:val="24"/>
          <w:rtl/>
        </w:rPr>
        <w:t>שלא</w:t>
      </w:r>
      <w:r w:rsidRPr="004D627F">
        <w:rPr>
          <w:rFonts w:ascii="David" w:hAnsi="David" w:cs="David"/>
          <w:sz w:val="24"/>
          <w:szCs w:val="24"/>
        </w:rPr>
        <w:t xml:space="preserve"> </w:t>
      </w:r>
      <w:r w:rsidRPr="004D627F">
        <w:rPr>
          <w:rFonts w:ascii="David" w:hAnsi="David" w:cs="David"/>
          <w:sz w:val="24"/>
          <w:szCs w:val="24"/>
          <w:rtl/>
        </w:rPr>
        <w:t>יעלה</w:t>
      </w:r>
      <w:r w:rsidRPr="004D627F">
        <w:rPr>
          <w:rFonts w:ascii="David" w:hAnsi="David" w:cs="David"/>
          <w:sz w:val="24"/>
          <w:szCs w:val="24"/>
        </w:rPr>
        <w:t xml:space="preserve"> </w:t>
      </w:r>
      <w:r w:rsidRPr="004D627F">
        <w:rPr>
          <w:rFonts w:ascii="David" w:hAnsi="David" w:cs="David"/>
          <w:sz w:val="24"/>
          <w:szCs w:val="24"/>
          <w:rtl/>
        </w:rPr>
        <w:t>על</w:t>
      </w:r>
      <w:r w:rsidRPr="004D627F">
        <w:rPr>
          <w:rFonts w:ascii="David" w:hAnsi="David" w:cs="David"/>
          <w:sz w:val="24"/>
          <w:szCs w:val="24"/>
        </w:rPr>
        <w:t xml:space="preserve"> 500 </w:t>
      </w:r>
      <w:r w:rsidRPr="004D627F">
        <w:rPr>
          <w:rFonts w:ascii="David" w:hAnsi="David" w:cs="David"/>
          <w:sz w:val="24"/>
          <w:szCs w:val="24"/>
          <w:rtl/>
        </w:rPr>
        <w:t>מטרים</w:t>
      </w:r>
      <w:r w:rsidRPr="004D627F">
        <w:rPr>
          <w:rFonts w:ascii="David" w:hAnsi="David" w:cs="David"/>
          <w:sz w:val="24"/>
          <w:szCs w:val="24"/>
        </w:rPr>
        <w:t xml:space="preserve"> </w:t>
      </w:r>
      <w:r w:rsidRPr="004D627F">
        <w:rPr>
          <w:rFonts w:ascii="David" w:hAnsi="David" w:cs="David"/>
          <w:sz w:val="24"/>
          <w:szCs w:val="24"/>
          <w:rtl/>
        </w:rPr>
        <w:t>מהמתקן</w:t>
      </w:r>
      <w:r w:rsidRPr="004D627F">
        <w:rPr>
          <w:rFonts w:ascii="David" w:hAnsi="David" w:cs="David"/>
          <w:sz w:val="24"/>
          <w:szCs w:val="24"/>
        </w:rPr>
        <w:t xml:space="preserve"> </w:t>
      </w:r>
      <w:r w:rsidRPr="004D627F">
        <w:rPr>
          <w:rFonts w:ascii="David" w:hAnsi="David" w:cs="David"/>
          <w:sz w:val="24"/>
          <w:szCs w:val="24"/>
          <w:rtl/>
        </w:rPr>
        <w:t>המיועד.</w:t>
      </w:r>
      <w:r w:rsidRPr="004D627F">
        <w:rPr>
          <w:rFonts w:ascii="David" w:hAnsi="David" w:cs="David" w:hint="cs"/>
          <w:sz w:val="24"/>
          <w:szCs w:val="24"/>
          <w:rtl/>
        </w:rPr>
        <w:t xml:space="preserve"> </w:t>
      </w:r>
      <w:r w:rsidRPr="004D627F">
        <w:rPr>
          <w:rFonts w:ascii="David" w:hAnsi="David" w:cs="David"/>
          <w:sz w:val="24"/>
          <w:szCs w:val="24"/>
          <w:rtl/>
        </w:rPr>
        <w:t>עלות</w:t>
      </w:r>
      <w:r w:rsidRPr="004D627F">
        <w:rPr>
          <w:rFonts w:ascii="David" w:hAnsi="David" w:cs="David"/>
          <w:sz w:val="24"/>
          <w:szCs w:val="24"/>
        </w:rPr>
        <w:t xml:space="preserve"> </w:t>
      </w:r>
      <w:r w:rsidRPr="004D627F">
        <w:rPr>
          <w:rFonts w:ascii="David" w:hAnsi="David" w:cs="David"/>
          <w:sz w:val="24"/>
          <w:szCs w:val="24"/>
          <w:rtl/>
        </w:rPr>
        <w:t>זו</w:t>
      </w:r>
      <w:r w:rsidRPr="004D627F">
        <w:rPr>
          <w:rFonts w:ascii="David" w:hAnsi="David" w:cs="David"/>
          <w:sz w:val="24"/>
          <w:szCs w:val="24"/>
        </w:rPr>
        <w:t xml:space="preserve"> </w:t>
      </w:r>
      <w:r w:rsidRPr="004D627F">
        <w:rPr>
          <w:rFonts w:ascii="David" w:hAnsi="David" w:cs="David"/>
          <w:sz w:val="24"/>
          <w:szCs w:val="24"/>
          <w:rtl/>
        </w:rPr>
        <w:t>תהיה</w:t>
      </w:r>
      <w:r w:rsidRPr="004D627F">
        <w:rPr>
          <w:rFonts w:ascii="David" w:hAnsi="David" w:cs="David"/>
          <w:sz w:val="24"/>
          <w:szCs w:val="24"/>
        </w:rPr>
        <w:t xml:space="preserve"> </w:t>
      </w:r>
      <w:r w:rsidRPr="004D627F">
        <w:rPr>
          <w:rFonts w:ascii="David" w:hAnsi="David" w:cs="David"/>
          <w:sz w:val="24"/>
          <w:szCs w:val="24"/>
          <w:rtl/>
        </w:rPr>
        <w:t>על</w:t>
      </w:r>
      <w:r w:rsidRPr="004D627F">
        <w:rPr>
          <w:rFonts w:ascii="David" w:hAnsi="David" w:cs="David"/>
          <w:sz w:val="24"/>
          <w:szCs w:val="24"/>
        </w:rPr>
        <w:t xml:space="preserve"> </w:t>
      </w:r>
      <w:r w:rsidRPr="004D627F">
        <w:rPr>
          <w:rFonts w:ascii="David" w:hAnsi="David" w:cs="David"/>
          <w:sz w:val="24"/>
          <w:szCs w:val="24"/>
          <w:rtl/>
        </w:rPr>
        <w:t>חשבון</w:t>
      </w:r>
      <w:r w:rsidRPr="004D627F">
        <w:rPr>
          <w:rFonts w:ascii="David" w:hAnsi="David" w:cs="David"/>
          <w:sz w:val="24"/>
          <w:szCs w:val="24"/>
        </w:rPr>
        <w:t xml:space="preserve"> </w:t>
      </w:r>
      <w:r w:rsidR="00837C6C" w:rsidRPr="004D627F">
        <w:rPr>
          <w:rFonts w:ascii="David" w:hAnsi="David" w:cs="David"/>
          <w:sz w:val="24"/>
          <w:szCs w:val="24"/>
          <w:rtl/>
        </w:rPr>
        <w:t>ה</w:t>
      </w:r>
      <w:r w:rsidR="00837C6C">
        <w:rPr>
          <w:rFonts w:ascii="David" w:hAnsi="David" w:cs="David" w:hint="cs"/>
          <w:sz w:val="24"/>
          <w:szCs w:val="24"/>
          <w:rtl/>
        </w:rPr>
        <w:t>ספק</w:t>
      </w:r>
      <w:r w:rsidR="00837C6C" w:rsidRPr="004D627F">
        <w:rPr>
          <w:rFonts w:ascii="David" w:hAnsi="David" w:cs="David"/>
          <w:sz w:val="24"/>
          <w:szCs w:val="24"/>
        </w:rPr>
        <w:t xml:space="preserve"> </w:t>
      </w:r>
      <w:r w:rsidRPr="004D627F">
        <w:rPr>
          <w:rFonts w:ascii="David" w:hAnsi="David" w:cs="David"/>
          <w:sz w:val="24"/>
          <w:szCs w:val="24"/>
          <w:rtl/>
        </w:rPr>
        <w:t>הזוכה</w:t>
      </w:r>
      <w:r w:rsidRPr="004D627F">
        <w:rPr>
          <w:rFonts w:ascii="David" w:hAnsi="David" w:cs="David"/>
          <w:sz w:val="24"/>
          <w:szCs w:val="24"/>
        </w:rPr>
        <w:t xml:space="preserve"> </w:t>
      </w:r>
      <w:r w:rsidRPr="004D627F">
        <w:rPr>
          <w:rFonts w:ascii="David" w:hAnsi="David" w:cs="David"/>
          <w:sz w:val="24"/>
          <w:szCs w:val="24"/>
          <w:rtl/>
        </w:rPr>
        <w:t>ללא</w:t>
      </w:r>
      <w:r w:rsidRPr="004D627F">
        <w:rPr>
          <w:rFonts w:ascii="David" w:hAnsi="David" w:cs="David"/>
          <w:sz w:val="24"/>
          <w:szCs w:val="24"/>
        </w:rPr>
        <w:t xml:space="preserve"> </w:t>
      </w:r>
      <w:r w:rsidRPr="004D627F">
        <w:rPr>
          <w:rFonts w:ascii="David" w:hAnsi="David" w:cs="David"/>
          <w:sz w:val="24"/>
          <w:szCs w:val="24"/>
          <w:rtl/>
        </w:rPr>
        <w:t>כל</w:t>
      </w:r>
      <w:r w:rsidRPr="004D627F">
        <w:rPr>
          <w:rFonts w:ascii="David" w:hAnsi="David" w:cs="David"/>
          <w:sz w:val="24"/>
          <w:szCs w:val="24"/>
        </w:rPr>
        <w:t xml:space="preserve"> </w:t>
      </w:r>
      <w:r w:rsidRPr="004D627F">
        <w:rPr>
          <w:rFonts w:ascii="David" w:hAnsi="David" w:cs="David"/>
          <w:sz w:val="24"/>
          <w:szCs w:val="24"/>
          <w:rtl/>
        </w:rPr>
        <w:t>תמורה</w:t>
      </w:r>
      <w:r w:rsidRPr="004D627F">
        <w:rPr>
          <w:rFonts w:ascii="David" w:hAnsi="David" w:cs="David"/>
          <w:sz w:val="24"/>
          <w:szCs w:val="24"/>
        </w:rPr>
        <w:t xml:space="preserve"> </w:t>
      </w:r>
      <w:r w:rsidRPr="004D627F">
        <w:rPr>
          <w:rFonts w:ascii="David" w:hAnsi="David" w:cs="David"/>
          <w:sz w:val="24"/>
          <w:szCs w:val="24"/>
          <w:rtl/>
        </w:rPr>
        <w:t>נוספת</w:t>
      </w:r>
      <w:r w:rsidRPr="004D627F">
        <w:rPr>
          <w:rFonts w:ascii="David" w:hAnsi="David" w:cs="David"/>
          <w:sz w:val="24"/>
          <w:szCs w:val="24"/>
        </w:rPr>
        <w:t>.</w:t>
      </w:r>
      <w:r w:rsidRPr="004D627F">
        <w:rPr>
          <w:rFonts w:ascii="David" w:hAnsi="David" w:cs="David" w:hint="cs"/>
          <w:sz w:val="24"/>
          <w:szCs w:val="24"/>
          <w:rtl/>
        </w:rPr>
        <w:t xml:space="preserve"> בנוסף</w:t>
      </w:r>
      <w:r w:rsidR="00837C6C">
        <w:rPr>
          <w:rFonts w:ascii="David" w:hAnsi="David" w:cs="David" w:hint="cs"/>
          <w:sz w:val="24"/>
          <w:szCs w:val="24"/>
          <w:rtl/>
        </w:rPr>
        <w:t>,</w:t>
      </w:r>
      <w:r w:rsidRPr="004D627F">
        <w:rPr>
          <w:rFonts w:ascii="David" w:hAnsi="David" w:cs="David" w:hint="cs"/>
          <w:sz w:val="24"/>
          <w:szCs w:val="24"/>
          <w:rtl/>
        </w:rPr>
        <w:t xml:space="preserve"> מתחייב הזוכה להסד</w:t>
      </w:r>
      <w:r w:rsidR="00837C6C">
        <w:rPr>
          <w:rFonts w:ascii="David" w:hAnsi="David" w:cs="David" w:hint="cs"/>
          <w:sz w:val="24"/>
          <w:szCs w:val="24"/>
          <w:rtl/>
        </w:rPr>
        <w:t>י</w:t>
      </w:r>
      <w:r w:rsidRPr="004D627F">
        <w:rPr>
          <w:rFonts w:ascii="David" w:hAnsi="David" w:cs="David" w:hint="cs"/>
          <w:sz w:val="24"/>
          <w:szCs w:val="24"/>
          <w:rtl/>
        </w:rPr>
        <w:t>ר חניה במתחם הגן הטכנולוגי לעובדי מוקד הביטחון- חניה אחת 24/7</w:t>
      </w:r>
      <w:r w:rsidR="00837C6C">
        <w:rPr>
          <w:rFonts w:ascii="David" w:hAnsi="David" w:cs="David" w:hint="cs"/>
          <w:sz w:val="24"/>
          <w:szCs w:val="24"/>
          <w:rtl/>
        </w:rPr>
        <w:t xml:space="preserve"> וזאת על חשבונו של הספק. </w:t>
      </w:r>
    </w:p>
    <w:p w14:paraId="0C5F981C" w14:textId="77777777" w:rsidR="00B66C7D" w:rsidRPr="004D627F" w:rsidRDefault="00B66C7D" w:rsidP="00207FAC">
      <w:pPr>
        <w:pStyle w:val="af7"/>
        <w:keepNext/>
        <w:keepLines/>
        <w:widowControl w:val="0"/>
        <w:numPr>
          <w:ilvl w:val="1"/>
          <w:numId w:val="48"/>
        </w:numPr>
        <w:overflowPunct/>
        <w:autoSpaceDE/>
        <w:autoSpaceDN/>
        <w:adjustRightInd/>
        <w:spacing w:line="360" w:lineRule="auto"/>
        <w:ind w:left="992" w:hanging="425"/>
        <w:textAlignment w:val="auto"/>
        <w:rPr>
          <w:rFonts w:ascii="David" w:hAnsi="David" w:cs="David"/>
          <w:sz w:val="24"/>
          <w:szCs w:val="24"/>
        </w:rPr>
      </w:pPr>
      <w:r w:rsidRPr="004D627F">
        <w:rPr>
          <w:rFonts w:ascii="David" w:hAnsi="David" w:cs="David" w:hint="cs"/>
          <w:sz w:val="24"/>
          <w:szCs w:val="24"/>
          <w:rtl/>
        </w:rPr>
        <w:t>למען הסר ספק,</w:t>
      </w:r>
      <w:r w:rsidRPr="004D627F">
        <w:rPr>
          <w:rFonts w:ascii="David" w:hAnsi="David" w:cs="David"/>
          <w:sz w:val="24"/>
          <w:szCs w:val="24"/>
          <w:rtl/>
        </w:rPr>
        <w:t xml:space="preserve"> יודגש </w:t>
      </w:r>
      <w:r w:rsidRPr="004D627F">
        <w:rPr>
          <w:rFonts w:ascii="David" w:hAnsi="David" w:cs="David" w:hint="cs"/>
          <w:sz w:val="24"/>
          <w:szCs w:val="24"/>
          <w:rtl/>
        </w:rPr>
        <w:t>כי עובד</w:t>
      </w:r>
      <w:r w:rsidRPr="004D627F">
        <w:rPr>
          <w:rFonts w:ascii="David" w:hAnsi="David" w:cs="David"/>
          <w:sz w:val="24"/>
          <w:szCs w:val="24"/>
          <w:rtl/>
        </w:rPr>
        <w:t xml:space="preserve"> לא יעזוב את המשמרת בטרם הגיע מחליף ובטרם בוצעה חפיפה</w:t>
      </w:r>
      <w:r w:rsidRPr="004D627F">
        <w:rPr>
          <w:rFonts w:ascii="David" w:hAnsi="David" w:cs="David"/>
          <w:sz w:val="24"/>
          <w:szCs w:val="24"/>
        </w:rPr>
        <w:t xml:space="preserve">. </w:t>
      </w:r>
    </w:p>
    <w:p w14:paraId="4A5B327A" w14:textId="77777777" w:rsidR="00B66C7D" w:rsidRPr="004D627F" w:rsidRDefault="00B66C7D" w:rsidP="00207FAC">
      <w:pPr>
        <w:pStyle w:val="af7"/>
        <w:keepNext/>
        <w:keepLines/>
        <w:widowControl w:val="0"/>
        <w:numPr>
          <w:ilvl w:val="1"/>
          <w:numId w:val="48"/>
        </w:numPr>
        <w:overflowPunct/>
        <w:autoSpaceDE/>
        <w:autoSpaceDN/>
        <w:adjustRightInd/>
        <w:spacing w:line="360" w:lineRule="auto"/>
        <w:ind w:left="992" w:hanging="425"/>
        <w:textAlignment w:val="auto"/>
        <w:rPr>
          <w:rFonts w:ascii="David" w:hAnsi="David" w:cs="David"/>
          <w:sz w:val="24"/>
          <w:szCs w:val="24"/>
        </w:rPr>
      </w:pPr>
      <w:r w:rsidRPr="004D627F">
        <w:rPr>
          <w:rFonts w:ascii="David" w:hAnsi="David" w:cs="David"/>
          <w:sz w:val="24"/>
          <w:szCs w:val="24"/>
          <w:rtl/>
        </w:rPr>
        <w:t xml:space="preserve">הערכות למתן שירות </w:t>
      </w:r>
      <w:r w:rsidRPr="004D627F">
        <w:rPr>
          <w:rFonts w:ascii="David" w:hAnsi="David" w:cs="David" w:hint="cs"/>
          <w:sz w:val="24"/>
          <w:szCs w:val="24"/>
          <w:rtl/>
        </w:rPr>
        <w:t xml:space="preserve">עת התרחשות אירוע </w:t>
      </w:r>
      <w:r w:rsidRPr="004D627F">
        <w:rPr>
          <w:rFonts w:ascii="David" w:hAnsi="David" w:cs="David"/>
          <w:sz w:val="24"/>
          <w:szCs w:val="24"/>
          <w:rtl/>
        </w:rPr>
        <w:t>חירום</w:t>
      </w:r>
      <w:r w:rsidRPr="004D627F">
        <w:rPr>
          <w:rFonts w:ascii="David" w:hAnsi="David" w:cs="David" w:hint="cs"/>
          <w:sz w:val="24"/>
          <w:szCs w:val="24"/>
          <w:rtl/>
        </w:rPr>
        <w:t xml:space="preserve"> במדינת ישראל</w:t>
      </w:r>
      <w:r w:rsidRPr="004D627F">
        <w:rPr>
          <w:rFonts w:ascii="David" w:hAnsi="David" w:cs="David"/>
          <w:sz w:val="24"/>
          <w:szCs w:val="24"/>
          <w:rtl/>
        </w:rPr>
        <w:t xml:space="preserve"> (רציפות תפקודית</w:t>
      </w:r>
      <w:r w:rsidRPr="004D627F">
        <w:rPr>
          <w:rFonts w:ascii="David" w:hAnsi="David" w:cs="David" w:hint="cs"/>
          <w:sz w:val="24"/>
          <w:szCs w:val="24"/>
          <w:rtl/>
        </w:rPr>
        <w:t>):</w:t>
      </w:r>
      <w:r w:rsidRPr="004D627F">
        <w:rPr>
          <w:rFonts w:ascii="David" w:hAnsi="David" w:cs="David"/>
          <w:sz w:val="24"/>
          <w:szCs w:val="24"/>
          <w:rtl/>
        </w:rPr>
        <w:br/>
        <w:t>באחריות הזוכה</w:t>
      </w:r>
      <w:r w:rsidRPr="004D627F">
        <w:rPr>
          <w:rFonts w:ascii="David" w:hAnsi="David" w:cs="David" w:hint="cs"/>
          <w:sz w:val="24"/>
          <w:szCs w:val="24"/>
          <w:rtl/>
        </w:rPr>
        <w:t xml:space="preserve"> ועל חשבונו</w:t>
      </w:r>
      <w:r w:rsidRPr="004D627F">
        <w:rPr>
          <w:rFonts w:ascii="David" w:hAnsi="David" w:cs="David"/>
          <w:sz w:val="24"/>
          <w:szCs w:val="24"/>
          <w:rtl/>
        </w:rPr>
        <w:t xml:space="preserve"> להיערך להמשך מתן השירות בכל </w:t>
      </w:r>
      <w:r w:rsidRPr="004D627F">
        <w:rPr>
          <w:rFonts w:ascii="David" w:hAnsi="David" w:cs="David" w:hint="cs"/>
          <w:sz w:val="24"/>
          <w:szCs w:val="24"/>
          <w:rtl/>
        </w:rPr>
        <w:t>מתקני/משימות המשרד</w:t>
      </w:r>
      <w:r w:rsidRPr="004D627F">
        <w:rPr>
          <w:rFonts w:ascii="David" w:hAnsi="David" w:cs="David"/>
          <w:sz w:val="24"/>
          <w:szCs w:val="24"/>
          <w:rtl/>
        </w:rPr>
        <w:t xml:space="preserve"> </w:t>
      </w:r>
      <w:r w:rsidRPr="004D627F">
        <w:rPr>
          <w:rFonts w:ascii="David" w:hAnsi="David" w:cs="David" w:hint="cs"/>
          <w:sz w:val="24"/>
          <w:szCs w:val="24"/>
          <w:rtl/>
        </w:rPr>
        <w:t>עת התרחשות</w:t>
      </w:r>
      <w:r w:rsidRPr="004D627F">
        <w:rPr>
          <w:rFonts w:ascii="David" w:hAnsi="David" w:cs="David"/>
          <w:sz w:val="24"/>
          <w:szCs w:val="24"/>
          <w:rtl/>
        </w:rPr>
        <w:t xml:space="preserve"> תרחישי חירום (מזג אוויר קיצוני/שריפות/ רע"ד</w:t>
      </w:r>
      <w:r w:rsidRPr="004D627F">
        <w:rPr>
          <w:rFonts w:ascii="David" w:hAnsi="David" w:cs="David" w:hint="cs"/>
          <w:sz w:val="24"/>
          <w:szCs w:val="24"/>
          <w:rtl/>
        </w:rPr>
        <w:t>/מלחמה</w:t>
      </w:r>
      <w:r w:rsidRPr="004D627F">
        <w:rPr>
          <w:rFonts w:ascii="David" w:hAnsi="David" w:cs="David"/>
          <w:sz w:val="24"/>
          <w:szCs w:val="24"/>
          <w:rtl/>
        </w:rPr>
        <w:t>) ובכלל זה לסייע להמשך הרציפות התפקודית של מערך האבטחה כגון, הסדרת הסעות באמצעות רכבי שטח עם שרשראות שלג להסעת ה</w:t>
      </w:r>
      <w:r w:rsidRPr="004D627F">
        <w:rPr>
          <w:rFonts w:ascii="David" w:hAnsi="David" w:cs="David" w:hint="cs"/>
          <w:sz w:val="24"/>
          <w:szCs w:val="24"/>
          <w:rtl/>
        </w:rPr>
        <w:t>עובדים</w:t>
      </w:r>
      <w:r w:rsidRPr="004D627F">
        <w:rPr>
          <w:rFonts w:ascii="David" w:hAnsi="David" w:cs="David"/>
          <w:sz w:val="24"/>
          <w:szCs w:val="24"/>
          <w:rtl/>
        </w:rPr>
        <w:t xml:space="preserve"> למשימות השונות, הסעות במקרים של הפסקת/צמצום התחבורה הציבורית /חסימת כבישים וכדומה</w:t>
      </w:r>
      <w:r w:rsidRPr="004D627F">
        <w:rPr>
          <w:rFonts w:ascii="David" w:hAnsi="David" w:cs="David" w:hint="cs"/>
          <w:sz w:val="24"/>
          <w:szCs w:val="24"/>
          <w:rtl/>
        </w:rPr>
        <w:t>, ה</w:t>
      </w:r>
      <w:r w:rsidRPr="004D627F">
        <w:rPr>
          <w:rFonts w:ascii="David" w:hAnsi="David" w:cs="David"/>
          <w:sz w:val="24"/>
          <w:szCs w:val="24"/>
          <w:rtl/>
        </w:rPr>
        <w:t>ספקת מזון ושתייה לשהייה ארוכה במתקנים, ציוד וביגוד ככל הנדרש בהתאם לתרחיש</w:t>
      </w:r>
      <w:r w:rsidRPr="004D627F">
        <w:rPr>
          <w:rFonts w:ascii="David" w:hAnsi="David" w:cs="David" w:hint="cs"/>
          <w:sz w:val="24"/>
          <w:szCs w:val="24"/>
          <w:rtl/>
        </w:rPr>
        <w:t xml:space="preserve"> וע"פ הנחיית הממונה.</w:t>
      </w:r>
    </w:p>
    <w:p w14:paraId="480F2DCD" w14:textId="77777777" w:rsidR="00B66C7D" w:rsidRPr="00544456" w:rsidRDefault="00B66C7D" w:rsidP="00B66C7D">
      <w:pPr>
        <w:pStyle w:val="af7"/>
        <w:keepNext/>
        <w:keepLines/>
        <w:widowControl w:val="0"/>
        <w:spacing w:before="120" w:after="120" w:line="360" w:lineRule="auto"/>
        <w:contextualSpacing/>
        <w:rPr>
          <w:rFonts w:ascii="David" w:hAnsi="David" w:cs="David"/>
          <w:sz w:val="24"/>
        </w:rPr>
        <w:sectPr w:rsidR="00B66C7D" w:rsidRPr="00544456" w:rsidSect="00B66C7D">
          <w:headerReference w:type="default" r:id="rId16"/>
          <w:footerReference w:type="default" r:id="rId17"/>
          <w:pgSz w:w="11910" w:h="16840"/>
          <w:pgMar w:top="1242" w:right="697" w:bottom="2019" w:left="442" w:header="1531" w:footer="0" w:gutter="0"/>
          <w:paperSrc w:first="261"/>
          <w:cols w:space="720"/>
          <w:vAlign w:val="both"/>
          <w:bidi/>
          <w:docGrid w:linePitch="326"/>
        </w:sectPr>
      </w:pPr>
    </w:p>
    <w:p w14:paraId="095CF7AE" w14:textId="77777777" w:rsidR="00B66C7D" w:rsidRPr="00544456" w:rsidRDefault="00B66C7D" w:rsidP="00B66C7D">
      <w:pPr>
        <w:keepNext/>
        <w:keepLines/>
        <w:widowControl w:val="0"/>
        <w:spacing w:before="120" w:after="120"/>
        <w:ind w:left="1035"/>
        <w:rPr>
          <w:rFonts w:ascii="David" w:hAnsi="David"/>
        </w:rPr>
        <w:sectPr w:rsidR="00B66C7D" w:rsidRPr="00544456" w:rsidSect="00B66C7D">
          <w:headerReference w:type="default" r:id="rId18"/>
          <w:footerReference w:type="default" r:id="rId19"/>
          <w:type w:val="continuous"/>
          <w:pgSz w:w="11910" w:h="16840" w:code="9"/>
          <w:pgMar w:top="1242" w:right="697" w:bottom="2019" w:left="442" w:header="0" w:footer="720" w:gutter="0"/>
          <w:paperSrc w:first="261"/>
          <w:cols w:num="2" w:space="720" w:equalWidth="0">
            <w:col w:w="7869" w:space="40"/>
            <w:col w:w="2862"/>
          </w:cols>
          <w:vAlign w:val="both"/>
          <w:bidi/>
        </w:sectPr>
      </w:pPr>
    </w:p>
    <w:p w14:paraId="7E436226" w14:textId="31688ECF" w:rsidR="00B66C7D" w:rsidRPr="00DA2774" w:rsidRDefault="00B66C7D" w:rsidP="00207FAC">
      <w:pPr>
        <w:pStyle w:val="af7"/>
        <w:keepNext/>
        <w:keepLines/>
        <w:widowControl w:val="0"/>
        <w:numPr>
          <w:ilvl w:val="0"/>
          <w:numId w:val="48"/>
        </w:numPr>
        <w:overflowPunct/>
        <w:autoSpaceDE/>
        <w:autoSpaceDN/>
        <w:adjustRightInd/>
        <w:spacing w:before="240" w:line="360" w:lineRule="auto"/>
        <w:ind w:left="527" w:hanging="357"/>
        <w:textAlignment w:val="auto"/>
        <w:rPr>
          <w:rFonts w:ascii="David" w:hAnsi="David" w:cs="David"/>
          <w:b/>
          <w:bCs/>
          <w:sz w:val="28"/>
          <w:szCs w:val="28"/>
          <w:u w:val="single"/>
        </w:rPr>
      </w:pPr>
      <w:r w:rsidRPr="00DA2774">
        <w:rPr>
          <w:rFonts w:ascii="David" w:hAnsi="David" w:cs="David"/>
          <w:b/>
          <w:bCs/>
          <w:sz w:val="28"/>
          <w:szCs w:val="28"/>
          <w:u w:val="single"/>
          <w:rtl/>
        </w:rPr>
        <w:lastRenderedPageBreak/>
        <w:t>הליך גיוס אבטחה,</w:t>
      </w:r>
      <w:r w:rsidR="00DA2774">
        <w:rPr>
          <w:rFonts w:ascii="David" w:hAnsi="David" w:cs="David" w:hint="cs"/>
          <w:b/>
          <w:bCs/>
          <w:sz w:val="28"/>
          <w:szCs w:val="28"/>
          <w:u w:val="single"/>
          <w:rtl/>
        </w:rPr>
        <w:t xml:space="preserve"> </w:t>
      </w:r>
      <w:r w:rsidRPr="00DA2774">
        <w:rPr>
          <w:rFonts w:ascii="David" w:hAnsi="David" w:cs="David"/>
          <w:b/>
          <w:bCs/>
          <w:sz w:val="28"/>
          <w:szCs w:val="28"/>
          <w:u w:val="single"/>
          <w:rtl/>
        </w:rPr>
        <w:t>חפיפה</w:t>
      </w:r>
      <w:r w:rsidRPr="00DA2774">
        <w:rPr>
          <w:rFonts w:ascii="David" w:hAnsi="David" w:cs="David" w:hint="cs"/>
          <w:b/>
          <w:bCs/>
          <w:sz w:val="28"/>
          <w:szCs w:val="28"/>
          <w:u w:val="single"/>
          <w:rtl/>
        </w:rPr>
        <w:t>,</w:t>
      </w:r>
      <w:r w:rsidR="00DA2774">
        <w:rPr>
          <w:rFonts w:ascii="David" w:hAnsi="David" w:cs="David" w:hint="cs"/>
          <w:b/>
          <w:bCs/>
          <w:sz w:val="28"/>
          <w:szCs w:val="28"/>
          <w:u w:val="single"/>
          <w:rtl/>
        </w:rPr>
        <w:t xml:space="preserve"> </w:t>
      </w:r>
      <w:r w:rsidRPr="00DA2774">
        <w:rPr>
          <w:rFonts w:ascii="David" w:hAnsi="David" w:cs="David" w:hint="cs"/>
          <w:b/>
          <w:bCs/>
          <w:sz w:val="28"/>
          <w:szCs w:val="28"/>
          <w:u w:val="single"/>
          <w:rtl/>
        </w:rPr>
        <w:t>היעדרות ממקום העבודה</w:t>
      </w:r>
      <w:r w:rsidRPr="00DA2774">
        <w:rPr>
          <w:rFonts w:ascii="David" w:hAnsi="David" w:cs="David"/>
          <w:b/>
          <w:bCs/>
          <w:sz w:val="28"/>
          <w:szCs w:val="28"/>
          <w:u w:val="single"/>
          <w:rtl/>
        </w:rPr>
        <w:t xml:space="preserve"> ותחילת עבודה במתקנים/משימות</w:t>
      </w:r>
    </w:p>
    <w:p w14:paraId="3FB32612" w14:textId="77777777" w:rsidR="0012268B" w:rsidRPr="0012268B" w:rsidRDefault="00B66C7D" w:rsidP="00207FAC">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b/>
          <w:bCs/>
          <w:sz w:val="24"/>
          <w:szCs w:val="24"/>
        </w:rPr>
      </w:pPr>
      <w:r w:rsidRPr="0012268B">
        <w:rPr>
          <w:rFonts w:ascii="David" w:hAnsi="David" w:cs="David"/>
          <w:b/>
          <w:bCs/>
          <w:sz w:val="24"/>
          <w:szCs w:val="24"/>
          <w:rtl/>
        </w:rPr>
        <w:t>הליך הגיוס:</w:t>
      </w:r>
    </w:p>
    <w:p w14:paraId="7A194DF4" w14:textId="169DD2F8" w:rsidR="00B66C7D" w:rsidRPr="0012268B" w:rsidRDefault="00B66C7D" w:rsidP="0012268B">
      <w:pPr>
        <w:pStyle w:val="af7"/>
        <w:keepNext/>
        <w:keepLines/>
        <w:widowControl w:val="0"/>
        <w:overflowPunct/>
        <w:autoSpaceDE/>
        <w:autoSpaceDN/>
        <w:adjustRightInd/>
        <w:spacing w:line="360" w:lineRule="auto"/>
        <w:ind w:left="990"/>
        <w:textAlignment w:val="auto"/>
        <w:rPr>
          <w:rFonts w:ascii="David" w:hAnsi="David" w:cs="David"/>
          <w:sz w:val="24"/>
          <w:szCs w:val="24"/>
        </w:rPr>
      </w:pPr>
      <w:r w:rsidRPr="0012268B">
        <w:rPr>
          <w:rFonts w:ascii="David" w:hAnsi="David" w:cs="David"/>
          <w:sz w:val="24"/>
          <w:szCs w:val="24"/>
          <w:rtl/>
        </w:rPr>
        <w:t xml:space="preserve">המועמד לתפקיד במערך האבטחה של </w:t>
      </w:r>
      <w:r w:rsidRPr="0012268B">
        <w:rPr>
          <w:rFonts w:ascii="David" w:hAnsi="David" w:cs="David" w:hint="cs"/>
          <w:sz w:val="24"/>
          <w:szCs w:val="24"/>
          <w:rtl/>
        </w:rPr>
        <w:t>ה</w:t>
      </w:r>
      <w:r w:rsidRPr="0012268B">
        <w:rPr>
          <w:rFonts w:ascii="David" w:hAnsi="David" w:cs="David"/>
          <w:sz w:val="24"/>
          <w:szCs w:val="24"/>
          <w:rtl/>
        </w:rPr>
        <w:t>משרד</w:t>
      </w:r>
      <w:r w:rsidRPr="0012268B">
        <w:rPr>
          <w:rFonts w:ascii="David" w:hAnsi="David" w:cs="David" w:hint="cs"/>
          <w:sz w:val="24"/>
          <w:szCs w:val="24"/>
          <w:rtl/>
        </w:rPr>
        <w:t xml:space="preserve"> </w:t>
      </w:r>
      <w:r w:rsidRPr="0012268B">
        <w:rPr>
          <w:rFonts w:ascii="David" w:hAnsi="David" w:cs="David"/>
          <w:sz w:val="24"/>
          <w:szCs w:val="24"/>
          <w:rtl/>
        </w:rPr>
        <w:t>יעבור מספר שלבים על מנת שימצא מתאים לעבודה</w:t>
      </w:r>
      <w:r w:rsidRPr="0012268B">
        <w:rPr>
          <w:rFonts w:ascii="David" w:hAnsi="David" w:cs="David"/>
          <w:sz w:val="24"/>
          <w:szCs w:val="24"/>
        </w:rPr>
        <w:t>,</w:t>
      </w:r>
      <w:r w:rsidRPr="0012268B">
        <w:rPr>
          <w:rFonts w:ascii="David" w:hAnsi="David" w:cs="David"/>
          <w:sz w:val="24"/>
          <w:szCs w:val="24"/>
          <w:rtl/>
        </w:rPr>
        <w:t xml:space="preserve"> וזאת על</w:t>
      </w:r>
      <w:r w:rsidRPr="0012268B">
        <w:rPr>
          <w:rFonts w:ascii="David" w:hAnsi="David" w:cs="David"/>
          <w:sz w:val="24"/>
          <w:szCs w:val="24"/>
        </w:rPr>
        <w:t>-</w:t>
      </w:r>
      <w:r w:rsidRPr="0012268B">
        <w:rPr>
          <w:rFonts w:ascii="David" w:hAnsi="David" w:cs="David"/>
          <w:sz w:val="24"/>
          <w:szCs w:val="24"/>
          <w:rtl/>
        </w:rPr>
        <w:t>פי הסדר הבא</w:t>
      </w:r>
      <w:r w:rsidRPr="0012268B">
        <w:rPr>
          <w:rFonts w:ascii="David" w:hAnsi="David" w:cs="David"/>
          <w:sz w:val="24"/>
          <w:szCs w:val="24"/>
        </w:rPr>
        <w:t>:</w:t>
      </w:r>
    </w:p>
    <w:p w14:paraId="37D0771D" w14:textId="77777777" w:rsidR="00B66C7D" w:rsidRPr="0012268B"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tl/>
        </w:rPr>
      </w:pPr>
      <w:r w:rsidRPr="0012268B">
        <w:rPr>
          <w:rFonts w:ascii="David" w:hAnsi="David" w:cs="David"/>
          <w:sz w:val="24"/>
          <w:szCs w:val="24"/>
          <w:rtl/>
        </w:rPr>
        <w:t>על המועמד לעבור בהצלחה סינון ראשוני בתצורת ראיון פיסי-פרונטלי על ידי הזוכה לבחינת התאמתו על-פי תנאי הסף שנקבעו לכל תפקיד.</w:t>
      </w:r>
    </w:p>
    <w:p w14:paraId="6B2D2DE3" w14:textId="77777777" w:rsidR="0012268B" w:rsidRPr="0012268B"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rPr>
      </w:pPr>
      <w:r w:rsidRPr="0012268B">
        <w:rPr>
          <w:rFonts w:ascii="David" w:hAnsi="David" w:cs="David" w:hint="cs"/>
          <w:sz w:val="24"/>
          <w:szCs w:val="24"/>
          <w:rtl/>
        </w:rPr>
        <w:t>ועדת קבלה:</w:t>
      </w:r>
    </w:p>
    <w:p w14:paraId="5376558C" w14:textId="59C4BA55" w:rsidR="00B66C7D" w:rsidRPr="0012268B" w:rsidRDefault="00B66C7D" w:rsidP="0012268B">
      <w:pPr>
        <w:pStyle w:val="af7"/>
        <w:keepNext/>
        <w:keepLines/>
        <w:widowControl w:val="0"/>
        <w:overflowPunct/>
        <w:autoSpaceDE/>
        <w:autoSpaceDN/>
        <w:adjustRightInd/>
        <w:spacing w:line="360" w:lineRule="auto"/>
        <w:ind w:left="1699"/>
        <w:textAlignment w:val="auto"/>
        <w:rPr>
          <w:rFonts w:ascii="David" w:hAnsi="David" w:cs="David"/>
          <w:sz w:val="24"/>
          <w:szCs w:val="24"/>
        </w:rPr>
      </w:pPr>
      <w:r w:rsidRPr="0012268B">
        <w:rPr>
          <w:rFonts w:ascii="David" w:hAnsi="David" w:cs="David"/>
          <w:sz w:val="24"/>
          <w:szCs w:val="24"/>
          <w:rtl/>
        </w:rPr>
        <w:t>במידה והמועמד נמצא מתאים ע"י החברה הזוכה לאחר ביצוע הריאיון פיסי-פרונטאלי, יש לתאם ראיון עבודה עם הממונה בצירוף המסמכים הבאים טרם קביעת מועד ראיון</w:t>
      </w:r>
      <w:r w:rsidRPr="0012268B">
        <w:rPr>
          <w:rFonts w:ascii="David" w:hAnsi="David" w:cs="David" w:hint="cs"/>
          <w:sz w:val="24"/>
          <w:szCs w:val="24"/>
          <w:rtl/>
        </w:rPr>
        <w:t xml:space="preserve"> יש להעביר</w:t>
      </w:r>
      <w:r w:rsidRPr="0012268B">
        <w:rPr>
          <w:rFonts w:ascii="David" w:hAnsi="David" w:cs="David"/>
          <w:sz w:val="24"/>
          <w:szCs w:val="24"/>
          <w:rtl/>
        </w:rPr>
        <w:t>:</w:t>
      </w:r>
    </w:p>
    <w:p w14:paraId="7DBCB6AB" w14:textId="77777777" w:rsidR="00B66C7D" w:rsidRPr="0012268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12268B">
        <w:rPr>
          <w:rFonts w:ascii="David" w:hAnsi="David" w:cs="David"/>
          <w:sz w:val="24"/>
          <w:szCs w:val="24"/>
          <w:rtl/>
        </w:rPr>
        <w:t>כרטיס אישי למועמד" בצירוף תמונת פספורט.</w:t>
      </w:r>
      <w:r w:rsidRPr="0012268B" w:rsidDel="00670445">
        <w:rPr>
          <w:rFonts w:ascii="David" w:hAnsi="David" w:cs="David"/>
          <w:sz w:val="24"/>
          <w:szCs w:val="24"/>
          <w:rtl/>
        </w:rPr>
        <w:t xml:space="preserve"> </w:t>
      </w:r>
    </w:p>
    <w:p w14:paraId="4BB8C404" w14:textId="77777777" w:rsidR="00B66C7D" w:rsidRPr="0012268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12268B">
        <w:rPr>
          <w:rFonts w:ascii="David" w:hAnsi="David" w:cs="David"/>
          <w:sz w:val="24"/>
          <w:szCs w:val="24"/>
          <w:rtl/>
        </w:rPr>
        <w:t>במידה והמועמד הינו עובד בחברה ויש ברשותו את ההכשרה הנדרשת יש לצרף מסמכים המעידים על ההכשרה הרלוונטית באשר היא בתוקף, צילום תעודת סמכויות מונחה ע"פ הגוף הרלוונטי למשימה אליה המועמד ניגש, צילום רישיון לנשיאת נשק של העובד מטעם החברה וצילום רישיון הנשק של המועמד.</w:t>
      </w:r>
    </w:p>
    <w:p w14:paraId="0A44BE13" w14:textId="77777777" w:rsidR="00B66C7D" w:rsidRPr="0012268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12268B">
        <w:rPr>
          <w:rFonts w:ascii="David" w:hAnsi="David" w:cs="David"/>
          <w:sz w:val="24"/>
          <w:szCs w:val="24"/>
          <w:rtl/>
        </w:rPr>
        <w:t xml:space="preserve">סיכום מבחני התאמה ע"פ פירוט המופיע בנספח ז'. </w:t>
      </w:r>
    </w:p>
    <w:p w14:paraId="0A3C929B" w14:textId="77777777" w:rsidR="00B66C7D" w:rsidRPr="0012268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12268B">
        <w:rPr>
          <w:rFonts w:ascii="David" w:hAnsi="David" w:cs="David"/>
          <w:sz w:val="24"/>
          <w:szCs w:val="24"/>
          <w:rtl/>
        </w:rPr>
        <w:t>הממונה יזמן את המועמדים לראיון קבלה והתאמה לביצוע התפקיד, שייערך על ידי ועדת קבלה מטעם המשרד שתוקם לצורך כך (להלן: "ועדת הקבלה"). הוועדה תתקיים בכל מקום ברחבי הארץ אשר ייבחר ע"י הממונה</w:t>
      </w:r>
      <w:r w:rsidRPr="0012268B">
        <w:rPr>
          <w:rFonts w:ascii="David" w:hAnsi="David" w:cs="David" w:hint="cs"/>
          <w:sz w:val="24"/>
          <w:szCs w:val="24"/>
          <w:rtl/>
        </w:rPr>
        <w:t>.</w:t>
      </w:r>
    </w:p>
    <w:p w14:paraId="50D10485" w14:textId="77777777" w:rsidR="00B66C7D" w:rsidRPr="0012268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12268B">
        <w:rPr>
          <w:rFonts w:ascii="David" w:hAnsi="David" w:cs="David"/>
          <w:sz w:val="24"/>
          <w:szCs w:val="24"/>
          <w:rtl/>
        </w:rPr>
        <w:t>יובהר, המועמדים יידרשו לעמוד בהכשר ביטחוני אשר רמתו תיקבע על ידי הממונה</w:t>
      </w:r>
      <w:r w:rsidRPr="0012268B">
        <w:rPr>
          <w:rFonts w:ascii="David" w:hAnsi="David" w:cs="David" w:hint="cs"/>
          <w:sz w:val="24"/>
          <w:szCs w:val="24"/>
          <w:rtl/>
        </w:rPr>
        <w:t>.</w:t>
      </w:r>
    </w:p>
    <w:p w14:paraId="7DA755B4" w14:textId="77777777" w:rsidR="00B66C7D" w:rsidRPr="0012268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12268B">
        <w:rPr>
          <w:rFonts w:ascii="David" w:hAnsi="David" w:cs="David"/>
          <w:sz w:val="24"/>
          <w:szCs w:val="24"/>
          <w:rtl/>
        </w:rPr>
        <w:t>יובהר, המועמדים יידרשו לעמוד במבחני התאמה אשר רמתם תיקבע על ידי הממונה</w:t>
      </w:r>
      <w:r w:rsidRPr="0012268B">
        <w:rPr>
          <w:rFonts w:ascii="David" w:hAnsi="David" w:cs="David" w:hint="cs"/>
          <w:sz w:val="24"/>
          <w:szCs w:val="24"/>
          <w:rtl/>
        </w:rPr>
        <w:t>.</w:t>
      </w:r>
    </w:p>
    <w:p w14:paraId="178FD01B" w14:textId="77777777" w:rsidR="00B66C7D" w:rsidRPr="0012268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12268B">
        <w:rPr>
          <w:rFonts w:ascii="David" w:hAnsi="David" w:cs="David"/>
          <w:sz w:val="24"/>
          <w:szCs w:val="24"/>
          <w:rtl/>
        </w:rPr>
        <w:t xml:space="preserve">יובהר, במידה ומי מהמועמדים יידרשו לבצע בדיקות רפואיות – על הזוכה לדאוג שהעובדים המועסקים מטעמו יעברו בדיקות רפואיות לפי דרישת המשרד. הבדיקות יכללו בדיקת ארגומטריה מלאה, בדיקה של רופא וחתימה על טופס הצהרת בריאות על פי הנחיות </w:t>
      </w:r>
      <w:r w:rsidRPr="0012268B">
        <w:rPr>
          <w:rFonts w:ascii="David" w:hAnsi="David" w:cs="David" w:hint="cs"/>
          <w:sz w:val="24"/>
          <w:szCs w:val="24"/>
          <w:rtl/>
        </w:rPr>
        <w:t>משרד לביטחון לאומי</w:t>
      </w:r>
      <w:r w:rsidRPr="0012268B">
        <w:rPr>
          <w:rFonts w:ascii="David" w:hAnsi="David" w:cs="David"/>
          <w:sz w:val="24"/>
          <w:szCs w:val="24"/>
          <w:rtl/>
        </w:rPr>
        <w:t xml:space="preserve"> וכל בדיקה רפואית אחר שהמועמד יידרש לבצע לפי הנחיות הגופים המנחים (שב"כ ומשטרת ישראל). </w:t>
      </w:r>
    </w:p>
    <w:p w14:paraId="032F5D13" w14:textId="77777777" w:rsidR="00B66C7D" w:rsidRPr="0012268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12268B">
        <w:rPr>
          <w:rFonts w:ascii="David" w:hAnsi="David" w:cs="David"/>
          <w:sz w:val="24"/>
          <w:szCs w:val="24"/>
          <w:rtl/>
        </w:rPr>
        <w:t>לאחר אישור וועדת הקבלה ובמקביל להליך ההכשר הביטחוני יעבור המועמד להליך אישור נשק אשר יהיה באחריות  ולהכשרה מקצועית במסגרת הקורס המוגדר ב</w:t>
      </w:r>
      <w:r w:rsidRPr="0012268B">
        <w:rPr>
          <w:rFonts w:ascii="David" w:hAnsi="David" w:cs="David" w:hint="cs"/>
          <w:sz w:val="24"/>
          <w:szCs w:val="24"/>
          <w:rtl/>
        </w:rPr>
        <w:t>מכרז זה-הנ"ל באחריות הזוכה ועל חשבונו.</w:t>
      </w:r>
      <w:r w:rsidRPr="0012268B">
        <w:rPr>
          <w:rFonts w:ascii="David" w:hAnsi="David" w:cs="David"/>
          <w:sz w:val="24"/>
          <w:szCs w:val="24"/>
          <w:rtl/>
        </w:rPr>
        <w:t xml:space="preserve">  </w:t>
      </w:r>
    </w:p>
    <w:p w14:paraId="4B125D65" w14:textId="77777777" w:rsidR="00B66C7D" w:rsidRPr="0012268B"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u w:val="single"/>
        </w:rPr>
      </w:pPr>
      <w:r w:rsidRPr="0012268B">
        <w:rPr>
          <w:rFonts w:ascii="David" w:hAnsi="David" w:cs="David" w:hint="cs"/>
          <w:sz w:val="24"/>
          <w:szCs w:val="24"/>
          <w:u w:val="single"/>
          <w:rtl/>
        </w:rPr>
        <w:t>חפיפה והסמכה למשימות/אתרים/מתקנים שונים:</w:t>
      </w:r>
    </w:p>
    <w:p w14:paraId="1A95CE14" w14:textId="0A02D2DB" w:rsidR="00B66C7D" w:rsidRPr="0012268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12268B">
        <w:rPr>
          <w:rFonts w:ascii="David" w:hAnsi="David" w:cs="David"/>
          <w:sz w:val="24"/>
          <w:szCs w:val="24"/>
          <w:rtl/>
        </w:rPr>
        <w:lastRenderedPageBreak/>
        <w:t xml:space="preserve">לאחר סיום הכשרתו של העובד במוסד ההכשרה, עליו לבצע חפיפה </w:t>
      </w:r>
      <w:r w:rsidRPr="0012268B">
        <w:rPr>
          <w:rFonts w:ascii="David" w:hAnsi="David" w:cs="David" w:hint="cs"/>
          <w:sz w:val="24"/>
          <w:szCs w:val="24"/>
          <w:rtl/>
        </w:rPr>
        <w:t>ע"פ המפרט שמופיע מטה</w:t>
      </w:r>
      <w:r w:rsidRPr="0012268B">
        <w:rPr>
          <w:rFonts w:ascii="David" w:hAnsi="David" w:cs="David"/>
          <w:sz w:val="24"/>
          <w:szCs w:val="24"/>
          <w:rtl/>
        </w:rPr>
        <w:t xml:space="preserve"> לכל מתקן בנפרד, אשר תכניה יקבעו ע"י הממונה. </w:t>
      </w:r>
      <w:r w:rsidRPr="0012268B">
        <w:rPr>
          <w:rFonts w:ascii="David" w:hAnsi="David" w:cs="David" w:hint="cs"/>
          <w:sz w:val="24"/>
          <w:szCs w:val="24"/>
          <w:rtl/>
        </w:rPr>
        <w:t>(עובד לא יתחיל חפיפה לפני שקיבל הכשר בטחוני מתאים למתקן/משימה בו הוא מיועד לעבוד)</w:t>
      </w:r>
    </w:p>
    <w:p w14:paraId="000F8C58" w14:textId="77777777" w:rsidR="00B66C7D" w:rsidRPr="0012268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12268B">
        <w:rPr>
          <w:rFonts w:ascii="David" w:hAnsi="David" w:cs="David"/>
          <w:sz w:val="24"/>
          <w:szCs w:val="24"/>
          <w:rtl/>
        </w:rPr>
        <w:t>במידה ויידרשו מעל לשעות</w:t>
      </w:r>
      <w:r w:rsidRPr="0012268B">
        <w:rPr>
          <w:rFonts w:ascii="David" w:hAnsi="David" w:cs="David" w:hint="cs"/>
          <w:sz w:val="24"/>
          <w:szCs w:val="24"/>
          <w:rtl/>
        </w:rPr>
        <w:t xml:space="preserve"> החפיפה המופיעות מטה,</w:t>
      </w:r>
      <w:r w:rsidRPr="0012268B">
        <w:rPr>
          <w:rFonts w:ascii="David" w:hAnsi="David" w:cs="David"/>
          <w:sz w:val="24"/>
          <w:szCs w:val="24"/>
          <w:rtl/>
        </w:rPr>
        <w:t xml:space="preserve"> אזי </w:t>
      </w:r>
      <w:r w:rsidRPr="0012268B">
        <w:rPr>
          <w:rFonts w:ascii="David" w:hAnsi="David" w:cs="David" w:hint="cs"/>
          <w:sz w:val="24"/>
          <w:szCs w:val="24"/>
          <w:rtl/>
        </w:rPr>
        <w:t xml:space="preserve">תישקל המשך עבודתו של </w:t>
      </w:r>
      <w:r w:rsidRPr="0012268B">
        <w:rPr>
          <w:rFonts w:ascii="David" w:hAnsi="David" w:cs="David"/>
          <w:sz w:val="24"/>
          <w:szCs w:val="24"/>
          <w:rtl/>
        </w:rPr>
        <w:t xml:space="preserve">המועמד ימשיך לתפקיד. </w:t>
      </w:r>
      <w:r w:rsidRPr="0012268B">
        <w:rPr>
          <w:rFonts w:ascii="David" w:hAnsi="David" w:cs="David" w:hint="cs"/>
          <w:sz w:val="24"/>
          <w:szCs w:val="24"/>
          <w:rtl/>
        </w:rPr>
        <w:t xml:space="preserve"> במידה ויוחלט להמשיך עם העובד ייאלץ הזוכה לשאת בעלות המשך החפיפה מעבר לשעות המופיעות מטה וזאת עד לרגע הסמכת העובד.</w:t>
      </w:r>
    </w:p>
    <w:p w14:paraId="6F87AC7C" w14:textId="77777777" w:rsidR="00B66C7D" w:rsidRPr="0012268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12268B">
        <w:rPr>
          <w:rFonts w:ascii="David" w:hAnsi="David" w:cs="David" w:hint="cs"/>
          <w:sz w:val="24"/>
          <w:szCs w:val="24"/>
          <w:rtl/>
        </w:rPr>
        <w:t>במידה והעובד סיים חפיפה בהצלחה</w:t>
      </w:r>
      <w:r w:rsidRPr="0012268B">
        <w:rPr>
          <w:rFonts w:ascii="David" w:hAnsi="David" w:cs="David"/>
          <w:sz w:val="24"/>
          <w:szCs w:val="24"/>
          <w:rtl/>
        </w:rPr>
        <w:t>, יאשר הממונה את הצבתו באתר לצורך מעבר מבחן נהלים ומבחן הכרות למתקן</w:t>
      </w:r>
      <w:r w:rsidRPr="0012268B">
        <w:rPr>
          <w:rFonts w:ascii="David" w:hAnsi="David" w:cs="David" w:hint="cs"/>
          <w:sz w:val="24"/>
          <w:szCs w:val="24"/>
          <w:rtl/>
        </w:rPr>
        <w:t xml:space="preserve"> ומעבר הסמכה מקצועית</w:t>
      </w:r>
      <w:r w:rsidRPr="0012268B">
        <w:rPr>
          <w:rFonts w:ascii="David" w:hAnsi="David" w:cs="David"/>
          <w:sz w:val="24"/>
          <w:szCs w:val="24"/>
          <w:rtl/>
        </w:rPr>
        <w:t>, שייערך ע"י הממונה.</w:t>
      </w:r>
    </w:p>
    <w:p w14:paraId="42F10ACF" w14:textId="77777777" w:rsidR="00B66C7D" w:rsidRPr="0012268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12268B">
        <w:rPr>
          <w:rFonts w:ascii="David" w:hAnsi="David" w:cs="David"/>
          <w:sz w:val="24"/>
          <w:szCs w:val="24"/>
          <w:rtl/>
        </w:rPr>
        <w:t>עמידת המועמד במבחן הנהלים</w:t>
      </w:r>
      <w:r w:rsidRPr="0012268B">
        <w:rPr>
          <w:rFonts w:ascii="David" w:hAnsi="David" w:cs="David" w:hint="cs"/>
          <w:sz w:val="24"/>
          <w:szCs w:val="24"/>
          <w:rtl/>
        </w:rPr>
        <w:t xml:space="preserve"> (ציון עובר 80 לכל הפחות)</w:t>
      </w:r>
      <w:r w:rsidRPr="0012268B">
        <w:rPr>
          <w:rFonts w:ascii="David" w:hAnsi="David" w:cs="David"/>
          <w:sz w:val="24"/>
          <w:szCs w:val="24"/>
          <w:rtl/>
        </w:rPr>
        <w:t xml:space="preserve"> תאפשר את התחלת העבודה כחלק מצוות האבטחה במתקן. </w:t>
      </w:r>
    </w:p>
    <w:p w14:paraId="73FDCDDB" w14:textId="15CD2DF5" w:rsidR="00B66C7D" w:rsidRPr="0012268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12268B">
        <w:rPr>
          <w:rFonts w:ascii="David" w:hAnsi="David" w:cs="David" w:hint="cs"/>
          <w:sz w:val="24"/>
          <w:szCs w:val="24"/>
          <w:rtl/>
        </w:rPr>
        <w:t>עובד אשר לא יעבור מבחן נהלים והסמכה ע"י הממונה לא יוכל להתחיל לעבוד במתקני/משימות המשרד.</w:t>
      </w:r>
    </w:p>
    <w:p w14:paraId="165DCEA1" w14:textId="70B11AA1" w:rsidR="0012268B" w:rsidRPr="0012268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rPr>
      </w:pPr>
      <w:r w:rsidRPr="0012268B">
        <w:rPr>
          <w:rFonts w:ascii="David" w:hAnsi="David" w:cs="David" w:hint="cs"/>
          <w:sz w:val="24"/>
          <w:szCs w:val="24"/>
          <w:rtl/>
        </w:rPr>
        <w:t xml:space="preserve">למען הסר ספק, כלל האמור בסעיף </w:t>
      </w:r>
      <w:r w:rsidR="00E97DD7">
        <w:rPr>
          <w:rFonts w:ascii="David" w:hAnsi="David" w:cs="David" w:hint="cs"/>
          <w:sz w:val="24"/>
          <w:szCs w:val="24"/>
          <w:rtl/>
        </w:rPr>
        <w:t>8</w:t>
      </w:r>
      <w:r w:rsidRPr="0012268B">
        <w:rPr>
          <w:rFonts w:ascii="David" w:hAnsi="David" w:cs="David" w:hint="cs"/>
          <w:sz w:val="24"/>
          <w:szCs w:val="24"/>
          <w:rtl/>
        </w:rPr>
        <w:t>.1.3 בגין ביצוע חפיפות יהיה ע"ח הזוכה למעט מקרים ספציפיים-פרטניים שצוין לגביהם אחרת. בכל מקרה, בכל אי הסכמה בגין שעות חפיפת עובדים בין הממונה לזוכה,</w:t>
      </w:r>
      <w:r w:rsidR="0012268B">
        <w:rPr>
          <w:rFonts w:ascii="David" w:hAnsi="David" w:cs="David" w:hint="cs"/>
          <w:sz w:val="24"/>
          <w:szCs w:val="24"/>
          <w:rtl/>
        </w:rPr>
        <w:t xml:space="preserve"> </w:t>
      </w:r>
      <w:r w:rsidRPr="0012268B">
        <w:rPr>
          <w:rFonts w:ascii="David" w:hAnsi="David" w:cs="David" w:hint="cs"/>
          <w:sz w:val="24"/>
          <w:szCs w:val="24"/>
          <w:rtl/>
        </w:rPr>
        <w:t>תהיה קביעתו של הממונה והיא תהיה סופית.</w:t>
      </w:r>
    </w:p>
    <w:p w14:paraId="2E991F66" w14:textId="3DBB2F22" w:rsidR="00B66C7D" w:rsidRPr="0012268B" w:rsidRDefault="00B66C7D" w:rsidP="00207FAC">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sidRPr="0012268B">
        <w:rPr>
          <w:rFonts w:ascii="David" w:hAnsi="David" w:cs="David"/>
          <w:sz w:val="24"/>
          <w:szCs w:val="24"/>
          <w:rtl/>
        </w:rPr>
        <w:t xml:space="preserve">היעדרות עובדי אגף הביטחון עקב חופשה/מחלה/מילואים/עובד חוזר ו/או כל סיבה אחרת אשר אינה מצויה </w:t>
      </w:r>
      <w:r w:rsidR="0012268B">
        <w:rPr>
          <w:rFonts w:ascii="David" w:hAnsi="David" w:cs="David" w:hint="cs"/>
          <w:sz w:val="24"/>
          <w:szCs w:val="24"/>
          <w:rtl/>
        </w:rPr>
        <w:t>ב</w:t>
      </w:r>
      <w:r w:rsidRPr="0012268B">
        <w:rPr>
          <w:rFonts w:ascii="David" w:hAnsi="David" w:cs="David"/>
          <w:sz w:val="24"/>
          <w:szCs w:val="24"/>
          <w:rtl/>
        </w:rPr>
        <w:t>מכרז זה:</w:t>
      </w:r>
    </w:p>
    <w:p w14:paraId="435647C6" w14:textId="0A32029C" w:rsidR="00B66C7D" w:rsidRPr="0012268B"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12268B">
        <w:rPr>
          <w:rFonts w:ascii="David" w:hAnsi="David" w:cs="David"/>
          <w:sz w:val="24"/>
          <w:szCs w:val="24"/>
          <w:rtl/>
        </w:rPr>
        <w:t xml:space="preserve"> עובד אשר נעדר ממקום העבודה מעל 14 ימים ולא יותר מ</w:t>
      </w:r>
      <w:r w:rsidRPr="0012268B">
        <w:rPr>
          <w:rFonts w:ascii="David" w:hAnsi="David" w:cs="David" w:hint="cs"/>
          <w:sz w:val="24"/>
          <w:szCs w:val="24"/>
          <w:rtl/>
        </w:rPr>
        <w:t xml:space="preserve">-30 </w:t>
      </w:r>
      <w:r w:rsidRPr="0012268B">
        <w:rPr>
          <w:rFonts w:ascii="David" w:hAnsi="David" w:cs="David"/>
          <w:sz w:val="24"/>
          <w:szCs w:val="24"/>
          <w:rtl/>
        </w:rPr>
        <w:t>ימים יידרש לעבור "חזרה לכשירות" בת כ 8 שעות אשר אפיונו ותוכנו ייקבעו ע"י הממונה. תשלום השכר לעובד הינו זהה לתעריף השעה אותו מקבל העובד והוצאות בגין סעיף זה יחולו על הזוכה בלבד ללא חיוב המשרד.</w:t>
      </w:r>
    </w:p>
    <w:p w14:paraId="522D56A1" w14:textId="135B7AD9" w:rsidR="00B66C7D" w:rsidRPr="0012268B"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12268B">
        <w:rPr>
          <w:rFonts w:ascii="David" w:hAnsi="David" w:cs="David"/>
          <w:sz w:val="24"/>
          <w:szCs w:val="24"/>
          <w:rtl/>
        </w:rPr>
        <w:t xml:space="preserve"> עובד אשר נעדר ממקום העבודה מעל </w:t>
      </w:r>
      <w:r w:rsidRPr="0012268B">
        <w:rPr>
          <w:rFonts w:ascii="David" w:hAnsi="David" w:cs="David" w:hint="cs"/>
          <w:sz w:val="24"/>
          <w:szCs w:val="24"/>
          <w:rtl/>
        </w:rPr>
        <w:t>30</w:t>
      </w:r>
      <w:r w:rsidRPr="0012268B">
        <w:rPr>
          <w:rFonts w:ascii="David" w:hAnsi="David" w:cs="David"/>
          <w:sz w:val="24"/>
          <w:szCs w:val="24"/>
          <w:rtl/>
        </w:rPr>
        <w:t xml:space="preserve"> ימים ולא יותר מ</w:t>
      </w:r>
      <w:r w:rsidRPr="0012268B">
        <w:rPr>
          <w:rFonts w:ascii="David" w:hAnsi="David" w:cs="David" w:hint="cs"/>
          <w:sz w:val="24"/>
          <w:szCs w:val="24"/>
          <w:rtl/>
        </w:rPr>
        <w:t>-</w:t>
      </w:r>
      <w:r w:rsidRPr="0012268B">
        <w:rPr>
          <w:rFonts w:ascii="David" w:hAnsi="David" w:cs="David"/>
          <w:sz w:val="24"/>
          <w:szCs w:val="24"/>
          <w:rtl/>
        </w:rPr>
        <w:t>60  ימים יידרש לעבור  "חזרה לכשירות" בת כ</w:t>
      </w:r>
      <w:r w:rsidRPr="0012268B">
        <w:rPr>
          <w:rFonts w:ascii="David" w:hAnsi="David" w:cs="David" w:hint="cs"/>
          <w:sz w:val="24"/>
          <w:szCs w:val="24"/>
          <w:rtl/>
        </w:rPr>
        <w:t>-</w:t>
      </w:r>
      <w:r w:rsidRPr="0012268B">
        <w:rPr>
          <w:rFonts w:ascii="David" w:hAnsi="David" w:cs="David"/>
          <w:sz w:val="24"/>
          <w:szCs w:val="24"/>
          <w:rtl/>
        </w:rPr>
        <w:t>16 שעות אשר אפיונו ותוכנו ייקבעו ע"י הממונה. תשלום השכר לעובד הינו זהה לתעריף השעה אותו מקבל העובד והוצאות בגין סעיף זה יחולו על הזוכה בלבד ללא חיוב המשרד.</w:t>
      </w:r>
    </w:p>
    <w:p w14:paraId="30612F90" w14:textId="0EE772A5" w:rsidR="00B66C7D" w:rsidRPr="0012268B" w:rsidRDefault="00B66C7D" w:rsidP="00207FAC">
      <w:pPr>
        <w:pStyle w:val="af7"/>
        <w:keepNext/>
        <w:keepLines/>
        <w:widowControl w:val="0"/>
        <w:numPr>
          <w:ilvl w:val="0"/>
          <w:numId w:val="48"/>
        </w:numPr>
        <w:overflowPunct/>
        <w:autoSpaceDE/>
        <w:autoSpaceDN/>
        <w:adjustRightInd/>
        <w:spacing w:before="240" w:line="360" w:lineRule="auto"/>
        <w:ind w:left="527" w:hanging="357"/>
        <w:textAlignment w:val="auto"/>
        <w:rPr>
          <w:rFonts w:ascii="David" w:hAnsi="David" w:cs="David"/>
          <w:b/>
          <w:bCs/>
          <w:sz w:val="28"/>
          <w:szCs w:val="28"/>
          <w:u w:val="single"/>
        </w:rPr>
      </w:pPr>
      <w:r w:rsidRPr="0012268B">
        <w:rPr>
          <w:rFonts w:ascii="David" w:hAnsi="David" w:cs="David"/>
          <w:b/>
          <w:bCs/>
          <w:sz w:val="28"/>
          <w:szCs w:val="28"/>
          <w:u w:val="single"/>
          <w:rtl/>
        </w:rPr>
        <w:t>הכשר בטחוני</w:t>
      </w:r>
    </w:p>
    <w:p w14:paraId="1B6A6F52" w14:textId="77777777" w:rsidR="00B66C7D" w:rsidRPr="0012268B" w:rsidRDefault="00B66C7D" w:rsidP="00207FAC">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tl/>
        </w:rPr>
      </w:pPr>
      <w:r w:rsidRPr="0012268B">
        <w:rPr>
          <w:rFonts w:ascii="David" w:hAnsi="David" w:cs="David"/>
          <w:sz w:val="24"/>
          <w:szCs w:val="24"/>
          <w:rtl/>
        </w:rPr>
        <w:t>כל עובדי מערך האבטחה חייבים בבדיקת סיווג ביטחוני ואישור אגף הביטחון של המשרד וזאת טרם כניסתם לתפקיד.</w:t>
      </w:r>
    </w:p>
    <w:p w14:paraId="5D3D659E" w14:textId="4AA001BE" w:rsidR="00B66C7D" w:rsidRPr="0012268B" w:rsidRDefault="00B66C7D" w:rsidP="00207FAC">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sidRPr="0012268B">
        <w:rPr>
          <w:rFonts w:ascii="David" w:hAnsi="David" w:cs="David"/>
          <w:sz w:val="24"/>
          <w:szCs w:val="24"/>
          <w:rtl/>
        </w:rPr>
        <w:t>עובד ספק השירות שלא יאושר ביטחונית- לא תאושר עבודתו במשרד.</w:t>
      </w:r>
      <w:r w:rsidRPr="0012268B">
        <w:rPr>
          <w:rFonts w:ascii="David" w:hAnsi="David" w:cs="David" w:hint="cs"/>
          <w:sz w:val="24"/>
          <w:szCs w:val="24"/>
          <w:rtl/>
        </w:rPr>
        <w:t xml:space="preserve"> יש לציין, סעיף זה חל גם על כל נותני השירותים השונים אשר יתנו שירות נשוא מכרז זה על כל סוגי תפקידי</w:t>
      </w:r>
      <w:r w:rsidR="00D460FF">
        <w:rPr>
          <w:rFonts w:ascii="David" w:hAnsi="David" w:cs="David" w:hint="cs"/>
          <w:sz w:val="24"/>
          <w:szCs w:val="24"/>
          <w:rtl/>
        </w:rPr>
        <w:t>ה</w:t>
      </w:r>
      <w:r w:rsidRPr="0012268B">
        <w:rPr>
          <w:rFonts w:ascii="David" w:hAnsi="David" w:cs="David" w:hint="cs"/>
          <w:sz w:val="24"/>
          <w:szCs w:val="24"/>
          <w:rtl/>
        </w:rPr>
        <w:t>ם.</w:t>
      </w:r>
    </w:p>
    <w:p w14:paraId="4A5AA91A" w14:textId="661A787E" w:rsidR="00B66C7D" w:rsidRPr="0012268B" w:rsidRDefault="00B66C7D" w:rsidP="00207FAC">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sidRPr="0012268B">
        <w:rPr>
          <w:rFonts w:ascii="David" w:hAnsi="David" w:cs="David"/>
          <w:sz w:val="24"/>
          <w:szCs w:val="24"/>
          <w:rtl/>
        </w:rPr>
        <w:lastRenderedPageBreak/>
        <w:t>לספק השירות לא תהיה כל טענה כלפי המשרד בעקבות אי אישור העסקתו של מועמד בשל אי עמידה בדרישות המפורטות לעיל.</w:t>
      </w:r>
    </w:p>
    <w:p w14:paraId="131636B8" w14:textId="10D8E63C" w:rsidR="00B66C7D" w:rsidRPr="00BF4855" w:rsidRDefault="00B66C7D" w:rsidP="00207FAC">
      <w:pPr>
        <w:pStyle w:val="af7"/>
        <w:keepNext/>
        <w:keepLines/>
        <w:widowControl w:val="0"/>
        <w:numPr>
          <w:ilvl w:val="0"/>
          <w:numId w:val="48"/>
        </w:numPr>
        <w:overflowPunct/>
        <w:autoSpaceDE/>
        <w:autoSpaceDN/>
        <w:adjustRightInd/>
        <w:spacing w:before="240" w:line="360" w:lineRule="auto"/>
        <w:ind w:left="527" w:hanging="357"/>
        <w:textAlignment w:val="auto"/>
        <w:rPr>
          <w:rFonts w:ascii="David" w:hAnsi="David" w:cs="David"/>
          <w:b/>
          <w:bCs/>
          <w:sz w:val="28"/>
          <w:szCs w:val="28"/>
          <w:u w:val="single"/>
        </w:rPr>
      </w:pPr>
      <w:r w:rsidRPr="00BF4855">
        <w:rPr>
          <w:rFonts w:ascii="David" w:hAnsi="David" w:cs="David"/>
          <w:b/>
          <w:bCs/>
          <w:sz w:val="28"/>
          <w:szCs w:val="28"/>
          <w:u w:val="single"/>
          <w:rtl/>
        </w:rPr>
        <w:t>שעות עבודה</w:t>
      </w:r>
    </w:p>
    <w:p w14:paraId="23B1BAD6" w14:textId="77777777" w:rsidR="0097053B" w:rsidRPr="0097053B" w:rsidRDefault="00B66C7D" w:rsidP="00207FAC">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tl/>
        </w:rPr>
      </w:pPr>
      <w:r w:rsidRPr="0097053B">
        <w:rPr>
          <w:rFonts w:ascii="David" w:hAnsi="David" w:cs="David"/>
          <w:sz w:val="24"/>
          <w:szCs w:val="24"/>
          <w:rtl/>
        </w:rPr>
        <w:t>תחומו של יום העבודה ותחומו של שבוע העבודה לצורך מתן השירותים נשוא מכרז זה הם:</w:t>
      </w:r>
    </w:p>
    <w:p w14:paraId="2221B04C" w14:textId="519B55AF" w:rsidR="00B66C7D" w:rsidRPr="0097053B" w:rsidRDefault="00B66C7D" w:rsidP="0097053B">
      <w:pPr>
        <w:pStyle w:val="af7"/>
        <w:keepNext/>
        <w:keepLines/>
        <w:widowControl w:val="0"/>
        <w:overflowPunct/>
        <w:autoSpaceDE/>
        <w:autoSpaceDN/>
        <w:adjustRightInd/>
        <w:spacing w:line="360" w:lineRule="auto"/>
        <w:ind w:left="990"/>
        <w:textAlignment w:val="auto"/>
        <w:rPr>
          <w:rFonts w:ascii="David" w:hAnsi="David" w:cs="David"/>
          <w:sz w:val="24"/>
          <w:szCs w:val="24"/>
          <w:rtl/>
        </w:rPr>
      </w:pPr>
      <w:r w:rsidRPr="0097053B">
        <w:rPr>
          <w:rFonts w:ascii="David" w:hAnsi="David" w:cs="David"/>
          <w:sz w:val="24"/>
          <w:szCs w:val="24"/>
          <w:rtl/>
        </w:rPr>
        <w:t>כמוגדר בתקנות שעות עבודה בשמירה</w:t>
      </w:r>
      <w:r w:rsidRPr="0097053B">
        <w:rPr>
          <w:rFonts w:ascii="David" w:hAnsi="David" w:cs="David"/>
          <w:sz w:val="24"/>
          <w:szCs w:val="24"/>
        </w:rPr>
        <w:t xml:space="preserve"> </w:t>
      </w:r>
      <w:r w:rsidRPr="0097053B">
        <w:rPr>
          <w:rFonts w:ascii="David" w:hAnsi="David" w:cs="David"/>
          <w:sz w:val="24"/>
          <w:szCs w:val="24"/>
          <w:rtl/>
        </w:rPr>
        <w:t xml:space="preserve">מאבטחים לא יספקו שירותי אבטחה במערך האבטחה מעבר ל 8.25 </w:t>
      </w:r>
      <w:r w:rsidRPr="0097053B">
        <w:rPr>
          <w:rFonts w:ascii="David" w:hAnsi="David" w:cs="David"/>
          <w:sz w:val="24"/>
          <w:szCs w:val="24"/>
        </w:rPr>
        <w:t>-</w:t>
      </w:r>
      <w:r w:rsidRPr="0097053B">
        <w:rPr>
          <w:rFonts w:ascii="David" w:hAnsi="David" w:cs="David"/>
          <w:sz w:val="24"/>
          <w:szCs w:val="24"/>
          <w:rtl/>
        </w:rPr>
        <w:t xml:space="preserve"> שעות ביום</w:t>
      </w:r>
      <w:r w:rsidRPr="0097053B">
        <w:rPr>
          <w:rFonts w:ascii="David" w:hAnsi="David" w:cs="David"/>
          <w:sz w:val="24"/>
          <w:szCs w:val="24"/>
        </w:rPr>
        <w:t>,</w:t>
      </w:r>
      <w:r w:rsidRPr="0097053B">
        <w:rPr>
          <w:rFonts w:ascii="David" w:hAnsi="David" w:cs="David"/>
          <w:sz w:val="24"/>
          <w:szCs w:val="24"/>
          <w:rtl/>
        </w:rPr>
        <w:t xml:space="preserve"> מתן שירותי אבטחה על ידי מאבטחים מעבר ל</w:t>
      </w:r>
      <w:r w:rsidRPr="0097053B">
        <w:rPr>
          <w:rFonts w:ascii="David" w:hAnsi="David" w:cs="David" w:hint="cs"/>
          <w:sz w:val="24"/>
          <w:szCs w:val="24"/>
          <w:rtl/>
        </w:rPr>
        <w:t xml:space="preserve">-8.25 </w:t>
      </w:r>
      <w:r w:rsidRPr="0097053B">
        <w:rPr>
          <w:rFonts w:ascii="David" w:hAnsi="David" w:cs="David"/>
          <w:sz w:val="24"/>
          <w:szCs w:val="24"/>
          <w:rtl/>
        </w:rPr>
        <w:t>שעות ביום</w:t>
      </w:r>
      <w:r w:rsidRPr="0097053B">
        <w:rPr>
          <w:rFonts w:ascii="David" w:hAnsi="David" w:cs="David"/>
          <w:sz w:val="24"/>
          <w:szCs w:val="24"/>
        </w:rPr>
        <w:t>,</w:t>
      </w:r>
      <w:r w:rsidRPr="0097053B">
        <w:rPr>
          <w:rFonts w:ascii="David" w:hAnsi="David" w:cs="David"/>
          <w:sz w:val="24"/>
          <w:szCs w:val="24"/>
          <w:rtl/>
        </w:rPr>
        <w:t xml:space="preserve"> תתבצע באישור של הממונה ולא יותר מ12</w:t>
      </w:r>
      <w:r w:rsidR="00CA2E4E">
        <w:rPr>
          <w:rFonts w:ascii="David" w:hAnsi="David" w:cs="David" w:hint="cs"/>
          <w:sz w:val="24"/>
          <w:szCs w:val="24"/>
          <w:rtl/>
        </w:rPr>
        <w:t xml:space="preserve"> </w:t>
      </w:r>
      <w:r w:rsidRPr="0097053B">
        <w:rPr>
          <w:rFonts w:ascii="David" w:hAnsi="David" w:cs="David"/>
          <w:sz w:val="24"/>
          <w:szCs w:val="24"/>
          <w:rtl/>
        </w:rPr>
        <w:t>שעות</w:t>
      </w:r>
      <w:r w:rsidRPr="0097053B">
        <w:rPr>
          <w:rFonts w:ascii="David" w:hAnsi="David" w:cs="David"/>
          <w:sz w:val="24"/>
          <w:szCs w:val="24"/>
        </w:rPr>
        <w:t>.</w:t>
      </w:r>
      <w:r w:rsidRPr="0097053B">
        <w:rPr>
          <w:rFonts w:ascii="David" w:hAnsi="David" w:cs="David"/>
          <w:sz w:val="24"/>
          <w:szCs w:val="24"/>
          <w:rtl/>
        </w:rPr>
        <w:t xml:space="preserve"> (</w:t>
      </w:r>
      <w:r w:rsidR="00C20377" w:rsidRPr="00C20377">
        <w:rPr>
          <w:rFonts w:ascii="David" w:hAnsi="David" w:cs="David"/>
          <w:sz w:val="24"/>
          <w:szCs w:val="24"/>
          <w:rtl/>
        </w:rPr>
        <w:t>שעות נוספות אשר לא יאושרו לא ישולמו לספק ע"י המשרד</w:t>
      </w:r>
      <w:r w:rsidRPr="0097053B">
        <w:rPr>
          <w:rFonts w:ascii="David" w:hAnsi="David" w:cs="David"/>
          <w:sz w:val="24"/>
          <w:szCs w:val="24"/>
          <w:rtl/>
        </w:rPr>
        <w:t>). אין האמור גורע מחובתו של הזוכה לקיים את כל חובותיו וכאמור על פי כל דין במסגרת יחסי עובד מעביד</w:t>
      </w:r>
      <w:r w:rsidR="0097053B">
        <w:rPr>
          <w:rFonts w:ascii="David" w:hAnsi="David" w:cs="David" w:hint="cs"/>
          <w:sz w:val="24"/>
          <w:szCs w:val="24"/>
          <w:rtl/>
        </w:rPr>
        <w:t>.</w:t>
      </w:r>
    </w:p>
    <w:p w14:paraId="01750AE9" w14:textId="77777777" w:rsidR="00B66C7D" w:rsidRPr="0097053B" w:rsidRDefault="00B66C7D" w:rsidP="00207FAC">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sidRPr="0097053B">
        <w:rPr>
          <w:rFonts w:ascii="David" w:hAnsi="David" w:cs="David"/>
          <w:sz w:val="24"/>
          <w:szCs w:val="24"/>
          <w:rtl/>
        </w:rPr>
        <w:t>במקרה ועובדי הזוכה יספקו שירותים למשרד בשעות נוספות בהתאם לאמור לעיל</w:t>
      </w:r>
      <w:r w:rsidRPr="0097053B">
        <w:rPr>
          <w:rFonts w:ascii="David" w:hAnsi="David" w:cs="David"/>
          <w:sz w:val="24"/>
          <w:szCs w:val="24"/>
        </w:rPr>
        <w:t>,</w:t>
      </w:r>
      <w:r w:rsidRPr="0097053B">
        <w:rPr>
          <w:rFonts w:ascii="David" w:hAnsi="David" w:cs="David"/>
          <w:sz w:val="24"/>
          <w:szCs w:val="24"/>
          <w:rtl/>
        </w:rPr>
        <w:t xml:space="preserve"> הזוכה ישלם להם עבור השעות הנוספות ע</w:t>
      </w:r>
      <w:r w:rsidRPr="0097053B">
        <w:rPr>
          <w:rFonts w:ascii="David" w:hAnsi="David" w:cs="David"/>
          <w:sz w:val="24"/>
          <w:szCs w:val="24"/>
        </w:rPr>
        <w:t>"</w:t>
      </w:r>
      <w:r w:rsidRPr="0097053B">
        <w:rPr>
          <w:rFonts w:ascii="David" w:hAnsi="David" w:cs="David"/>
          <w:sz w:val="24"/>
          <w:szCs w:val="24"/>
          <w:rtl/>
        </w:rPr>
        <w:t>פ החוק כולל התוספות המחויבות מכוחו</w:t>
      </w:r>
      <w:r w:rsidRPr="0097053B">
        <w:rPr>
          <w:rFonts w:ascii="David" w:hAnsi="David" w:cs="David"/>
          <w:sz w:val="24"/>
          <w:szCs w:val="24"/>
        </w:rPr>
        <w:t>.</w:t>
      </w:r>
    </w:p>
    <w:p w14:paraId="02304213" w14:textId="77777777" w:rsidR="00B66C7D" w:rsidRPr="0097053B" w:rsidRDefault="00B66C7D" w:rsidP="00207FAC">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sidRPr="0097053B">
        <w:rPr>
          <w:rFonts w:ascii="David" w:hAnsi="David" w:cs="David"/>
          <w:sz w:val="24"/>
          <w:szCs w:val="24"/>
          <w:rtl/>
        </w:rPr>
        <w:t xml:space="preserve">תוספת לשעות עבודה בשבתות וחגי ישראל </w:t>
      </w:r>
      <w:r w:rsidRPr="0097053B">
        <w:rPr>
          <w:rFonts w:ascii="David" w:hAnsi="David" w:cs="David"/>
          <w:sz w:val="24"/>
          <w:szCs w:val="24"/>
        </w:rPr>
        <w:t>–</w:t>
      </w:r>
      <w:r w:rsidRPr="0097053B">
        <w:rPr>
          <w:rFonts w:ascii="David" w:hAnsi="David" w:cs="David"/>
          <w:sz w:val="24"/>
          <w:szCs w:val="24"/>
          <w:rtl/>
        </w:rPr>
        <w:t xml:space="preserve"> תשולם על ידי הזוכה עפ</w:t>
      </w:r>
      <w:r w:rsidRPr="0097053B">
        <w:rPr>
          <w:rFonts w:ascii="David" w:hAnsi="David" w:cs="David"/>
          <w:sz w:val="24"/>
          <w:szCs w:val="24"/>
        </w:rPr>
        <w:t>"</w:t>
      </w:r>
      <w:r w:rsidRPr="0097053B">
        <w:rPr>
          <w:rFonts w:ascii="David" w:hAnsi="David" w:cs="David"/>
          <w:sz w:val="24"/>
          <w:szCs w:val="24"/>
          <w:rtl/>
        </w:rPr>
        <w:t>י כל דין</w:t>
      </w:r>
      <w:r w:rsidRPr="0097053B">
        <w:rPr>
          <w:rFonts w:ascii="David" w:hAnsi="David" w:cs="David"/>
          <w:sz w:val="24"/>
          <w:szCs w:val="24"/>
        </w:rPr>
        <w:t>.</w:t>
      </w:r>
    </w:p>
    <w:p w14:paraId="10637393" w14:textId="77777777" w:rsidR="00B66C7D" w:rsidRPr="0097053B" w:rsidRDefault="00B66C7D" w:rsidP="00207FAC">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sidRPr="0097053B">
        <w:rPr>
          <w:rFonts w:ascii="David" w:hAnsi="David" w:cs="David"/>
          <w:sz w:val="24"/>
          <w:szCs w:val="24"/>
          <w:rtl/>
        </w:rPr>
        <w:t>שעת העבודה ביום א</w:t>
      </w:r>
      <w:r w:rsidRPr="0097053B">
        <w:rPr>
          <w:rFonts w:ascii="David" w:hAnsi="David" w:cs="David"/>
          <w:sz w:val="24"/>
          <w:szCs w:val="24"/>
        </w:rPr>
        <w:t>'</w:t>
      </w:r>
      <w:r w:rsidRPr="0097053B">
        <w:rPr>
          <w:rFonts w:ascii="David" w:hAnsi="David" w:cs="David"/>
          <w:sz w:val="24"/>
          <w:szCs w:val="24"/>
          <w:rtl/>
        </w:rPr>
        <w:t xml:space="preserve"> או ביום הראשון לאחר חג בין השעות </w:t>
      </w:r>
      <w:r w:rsidRPr="0097053B">
        <w:rPr>
          <w:rFonts w:ascii="David" w:hAnsi="David" w:cs="David"/>
          <w:sz w:val="24"/>
          <w:szCs w:val="24"/>
        </w:rPr>
        <w:t>06.00</w:t>
      </w:r>
      <w:r w:rsidRPr="0097053B">
        <w:rPr>
          <w:rFonts w:ascii="David" w:hAnsi="David" w:cs="David"/>
          <w:sz w:val="24"/>
          <w:szCs w:val="24"/>
          <w:rtl/>
        </w:rPr>
        <w:t xml:space="preserve"> עד </w:t>
      </w:r>
      <w:r w:rsidRPr="0097053B">
        <w:rPr>
          <w:rFonts w:ascii="David" w:hAnsi="David" w:cs="David"/>
          <w:sz w:val="24"/>
          <w:szCs w:val="24"/>
        </w:rPr>
        <w:t>07.00</w:t>
      </w:r>
      <w:r w:rsidRPr="0097053B">
        <w:rPr>
          <w:rFonts w:ascii="David" w:hAnsi="David" w:cs="David"/>
          <w:sz w:val="24"/>
          <w:szCs w:val="24"/>
          <w:rtl/>
        </w:rPr>
        <w:t xml:space="preserve"> לא תחשב כשעת עבודה של שבת וחג ולא תחושב כתוספת לשעת עבודה של שבת וחג.</w:t>
      </w:r>
    </w:p>
    <w:p w14:paraId="383CFEA0" w14:textId="76CB1C08" w:rsidR="00B66C7D" w:rsidRPr="00C32468" w:rsidRDefault="00B66C7D" w:rsidP="00207FAC">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sidRPr="0097053B">
        <w:rPr>
          <w:rFonts w:ascii="David" w:hAnsi="David" w:cs="David"/>
          <w:sz w:val="24"/>
          <w:szCs w:val="24"/>
          <w:rtl/>
        </w:rPr>
        <w:t xml:space="preserve">משמרת יום הכיפורים: שכר המאבטחים יהיה 200% מערך השעה ביום חול רגיל. </w:t>
      </w:r>
      <w:r w:rsidRPr="0097053B">
        <w:rPr>
          <w:rFonts w:ascii="David" w:hAnsi="David" w:cs="David" w:hint="cs"/>
          <w:sz w:val="24"/>
          <w:szCs w:val="24"/>
          <w:rtl/>
        </w:rPr>
        <w:t>כמות</w:t>
      </w:r>
      <w:r w:rsidRPr="0097053B">
        <w:rPr>
          <w:rFonts w:ascii="David" w:hAnsi="David" w:cs="David"/>
          <w:sz w:val="24"/>
          <w:szCs w:val="24"/>
          <w:rtl/>
        </w:rPr>
        <w:t xml:space="preserve"> שעות משמרת כיפור לא תעלה על 33 שעות בכלל המשימות והמתקנים של המשרד.</w:t>
      </w:r>
    </w:p>
    <w:p w14:paraId="1701068F" w14:textId="422169E5" w:rsidR="00B66C7D" w:rsidRPr="00C32468" w:rsidRDefault="00B66C7D" w:rsidP="00207FAC">
      <w:pPr>
        <w:pStyle w:val="af7"/>
        <w:keepNext/>
        <w:keepLines/>
        <w:widowControl w:val="0"/>
        <w:numPr>
          <w:ilvl w:val="0"/>
          <w:numId w:val="48"/>
        </w:numPr>
        <w:overflowPunct/>
        <w:autoSpaceDE/>
        <w:autoSpaceDN/>
        <w:adjustRightInd/>
        <w:spacing w:before="240" w:line="360" w:lineRule="auto"/>
        <w:ind w:left="527" w:hanging="357"/>
        <w:textAlignment w:val="auto"/>
        <w:rPr>
          <w:rFonts w:ascii="David" w:hAnsi="David" w:cs="David"/>
          <w:b/>
          <w:bCs/>
          <w:sz w:val="28"/>
          <w:szCs w:val="28"/>
          <w:u w:val="single"/>
        </w:rPr>
      </w:pPr>
      <w:r w:rsidRPr="00C32468">
        <w:rPr>
          <w:rFonts w:ascii="David" w:hAnsi="David" w:cs="David"/>
          <w:b/>
          <w:bCs/>
          <w:sz w:val="28"/>
          <w:szCs w:val="28"/>
          <w:u w:val="single"/>
          <w:rtl/>
        </w:rPr>
        <w:t>ציוד</w:t>
      </w:r>
      <w:r w:rsidRPr="00C32468">
        <w:rPr>
          <w:rFonts w:ascii="David" w:hAnsi="David" w:cs="David" w:hint="cs"/>
          <w:b/>
          <w:bCs/>
          <w:sz w:val="28"/>
          <w:szCs w:val="28"/>
          <w:u w:val="single"/>
          <w:rtl/>
        </w:rPr>
        <w:t>, תחמושת, אמצעי קשר, מערכת קשר, טלפונים וכו'</w:t>
      </w:r>
    </w:p>
    <w:p w14:paraId="1D656BE6" w14:textId="77777777" w:rsidR="00B66C7D" w:rsidRPr="00C32468" w:rsidRDefault="00B66C7D" w:rsidP="00207FAC">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sidRPr="00C32468">
        <w:rPr>
          <w:rFonts w:ascii="David" w:hAnsi="David" w:cs="David"/>
          <w:sz w:val="24"/>
          <w:szCs w:val="24"/>
          <w:rtl/>
        </w:rPr>
        <w:t xml:space="preserve">הזוכה יעמיד לרשות המשרד ועובדיו את כלל הציוד שיידרש לשם ביצוע מלא של השירותים. דרישות הציוד שעל ספק השירות לספק לצורך מתן שירותי האבטחה במתקני </w:t>
      </w:r>
      <w:r w:rsidRPr="00C32468">
        <w:rPr>
          <w:rFonts w:ascii="David" w:hAnsi="David" w:cs="David" w:hint="cs"/>
          <w:sz w:val="24"/>
          <w:szCs w:val="24"/>
          <w:rtl/>
        </w:rPr>
        <w:t xml:space="preserve">ומשימות </w:t>
      </w:r>
      <w:r w:rsidRPr="00C32468">
        <w:rPr>
          <w:rFonts w:ascii="David" w:hAnsi="David" w:cs="David"/>
          <w:sz w:val="24"/>
          <w:szCs w:val="24"/>
          <w:rtl/>
        </w:rPr>
        <w:t>המשרד משמעו כל הציוד והאמצעים הנדרשים לשם מתן שירותי האבטחה.</w:t>
      </w:r>
    </w:p>
    <w:p w14:paraId="56E92920" w14:textId="77777777" w:rsidR="00B66C7D" w:rsidRPr="00C32468" w:rsidRDefault="00B66C7D" w:rsidP="00207FAC">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sidRPr="00C32468">
        <w:rPr>
          <w:rFonts w:ascii="David" w:hAnsi="David" w:cs="David"/>
          <w:sz w:val="24"/>
          <w:szCs w:val="24"/>
          <w:rtl/>
        </w:rPr>
        <w:t>יובהר, כי התשלום עבור הביגוד, האביזרים, הנשק, הציוד, ציוד התקשורת והתעודות (רישיון נשק, תעודת מאבטח וכו'), כלל ההוצאות לרבות חידוש רישיון נשק ובדיקות פסיכו</w:t>
      </w:r>
      <w:r w:rsidRPr="00C32468">
        <w:rPr>
          <w:rFonts w:ascii="David" w:hAnsi="David" w:cs="David" w:hint="cs"/>
          <w:sz w:val="24"/>
          <w:szCs w:val="24"/>
          <w:rtl/>
        </w:rPr>
        <w:t>לוגיות</w:t>
      </w:r>
      <w:r w:rsidRPr="00C32468">
        <w:rPr>
          <w:rFonts w:ascii="David" w:hAnsi="David" w:cs="David"/>
          <w:sz w:val="24"/>
          <w:szCs w:val="24"/>
          <w:rtl/>
        </w:rPr>
        <w:t xml:space="preserve">  בהתאם לצו המנחה בהיבט של בדיקות מסוכנות וכו' אשר על ספק השירות לספק, יהיו על חשבונו, באחריותו הבלעדית ויגולמו במחיר עלות שעת האבטחה וללא חיוב המאבטח ו/או המשרד בהוצאות אלו.</w:t>
      </w:r>
    </w:p>
    <w:p w14:paraId="49DB90E8" w14:textId="77777777" w:rsidR="00B66C7D" w:rsidRPr="00C32468" w:rsidRDefault="00B66C7D" w:rsidP="00207FAC">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sidRPr="00C32468">
        <w:rPr>
          <w:rFonts w:ascii="David" w:hAnsi="David" w:cs="David"/>
          <w:sz w:val="24"/>
          <w:szCs w:val="24"/>
          <w:rtl/>
        </w:rPr>
        <w:t xml:space="preserve">למען הסר ספק יובהר כי כל הציוד והאמצעים הנדרשים לשם מתן שירותי אבטחה, לרבות הביגוד וכיוצ"ב, יהיו חדשים (מהאריזה) ויועברו מראש לממונה </w:t>
      </w:r>
      <w:r w:rsidRPr="00C32468">
        <w:rPr>
          <w:rFonts w:ascii="David" w:hAnsi="David" w:cs="David" w:hint="cs"/>
          <w:sz w:val="24"/>
          <w:szCs w:val="24"/>
          <w:rtl/>
        </w:rPr>
        <w:t>,</w:t>
      </w:r>
      <w:r w:rsidRPr="00C32468">
        <w:rPr>
          <w:rFonts w:ascii="David" w:hAnsi="David" w:cs="David"/>
          <w:sz w:val="24"/>
          <w:szCs w:val="24"/>
          <w:rtl/>
        </w:rPr>
        <w:t xml:space="preserve"> לשם קבלת אישורו וזאת עד 14 יום מיום ההודעה על הזכייה במכרז.</w:t>
      </w:r>
    </w:p>
    <w:p w14:paraId="0752FDC9" w14:textId="284DD1F7" w:rsidR="00B66C7D" w:rsidRPr="00C32468" w:rsidRDefault="00B66C7D" w:rsidP="00207FAC">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sidRPr="00C32468">
        <w:rPr>
          <w:rFonts w:ascii="David" w:hAnsi="David" w:cs="David" w:hint="cs"/>
          <w:sz w:val="24"/>
          <w:szCs w:val="24"/>
          <w:rtl/>
        </w:rPr>
        <w:t>הזוכה</w:t>
      </w:r>
      <w:r w:rsidRPr="00C32468">
        <w:rPr>
          <w:rFonts w:ascii="David" w:hAnsi="David" w:cs="David"/>
          <w:sz w:val="24"/>
          <w:szCs w:val="24"/>
          <w:rtl/>
        </w:rPr>
        <w:t xml:space="preserve"> </w:t>
      </w:r>
      <w:r w:rsidRPr="00C32468">
        <w:rPr>
          <w:rFonts w:ascii="David" w:hAnsi="David" w:cs="David" w:hint="cs"/>
          <w:sz w:val="24"/>
          <w:szCs w:val="24"/>
          <w:rtl/>
        </w:rPr>
        <w:t>ידאג</w:t>
      </w:r>
      <w:r w:rsidRPr="00C32468">
        <w:rPr>
          <w:rFonts w:ascii="David" w:hAnsi="David" w:cs="David"/>
          <w:sz w:val="24"/>
          <w:szCs w:val="24"/>
          <w:rtl/>
        </w:rPr>
        <w:t xml:space="preserve"> להחלפ</w:t>
      </w:r>
      <w:r w:rsidRPr="00C32468">
        <w:rPr>
          <w:rFonts w:ascii="David" w:hAnsi="David" w:cs="David" w:hint="cs"/>
          <w:sz w:val="24"/>
          <w:szCs w:val="24"/>
          <w:rtl/>
        </w:rPr>
        <w:t>ה/תיקון</w:t>
      </w:r>
      <w:r w:rsidRPr="00C32468">
        <w:rPr>
          <w:rFonts w:ascii="David" w:hAnsi="David" w:cs="David"/>
          <w:sz w:val="24"/>
          <w:szCs w:val="24"/>
          <w:rtl/>
        </w:rPr>
        <w:t xml:space="preserve"> הציוד מבעוד מועד לרבות החלפ</w:t>
      </w:r>
      <w:r w:rsidRPr="00C32468">
        <w:rPr>
          <w:rFonts w:ascii="David" w:hAnsi="David" w:cs="David" w:hint="cs"/>
          <w:sz w:val="24"/>
          <w:szCs w:val="24"/>
          <w:rtl/>
        </w:rPr>
        <w:t>ה/הספקת</w:t>
      </w:r>
      <w:r w:rsidRPr="00C32468">
        <w:rPr>
          <w:rFonts w:ascii="David" w:hAnsi="David" w:cs="David"/>
          <w:sz w:val="24"/>
          <w:szCs w:val="24"/>
          <w:rtl/>
        </w:rPr>
        <w:t xml:space="preserve"> סוללות למכשירים על כלל סוגיהם</w:t>
      </w:r>
      <w:r w:rsidRPr="00C32468">
        <w:rPr>
          <w:rFonts w:ascii="David" w:hAnsi="David" w:cs="David"/>
          <w:sz w:val="24"/>
          <w:szCs w:val="24"/>
        </w:rPr>
        <w:t>.</w:t>
      </w:r>
      <w:r w:rsidRPr="00C32468">
        <w:rPr>
          <w:rFonts w:ascii="David" w:hAnsi="David" w:cs="David"/>
          <w:sz w:val="24"/>
          <w:szCs w:val="24"/>
          <w:rtl/>
        </w:rPr>
        <w:t xml:space="preserve"> בדיקת תקינות הציוד</w:t>
      </w:r>
      <w:r w:rsidRPr="00C32468">
        <w:rPr>
          <w:rFonts w:ascii="David" w:hAnsi="David" w:cs="David" w:hint="cs"/>
          <w:sz w:val="24"/>
          <w:szCs w:val="24"/>
          <w:rtl/>
        </w:rPr>
        <w:t xml:space="preserve"> בכלל האתרים של המשרד</w:t>
      </w:r>
      <w:r w:rsidRPr="00C32468">
        <w:rPr>
          <w:rFonts w:ascii="David" w:hAnsi="David" w:cs="David"/>
          <w:sz w:val="24"/>
          <w:szCs w:val="24"/>
          <w:rtl/>
        </w:rPr>
        <w:t xml:space="preserve"> תבוצע אחת ל</w:t>
      </w:r>
      <w:r w:rsidRPr="00C32468">
        <w:rPr>
          <w:rFonts w:ascii="David" w:hAnsi="David" w:cs="David" w:hint="cs"/>
          <w:sz w:val="24"/>
          <w:szCs w:val="24"/>
          <w:rtl/>
        </w:rPr>
        <w:t>רבעון ע"י הזוכה,</w:t>
      </w:r>
      <w:r w:rsidR="00ED059C">
        <w:rPr>
          <w:rFonts w:ascii="David" w:hAnsi="David" w:cs="David" w:hint="cs"/>
          <w:sz w:val="24"/>
          <w:szCs w:val="24"/>
          <w:rtl/>
        </w:rPr>
        <w:t xml:space="preserve"> </w:t>
      </w:r>
      <w:r w:rsidRPr="00C32468">
        <w:rPr>
          <w:rFonts w:ascii="David" w:hAnsi="David" w:cs="David" w:hint="cs"/>
          <w:sz w:val="24"/>
          <w:szCs w:val="24"/>
          <w:rtl/>
        </w:rPr>
        <w:t>על חשבונו ובאחריותו</w:t>
      </w:r>
      <w:r w:rsidRPr="00C32468">
        <w:rPr>
          <w:rFonts w:ascii="David" w:hAnsi="David" w:cs="David"/>
          <w:sz w:val="24"/>
          <w:szCs w:val="24"/>
        </w:rPr>
        <w:t>.</w:t>
      </w:r>
      <w:r w:rsidRPr="00C32468">
        <w:rPr>
          <w:rFonts w:ascii="David" w:hAnsi="David" w:cs="David"/>
          <w:sz w:val="24"/>
          <w:szCs w:val="24"/>
          <w:rtl/>
        </w:rPr>
        <w:t xml:space="preserve"> החלפת ציוד שאינו תקין</w:t>
      </w:r>
      <w:r w:rsidRPr="00C32468">
        <w:rPr>
          <w:rFonts w:ascii="David" w:hAnsi="David" w:cs="David"/>
          <w:sz w:val="24"/>
          <w:szCs w:val="24"/>
        </w:rPr>
        <w:t xml:space="preserve"> </w:t>
      </w:r>
      <w:r w:rsidRPr="00C32468">
        <w:rPr>
          <w:rFonts w:ascii="David" w:hAnsi="David" w:cs="David"/>
          <w:sz w:val="24"/>
          <w:szCs w:val="24"/>
          <w:rtl/>
        </w:rPr>
        <w:t>הי</w:t>
      </w:r>
      <w:r w:rsidRPr="00C32468">
        <w:rPr>
          <w:rFonts w:ascii="David" w:hAnsi="David" w:cs="David" w:hint="cs"/>
          <w:sz w:val="24"/>
          <w:szCs w:val="24"/>
          <w:rtl/>
        </w:rPr>
        <w:t>נו</w:t>
      </w:r>
      <w:r w:rsidRPr="00C32468">
        <w:rPr>
          <w:rFonts w:ascii="David" w:hAnsi="David" w:cs="David"/>
          <w:sz w:val="24"/>
          <w:szCs w:val="24"/>
          <w:rtl/>
        </w:rPr>
        <w:t xml:space="preserve"> באחריות </w:t>
      </w:r>
      <w:r w:rsidRPr="00C32468">
        <w:rPr>
          <w:rFonts w:ascii="David" w:hAnsi="David" w:cs="David" w:hint="cs"/>
          <w:sz w:val="24"/>
          <w:szCs w:val="24"/>
          <w:rtl/>
        </w:rPr>
        <w:t>הזוכה</w:t>
      </w:r>
      <w:r w:rsidRPr="00C32468">
        <w:rPr>
          <w:rFonts w:ascii="David" w:hAnsi="David" w:cs="David"/>
          <w:sz w:val="24"/>
          <w:szCs w:val="24"/>
        </w:rPr>
        <w:t xml:space="preserve"> </w:t>
      </w:r>
      <w:r w:rsidRPr="00C32468">
        <w:rPr>
          <w:rFonts w:ascii="David" w:hAnsi="David" w:cs="David"/>
          <w:sz w:val="24"/>
          <w:szCs w:val="24"/>
          <w:rtl/>
        </w:rPr>
        <w:t>ותבוצע באופן מי</w:t>
      </w:r>
      <w:r w:rsidRPr="00C32468">
        <w:rPr>
          <w:rFonts w:ascii="David" w:hAnsi="David" w:cs="David" w:hint="cs"/>
          <w:sz w:val="24"/>
          <w:szCs w:val="24"/>
          <w:rtl/>
        </w:rPr>
        <w:t>י</w:t>
      </w:r>
      <w:r w:rsidRPr="00C32468">
        <w:rPr>
          <w:rFonts w:ascii="David" w:hAnsi="David" w:cs="David"/>
          <w:sz w:val="24"/>
          <w:szCs w:val="24"/>
          <w:rtl/>
        </w:rPr>
        <w:t>די-עד 8 שעות מקבלת ההנחיה להחליף ו/או לתקן</w:t>
      </w:r>
      <w:r w:rsidRPr="00C32468">
        <w:rPr>
          <w:rFonts w:ascii="David" w:hAnsi="David" w:cs="David"/>
          <w:sz w:val="24"/>
          <w:szCs w:val="24"/>
        </w:rPr>
        <w:t>.</w:t>
      </w:r>
      <w:r w:rsidRPr="00C32468">
        <w:rPr>
          <w:rFonts w:ascii="David" w:hAnsi="David" w:cs="David"/>
          <w:sz w:val="24"/>
          <w:szCs w:val="24"/>
          <w:rtl/>
        </w:rPr>
        <w:t xml:space="preserve"> על </w:t>
      </w:r>
      <w:r w:rsidRPr="00C32468">
        <w:rPr>
          <w:rFonts w:ascii="David" w:hAnsi="David" w:cs="David" w:hint="cs"/>
          <w:sz w:val="24"/>
          <w:szCs w:val="24"/>
          <w:rtl/>
        </w:rPr>
        <w:t>הזוכה</w:t>
      </w:r>
      <w:r w:rsidRPr="00C32468">
        <w:rPr>
          <w:rFonts w:ascii="David" w:hAnsi="David" w:cs="David"/>
          <w:sz w:val="24"/>
          <w:szCs w:val="24"/>
          <w:rtl/>
        </w:rPr>
        <w:t xml:space="preserve"> לדווח מידי חודש בכתב לממונה על תקינות הציוד</w:t>
      </w:r>
      <w:r w:rsidRPr="00C32468">
        <w:rPr>
          <w:rFonts w:ascii="David" w:hAnsi="David" w:cs="David"/>
          <w:sz w:val="24"/>
          <w:szCs w:val="24"/>
        </w:rPr>
        <w:t>.</w:t>
      </w:r>
    </w:p>
    <w:p w14:paraId="15DEB1E8" w14:textId="77777777" w:rsidR="00B66C7D" w:rsidRPr="00C32468" w:rsidRDefault="00B66C7D" w:rsidP="00207FAC">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sidRPr="00C32468">
        <w:rPr>
          <w:rFonts w:ascii="David" w:hAnsi="David" w:cs="David" w:hint="cs"/>
          <w:sz w:val="24"/>
          <w:szCs w:val="24"/>
          <w:rtl/>
        </w:rPr>
        <w:lastRenderedPageBreak/>
        <w:t>על הזוכה לספק סל ביגוד חדש לכל מאבטח\ בודק\ מוקדן אחת לציון בתאריכים 01.10 ו- 01.04 ובמועדים אלה לספק את כל רשימת הביגוד מחדש ללא קשר לבלאי של הביגוד הקודם אשר ניתן לעובד. על מפקח השירות בכל מחוז להכין רשימת מידות חודש קודם לכן.</w:t>
      </w:r>
    </w:p>
    <w:p w14:paraId="6BAD9990" w14:textId="44D894F1" w:rsidR="00ED059C" w:rsidRPr="005D7BA6" w:rsidRDefault="00B66C7D" w:rsidP="00207FAC">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bookmarkStart w:id="87" w:name="_Ref171216945"/>
      <w:r w:rsidRPr="005D7BA6">
        <w:rPr>
          <w:rFonts w:ascii="David" w:hAnsi="David" w:cs="David"/>
          <w:sz w:val="24"/>
          <w:szCs w:val="24"/>
          <w:rtl/>
        </w:rPr>
        <w:t>לצורך ביצוע פעולות אבטחה נוספות יתכן ויהיה צורך בביצוע התקשרויות מול ספקים חיצוניים</w:t>
      </w:r>
      <w:r w:rsidRPr="005D7BA6">
        <w:rPr>
          <w:rFonts w:ascii="David" w:hAnsi="David" w:cs="David" w:hint="cs"/>
          <w:sz w:val="24"/>
          <w:szCs w:val="24"/>
          <w:rtl/>
        </w:rPr>
        <w:t>/נוספים</w:t>
      </w:r>
      <w:r w:rsidRPr="005D7BA6">
        <w:rPr>
          <w:rFonts w:ascii="David" w:hAnsi="David" w:cs="David"/>
          <w:sz w:val="24"/>
          <w:szCs w:val="24"/>
          <w:rtl/>
        </w:rPr>
        <w:t xml:space="preserve"> לרכישת ציוד/אמצעים אשר אינם מפורטים נשוא מכרז זה בציוד/אמצעים קבועים אשר ניתנים לכל אתר/משימה ויידרשו מעת לעת עבור משימות/מתקנים ע"פ דריש</w:t>
      </w:r>
      <w:r w:rsidRPr="005D7BA6">
        <w:rPr>
          <w:rFonts w:ascii="David" w:hAnsi="David" w:cs="David" w:hint="cs"/>
          <w:sz w:val="24"/>
          <w:szCs w:val="24"/>
          <w:rtl/>
        </w:rPr>
        <w:t>ה</w:t>
      </w:r>
      <w:r w:rsidRPr="005D7BA6">
        <w:rPr>
          <w:rFonts w:ascii="David" w:hAnsi="David" w:cs="David"/>
          <w:sz w:val="24"/>
          <w:szCs w:val="24"/>
          <w:rtl/>
        </w:rPr>
        <w:t xml:space="preserve"> אשר י</w:t>
      </w:r>
      <w:r w:rsidR="00ED059C" w:rsidRPr="005D7BA6">
        <w:rPr>
          <w:rFonts w:ascii="David" w:hAnsi="David" w:cs="David" w:hint="cs"/>
          <w:sz w:val="24"/>
          <w:szCs w:val="24"/>
          <w:rtl/>
        </w:rPr>
        <w:t>י</w:t>
      </w:r>
      <w:r w:rsidRPr="005D7BA6">
        <w:rPr>
          <w:rFonts w:ascii="David" w:hAnsi="David" w:cs="David"/>
          <w:sz w:val="24"/>
          <w:szCs w:val="24"/>
          <w:rtl/>
        </w:rPr>
        <w:t xml:space="preserve">דרש </w:t>
      </w:r>
      <w:r w:rsidRPr="005D7BA6">
        <w:rPr>
          <w:rFonts w:ascii="David" w:hAnsi="David" w:cs="David" w:hint="cs"/>
          <w:sz w:val="24"/>
          <w:szCs w:val="24"/>
          <w:rtl/>
        </w:rPr>
        <w:t>הזוכה</w:t>
      </w:r>
      <w:r w:rsidRPr="005D7BA6">
        <w:rPr>
          <w:rFonts w:ascii="David" w:hAnsi="David" w:cs="David"/>
          <w:sz w:val="24"/>
          <w:szCs w:val="24"/>
          <w:rtl/>
        </w:rPr>
        <w:t xml:space="preserve"> לבצע מול ספקים חיצוניים בכל נושא אשר יוגדר ע"י הממונה</w:t>
      </w:r>
      <w:r w:rsidR="00ED059C" w:rsidRPr="005D7BA6">
        <w:rPr>
          <w:rFonts w:ascii="David" w:hAnsi="David" w:cs="David" w:hint="cs"/>
          <w:sz w:val="24"/>
          <w:szCs w:val="24"/>
          <w:rtl/>
        </w:rPr>
        <w:t>.</w:t>
      </w:r>
      <w:bookmarkEnd w:id="87"/>
      <w:r w:rsidR="0098092C">
        <w:rPr>
          <w:rFonts w:ascii="David" w:hAnsi="David" w:cs="David" w:hint="cs"/>
          <w:sz w:val="24"/>
          <w:szCs w:val="24"/>
          <w:rtl/>
        </w:rPr>
        <w:t xml:space="preserve"> </w:t>
      </w:r>
    </w:p>
    <w:p w14:paraId="2288FE5A" w14:textId="1CD7449D" w:rsidR="0098092C" w:rsidRDefault="00B66C7D" w:rsidP="0098092C">
      <w:pPr>
        <w:pStyle w:val="af7"/>
        <w:keepNext/>
        <w:keepLines/>
        <w:widowControl w:val="0"/>
        <w:overflowPunct/>
        <w:autoSpaceDE/>
        <w:autoSpaceDN/>
        <w:adjustRightInd/>
        <w:spacing w:line="360" w:lineRule="auto"/>
        <w:ind w:left="990"/>
        <w:textAlignment w:val="auto"/>
        <w:rPr>
          <w:rFonts w:ascii="David" w:hAnsi="David" w:cs="David"/>
          <w:sz w:val="24"/>
          <w:szCs w:val="24"/>
          <w:rtl/>
        </w:rPr>
      </w:pPr>
      <w:r w:rsidRPr="005D7BA6">
        <w:rPr>
          <w:rFonts w:ascii="David" w:hAnsi="David" w:cs="David"/>
          <w:sz w:val="24"/>
          <w:szCs w:val="24"/>
          <w:rtl/>
        </w:rPr>
        <w:t>הזוכה ירכוש את הציוד הנ"ל ב</w:t>
      </w:r>
      <w:r w:rsidRPr="005D7BA6">
        <w:rPr>
          <w:rFonts w:ascii="David" w:hAnsi="David" w:cs="David" w:hint="cs"/>
          <w:sz w:val="24"/>
          <w:szCs w:val="24"/>
          <w:rtl/>
        </w:rPr>
        <w:t>הנחייתו ובאישורו</w:t>
      </w:r>
      <w:r w:rsidRPr="005D7BA6">
        <w:rPr>
          <w:rFonts w:ascii="David" w:hAnsi="David" w:cs="David"/>
          <w:sz w:val="24"/>
          <w:szCs w:val="24"/>
          <w:rtl/>
        </w:rPr>
        <w:t xml:space="preserve"> של הממונה</w:t>
      </w:r>
      <w:r w:rsidR="005D7BA6" w:rsidRPr="005D7BA6">
        <w:rPr>
          <w:rFonts w:ascii="David" w:hAnsi="David" w:cs="David" w:hint="cs"/>
          <w:sz w:val="24"/>
          <w:szCs w:val="24"/>
          <w:rtl/>
        </w:rPr>
        <w:t>, בכפוף לאישור חשבות המשרד ובהתאם להוראות חוק חובת המכרזים והוראות התכ"ם הרלוונטיות</w:t>
      </w:r>
      <w:r w:rsidRPr="005D7BA6">
        <w:rPr>
          <w:rFonts w:ascii="David" w:hAnsi="David" w:cs="David"/>
          <w:sz w:val="24"/>
          <w:szCs w:val="24"/>
          <w:rtl/>
        </w:rPr>
        <w:t>. התשלום בגין הרכישה יבוצע כנגד הצגת חשבוניות בתצורת תשלום "גב אל גב"</w:t>
      </w:r>
      <w:r w:rsidR="00ED059C" w:rsidRPr="005D7BA6">
        <w:rPr>
          <w:rFonts w:ascii="David" w:hAnsi="David" w:cs="David" w:hint="cs"/>
          <w:sz w:val="24"/>
          <w:szCs w:val="24"/>
          <w:rtl/>
        </w:rPr>
        <w:t xml:space="preserve"> </w:t>
      </w:r>
      <w:r w:rsidRPr="005D7BA6">
        <w:rPr>
          <w:rFonts w:ascii="David" w:hAnsi="David" w:cs="David" w:hint="cs"/>
          <w:sz w:val="24"/>
          <w:szCs w:val="24"/>
          <w:rtl/>
        </w:rPr>
        <w:t>ללא כל רווח לזוכה</w:t>
      </w:r>
      <w:r w:rsidRPr="005D7BA6">
        <w:rPr>
          <w:rFonts w:ascii="David" w:hAnsi="David" w:cs="David"/>
          <w:sz w:val="24"/>
          <w:szCs w:val="24"/>
          <w:rtl/>
        </w:rPr>
        <w:t xml:space="preserve">. </w:t>
      </w:r>
      <w:r w:rsidRPr="005D7BA6">
        <w:rPr>
          <w:rFonts w:ascii="David" w:hAnsi="David" w:cs="David"/>
          <w:sz w:val="24"/>
          <w:szCs w:val="24"/>
          <w:rtl/>
        </w:rPr>
        <w:br/>
      </w:r>
      <w:r w:rsidRPr="005D7BA6">
        <w:rPr>
          <w:rFonts w:ascii="David" w:hAnsi="David" w:cs="David" w:hint="cs"/>
          <w:sz w:val="24"/>
          <w:szCs w:val="24"/>
          <w:rtl/>
        </w:rPr>
        <w:t>למען הסר ספק, הציוד אשר יירכש יישאר בבעלותו של אגף הביטחון.</w:t>
      </w:r>
    </w:p>
    <w:p w14:paraId="096FE9DE" w14:textId="31881B8F" w:rsidR="0098092C" w:rsidRPr="00ED059C" w:rsidRDefault="0098092C" w:rsidP="0098092C">
      <w:pPr>
        <w:pStyle w:val="af7"/>
        <w:keepNext/>
        <w:keepLines/>
        <w:widowControl w:val="0"/>
        <w:overflowPunct/>
        <w:autoSpaceDE/>
        <w:autoSpaceDN/>
        <w:adjustRightInd/>
        <w:spacing w:line="360" w:lineRule="auto"/>
        <w:ind w:left="990"/>
        <w:textAlignment w:val="auto"/>
        <w:rPr>
          <w:rFonts w:ascii="David" w:hAnsi="David" w:cs="David"/>
          <w:sz w:val="24"/>
          <w:szCs w:val="24"/>
        </w:rPr>
      </w:pPr>
      <w:r>
        <w:rPr>
          <w:rFonts w:ascii="David" w:hAnsi="David" w:cs="David" w:hint="cs"/>
          <w:sz w:val="24"/>
          <w:szCs w:val="24"/>
          <w:rtl/>
        </w:rPr>
        <w:t xml:space="preserve">היקף רכש מסוג זה לא יעלה על סכום של 50,000 ₪ כולל מע"מ לשנה. </w:t>
      </w:r>
    </w:p>
    <w:p w14:paraId="2DAE9496" w14:textId="2E62ACCE" w:rsidR="00B66C7D" w:rsidRPr="00E01453" w:rsidRDefault="00B66C7D" w:rsidP="00207FAC">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sidRPr="00E01453">
        <w:rPr>
          <w:rFonts w:ascii="David" w:hAnsi="David" w:cs="David"/>
          <w:sz w:val="24"/>
          <w:szCs w:val="24"/>
          <w:rtl/>
        </w:rPr>
        <w:t xml:space="preserve">אופן ההתקשרות בסעיף </w:t>
      </w:r>
      <w:r w:rsidR="00CD0C75">
        <w:rPr>
          <w:rFonts w:ascii="David" w:hAnsi="David" w:cs="David" w:hint="cs"/>
          <w:sz w:val="24"/>
          <w:szCs w:val="24"/>
          <w:rtl/>
        </w:rPr>
        <w:t>12</w:t>
      </w:r>
      <w:r w:rsidR="00E01453">
        <w:rPr>
          <w:rFonts w:ascii="David" w:hAnsi="David" w:cs="David" w:hint="cs"/>
          <w:sz w:val="24"/>
          <w:szCs w:val="24"/>
          <w:rtl/>
        </w:rPr>
        <w:t>.</w:t>
      </w:r>
      <w:r w:rsidR="00924D99">
        <w:rPr>
          <w:rFonts w:ascii="David" w:hAnsi="David" w:cs="David" w:hint="cs"/>
          <w:sz w:val="24"/>
          <w:szCs w:val="24"/>
          <w:rtl/>
        </w:rPr>
        <w:t>6</w:t>
      </w:r>
      <w:r w:rsidRPr="00E01453">
        <w:rPr>
          <w:rFonts w:ascii="David" w:hAnsi="David" w:cs="David"/>
          <w:sz w:val="24"/>
          <w:szCs w:val="24"/>
          <w:rtl/>
        </w:rPr>
        <w:t xml:space="preserve"> תבוצע בשתי אפשרויות ע"פ החלטת הממונה כדלקמן:</w:t>
      </w:r>
    </w:p>
    <w:p w14:paraId="1D870321" w14:textId="4E96EF78" w:rsidR="00B66C7D" w:rsidRPr="00E01453"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E01453">
        <w:rPr>
          <w:rFonts w:ascii="David" w:hAnsi="David" w:cs="David"/>
          <w:sz w:val="24"/>
          <w:szCs w:val="24"/>
          <w:rtl/>
        </w:rPr>
        <w:t>חלופה א':</w:t>
      </w:r>
    </w:p>
    <w:p w14:paraId="5F8FCB26" w14:textId="6D855FED" w:rsidR="00B66C7D" w:rsidRPr="00E01453"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E01453">
        <w:rPr>
          <w:rFonts w:ascii="David" w:hAnsi="David" w:cs="David"/>
          <w:sz w:val="24"/>
          <w:szCs w:val="24"/>
          <w:rtl/>
        </w:rPr>
        <w:t xml:space="preserve">הממונה יבחר את האמצעי/כל ציוד אחר, </w:t>
      </w:r>
      <w:r w:rsidR="0098092C">
        <w:rPr>
          <w:rFonts w:ascii="David" w:hAnsi="David" w:cs="David" w:hint="cs"/>
          <w:sz w:val="24"/>
          <w:szCs w:val="24"/>
          <w:rtl/>
        </w:rPr>
        <w:t xml:space="preserve">הספק ימציא 3 הצעות מחיר לפחות לדרישת הממונה, הממונה </w:t>
      </w:r>
      <w:r w:rsidRPr="00E01453">
        <w:rPr>
          <w:rFonts w:ascii="David" w:hAnsi="David" w:cs="David"/>
          <w:sz w:val="24"/>
          <w:szCs w:val="24"/>
          <w:rtl/>
        </w:rPr>
        <w:t xml:space="preserve">ינהל את המשא והמתן מול </w:t>
      </w:r>
      <w:r w:rsidR="00275177">
        <w:rPr>
          <w:rFonts w:ascii="David" w:hAnsi="David" w:cs="David" w:hint="cs"/>
          <w:sz w:val="24"/>
          <w:szCs w:val="24"/>
          <w:rtl/>
        </w:rPr>
        <w:t>ספק המשנה</w:t>
      </w:r>
      <w:r w:rsidRPr="00E01453">
        <w:rPr>
          <w:rFonts w:ascii="David" w:hAnsi="David" w:cs="David"/>
          <w:sz w:val="24"/>
          <w:szCs w:val="24"/>
          <w:rtl/>
        </w:rPr>
        <w:t xml:space="preserve"> עד קבלת הצעת מחיר שתכלול את האספקה וההתקנה.</w:t>
      </w:r>
    </w:p>
    <w:p w14:paraId="2A71598E" w14:textId="0BBE3C05" w:rsidR="00B66C7D" w:rsidRPr="00E01453" w:rsidRDefault="00275177"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E01453">
        <w:rPr>
          <w:rFonts w:ascii="David" w:hAnsi="David" w:cs="David"/>
          <w:sz w:val="24"/>
          <w:szCs w:val="24"/>
          <w:rtl/>
        </w:rPr>
        <w:t>ה</w:t>
      </w:r>
      <w:r>
        <w:rPr>
          <w:rFonts w:ascii="David" w:hAnsi="David" w:cs="David" w:hint="cs"/>
          <w:sz w:val="24"/>
          <w:szCs w:val="24"/>
          <w:rtl/>
        </w:rPr>
        <w:t>ספק הזוכה במסגרת מכר זה</w:t>
      </w:r>
      <w:r w:rsidRPr="00E01453">
        <w:rPr>
          <w:rFonts w:ascii="David" w:hAnsi="David" w:cs="David"/>
          <w:sz w:val="24"/>
          <w:szCs w:val="24"/>
          <w:rtl/>
        </w:rPr>
        <w:t xml:space="preserve"> </w:t>
      </w:r>
      <w:r w:rsidR="00B66C7D" w:rsidRPr="00E01453">
        <w:rPr>
          <w:rFonts w:ascii="David" w:hAnsi="David" w:cs="David"/>
          <w:sz w:val="24"/>
          <w:szCs w:val="24"/>
          <w:rtl/>
        </w:rPr>
        <w:t xml:space="preserve">יהיה מחויב לרכוש את הפריט ולהתקינו באמצעות </w:t>
      </w:r>
      <w:r>
        <w:rPr>
          <w:rFonts w:ascii="David" w:hAnsi="David" w:cs="David" w:hint="cs"/>
          <w:sz w:val="24"/>
          <w:szCs w:val="24"/>
          <w:rtl/>
        </w:rPr>
        <w:t>ספק המשנה</w:t>
      </w:r>
      <w:r w:rsidR="00B66C7D" w:rsidRPr="00E01453">
        <w:rPr>
          <w:rFonts w:ascii="David" w:hAnsi="David" w:cs="David"/>
          <w:sz w:val="24"/>
          <w:szCs w:val="24"/>
          <w:rtl/>
        </w:rPr>
        <w:t xml:space="preserve"> שבחר המשרד וע"פ הצעת המחיר כנ"ל.</w:t>
      </w:r>
    </w:p>
    <w:p w14:paraId="598573E0" w14:textId="0B49551A" w:rsidR="00B66C7D" w:rsidRPr="00E01453"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E01453">
        <w:rPr>
          <w:rFonts w:ascii="David" w:hAnsi="David" w:cs="David"/>
          <w:sz w:val="24"/>
          <w:szCs w:val="24"/>
          <w:rtl/>
        </w:rPr>
        <w:t xml:space="preserve"> חלופה ב':</w:t>
      </w:r>
    </w:p>
    <w:p w14:paraId="6FBB49AA" w14:textId="77777777" w:rsidR="00B66C7D" w:rsidRPr="00E01453"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E01453">
        <w:rPr>
          <w:rFonts w:ascii="David" w:hAnsi="David" w:cs="David"/>
          <w:sz w:val="24"/>
          <w:szCs w:val="24"/>
          <w:rtl/>
        </w:rPr>
        <w:t>הממונה יבחר את האמצעי/כל ציוד אחר.</w:t>
      </w:r>
    </w:p>
    <w:p w14:paraId="7F05F12B" w14:textId="249E76FE" w:rsidR="00B66C7D" w:rsidRPr="00E01453" w:rsidRDefault="00275177"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E01453">
        <w:rPr>
          <w:rFonts w:ascii="David" w:hAnsi="David" w:cs="David"/>
          <w:sz w:val="24"/>
          <w:szCs w:val="24"/>
          <w:rtl/>
        </w:rPr>
        <w:t>ה</w:t>
      </w:r>
      <w:r>
        <w:rPr>
          <w:rFonts w:ascii="David" w:hAnsi="David" w:cs="David" w:hint="cs"/>
          <w:sz w:val="24"/>
          <w:szCs w:val="24"/>
          <w:rtl/>
        </w:rPr>
        <w:t>ספק הזוכה במסגרת מכרז זה</w:t>
      </w:r>
      <w:r w:rsidR="0098092C">
        <w:rPr>
          <w:rFonts w:ascii="David" w:hAnsi="David" w:cs="David" w:hint="cs"/>
          <w:sz w:val="24"/>
          <w:szCs w:val="24"/>
          <w:rtl/>
        </w:rPr>
        <w:t xml:space="preserve"> ימציא 3 הצעות מחיר לפחות לדרישת הממונה, הספק</w:t>
      </w:r>
      <w:r w:rsidRPr="00E01453">
        <w:rPr>
          <w:rFonts w:ascii="David" w:hAnsi="David" w:cs="David"/>
          <w:sz w:val="24"/>
          <w:szCs w:val="24"/>
          <w:rtl/>
        </w:rPr>
        <w:t xml:space="preserve"> </w:t>
      </w:r>
      <w:r w:rsidR="00B66C7D" w:rsidRPr="00E01453">
        <w:rPr>
          <w:rFonts w:ascii="David" w:hAnsi="David" w:cs="David"/>
          <w:sz w:val="24"/>
          <w:szCs w:val="24"/>
          <w:rtl/>
        </w:rPr>
        <w:t xml:space="preserve">ינהל את המשא והמתן מול </w:t>
      </w:r>
      <w:r>
        <w:rPr>
          <w:rFonts w:ascii="David" w:hAnsi="David" w:cs="David" w:hint="cs"/>
          <w:sz w:val="24"/>
          <w:szCs w:val="24"/>
          <w:rtl/>
        </w:rPr>
        <w:t xml:space="preserve">ספק המשנה </w:t>
      </w:r>
      <w:r w:rsidR="00B66C7D" w:rsidRPr="00E01453">
        <w:rPr>
          <w:rFonts w:ascii="David" w:hAnsi="David" w:cs="David"/>
          <w:sz w:val="24"/>
          <w:szCs w:val="24"/>
          <w:rtl/>
        </w:rPr>
        <w:t>עד קבלת הצעת מחיר שתכלול את האספקה וההתקנה.</w:t>
      </w:r>
    </w:p>
    <w:p w14:paraId="22020CE9" w14:textId="0F68FF2B" w:rsidR="00B66C7D" w:rsidRPr="00E01453" w:rsidRDefault="00B66C7D" w:rsidP="00207FAC">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sz w:val="24"/>
          <w:szCs w:val="24"/>
        </w:rPr>
      </w:pPr>
      <w:r w:rsidRPr="00E01453">
        <w:rPr>
          <w:rFonts w:ascii="David" w:hAnsi="David" w:cs="David"/>
          <w:sz w:val="24"/>
          <w:szCs w:val="24"/>
          <w:rtl/>
        </w:rPr>
        <w:t xml:space="preserve">למען הסר ספק, יובהר כי כל הציוד אשר מופיע </w:t>
      </w:r>
      <w:r w:rsidR="00275177">
        <w:rPr>
          <w:rFonts w:ascii="David" w:hAnsi="David" w:cs="David" w:hint="cs"/>
          <w:sz w:val="24"/>
          <w:szCs w:val="24"/>
          <w:rtl/>
        </w:rPr>
        <w:t>במכרז זה (המופיע בנספח זה, בנספחי הציוד, ובהתאם לדרישת הממונה) יידרש באישורו של הממונה טרם רכישתו והספקתו למשרד. כמו כן, כלל הציוד כאמור לעיל</w:t>
      </w:r>
      <w:r w:rsidRPr="00E01453">
        <w:rPr>
          <w:rFonts w:ascii="David" w:hAnsi="David" w:cs="David"/>
          <w:sz w:val="24"/>
          <w:szCs w:val="24"/>
          <w:rtl/>
        </w:rPr>
        <w:t xml:space="preserve"> יגיע לכל מקום/אתר אשר יידרש ע"י הממונה באמצעות ה</w:t>
      </w:r>
      <w:r w:rsidR="00275177">
        <w:rPr>
          <w:rFonts w:ascii="David" w:hAnsi="David" w:cs="David" w:hint="cs"/>
          <w:sz w:val="24"/>
          <w:szCs w:val="24"/>
          <w:rtl/>
        </w:rPr>
        <w:t>ספק ה</w:t>
      </w:r>
      <w:r w:rsidRPr="00E01453">
        <w:rPr>
          <w:rFonts w:ascii="David" w:hAnsi="David" w:cs="David"/>
          <w:sz w:val="24"/>
          <w:szCs w:val="24"/>
          <w:rtl/>
        </w:rPr>
        <w:t>זוכה ובאחריותו בלבד.</w:t>
      </w:r>
    </w:p>
    <w:p w14:paraId="3CAD0ADC" w14:textId="77777777" w:rsidR="00B66C7D" w:rsidRPr="00E01453" w:rsidRDefault="00B66C7D" w:rsidP="00207FAC">
      <w:pPr>
        <w:pStyle w:val="af7"/>
        <w:keepNext/>
        <w:keepLines/>
        <w:widowControl w:val="0"/>
        <w:numPr>
          <w:ilvl w:val="1"/>
          <w:numId w:val="48"/>
        </w:numPr>
        <w:overflowPunct/>
        <w:autoSpaceDE/>
        <w:autoSpaceDN/>
        <w:adjustRightInd/>
        <w:spacing w:line="360" w:lineRule="auto"/>
        <w:ind w:left="990" w:hanging="425"/>
        <w:textAlignment w:val="auto"/>
        <w:rPr>
          <w:rFonts w:ascii="David" w:hAnsi="David" w:cs="David"/>
          <w:b/>
          <w:bCs/>
          <w:sz w:val="24"/>
          <w:szCs w:val="24"/>
          <w:rtl/>
        </w:rPr>
      </w:pPr>
      <w:r w:rsidRPr="00E01453">
        <w:rPr>
          <w:rFonts w:ascii="David" w:hAnsi="David" w:cs="David"/>
          <w:b/>
          <w:bCs/>
          <w:sz w:val="24"/>
          <w:szCs w:val="24"/>
          <w:rtl/>
        </w:rPr>
        <w:t>פירוט הציוד:</w:t>
      </w:r>
    </w:p>
    <w:p w14:paraId="55865DBB" w14:textId="77777777" w:rsidR="00B66C7D" w:rsidRPr="004F7231"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u w:val="single"/>
        </w:rPr>
      </w:pPr>
      <w:r w:rsidRPr="004F7231">
        <w:rPr>
          <w:rFonts w:ascii="David" w:hAnsi="David" w:cs="David" w:hint="cs"/>
          <w:sz w:val="24"/>
          <w:szCs w:val="24"/>
          <w:u w:val="single"/>
          <w:rtl/>
        </w:rPr>
        <w:t>ציוד אישי לכל עובד נשוא סל אבטחה זה:</w:t>
      </w:r>
    </w:p>
    <w:p w14:paraId="1EC6B789" w14:textId="0D1A8610" w:rsidR="00B66C7D" w:rsidRPr="00242029"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242029">
        <w:rPr>
          <w:rFonts w:ascii="David" w:hAnsi="David" w:cs="David"/>
          <w:sz w:val="24"/>
          <w:szCs w:val="24"/>
          <w:rtl/>
        </w:rPr>
        <w:t>הזוכה יספק לכל עובד</w:t>
      </w:r>
      <w:r w:rsidR="00275177">
        <w:rPr>
          <w:rFonts w:ascii="David" w:hAnsi="David" w:cs="David" w:hint="cs"/>
          <w:sz w:val="24"/>
          <w:szCs w:val="24"/>
          <w:rtl/>
        </w:rPr>
        <w:t xml:space="preserve"> מטעמו</w:t>
      </w:r>
      <w:r w:rsidRPr="00242029">
        <w:rPr>
          <w:rFonts w:ascii="David" w:hAnsi="David" w:cs="David"/>
          <w:sz w:val="24"/>
          <w:szCs w:val="24"/>
          <w:rtl/>
        </w:rPr>
        <w:t xml:space="preserve"> (ע"פ סיווג תפקיד) את כלל הציוד </w:t>
      </w:r>
      <w:r w:rsidRPr="00242029">
        <w:rPr>
          <w:rFonts w:ascii="David" w:hAnsi="David" w:cs="David" w:hint="cs"/>
          <w:sz w:val="24"/>
          <w:szCs w:val="24"/>
          <w:rtl/>
        </w:rPr>
        <w:t>ע"פ המפרט התואם לו בנספח</w:t>
      </w:r>
      <w:r w:rsidR="00F7183F">
        <w:rPr>
          <w:rFonts w:ascii="David" w:hAnsi="David" w:cs="David" w:hint="cs"/>
          <w:sz w:val="24"/>
          <w:szCs w:val="24"/>
          <w:rtl/>
        </w:rPr>
        <w:t>ים</w:t>
      </w:r>
      <w:r w:rsidRPr="00242029">
        <w:rPr>
          <w:rFonts w:ascii="David" w:hAnsi="David" w:cs="David" w:hint="cs"/>
          <w:sz w:val="24"/>
          <w:szCs w:val="24"/>
          <w:rtl/>
        </w:rPr>
        <w:t xml:space="preserve"> </w:t>
      </w:r>
      <w:r w:rsidR="00275177">
        <w:rPr>
          <w:rFonts w:ascii="David" w:hAnsi="David" w:cs="David" w:hint="cs"/>
          <w:sz w:val="24"/>
          <w:szCs w:val="24"/>
          <w:rtl/>
        </w:rPr>
        <w:t>ב</w:t>
      </w:r>
      <w:r w:rsidR="00275177" w:rsidRPr="00242029">
        <w:rPr>
          <w:rFonts w:ascii="David" w:hAnsi="David" w:cs="David" w:hint="cs"/>
          <w:sz w:val="24"/>
          <w:szCs w:val="24"/>
          <w:rtl/>
        </w:rPr>
        <w:t>'</w:t>
      </w:r>
      <w:r w:rsidR="00F7183F">
        <w:rPr>
          <w:rFonts w:ascii="David" w:hAnsi="David" w:cs="David" w:hint="cs"/>
          <w:sz w:val="24"/>
          <w:szCs w:val="24"/>
          <w:rtl/>
        </w:rPr>
        <w:t xml:space="preserve"> ו-ט'.</w:t>
      </w:r>
    </w:p>
    <w:p w14:paraId="487BCC20" w14:textId="72B62C14" w:rsidR="00B66C7D" w:rsidRPr="00242029"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242029">
        <w:rPr>
          <w:rFonts w:ascii="David" w:hAnsi="David" w:cs="David" w:hint="cs"/>
          <w:sz w:val="24"/>
          <w:szCs w:val="24"/>
          <w:rtl/>
        </w:rPr>
        <w:t xml:space="preserve"> </w:t>
      </w:r>
      <w:r w:rsidRPr="00242029">
        <w:rPr>
          <w:rFonts w:ascii="David" w:hAnsi="David" w:cs="David"/>
          <w:sz w:val="24"/>
          <w:szCs w:val="24"/>
          <w:rtl/>
        </w:rPr>
        <w:t>כל הציוד אשר</w:t>
      </w:r>
      <w:r w:rsidRPr="00242029">
        <w:rPr>
          <w:rFonts w:ascii="David" w:hAnsi="David" w:cs="David" w:hint="cs"/>
          <w:sz w:val="24"/>
          <w:szCs w:val="24"/>
          <w:rtl/>
        </w:rPr>
        <w:t xml:space="preserve"> עתיד להיות מסופק לעובדים הקיימים עת תחילת המכרז</w:t>
      </w:r>
      <w:r w:rsidRPr="00242029">
        <w:rPr>
          <w:rFonts w:ascii="David" w:hAnsi="David" w:cs="David"/>
          <w:sz w:val="24"/>
          <w:szCs w:val="24"/>
          <w:rtl/>
        </w:rPr>
        <w:t xml:space="preserve"> </w:t>
      </w:r>
      <w:r w:rsidRPr="00242029">
        <w:rPr>
          <w:rFonts w:ascii="David" w:hAnsi="David" w:cs="David" w:hint="cs"/>
          <w:sz w:val="24"/>
          <w:szCs w:val="24"/>
          <w:rtl/>
        </w:rPr>
        <w:t>,יוצג לאישורו</w:t>
      </w:r>
      <w:r w:rsidRPr="00242029">
        <w:rPr>
          <w:rFonts w:ascii="David" w:hAnsi="David" w:cs="David"/>
          <w:sz w:val="24"/>
          <w:szCs w:val="24"/>
          <w:rtl/>
        </w:rPr>
        <w:t xml:space="preserve"> של הממונה</w:t>
      </w:r>
      <w:r w:rsidRPr="00242029">
        <w:rPr>
          <w:rFonts w:ascii="David" w:hAnsi="David" w:cs="David" w:hint="cs"/>
          <w:sz w:val="24"/>
          <w:szCs w:val="24"/>
          <w:rtl/>
        </w:rPr>
        <w:t xml:space="preserve"> וזאת לא יאוחר מ-14</w:t>
      </w:r>
      <w:r w:rsidRPr="00242029">
        <w:rPr>
          <w:rFonts w:ascii="David" w:hAnsi="David" w:cs="David"/>
          <w:sz w:val="24"/>
          <w:szCs w:val="24"/>
          <w:rtl/>
        </w:rPr>
        <w:t xml:space="preserve"> ימים טרם תחילת</w:t>
      </w:r>
      <w:r w:rsidRPr="00242029">
        <w:rPr>
          <w:rFonts w:ascii="David" w:hAnsi="David" w:cs="David" w:hint="cs"/>
          <w:sz w:val="24"/>
          <w:szCs w:val="24"/>
          <w:rtl/>
        </w:rPr>
        <w:t xml:space="preserve"> העבודה ע"פ</w:t>
      </w:r>
      <w:r w:rsidRPr="00242029">
        <w:rPr>
          <w:rFonts w:ascii="David" w:hAnsi="David" w:cs="David"/>
          <w:sz w:val="24"/>
          <w:szCs w:val="24"/>
          <w:rtl/>
        </w:rPr>
        <w:t xml:space="preserve"> מכרז. באחריות הזוכה לתאם פגישה עם הממונה בו תציג החברה הזוכה את כלל הציוד </w:t>
      </w:r>
      <w:r w:rsidRPr="00242029">
        <w:rPr>
          <w:rFonts w:ascii="David" w:hAnsi="David" w:cs="David" w:hint="cs"/>
          <w:sz w:val="24"/>
          <w:szCs w:val="24"/>
          <w:rtl/>
        </w:rPr>
        <w:t xml:space="preserve">אשר יסופק ע"פ </w:t>
      </w:r>
      <w:r w:rsidR="00F7183F">
        <w:rPr>
          <w:rFonts w:ascii="David" w:hAnsi="David" w:cs="David" w:hint="cs"/>
          <w:sz w:val="24"/>
          <w:szCs w:val="24"/>
          <w:rtl/>
        </w:rPr>
        <w:t>מכרז זה, לרבות נספחים ב' ו-ט'.</w:t>
      </w:r>
    </w:p>
    <w:p w14:paraId="5052BACB" w14:textId="77777777" w:rsidR="00B66C7D" w:rsidRPr="00242029"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242029">
        <w:rPr>
          <w:rFonts w:ascii="David" w:hAnsi="David" w:cs="David" w:hint="cs"/>
          <w:sz w:val="24"/>
          <w:szCs w:val="24"/>
          <w:rtl/>
        </w:rPr>
        <w:lastRenderedPageBreak/>
        <w:t xml:space="preserve"> </w:t>
      </w:r>
      <w:r w:rsidRPr="00242029">
        <w:rPr>
          <w:rFonts w:ascii="David" w:hAnsi="David" w:cs="David"/>
          <w:sz w:val="24"/>
          <w:szCs w:val="24"/>
          <w:rtl/>
        </w:rPr>
        <w:t>למען הסר ספק, את כלל הציוד המפורט ב</w:t>
      </w:r>
      <w:r w:rsidRPr="00242029">
        <w:rPr>
          <w:rFonts w:ascii="David" w:hAnsi="David" w:cs="David" w:hint="cs"/>
          <w:sz w:val="24"/>
          <w:szCs w:val="24"/>
          <w:rtl/>
        </w:rPr>
        <w:t xml:space="preserve">נספח ב' </w:t>
      </w:r>
      <w:r w:rsidRPr="00242029">
        <w:rPr>
          <w:rFonts w:ascii="David" w:hAnsi="David" w:cs="David"/>
          <w:sz w:val="24"/>
          <w:szCs w:val="24"/>
          <w:rtl/>
        </w:rPr>
        <w:t>יש לספק לעובד</w:t>
      </w:r>
      <w:r w:rsidRPr="00242029">
        <w:rPr>
          <w:rFonts w:ascii="David" w:hAnsi="David" w:cs="David" w:hint="cs"/>
          <w:sz w:val="24"/>
          <w:szCs w:val="24"/>
          <w:rtl/>
        </w:rPr>
        <w:t>ים הקיימים לא יאוחר מ-</w:t>
      </w:r>
      <w:r w:rsidRPr="00242029">
        <w:rPr>
          <w:rFonts w:ascii="David" w:hAnsi="David" w:cs="David"/>
          <w:sz w:val="24"/>
          <w:szCs w:val="24"/>
          <w:rtl/>
        </w:rPr>
        <w:t xml:space="preserve"> </w:t>
      </w:r>
      <w:r w:rsidRPr="00242029">
        <w:rPr>
          <w:rFonts w:ascii="David" w:hAnsi="David" w:cs="David" w:hint="cs"/>
          <w:sz w:val="24"/>
          <w:szCs w:val="24"/>
          <w:rtl/>
        </w:rPr>
        <w:t>48</w:t>
      </w:r>
      <w:r w:rsidRPr="00242029">
        <w:rPr>
          <w:rFonts w:ascii="David" w:hAnsi="David" w:cs="David"/>
          <w:sz w:val="24"/>
          <w:szCs w:val="24"/>
          <w:rtl/>
        </w:rPr>
        <w:t xml:space="preserve"> שעות טרם </w:t>
      </w:r>
      <w:r w:rsidRPr="00242029">
        <w:rPr>
          <w:rFonts w:ascii="David" w:hAnsi="David" w:cs="David" w:hint="cs"/>
          <w:sz w:val="24"/>
          <w:szCs w:val="24"/>
          <w:rtl/>
        </w:rPr>
        <w:t>תחילת העבודה ע"פ מכרז</w:t>
      </w:r>
      <w:r w:rsidRPr="00242029">
        <w:rPr>
          <w:rFonts w:ascii="David" w:hAnsi="David" w:cs="David"/>
          <w:sz w:val="24"/>
          <w:szCs w:val="24"/>
          <w:rtl/>
        </w:rPr>
        <w:t xml:space="preserve">. </w:t>
      </w:r>
    </w:p>
    <w:p w14:paraId="10D4EF6A" w14:textId="0150AB95"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tl/>
        </w:rPr>
      </w:pPr>
      <w:r w:rsidRPr="00242029">
        <w:rPr>
          <w:rFonts w:ascii="David" w:hAnsi="David" w:cs="David" w:hint="cs"/>
          <w:sz w:val="24"/>
          <w:szCs w:val="24"/>
          <w:rtl/>
        </w:rPr>
        <w:t xml:space="preserve"> עובד</w:t>
      </w:r>
      <w:r w:rsidRPr="00242029">
        <w:rPr>
          <w:rFonts w:ascii="David" w:hAnsi="David" w:cs="David"/>
          <w:sz w:val="24"/>
          <w:szCs w:val="24"/>
          <w:rtl/>
        </w:rPr>
        <w:t xml:space="preserve"> </w:t>
      </w:r>
      <w:r w:rsidRPr="00242029">
        <w:rPr>
          <w:rFonts w:ascii="David" w:hAnsi="David" w:cs="David" w:hint="cs"/>
          <w:sz w:val="24"/>
          <w:szCs w:val="24"/>
          <w:rtl/>
        </w:rPr>
        <w:t xml:space="preserve">אשר אינו חלק ממצבת כ"א עת תחילת המכרז והוא עתיד להצטרף למשימות המשרד (בין אם ברשותו קורס בתוקף או בין אם עליו לבצע הכשרה) </w:t>
      </w:r>
      <w:r w:rsidRPr="00242029">
        <w:rPr>
          <w:rFonts w:ascii="David" w:hAnsi="David" w:cs="David"/>
          <w:sz w:val="24"/>
          <w:szCs w:val="24"/>
          <w:rtl/>
        </w:rPr>
        <w:t>יש לספק</w:t>
      </w:r>
      <w:r w:rsidRPr="00242029">
        <w:rPr>
          <w:rFonts w:ascii="David" w:hAnsi="David" w:cs="David" w:hint="cs"/>
          <w:sz w:val="24"/>
          <w:szCs w:val="24"/>
          <w:rtl/>
        </w:rPr>
        <w:t xml:space="preserve"> לעובד את הפריטים הבאים לפי טבלת זמנים/סיווג העובד</w:t>
      </w:r>
      <w:r w:rsidR="00242029">
        <w:rPr>
          <w:rFonts w:ascii="David" w:hAnsi="David" w:cs="David" w:hint="cs"/>
          <w:sz w:val="24"/>
          <w:szCs w:val="24"/>
          <w:rtl/>
        </w:rPr>
        <w:t>:</w:t>
      </w:r>
    </w:p>
    <w:tbl>
      <w:tblPr>
        <w:bidiVisual/>
        <w:tblW w:w="10487" w:type="dxa"/>
        <w:tblInd w:w="-3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3" w:type="dxa"/>
          <w:right w:w="73" w:type="dxa"/>
        </w:tblCellMar>
        <w:tblLook w:val="04A0" w:firstRow="1" w:lastRow="0" w:firstColumn="1" w:lastColumn="0" w:noHBand="0" w:noVBand="1"/>
        <w:tblCaption w:val="AHR01"/>
        <w:tblDescription w:val="פריטים שיש לספק לעובד לפי טבלת זמנים/סיווג העובד&#10;"/>
      </w:tblPr>
      <w:tblGrid>
        <w:gridCol w:w="1271"/>
        <w:gridCol w:w="2126"/>
        <w:gridCol w:w="2268"/>
        <w:gridCol w:w="4822"/>
      </w:tblGrid>
      <w:tr w:rsidR="00B66C7D" w14:paraId="4DBA8EDC" w14:textId="77777777" w:rsidTr="00B6107B">
        <w:trPr>
          <w:cantSplit/>
          <w:trHeight w:val="501"/>
          <w:tblHeader/>
        </w:trPr>
        <w:tc>
          <w:tcPr>
            <w:tcW w:w="1271" w:type="dxa"/>
            <w:shd w:val="clear" w:color="auto" w:fill="auto"/>
          </w:tcPr>
          <w:p w14:paraId="53F17E0A" w14:textId="77777777" w:rsidR="00B66C7D" w:rsidRPr="00765C5B" w:rsidRDefault="00B66C7D" w:rsidP="006D6CA9">
            <w:pPr>
              <w:pStyle w:val="aff"/>
              <w:keepNext/>
              <w:keepLines/>
              <w:widowControl w:val="0"/>
              <w:spacing w:before="81" w:after="81"/>
              <w:ind w:left="0"/>
              <w:jc w:val="center"/>
              <w:rPr>
                <w:rFonts w:ascii="David" w:hAnsi="David"/>
                <w:b/>
                <w:bCs/>
                <w:rtl/>
              </w:rPr>
            </w:pPr>
            <w:r w:rsidRPr="00765C5B">
              <w:rPr>
                <w:rFonts w:ascii="David" w:hAnsi="David" w:hint="cs"/>
                <w:b/>
                <w:bCs/>
                <w:rtl/>
              </w:rPr>
              <w:t>מס"ד</w:t>
            </w:r>
          </w:p>
        </w:tc>
        <w:tc>
          <w:tcPr>
            <w:tcW w:w="2126" w:type="dxa"/>
            <w:shd w:val="clear" w:color="auto" w:fill="auto"/>
          </w:tcPr>
          <w:p w14:paraId="727D18E0" w14:textId="77777777" w:rsidR="00B66C7D" w:rsidRPr="00765C5B" w:rsidRDefault="00B66C7D" w:rsidP="006D6CA9">
            <w:pPr>
              <w:pStyle w:val="aff"/>
              <w:keepNext/>
              <w:keepLines/>
              <w:widowControl w:val="0"/>
              <w:spacing w:before="81" w:after="81"/>
              <w:ind w:left="0"/>
              <w:jc w:val="center"/>
              <w:rPr>
                <w:rFonts w:ascii="David" w:hAnsi="David"/>
                <w:b/>
                <w:bCs/>
                <w:rtl/>
              </w:rPr>
            </w:pPr>
            <w:r w:rsidRPr="00765C5B">
              <w:rPr>
                <w:rFonts w:ascii="David" w:hAnsi="David" w:hint="cs"/>
                <w:b/>
                <w:bCs/>
                <w:rtl/>
              </w:rPr>
              <w:t>סוג עובד/לו"ז</w:t>
            </w:r>
          </w:p>
        </w:tc>
        <w:tc>
          <w:tcPr>
            <w:tcW w:w="2268" w:type="dxa"/>
            <w:shd w:val="clear" w:color="auto" w:fill="auto"/>
          </w:tcPr>
          <w:p w14:paraId="44304202" w14:textId="77777777" w:rsidR="00B66C7D" w:rsidRPr="00765C5B" w:rsidRDefault="00B66C7D" w:rsidP="006D6CA9">
            <w:pPr>
              <w:pStyle w:val="aff"/>
              <w:keepNext/>
              <w:keepLines/>
              <w:widowControl w:val="0"/>
              <w:spacing w:before="81" w:after="81"/>
              <w:ind w:left="0"/>
              <w:jc w:val="center"/>
              <w:rPr>
                <w:rFonts w:ascii="David" w:hAnsi="David"/>
                <w:b/>
                <w:bCs/>
                <w:rtl/>
              </w:rPr>
            </w:pPr>
            <w:r w:rsidRPr="00765C5B">
              <w:rPr>
                <w:rFonts w:ascii="David" w:hAnsi="David" w:hint="cs"/>
                <w:b/>
                <w:bCs/>
                <w:rtl/>
              </w:rPr>
              <w:t>עובד קיים עת תחילת ההתקשרות</w:t>
            </w:r>
          </w:p>
        </w:tc>
        <w:tc>
          <w:tcPr>
            <w:tcW w:w="4822" w:type="dxa"/>
            <w:shd w:val="clear" w:color="auto" w:fill="auto"/>
          </w:tcPr>
          <w:p w14:paraId="0A6131A7" w14:textId="77777777" w:rsidR="00B66C7D" w:rsidRPr="00765C5B" w:rsidRDefault="00B66C7D" w:rsidP="006D6CA9">
            <w:pPr>
              <w:pStyle w:val="aff"/>
              <w:keepNext/>
              <w:keepLines/>
              <w:widowControl w:val="0"/>
              <w:spacing w:before="81" w:after="81"/>
              <w:ind w:left="0"/>
              <w:jc w:val="center"/>
              <w:rPr>
                <w:rFonts w:ascii="David" w:hAnsi="David"/>
                <w:b/>
                <w:bCs/>
                <w:rtl/>
              </w:rPr>
            </w:pPr>
            <w:r w:rsidRPr="00765C5B">
              <w:rPr>
                <w:rFonts w:ascii="David" w:hAnsi="David" w:hint="cs"/>
                <w:b/>
                <w:bCs/>
                <w:rtl/>
              </w:rPr>
              <w:t>עובד שאינו קיים עת תחילת ההתקשרות ועתיד להצטרף במהלך תקופת ההתקשרות למשימות המשרד</w:t>
            </w:r>
          </w:p>
        </w:tc>
      </w:tr>
      <w:tr w:rsidR="00B66C7D" w14:paraId="000C91BA" w14:textId="77777777" w:rsidTr="006D6CA9">
        <w:tc>
          <w:tcPr>
            <w:tcW w:w="1271" w:type="dxa"/>
            <w:shd w:val="clear" w:color="auto" w:fill="auto"/>
          </w:tcPr>
          <w:p w14:paraId="09077ACC" w14:textId="77777777" w:rsidR="00B66C7D" w:rsidRPr="00765C5B" w:rsidRDefault="00B66C7D" w:rsidP="006D6CA9">
            <w:pPr>
              <w:pStyle w:val="aff"/>
              <w:keepNext/>
              <w:keepLines/>
              <w:widowControl w:val="0"/>
              <w:spacing w:before="81" w:after="81"/>
              <w:ind w:left="0"/>
              <w:jc w:val="center"/>
              <w:rPr>
                <w:rFonts w:ascii="David" w:hAnsi="David"/>
                <w:rtl/>
              </w:rPr>
            </w:pPr>
            <w:r w:rsidRPr="00765C5B">
              <w:rPr>
                <w:rFonts w:ascii="David" w:hAnsi="David" w:hint="cs"/>
                <w:rtl/>
              </w:rPr>
              <w:t>1</w:t>
            </w:r>
          </w:p>
        </w:tc>
        <w:tc>
          <w:tcPr>
            <w:tcW w:w="2126" w:type="dxa"/>
            <w:shd w:val="clear" w:color="auto" w:fill="auto"/>
          </w:tcPr>
          <w:p w14:paraId="7EFE94A9" w14:textId="77777777" w:rsidR="00B66C7D" w:rsidRPr="00765C5B" w:rsidRDefault="00B66C7D" w:rsidP="006D6CA9">
            <w:pPr>
              <w:pStyle w:val="aff"/>
              <w:keepNext/>
              <w:keepLines/>
              <w:widowControl w:val="0"/>
              <w:spacing w:before="81" w:after="81"/>
              <w:ind w:left="0"/>
              <w:jc w:val="center"/>
              <w:rPr>
                <w:rFonts w:ascii="David" w:hAnsi="David"/>
                <w:rtl/>
              </w:rPr>
            </w:pPr>
            <w:r w:rsidRPr="00765C5B">
              <w:rPr>
                <w:rFonts w:ascii="David" w:hAnsi="David" w:hint="cs"/>
                <w:rtl/>
              </w:rPr>
              <w:t xml:space="preserve">מאבטח </w:t>
            </w:r>
            <w:r w:rsidRPr="00765C5B">
              <w:rPr>
                <w:rFonts w:ascii="David" w:hAnsi="David" w:hint="cs"/>
                <w:b/>
                <w:bCs/>
                <w:u w:val="single"/>
                <w:rtl/>
              </w:rPr>
              <w:t>חמוש</w:t>
            </w:r>
            <w:r w:rsidRPr="00765C5B">
              <w:rPr>
                <w:rFonts w:ascii="David" w:hAnsi="David" w:hint="cs"/>
                <w:rtl/>
              </w:rPr>
              <w:t>-על כלל סוגי המאבטחים</w:t>
            </w:r>
          </w:p>
        </w:tc>
        <w:tc>
          <w:tcPr>
            <w:tcW w:w="2268" w:type="dxa"/>
            <w:shd w:val="clear" w:color="auto" w:fill="auto"/>
          </w:tcPr>
          <w:p w14:paraId="079A0C36" w14:textId="77777777" w:rsidR="00B66C7D" w:rsidRPr="00765C5B" w:rsidRDefault="00B66C7D" w:rsidP="006D6CA9">
            <w:pPr>
              <w:pStyle w:val="aff"/>
              <w:keepNext/>
              <w:keepLines/>
              <w:widowControl w:val="0"/>
              <w:spacing w:before="81" w:after="81"/>
              <w:ind w:left="0"/>
              <w:jc w:val="center"/>
              <w:rPr>
                <w:rFonts w:ascii="David" w:hAnsi="David"/>
                <w:rtl/>
              </w:rPr>
            </w:pPr>
            <w:r w:rsidRPr="00765C5B">
              <w:rPr>
                <w:rFonts w:ascii="David" w:hAnsi="David" w:hint="cs"/>
                <w:rtl/>
              </w:rPr>
              <w:t>לספק את כל הציוד המופיע נשוא סל אבטחה זה עד 48 שעות טרם תחילת העבודה ע"פ מכרז עם הספק הזוכה.</w:t>
            </w:r>
          </w:p>
        </w:tc>
        <w:tc>
          <w:tcPr>
            <w:tcW w:w="4822" w:type="dxa"/>
            <w:shd w:val="clear" w:color="auto" w:fill="auto"/>
          </w:tcPr>
          <w:p w14:paraId="3BD32DFD" w14:textId="77777777" w:rsidR="00B66C7D" w:rsidRPr="00765C5B" w:rsidRDefault="00B66C7D" w:rsidP="007F0D96">
            <w:pPr>
              <w:pStyle w:val="aff"/>
              <w:keepNext/>
              <w:keepLines/>
              <w:widowControl w:val="0"/>
              <w:numPr>
                <w:ilvl w:val="0"/>
                <w:numId w:val="42"/>
              </w:numPr>
              <w:overflowPunct/>
              <w:autoSpaceDE/>
              <w:autoSpaceDN/>
              <w:adjustRightInd/>
              <w:spacing w:before="81" w:after="81"/>
              <w:ind w:left="489" w:hanging="244"/>
              <w:textAlignment w:val="auto"/>
              <w:rPr>
                <w:rFonts w:ascii="David" w:hAnsi="David"/>
              </w:rPr>
            </w:pPr>
            <w:r w:rsidRPr="00765C5B">
              <w:rPr>
                <w:rFonts w:ascii="David" w:hAnsi="David" w:hint="cs"/>
                <w:rtl/>
              </w:rPr>
              <w:t xml:space="preserve">אם ברשות המאבטח </w:t>
            </w:r>
            <w:r w:rsidRPr="00765C5B">
              <w:rPr>
                <w:rFonts w:ascii="David" w:hAnsi="David" w:hint="cs"/>
                <w:u w:val="single"/>
                <w:rtl/>
              </w:rPr>
              <w:t>הכשרה בתוקף</w:t>
            </w:r>
            <w:r w:rsidRPr="00765C5B">
              <w:rPr>
                <w:rFonts w:ascii="David" w:hAnsi="David" w:hint="cs"/>
                <w:rtl/>
              </w:rPr>
              <w:t xml:space="preserve">: עליו לקבל את כלל הציוד נשוא סל אבטחה </w:t>
            </w:r>
            <w:r w:rsidRPr="00765C5B">
              <w:rPr>
                <w:rFonts w:ascii="David" w:hAnsi="David" w:hint="cs"/>
                <w:u w:val="single"/>
                <w:rtl/>
              </w:rPr>
              <w:t>טרם</w:t>
            </w:r>
            <w:r w:rsidRPr="00765C5B">
              <w:rPr>
                <w:rFonts w:ascii="David" w:hAnsi="David" w:hint="cs"/>
                <w:rtl/>
              </w:rPr>
              <w:t xml:space="preserve"> תחילת משמרת החפיפה הראשונה שלו. </w:t>
            </w:r>
          </w:p>
          <w:p w14:paraId="2F98097E" w14:textId="6420FC89" w:rsidR="00B66C7D" w:rsidRPr="00765C5B" w:rsidRDefault="00B66C7D" w:rsidP="007F0D96">
            <w:pPr>
              <w:pStyle w:val="aff"/>
              <w:keepNext/>
              <w:keepLines/>
              <w:widowControl w:val="0"/>
              <w:numPr>
                <w:ilvl w:val="0"/>
                <w:numId w:val="42"/>
              </w:numPr>
              <w:overflowPunct/>
              <w:autoSpaceDE/>
              <w:autoSpaceDN/>
              <w:adjustRightInd/>
              <w:spacing w:before="81" w:after="81"/>
              <w:ind w:left="489" w:hanging="244"/>
              <w:textAlignment w:val="auto"/>
              <w:rPr>
                <w:rFonts w:ascii="David" w:hAnsi="David"/>
              </w:rPr>
            </w:pPr>
            <w:r w:rsidRPr="00765C5B">
              <w:rPr>
                <w:rFonts w:ascii="David" w:hAnsi="David" w:hint="cs"/>
                <w:rtl/>
              </w:rPr>
              <w:t>אם המאבטח עתיד לבצע הכשרה: עליו לקבל את ציוד הקמ"ג+חגורה+כובע</w:t>
            </w:r>
            <w:r w:rsidR="00242029">
              <w:rPr>
                <w:rFonts w:ascii="David" w:hAnsi="David" w:hint="cs"/>
                <w:rtl/>
              </w:rPr>
              <w:t xml:space="preserve"> </w:t>
            </w:r>
            <w:r w:rsidRPr="00765C5B">
              <w:rPr>
                <w:rFonts w:ascii="David" w:hAnsi="David" w:hint="cs"/>
                <w:rtl/>
              </w:rPr>
              <w:t xml:space="preserve">זיהוי+ז'קט מסוג "ספארי"+מכנסי דגמ"ח לאימונים </w:t>
            </w:r>
            <w:r w:rsidRPr="00765C5B">
              <w:rPr>
                <w:rFonts w:ascii="David" w:hAnsi="David" w:hint="cs"/>
                <w:u w:val="single"/>
                <w:rtl/>
              </w:rPr>
              <w:t>טרם</w:t>
            </w:r>
            <w:r w:rsidRPr="00765C5B">
              <w:rPr>
                <w:rFonts w:ascii="David" w:hAnsi="David" w:hint="cs"/>
                <w:rtl/>
              </w:rPr>
              <w:t xml:space="preserve"> ביצוע הכשרתו במוסד ההכשרה.</w:t>
            </w:r>
          </w:p>
          <w:p w14:paraId="76B104A8" w14:textId="0ED31F1D" w:rsidR="00B66C7D" w:rsidRPr="00765C5B" w:rsidRDefault="00B66C7D" w:rsidP="007F0D96">
            <w:pPr>
              <w:pStyle w:val="aff"/>
              <w:keepNext/>
              <w:keepLines/>
              <w:widowControl w:val="0"/>
              <w:numPr>
                <w:ilvl w:val="0"/>
                <w:numId w:val="42"/>
              </w:numPr>
              <w:overflowPunct/>
              <w:autoSpaceDE/>
              <w:autoSpaceDN/>
              <w:adjustRightInd/>
              <w:spacing w:before="81" w:after="81"/>
              <w:ind w:left="489" w:hanging="244"/>
              <w:textAlignment w:val="auto"/>
              <w:rPr>
                <w:rFonts w:ascii="David" w:hAnsi="David"/>
                <w:rtl/>
              </w:rPr>
            </w:pPr>
            <w:r w:rsidRPr="00765C5B">
              <w:rPr>
                <w:rFonts w:ascii="David" w:hAnsi="David" w:hint="cs"/>
                <w:rtl/>
              </w:rPr>
              <w:t xml:space="preserve">בכל מקרה, </w:t>
            </w:r>
            <w:r w:rsidRPr="00765C5B">
              <w:rPr>
                <w:rFonts w:ascii="David" w:hAnsi="David" w:hint="cs"/>
                <w:u w:val="single"/>
                <w:rtl/>
              </w:rPr>
              <w:t>לא יחל אף</w:t>
            </w:r>
            <w:r w:rsidRPr="00765C5B">
              <w:rPr>
                <w:rFonts w:ascii="David" w:hAnsi="David" w:hint="cs"/>
                <w:rtl/>
              </w:rPr>
              <w:t xml:space="preserve"> </w:t>
            </w:r>
            <w:r w:rsidRPr="00765C5B">
              <w:rPr>
                <w:rFonts w:ascii="David" w:hAnsi="David" w:hint="cs"/>
                <w:u w:val="single"/>
                <w:rtl/>
              </w:rPr>
              <w:t xml:space="preserve">מאבטח חפיפות במתקני </w:t>
            </w:r>
            <w:r w:rsidRPr="00765C5B">
              <w:rPr>
                <w:rFonts w:ascii="David" w:hAnsi="David" w:hint="cs"/>
                <w:rtl/>
              </w:rPr>
              <w:t>המשרד אם אין ברשותו את כל הציוד אשר מגיע לו ע"פ מכרז על כלל הנספחים המפורטים במכרז זה (כולל ציוד קיץ,</w:t>
            </w:r>
            <w:r w:rsidR="00242029">
              <w:rPr>
                <w:rFonts w:ascii="David" w:hAnsi="David" w:hint="cs"/>
                <w:rtl/>
              </w:rPr>
              <w:t xml:space="preserve"> </w:t>
            </w:r>
            <w:r w:rsidRPr="00765C5B">
              <w:rPr>
                <w:rFonts w:ascii="David" w:hAnsi="David" w:hint="cs"/>
                <w:rtl/>
              </w:rPr>
              <w:t>חורף ועל כל המשתמע מכך)</w:t>
            </w:r>
          </w:p>
        </w:tc>
      </w:tr>
      <w:tr w:rsidR="00B66C7D" w14:paraId="4B943655" w14:textId="77777777" w:rsidTr="006D6CA9">
        <w:tc>
          <w:tcPr>
            <w:tcW w:w="1271" w:type="dxa"/>
            <w:shd w:val="clear" w:color="auto" w:fill="auto"/>
          </w:tcPr>
          <w:p w14:paraId="7D3F473C" w14:textId="77777777" w:rsidR="00B66C7D" w:rsidRPr="00765C5B" w:rsidRDefault="00B66C7D" w:rsidP="006D6CA9">
            <w:pPr>
              <w:pStyle w:val="aff"/>
              <w:keepNext/>
              <w:keepLines/>
              <w:widowControl w:val="0"/>
              <w:spacing w:before="81" w:after="81"/>
              <w:ind w:left="0"/>
              <w:jc w:val="center"/>
              <w:rPr>
                <w:rFonts w:ascii="David" w:hAnsi="David"/>
                <w:rtl/>
              </w:rPr>
            </w:pPr>
            <w:r w:rsidRPr="00765C5B">
              <w:rPr>
                <w:rFonts w:ascii="David" w:hAnsi="David" w:hint="cs"/>
                <w:rtl/>
              </w:rPr>
              <w:t>2</w:t>
            </w:r>
          </w:p>
        </w:tc>
        <w:tc>
          <w:tcPr>
            <w:tcW w:w="2126" w:type="dxa"/>
            <w:shd w:val="clear" w:color="auto" w:fill="auto"/>
          </w:tcPr>
          <w:p w14:paraId="7F9CD19D" w14:textId="77777777" w:rsidR="00B66C7D" w:rsidRPr="00765C5B" w:rsidRDefault="00B66C7D" w:rsidP="006D6CA9">
            <w:pPr>
              <w:pStyle w:val="aff"/>
              <w:keepNext/>
              <w:keepLines/>
              <w:widowControl w:val="0"/>
              <w:spacing w:before="81" w:after="81"/>
              <w:ind w:left="0"/>
              <w:jc w:val="center"/>
              <w:rPr>
                <w:rFonts w:ascii="David" w:hAnsi="David"/>
                <w:rtl/>
              </w:rPr>
            </w:pPr>
            <w:r w:rsidRPr="00765C5B">
              <w:rPr>
                <w:rFonts w:ascii="David" w:hAnsi="David" w:hint="cs"/>
                <w:rtl/>
              </w:rPr>
              <w:t>מוקדן/בודק</w:t>
            </w:r>
          </w:p>
        </w:tc>
        <w:tc>
          <w:tcPr>
            <w:tcW w:w="2268" w:type="dxa"/>
            <w:shd w:val="clear" w:color="auto" w:fill="auto"/>
          </w:tcPr>
          <w:p w14:paraId="3E227596" w14:textId="77777777" w:rsidR="00B66C7D" w:rsidRPr="00765C5B" w:rsidRDefault="00B66C7D" w:rsidP="006D6CA9">
            <w:pPr>
              <w:pStyle w:val="aff"/>
              <w:keepNext/>
              <w:keepLines/>
              <w:widowControl w:val="0"/>
              <w:spacing w:before="81" w:after="81"/>
              <w:ind w:left="0"/>
              <w:jc w:val="center"/>
              <w:rPr>
                <w:rFonts w:ascii="David" w:hAnsi="David"/>
                <w:rtl/>
              </w:rPr>
            </w:pPr>
            <w:r w:rsidRPr="00765C5B">
              <w:rPr>
                <w:rFonts w:ascii="David" w:hAnsi="David" w:hint="cs"/>
                <w:rtl/>
              </w:rPr>
              <w:t>לספק את כל הציוד המופיע נשוא סל אבטחה זה עד 48 שעות טרם תחילת העבודה ע"פ מכרז עם הספק הזוכה.</w:t>
            </w:r>
          </w:p>
        </w:tc>
        <w:tc>
          <w:tcPr>
            <w:tcW w:w="4822" w:type="dxa"/>
            <w:shd w:val="clear" w:color="auto" w:fill="auto"/>
          </w:tcPr>
          <w:p w14:paraId="4B05D794" w14:textId="77777777" w:rsidR="00B66C7D" w:rsidRPr="00765C5B" w:rsidRDefault="00B66C7D" w:rsidP="007F0D96">
            <w:pPr>
              <w:pStyle w:val="aff"/>
              <w:keepNext/>
              <w:keepLines/>
              <w:widowControl w:val="0"/>
              <w:numPr>
                <w:ilvl w:val="0"/>
                <w:numId w:val="42"/>
              </w:numPr>
              <w:overflowPunct/>
              <w:autoSpaceDE/>
              <w:autoSpaceDN/>
              <w:adjustRightInd/>
              <w:spacing w:before="81" w:after="81"/>
              <w:ind w:left="489" w:hanging="244"/>
              <w:jc w:val="center"/>
              <w:textAlignment w:val="auto"/>
              <w:rPr>
                <w:rFonts w:ascii="David" w:hAnsi="David"/>
              </w:rPr>
            </w:pPr>
            <w:r w:rsidRPr="00765C5B">
              <w:rPr>
                <w:rFonts w:ascii="David" w:hAnsi="David" w:hint="cs"/>
                <w:rtl/>
              </w:rPr>
              <w:t xml:space="preserve">אם ברשות העובד </w:t>
            </w:r>
            <w:r w:rsidRPr="00765C5B">
              <w:rPr>
                <w:rFonts w:ascii="David" w:hAnsi="David" w:hint="cs"/>
                <w:u w:val="single"/>
                <w:rtl/>
              </w:rPr>
              <w:t>הכשרה בתוקף</w:t>
            </w:r>
            <w:r w:rsidRPr="00765C5B">
              <w:rPr>
                <w:rFonts w:ascii="David" w:hAnsi="David" w:hint="cs"/>
                <w:rtl/>
              </w:rPr>
              <w:t xml:space="preserve">: עליו לקבל את כלל הציוד נשוא סל אבטחה </w:t>
            </w:r>
            <w:r w:rsidRPr="00765C5B">
              <w:rPr>
                <w:rFonts w:ascii="David" w:hAnsi="David" w:hint="cs"/>
                <w:u w:val="single"/>
                <w:rtl/>
              </w:rPr>
              <w:t>טרם</w:t>
            </w:r>
            <w:r w:rsidRPr="00765C5B">
              <w:rPr>
                <w:rFonts w:ascii="David" w:hAnsi="David" w:hint="cs"/>
                <w:rtl/>
              </w:rPr>
              <w:t xml:space="preserve"> תחילת משמרת החפיפה הראשונה שלו.</w:t>
            </w:r>
          </w:p>
          <w:p w14:paraId="3A2C2BAC" w14:textId="545D66EA" w:rsidR="00B66C7D" w:rsidRPr="00765C5B" w:rsidRDefault="00B66C7D" w:rsidP="007F0D96">
            <w:pPr>
              <w:pStyle w:val="aff"/>
              <w:keepNext/>
              <w:keepLines/>
              <w:widowControl w:val="0"/>
              <w:numPr>
                <w:ilvl w:val="0"/>
                <w:numId w:val="42"/>
              </w:numPr>
              <w:overflowPunct/>
              <w:autoSpaceDE/>
              <w:autoSpaceDN/>
              <w:adjustRightInd/>
              <w:spacing w:before="81" w:after="81"/>
              <w:ind w:left="489" w:hanging="244"/>
              <w:jc w:val="center"/>
              <w:textAlignment w:val="auto"/>
              <w:rPr>
                <w:rFonts w:ascii="David" w:hAnsi="David"/>
                <w:rtl/>
              </w:rPr>
            </w:pPr>
            <w:r w:rsidRPr="00765C5B">
              <w:rPr>
                <w:rFonts w:ascii="David" w:hAnsi="David" w:hint="cs"/>
                <w:rtl/>
              </w:rPr>
              <w:t xml:space="preserve">בכל מקרה, </w:t>
            </w:r>
            <w:r w:rsidRPr="00765C5B">
              <w:rPr>
                <w:rFonts w:ascii="David" w:hAnsi="David" w:hint="cs"/>
                <w:u w:val="single"/>
                <w:rtl/>
              </w:rPr>
              <w:t>לא יחל אף</w:t>
            </w:r>
            <w:r w:rsidRPr="00765C5B">
              <w:rPr>
                <w:rFonts w:ascii="David" w:hAnsi="David" w:hint="cs"/>
                <w:rtl/>
              </w:rPr>
              <w:t xml:space="preserve"> </w:t>
            </w:r>
            <w:r w:rsidRPr="00765C5B">
              <w:rPr>
                <w:rFonts w:ascii="David" w:hAnsi="David" w:hint="cs"/>
                <w:u w:val="single"/>
                <w:rtl/>
              </w:rPr>
              <w:t xml:space="preserve">עובד חפיפות במתקני </w:t>
            </w:r>
            <w:r w:rsidRPr="00765C5B">
              <w:rPr>
                <w:rFonts w:ascii="David" w:hAnsi="David" w:hint="cs"/>
                <w:rtl/>
              </w:rPr>
              <w:t>המשרד אם אין ברשותו את כל הציוד אשר מגיע לו ע"פ מכרז על כלל הנספחים המפורטים במכרז זה (כולל ציוד קיץ,</w:t>
            </w:r>
            <w:r w:rsidR="00242029">
              <w:rPr>
                <w:rFonts w:ascii="David" w:hAnsi="David" w:hint="cs"/>
                <w:rtl/>
              </w:rPr>
              <w:t xml:space="preserve"> </w:t>
            </w:r>
            <w:r w:rsidRPr="00765C5B">
              <w:rPr>
                <w:rFonts w:ascii="David" w:hAnsi="David" w:hint="cs"/>
                <w:rtl/>
              </w:rPr>
              <w:t>חורף ועל כל המשתמע מכך)</w:t>
            </w:r>
          </w:p>
        </w:tc>
      </w:tr>
    </w:tbl>
    <w:p w14:paraId="0FF53459" w14:textId="2BE3F3D6"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tl/>
        </w:rPr>
      </w:pPr>
      <w:r w:rsidRPr="00B6107B">
        <w:rPr>
          <w:rFonts w:ascii="David" w:hAnsi="David" w:cs="David" w:hint="cs"/>
          <w:sz w:val="24"/>
          <w:szCs w:val="24"/>
          <w:rtl/>
        </w:rPr>
        <w:t xml:space="preserve">למען הסר ספק, באחריות הזוכה לוודא מידותיו של כל עובד אשר עתיד להשתייך למשימות המשרד ולספק לו בהתאם את הציוד ע"פ מידותיו טרם </w:t>
      </w:r>
      <w:r w:rsidR="00B6107B">
        <w:rPr>
          <w:rFonts w:ascii="David" w:hAnsi="David" w:cs="David" w:hint="cs"/>
          <w:sz w:val="24"/>
          <w:szCs w:val="24"/>
          <w:rtl/>
        </w:rPr>
        <w:t>א</w:t>
      </w:r>
      <w:r w:rsidRPr="00B6107B">
        <w:rPr>
          <w:rFonts w:ascii="David" w:hAnsi="David" w:cs="David" w:hint="cs"/>
          <w:sz w:val="24"/>
          <w:szCs w:val="24"/>
          <w:rtl/>
        </w:rPr>
        <w:t>ספקת הציוד</w:t>
      </w:r>
      <w:r w:rsidR="00B6107B">
        <w:rPr>
          <w:rFonts w:ascii="David" w:hAnsi="David" w:cs="David" w:hint="cs"/>
          <w:sz w:val="24"/>
          <w:szCs w:val="24"/>
          <w:rtl/>
        </w:rPr>
        <w:t>.</w:t>
      </w:r>
    </w:p>
    <w:p w14:paraId="4CE5E929" w14:textId="1A64E64E"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sz w:val="24"/>
          <w:szCs w:val="24"/>
          <w:rtl/>
        </w:rPr>
        <w:t xml:space="preserve">אי אספקת ציוד לעובד טרם תחילת קורס מאבטחים ו/או עבודתו במשרד תגרור קיזוזים פיצויים מוסכמים ע"פ טבלת </w:t>
      </w:r>
      <w:r w:rsidRPr="00B6107B">
        <w:rPr>
          <w:rFonts w:ascii="David" w:hAnsi="David" w:cs="David"/>
          <w:sz w:val="24"/>
          <w:szCs w:val="24"/>
        </w:rPr>
        <w:t>SLA</w:t>
      </w:r>
      <w:r w:rsidRPr="00B6107B">
        <w:rPr>
          <w:rFonts w:ascii="David" w:hAnsi="David" w:cs="David"/>
          <w:sz w:val="24"/>
          <w:szCs w:val="24"/>
          <w:rtl/>
        </w:rPr>
        <w:t>.</w:t>
      </w:r>
    </w:p>
    <w:p w14:paraId="2B2EB7E4" w14:textId="77777777"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sz w:val="24"/>
          <w:szCs w:val="24"/>
          <w:rtl/>
        </w:rPr>
        <w:lastRenderedPageBreak/>
        <w:t>במידה והזוכה יתחלף  מסיבה כלשהי (אי מימוש אופציה, פסילת זוכה וכיוצ"ב) מתחייב הזוכה להשארת כלל הציוד, הביגוד וכיוצ"ב למטרת העברת אחריות מסודרת לספק הזוכה החלופי  וזאת עד 60 ימים לכל הפחות ממועד היציאה מההתקשרות.</w:t>
      </w:r>
    </w:p>
    <w:p w14:paraId="3A51722E" w14:textId="4603C9E3"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sz w:val="24"/>
          <w:szCs w:val="24"/>
          <w:rtl/>
        </w:rPr>
        <w:t>יודגש כי הביגוד יותאם לכל מאבטח ע"פ מידותיו. מכפלות ו/או תיקונים יבוצעו באופן שוטף ע"פ דרישת הממונה</w:t>
      </w:r>
      <w:r w:rsidRPr="00B6107B">
        <w:rPr>
          <w:rFonts w:ascii="David" w:hAnsi="David" w:cs="David" w:hint="cs"/>
          <w:sz w:val="24"/>
          <w:szCs w:val="24"/>
          <w:rtl/>
        </w:rPr>
        <w:t xml:space="preserve"> ו</w:t>
      </w:r>
      <w:r w:rsidRPr="00B6107B">
        <w:rPr>
          <w:rFonts w:ascii="David" w:hAnsi="David" w:cs="David"/>
          <w:sz w:val="24"/>
          <w:szCs w:val="24"/>
          <w:rtl/>
        </w:rPr>
        <w:t>על חשבון הזוכה</w:t>
      </w:r>
      <w:r w:rsidRPr="00B6107B">
        <w:rPr>
          <w:rFonts w:ascii="David" w:hAnsi="David" w:cs="David" w:hint="cs"/>
          <w:sz w:val="24"/>
          <w:szCs w:val="24"/>
          <w:rtl/>
        </w:rPr>
        <w:t>.</w:t>
      </w:r>
    </w:p>
    <w:p w14:paraId="61962C12" w14:textId="7E5961A4"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hint="cs"/>
          <w:sz w:val="24"/>
          <w:szCs w:val="24"/>
          <w:rtl/>
        </w:rPr>
        <w:t xml:space="preserve"> </w:t>
      </w:r>
      <w:r w:rsidRPr="00B6107B">
        <w:rPr>
          <w:rFonts w:ascii="David" w:hAnsi="David" w:cs="David"/>
          <w:sz w:val="24"/>
          <w:szCs w:val="24"/>
          <w:rtl/>
        </w:rPr>
        <w:t xml:space="preserve">כלל הציוד והאמצעים המופיעים </w:t>
      </w:r>
      <w:r w:rsidRPr="00B6107B">
        <w:rPr>
          <w:rFonts w:ascii="David" w:hAnsi="David" w:cs="David" w:hint="cs"/>
          <w:sz w:val="24"/>
          <w:szCs w:val="24"/>
          <w:rtl/>
        </w:rPr>
        <w:t>בנספח ב'</w:t>
      </w:r>
      <w:r w:rsidRPr="00B6107B">
        <w:rPr>
          <w:rFonts w:ascii="David" w:hAnsi="David" w:cs="David"/>
          <w:sz w:val="24"/>
          <w:szCs w:val="24"/>
          <w:rtl/>
        </w:rPr>
        <w:t xml:space="preserve"> יהיו חדשים מהאריזה (ציוד אישי ולא יועברו מאחד לשני) למעט פריטים ספציפיים שצוין לגביהם אחרת</w:t>
      </w:r>
      <w:r w:rsidRPr="00B6107B">
        <w:rPr>
          <w:rFonts w:ascii="David" w:hAnsi="David" w:cs="David" w:hint="cs"/>
          <w:sz w:val="24"/>
          <w:szCs w:val="24"/>
          <w:rtl/>
        </w:rPr>
        <w:t xml:space="preserve"> ובאישור הממונה</w:t>
      </w:r>
      <w:r w:rsidRPr="00B6107B">
        <w:rPr>
          <w:rFonts w:ascii="David" w:hAnsi="David" w:cs="David"/>
          <w:sz w:val="24"/>
          <w:szCs w:val="24"/>
          <w:rtl/>
        </w:rPr>
        <w:t>.</w:t>
      </w:r>
    </w:p>
    <w:p w14:paraId="592594D1" w14:textId="1551CE05"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sz w:val="24"/>
          <w:szCs w:val="24"/>
          <w:rtl/>
        </w:rPr>
        <w:t xml:space="preserve">ביגוד עליון </w:t>
      </w:r>
      <w:r w:rsidRPr="00B6107B">
        <w:rPr>
          <w:rFonts w:ascii="David" w:hAnsi="David" w:cs="David" w:hint="cs"/>
          <w:sz w:val="24"/>
          <w:szCs w:val="24"/>
          <w:rtl/>
        </w:rPr>
        <w:t xml:space="preserve">כדוגמת </w:t>
      </w:r>
      <w:r w:rsidRPr="00B6107B">
        <w:rPr>
          <w:rFonts w:ascii="David" w:hAnsi="David" w:cs="David"/>
          <w:sz w:val="24"/>
          <w:szCs w:val="24"/>
          <w:rtl/>
        </w:rPr>
        <w:t>מעילים</w:t>
      </w:r>
      <w:r w:rsidRPr="00B6107B">
        <w:rPr>
          <w:rFonts w:ascii="David" w:hAnsi="David" w:cs="David"/>
          <w:sz w:val="24"/>
          <w:szCs w:val="24"/>
        </w:rPr>
        <w:t xml:space="preserve"> ,</w:t>
      </w:r>
      <w:r w:rsidRPr="00B6107B">
        <w:rPr>
          <w:rFonts w:ascii="David" w:hAnsi="David" w:cs="David"/>
          <w:sz w:val="24"/>
          <w:szCs w:val="24"/>
          <w:rtl/>
        </w:rPr>
        <w:t>ספארי, בלייזר) יעבור ניקוי יבש אחת לשנה</w:t>
      </w:r>
      <w:r w:rsidRPr="00B6107B">
        <w:rPr>
          <w:rFonts w:ascii="David" w:hAnsi="David" w:cs="David"/>
          <w:sz w:val="24"/>
          <w:szCs w:val="24"/>
        </w:rPr>
        <w:t xml:space="preserve">, </w:t>
      </w:r>
      <w:r w:rsidRPr="00B6107B">
        <w:rPr>
          <w:rFonts w:ascii="David" w:hAnsi="David" w:cs="David"/>
          <w:sz w:val="24"/>
          <w:szCs w:val="24"/>
          <w:rtl/>
        </w:rPr>
        <w:t xml:space="preserve"> ע"ח ה</w:t>
      </w:r>
      <w:r w:rsidRPr="00B6107B">
        <w:rPr>
          <w:rFonts w:ascii="David" w:hAnsi="David" w:cs="David" w:hint="cs"/>
          <w:sz w:val="24"/>
          <w:szCs w:val="24"/>
          <w:rtl/>
        </w:rPr>
        <w:t>זוכה</w:t>
      </w:r>
      <w:r w:rsidRPr="00B6107B">
        <w:rPr>
          <w:rFonts w:ascii="David" w:hAnsi="David" w:cs="David"/>
          <w:sz w:val="24"/>
          <w:szCs w:val="24"/>
          <w:rtl/>
        </w:rPr>
        <w:t xml:space="preserve"> בתום עונת החורף</w:t>
      </w:r>
      <w:r w:rsidRPr="00B6107B">
        <w:rPr>
          <w:rFonts w:ascii="David" w:hAnsi="David" w:cs="David"/>
          <w:sz w:val="24"/>
          <w:szCs w:val="24"/>
        </w:rPr>
        <w:t>,</w:t>
      </w:r>
      <w:r w:rsidRPr="00B6107B">
        <w:rPr>
          <w:rFonts w:ascii="David" w:hAnsi="David" w:cs="David"/>
          <w:sz w:val="24"/>
          <w:szCs w:val="24"/>
          <w:rtl/>
        </w:rPr>
        <w:t xml:space="preserve"> ו</w:t>
      </w:r>
      <w:r w:rsidRPr="00B6107B">
        <w:rPr>
          <w:rFonts w:ascii="David" w:hAnsi="David" w:cs="David"/>
          <w:sz w:val="24"/>
          <w:szCs w:val="24"/>
        </w:rPr>
        <w:t>/</w:t>
      </w:r>
      <w:r w:rsidRPr="00B6107B">
        <w:rPr>
          <w:rFonts w:ascii="David" w:hAnsi="David" w:cs="David"/>
          <w:sz w:val="24"/>
          <w:szCs w:val="24"/>
          <w:rtl/>
        </w:rPr>
        <w:t>או עפ</w:t>
      </w:r>
      <w:r w:rsidRPr="00B6107B">
        <w:rPr>
          <w:rFonts w:ascii="David" w:hAnsi="David" w:cs="David"/>
          <w:sz w:val="24"/>
          <w:szCs w:val="24"/>
        </w:rPr>
        <w:t>"</w:t>
      </w:r>
      <w:r w:rsidRPr="00B6107B">
        <w:rPr>
          <w:rFonts w:ascii="David" w:hAnsi="David" w:cs="David"/>
          <w:sz w:val="24"/>
          <w:szCs w:val="24"/>
          <w:rtl/>
        </w:rPr>
        <w:t>י צורך</w:t>
      </w:r>
      <w:r w:rsidRPr="00B6107B">
        <w:rPr>
          <w:rFonts w:ascii="David" w:hAnsi="David" w:cs="David"/>
          <w:sz w:val="24"/>
          <w:szCs w:val="24"/>
        </w:rPr>
        <w:t>.</w:t>
      </w:r>
      <w:r w:rsidRPr="00B6107B">
        <w:rPr>
          <w:rFonts w:ascii="David" w:hAnsi="David" w:cs="David"/>
          <w:sz w:val="24"/>
          <w:szCs w:val="24"/>
          <w:rtl/>
        </w:rPr>
        <w:t xml:space="preserve"> יובהר</w:t>
      </w:r>
      <w:r w:rsidRPr="00B6107B">
        <w:rPr>
          <w:rFonts w:ascii="David" w:hAnsi="David" w:cs="David"/>
          <w:sz w:val="24"/>
          <w:szCs w:val="24"/>
        </w:rPr>
        <w:t>,</w:t>
      </w:r>
      <w:r w:rsidRPr="00B6107B">
        <w:rPr>
          <w:rFonts w:ascii="David" w:hAnsi="David" w:cs="David"/>
          <w:sz w:val="24"/>
          <w:szCs w:val="24"/>
          <w:rtl/>
        </w:rPr>
        <w:t xml:space="preserve"> כי כלל הציוד שיסופק ע</w:t>
      </w:r>
      <w:r w:rsidRPr="00B6107B">
        <w:rPr>
          <w:rFonts w:ascii="David" w:hAnsi="David" w:cs="David"/>
          <w:sz w:val="24"/>
          <w:szCs w:val="24"/>
        </w:rPr>
        <w:t>"</w:t>
      </w:r>
      <w:r w:rsidRPr="00B6107B">
        <w:rPr>
          <w:rFonts w:ascii="David" w:hAnsi="David" w:cs="David"/>
          <w:sz w:val="24"/>
          <w:szCs w:val="24"/>
          <w:rtl/>
        </w:rPr>
        <w:t>י החברה הזוכה נשוא מכרז זה למזמין יהיה ציוד חדש. באחריות הזוכה לדאוג ולוודא ביצוע סעיף זה.</w:t>
      </w:r>
    </w:p>
    <w:p w14:paraId="11CAED72" w14:textId="77777777"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sz w:val="24"/>
          <w:szCs w:val="24"/>
          <w:rtl/>
        </w:rPr>
        <w:t>מדי שנה,</w:t>
      </w:r>
      <w:r w:rsidRPr="00B6107B">
        <w:rPr>
          <w:rFonts w:ascii="David" w:hAnsi="David" w:cs="David" w:hint="cs"/>
          <w:sz w:val="24"/>
          <w:szCs w:val="24"/>
          <w:rtl/>
        </w:rPr>
        <w:t xml:space="preserve"> </w:t>
      </w:r>
      <w:r w:rsidRPr="00B6107B">
        <w:rPr>
          <w:rFonts w:ascii="David" w:hAnsi="David" w:cs="David"/>
          <w:sz w:val="24"/>
          <w:szCs w:val="24"/>
          <w:rtl/>
        </w:rPr>
        <w:t xml:space="preserve">יוחלפו ע"פ צורך בהתאם להחלטת הממונה פריטי לבוש ספציפיים המופיעים </w:t>
      </w:r>
      <w:r w:rsidRPr="00B6107B">
        <w:rPr>
          <w:rFonts w:ascii="David" w:hAnsi="David" w:cs="David" w:hint="cs"/>
          <w:sz w:val="24"/>
          <w:szCs w:val="24"/>
          <w:rtl/>
        </w:rPr>
        <w:t>בנספח ב'</w:t>
      </w:r>
      <w:r w:rsidRPr="00B6107B">
        <w:rPr>
          <w:rFonts w:ascii="David" w:hAnsi="David" w:cs="David"/>
          <w:sz w:val="24"/>
          <w:szCs w:val="24"/>
          <w:rtl/>
        </w:rPr>
        <w:t>.</w:t>
      </w:r>
    </w:p>
    <w:p w14:paraId="3103E7E3" w14:textId="77777777"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hint="cs"/>
          <w:sz w:val="24"/>
          <w:szCs w:val="24"/>
          <w:rtl/>
        </w:rPr>
        <w:t xml:space="preserve">עובד אשר קיבל נעליים חדשות מהאריזה, יוכל להחליפם ללא כל סייג/תנאי מצד החברה הזוכה </w:t>
      </w:r>
      <w:r w:rsidRPr="00B6107B">
        <w:rPr>
          <w:rFonts w:ascii="David" w:hAnsi="David" w:cs="David"/>
          <w:sz w:val="24"/>
          <w:szCs w:val="24"/>
          <w:rtl/>
        </w:rPr>
        <w:t xml:space="preserve">מדי </w:t>
      </w:r>
      <w:r w:rsidRPr="00B6107B">
        <w:rPr>
          <w:rFonts w:ascii="David" w:hAnsi="David" w:cs="David" w:hint="cs"/>
          <w:sz w:val="24"/>
          <w:szCs w:val="24"/>
          <w:rtl/>
        </w:rPr>
        <w:t>12</w:t>
      </w:r>
      <w:r w:rsidRPr="00B6107B">
        <w:rPr>
          <w:rFonts w:ascii="David" w:hAnsi="David" w:cs="David"/>
          <w:sz w:val="24"/>
          <w:szCs w:val="24"/>
          <w:rtl/>
        </w:rPr>
        <w:t xml:space="preserve"> חודשים ו/או ע"פ צורך בהתאם להחלטת הממונה</w:t>
      </w:r>
      <w:r w:rsidRPr="00B6107B">
        <w:rPr>
          <w:rFonts w:ascii="David" w:hAnsi="David" w:cs="David" w:hint="cs"/>
          <w:sz w:val="24"/>
          <w:szCs w:val="24"/>
          <w:rtl/>
        </w:rPr>
        <w:t xml:space="preserve">. לשק"ד </w:t>
      </w:r>
      <w:r w:rsidRPr="00B6107B">
        <w:rPr>
          <w:rFonts w:ascii="David" w:hAnsi="David" w:cs="David"/>
          <w:sz w:val="24"/>
          <w:szCs w:val="24"/>
          <w:rtl/>
        </w:rPr>
        <w:t xml:space="preserve">הממונה </w:t>
      </w:r>
      <w:r w:rsidRPr="00B6107B">
        <w:rPr>
          <w:rFonts w:ascii="David" w:hAnsi="David" w:cs="David" w:hint="cs"/>
          <w:sz w:val="24"/>
          <w:szCs w:val="24"/>
          <w:rtl/>
        </w:rPr>
        <w:t xml:space="preserve">החלפת נעליים לעובד כזה או אחר טרם חלפו 12 חודשים וזאת לפי שק"ד המקצועית. קביעת </w:t>
      </w:r>
      <w:r w:rsidRPr="00B6107B">
        <w:rPr>
          <w:rFonts w:ascii="David" w:hAnsi="David" w:cs="David"/>
          <w:sz w:val="24"/>
          <w:szCs w:val="24"/>
          <w:rtl/>
        </w:rPr>
        <w:t xml:space="preserve">הממונה </w:t>
      </w:r>
      <w:r w:rsidRPr="00B6107B">
        <w:rPr>
          <w:rFonts w:ascii="David" w:hAnsi="David" w:cs="David" w:hint="cs"/>
          <w:sz w:val="24"/>
          <w:szCs w:val="24"/>
          <w:rtl/>
        </w:rPr>
        <w:t>תהיה סופית ולא ניתנת לערר מצד הזוכה.</w:t>
      </w:r>
    </w:p>
    <w:p w14:paraId="7DE3AF27" w14:textId="77777777" w:rsidR="00B66C7D" w:rsidRPr="004F7231"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u w:val="single"/>
        </w:rPr>
      </w:pPr>
      <w:r w:rsidRPr="004F7231">
        <w:rPr>
          <w:rFonts w:ascii="David" w:hAnsi="David" w:cs="David" w:hint="cs"/>
          <w:sz w:val="24"/>
          <w:szCs w:val="24"/>
          <w:u w:val="single"/>
          <w:rtl/>
        </w:rPr>
        <w:t>נשק ותחמושת:</w:t>
      </w:r>
    </w:p>
    <w:p w14:paraId="22C35425" w14:textId="32C89432"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sz w:val="24"/>
          <w:szCs w:val="24"/>
          <w:rtl/>
        </w:rPr>
        <w:t>כל אקדח יאובטח בשרוך אבטחה מאושר ע"י משטרת ישראל, כולל פין וטבעת לחיבור השרוך לנשק. יובהר כי כלי הנשק יהיו אישיים לכל מאבטח במכרז זה אלא אם כן הזוכה יונחה אחרת על ידי הממונה.</w:t>
      </w:r>
    </w:p>
    <w:p w14:paraId="3A7FD55A" w14:textId="53EA14F5"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sz w:val="24"/>
          <w:szCs w:val="24"/>
          <w:rtl/>
        </w:rPr>
        <w:t>באחריות החברה הזוכה ועל חשבונה בלבד, לעמוד בהנחיות אגף כלי ירייה במשרד לביטחון לאומי, בדבר הפקדת כלי ירייה בסוף יום עבודה, החברה תוודא חימוש המאבטחים בכלל המתקנים נשוא מכרז זה כולל התקנת אמצעים נלווים ע"פ הנחיות משטרת ישראל.</w:t>
      </w:r>
    </w:p>
    <w:p w14:paraId="5528A33A" w14:textId="2F8A0797"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sz w:val="24"/>
          <w:szCs w:val="24"/>
          <w:rtl/>
        </w:rPr>
        <w:t>על הזוכה להציג אישור בכתב, לכל כלי נשק בנפרד, המעיד על ביצוע הבדיקה ועל תקינות כלי הנשק. בנוסף, על הזוכה להציג בפני הממונה הסכם התקשרות בתוקף עם חברה לביצוע שירותי תחזוקה וטיפול שוטף לכלי הנשק</w:t>
      </w:r>
      <w:r w:rsidR="00F7183F">
        <w:rPr>
          <w:rFonts w:ascii="David" w:hAnsi="David" w:cs="David" w:hint="cs"/>
          <w:sz w:val="24"/>
          <w:szCs w:val="24"/>
          <w:rtl/>
        </w:rPr>
        <w:t>.</w:t>
      </w:r>
    </w:p>
    <w:p w14:paraId="130AD77E" w14:textId="7B3564EF"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hint="cs"/>
          <w:sz w:val="24"/>
          <w:szCs w:val="24"/>
          <w:rtl/>
        </w:rPr>
        <w:t xml:space="preserve">יסופקו </w:t>
      </w:r>
      <w:r w:rsidRPr="00B6107B">
        <w:rPr>
          <w:rFonts w:ascii="David" w:hAnsi="David" w:cs="David"/>
          <w:sz w:val="24"/>
          <w:szCs w:val="24"/>
          <w:rtl/>
        </w:rPr>
        <w:t xml:space="preserve">כדורי תחמושת מדגם 9 מ"מ </w:t>
      </w:r>
      <w:r w:rsidRPr="00B6107B">
        <w:rPr>
          <w:rFonts w:ascii="David" w:hAnsi="David" w:cs="David" w:hint="cs"/>
          <w:sz w:val="24"/>
          <w:szCs w:val="24"/>
          <w:rtl/>
        </w:rPr>
        <w:t>לאקדחים ו5.56 מ"מ לנשק ארוך מסוג רובה "אמתן"</w:t>
      </w:r>
      <w:r w:rsidRPr="00B6107B">
        <w:rPr>
          <w:rFonts w:ascii="David" w:hAnsi="David" w:cs="David"/>
          <w:sz w:val="24"/>
          <w:szCs w:val="24"/>
          <w:rtl/>
        </w:rPr>
        <w:t>,</w:t>
      </w:r>
      <w:r w:rsidRPr="00B6107B">
        <w:rPr>
          <w:rFonts w:ascii="David" w:hAnsi="David" w:cs="David" w:hint="cs"/>
          <w:sz w:val="24"/>
          <w:szCs w:val="24"/>
          <w:rtl/>
        </w:rPr>
        <w:t xml:space="preserve"> </w:t>
      </w:r>
      <w:r w:rsidRPr="00B6107B">
        <w:rPr>
          <w:rFonts w:ascii="David" w:hAnsi="David" w:cs="David"/>
          <w:sz w:val="24"/>
          <w:szCs w:val="24"/>
          <w:rtl/>
        </w:rPr>
        <w:t>מאושר על פי תקני משטרת ישראל. כדורי התחמושת יהיו בעלי תאריך תפוגה שלא יעלה על חמש שנים ובכל מקרה יוחלפו, בכל המחסניות, אחת לשנה לפחות.</w:t>
      </w:r>
    </w:p>
    <w:p w14:paraId="21F9B413" w14:textId="7D4A7DFA"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sz w:val="24"/>
          <w:szCs w:val="24"/>
          <w:rtl/>
        </w:rPr>
        <w:lastRenderedPageBreak/>
        <w:t xml:space="preserve">יובהר כי כלי הנשק והתחמושת אשר יסופקו לכל מאבטח נשוא מכרז זה יהיו אישיים אשר תאריך הרכישה של האקדחים לא יעלה על שנתיים קלנדריות מיום הספקת הנשקים ובנוסף מסמך רשמי המעיד על תקינות הנשק ומועד רכישתו המסופק ע"י נשק מוסמך מטעם המשרד לביטחון לאומי ומיועדים למשימות </w:t>
      </w:r>
      <w:r w:rsidRPr="00B6107B">
        <w:rPr>
          <w:rFonts w:ascii="David" w:hAnsi="David" w:cs="David" w:hint="cs"/>
          <w:sz w:val="24"/>
          <w:szCs w:val="24"/>
          <w:rtl/>
        </w:rPr>
        <w:t>המשרד</w:t>
      </w:r>
      <w:r w:rsidRPr="00B6107B">
        <w:rPr>
          <w:rFonts w:ascii="David" w:hAnsi="David" w:cs="David"/>
          <w:sz w:val="24"/>
          <w:szCs w:val="24"/>
          <w:rtl/>
        </w:rPr>
        <w:t xml:space="preserve"> בלבד.</w:t>
      </w:r>
    </w:p>
    <w:p w14:paraId="037DF255" w14:textId="50570513"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sz w:val="24"/>
          <w:szCs w:val="24"/>
          <w:rtl/>
        </w:rPr>
        <w:t>אספקה שוטפת ומלאה של ציוד וחומרי ניקוי לנשק כגון פלנלית, חוטר</w:t>
      </w:r>
      <w:r w:rsidRPr="00B6107B">
        <w:rPr>
          <w:rFonts w:ascii="David" w:hAnsi="David" w:cs="David" w:hint="cs"/>
          <w:sz w:val="24"/>
          <w:szCs w:val="24"/>
          <w:rtl/>
        </w:rPr>
        <w:t>,</w:t>
      </w:r>
      <w:r w:rsidR="00B6107B">
        <w:rPr>
          <w:rFonts w:ascii="David" w:hAnsi="David" w:cs="David" w:hint="cs"/>
          <w:sz w:val="24"/>
          <w:szCs w:val="24"/>
          <w:rtl/>
        </w:rPr>
        <w:t xml:space="preserve"> </w:t>
      </w:r>
      <w:r w:rsidRPr="00B6107B">
        <w:rPr>
          <w:rFonts w:ascii="David" w:hAnsi="David" w:cs="David" w:hint="cs"/>
          <w:sz w:val="24"/>
          <w:szCs w:val="24"/>
          <w:rtl/>
        </w:rPr>
        <w:t>שמן,</w:t>
      </w:r>
      <w:r w:rsidR="00B6107B">
        <w:rPr>
          <w:rFonts w:ascii="David" w:hAnsi="David" w:cs="David" w:hint="cs"/>
          <w:sz w:val="24"/>
          <w:szCs w:val="24"/>
          <w:rtl/>
        </w:rPr>
        <w:t xml:space="preserve"> </w:t>
      </w:r>
      <w:r w:rsidRPr="00B6107B">
        <w:rPr>
          <w:rFonts w:ascii="David" w:hAnsi="David" w:cs="David" w:hint="cs"/>
          <w:sz w:val="24"/>
          <w:szCs w:val="24"/>
          <w:rtl/>
        </w:rPr>
        <w:t xml:space="preserve">מברשת לניקוי, </w:t>
      </w:r>
      <w:r w:rsidRPr="00B6107B">
        <w:rPr>
          <w:rFonts w:ascii="David" w:hAnsi="David" w:cs="David"/>
          <w:sz w:val="24"/>
          <w:szCs w:val="24"/>
          <w:rtl/>
        </w:rPr>
        <w:t>סרט סימון צהוב זוהר לנשק</w:t>
      </w:r>
      <w:r w:rsidRPr="00B6107B">
        <w:rPr>
          <w:rFonts w:ascii="David" w:hAnsi="David" w:cs="David" w:hint="cs"/>
          <w:sz w:val="24"/>
          <w:szCs w:val="24"/>
          <w:rtl/>
        </w:rPr>
        <w:t xml:space="preserve"> וכל אמצעי אחר אשר יידרש הזוכה לספק ע"י הממונה</w:t>
      </w:r>
      <w:r w:rsidR="00B6107B">
        <w:rPr>
          <w:rFonts w:ascii="David" w:hAnsi="David" w:cs="David" w:hint="cs"/>
          <w:sz w:val="24"/>
          <w:szCs w:val="24"/>
          <w:rtl/>
        </w:rPr>
        <w:t xml:space="preserve">, </w:t>
      </w:r>
      <w:r w:rsidRPr="00B6107B">
        <w:rPr>
          <w:rFonts w:ascii="David" w:hAnsi="David" w:cs="David"/>
          <w:sz w:val="24"/>
          <w:szCs w:val="24"/>
          <w:rtl/>
        </w:rPr>
        <w:t>תימצא דרך קבע במטה אגף הביטחון במשרד.</w:t>
      </w:r>
    </w:p>
    <w:p w14:paraId="11C6478D" w14:textId="560736C2"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sz w:val="24"/>
          <w:szCs w:val="24"/>
          <w:rtl/>
        </w:rPr>
        <w:t xml:space="preserve">על </w:t>
      </w:r>
      <w:r w:rsidRPr="00B6107B">
        <w:rPr>
          <w:rFonts w:ascii="David" w:hAnsi="David" w:cs="David" w:hint="cs"/>
          <w:sz w:val="24"/>
          <w:szCs w:val="24"/>
          <w:rtl/>
        </w:rPr>
        <w:t>הזוכה</w:t>
      </w:r>
      <w:r w:rsidRPr="00B6107B">
        <w:rPr>
          <w:rFonts w:ascii="David" w:hAnsi="David" w:cs="David"/>
          <w:sz w:val="24"/>
          <w:szCs w:val="24"/>
          <w:rtl/>
        </w:rPr>
        <w:t xml:space="preserve"> לוודא ניקוי הנשקים אחת לחודש ולספק מידי חודש דו</w:t>
      </w:r>
      <w:r w:rsidRPr="00B6107B">
        <w:rPr>
          <w:rFonts w:ascii="David" w:hAnsi="David" w:cs="David"/>
          <w:sz w:val="24"/>
          <w:szCs w:val="24"/>
        </w:rPr>
        <w:t>"</w:t>
      </w:r>
      <w:r w:rsidRPr="00B6107B">
        <w:rPr>
          <w:rFonts w:ascii="David" w:hAnsi="David" w:cs="David"/>
          <w:sz w:val="24"/>
          <w:szCs w:val="24"/>
          <w:rtl/>
        </w:rPr>
        <w:t>ח המפרט את רשימת הנשקים ומועד ניקוים.</w:t>
      </w:r>
    </w:p>
    <w:p w14:paraId="7EB3A730" w14:textId="6DCC96C0"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sz w:val="24"/>
          <w:szCs w:val="24"/>
          <w:rtl/>
        </w:rPr>
        <w:t>במקרה של תקלה בציוד הנשק והתחמושת הם יוחלפו</w:t>
      </w:r>
      <w:r w:rsidRPr="00B6107B">
        <w:rPr>
          <w:rFonts w:ascii="David" w:hAnsi="David" w:cs="David"/>
          <w:sz w:val="24"/>
          <w:szCs w:val="24"/>
        </w:rPr>
        <w:t>/</w:t>
      </w:r>
      <w:r w:rsidRPr="00B6107B">
        <w:rPr>
          <w:rFonts w:ascii="David" w:hAnsi="David" w:cs="David"/>
          <w:sz w:val="24"/>
          <w:szCs w:val="24"/>
          <w:rtl/>
        </w:rPr>
        <w:t xml:space="preserve"> יתוקנו תוך פרק זמן שלא יעלה על </w:t>
      </w:r>
      <w:r w:rsidRPr="00B6107B">
        <w:rPr>
          <w:rFonts w:ascii="David" w:hAnsi="David" w:cs="David" w:hint="cs"/>
          <w:sz w:val="24"/>
          <w:szCs w:val="24"/>
          <w:rtl/>
        </w:rPr>
        <w:t>3</w:t>
      </w:r>
      <w:r w:rsidRPr="00B6107B">
        <w:rPr>
          <w:rFonts w:ascii="David" w:hAnsi="David" w:cs="David"/>
          <w:sz w:val="24"/>
          <w:szCs w:val="24"/>
          <w:rtl/>
        </w:rPr>
        <w:t xml:space="preserve"> שעות</w:t>
      </w:r>
      <w:r w:rsidRPr="00B6107B">
        <w:rPr>
          <w:rFonts w:ascii="David" w:hAnsi="David" w:cs="David" w:hint="cs"/>
          <w:sz w:val="24"/>
          <w:szCs w:val="24"/>
          <w:rtl/>
        </w:rPr>
        <w:t>. למען הסר ספק, על הזוכה ובאחריותו לשלוח נציג לכל מקום בארץ אשר יידרש לטובת הספקת הציוד/תיקון הנשק.</w:t>
      </w:r>
    </w:p>
    <w:p w14:paraId="4D21DAC4" w14:textId="377A38D8"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sz w:val="24"/>
          <w:szCs w:val="24"/>
          <w:rtl/>
        </w:rPr>
        <w:t xml:space="preserve">באחריות הזוכה ועל חשבונו לספק </w:t>
      </w:r>
      <w:r w:rsidRPr="00B6107B">
        <w:rPr>
          <w:rFonts w:ascii="David" w:hAnsi="David" w:cs="David" w:hint="cs"/>
          <w:sz w:val="24"/>
          <w:szCs w:val="24"/>
          <w:rtl/>
        </w:rPr>
        <w:t xml:space="preserve">שני </w:t>
      </w:r>
      <w:r w:rsidRPr="00B6107B">
        <w:rPr>
          <w:rFonts w:ascii="David" w:hAnsi="David" w:cs="David"/>
          <w:sz w:val="24"/>
          <w:szCs w:val="24"/>
          <w:rtl/>
        </w:rPr>
        <w:t>רוב</w:t>
      </w:r>
      <w:r w:rsidRPr="00B6107B">
        <w:rPr>
          <w:rFonts w:ascii="David" w:hAnsi="David" w:cs="David" w:hint="cs"/>
          <w:sz w:val="24"/>
          <w:szCs w:val="24"/>
          <w:rtl/>
        </w:rPr>
        <w:t>ים</w:t>
      </w:r>
      <w:r w:rsidRPr="00B6107B">
        <w:rPr>
          <w:rFonts w:ascii="David" w:hAnsi="David" w:cs="David"/>
          <w:sz w:val="24"/>
          <w:szCs w:val="24"/>
          <w:rtl/>
        </w:rPr>
        <w:t xml:space="preserve"> מסוג </w:t>
      </w:r>
      <w:r w:rsidRPr="00B6107B">
        <w:rPr>
          <w:rFonts w:ascii="David" w:hAnsi="David" w:cs="David" w:hint="cs"/>
          <w:sz w:val="24"/>
          <w:szCs w:val="24"/>
          <w:rtl/>
        </w:rPr>
        <w:t>"אמתן" 7.5 אינץ', כוונות מסוג איוטק (</w:t>
      </w:r>
      <w:r w:rsidRPr="00B6107B">
        <w:rPr>
          <w:rFonts w:ascii="David" w:hAnsi="David" w:cs="David" w:hint="cs"/>
          <w:sz w:val="24"/>
          <w:szCs w:val="24"/>
        </w:rPr>
        <w:t>EOTECH</w:t>
      </w:r>
      <w:r w:rsidRPr="00B6107B">
        <w:rPr>
          <w:rFonts w:ascii="David" w:hAnsi="David" w:cs="David" w:hint="cs"/>
          <w:sz w:val="24"/>
          <w:szCs w:val="24"/>
          <w:rtl/>
        </w:rPr>
        <w:t xml:space="preserve">) </w:t>
      </w:r>
      <w:r w:rsidRPr="00B6107B">
        <w:rPr>
          <w:rFonts w:ascii="David" w:hAnsi="David" w:cs="David"/>
          <w:sz w:val="24"/>
          <w:szCs w:val="24"/>
          <w:rtl/>
        </w:rPr>
        <w:t>אשר ישמש</w:t>
      </w:r>
      <w:r w:rsidRPr="00B6107B">
        <w:rPr>
          <w:rFonts w:ascii="David" w:hAnsi="David" w:cs="David" w:hint="cs"/>
          <w:sz w:val="24"/>
          <w:szCs w:val="24"/>
          <w:rtl/>
        </w:rPr>
        <w:t xml:space="preserve">ו את המאבטחים בבתי השרים (בכפוף להנחיות שב"כ </w:t>
      </w:r>
      <w:r w:rsidRPr="00B6107B">
        <w:rPr>
          <w:rFonts w:ascii="David" w:hAnsi="David" w:cs="David"/>
          <w:sz w:val="24"/>
          <w:szCs w:val="24"/>
          <w:rtl/>
        </w:rPr>
        <w:t xml:space="preserve">ולהתקין כספת המותאמת </w:t>
      </w:r>
      <w:r w:rsidRPr="00B6107B">
        <w:rPr>
          <w:rFonts w:ascii="David" w:hAnsi="David" w:cs="David" w:hint="cs"/>
          <w:sz w:val="24"/>
          <w:szCs w:val="24"/>
          <w:rtl/>
        </w:rPr>
        <w:t xml:space="preserve">(ע"פ הנחיית בט"פ ומשטרת ישראל) </w:t>
      </w:r>
      <w:r w:rsidRPr="00B6107B">
        <w:rPr>
          <w:rFonts w:ascii="David" w:hAnsi="David" w:cs="David"/>
          <w:sz w:val="24"/>
          <w:szCs w:val="24"/>
          <w:rtl/>
        </w:rPr>
        <w:t>לאחסנת הרובה (שתאושר ע"י הממונה) ב</w:t>
      </w:r>
      <w:r w:rsidRPr="00B6107B">
        <w:rPr>
          <w:rFonts w:ascii="David" w:hAnsi="David" w:cs="David" w:hint="cs"/>
          <w:sz w:val="24"/>
          <w:szCs w:val="24"/>
          <w:rtl/>
        </w:rPr>
        <w:t>בתי השרים ובכל משימה אחרת בפריסה ארצית (ככל שתידרש). על החברה לעשות תהליך של "וועדת הצטיידות" מקצה לקצה ולפעול להצבת הנשק הארוך בזמן שלא יעלה על 60 ימים מחתימת החוזה.</w:t>
      </w:r>
    </w:p>
    <w:p w14:paraId="26D274A3" w14:textId="6DA7FEB9"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hint="cs"/>
          <w:sz w:val="24"/>
          <w:szCs w:val="24"/>
          <w:rtl/>
        </w:rPr>
        <w:t>יסופקו בנוסף 3 מחסניות לכל נשק (צולבת+מחסנית בודדת) בעלות נפח אכסון של 29 כדורים. תחמושת מסוג 5.56 מ"מ. כלל הטיפולים בתקלות,</w:t>
      </w:r>
      <w:r w:rsidR="00B6107B">
        <w:rPr>
          <w:rFonts w:ascii="David" w:hAnsi="David" w:cs="David" w:hint="cs"/>
          <w:sz w:val="24"/>
          <w:szCs w:val="24"/>
          <w:rtl/>
        </w:rPr>
        <w:t xml:space="preserve"> </w:t>
      </w:r>
      <w:r w:rsidRPr="00B6107B">
        <w:rPr>
          <w:rFonts w:ascii="David" w:hAnsi="David" w:cs="David" w:hint="cs"/>
          <w:sz w:val="24"/>
          <w:szCs w:val="24"/>
          <w:rtl/>
        </w:rPr>
        <w:t>אחזקה,</w:t>
      </w:r>
      <w:r w:rsidR="00B6107B">
        <w:rPr>
          <w:rFonts w:ascii="David" w:hAnsi="David" w:cs="David" w:hint="cs"/>
          <w:sz w:val="24"/>
          <w:szCs w:val="24"/>
          <w:rtl/>
        </w:rPr>
        <w:t xml:space="preserve"> </w:t>
      </w:r>
      <w:r w:rsidRPr="00B6107B">
        <w:rPr>
          <w:rFonts w:ascii="David" w:hAnsi="David" w:cs="David" w:hint="cs"/>
          <w:sz w:val="24"/>
          <w:szCs w:val="24"/>
          <w:rtl/>
        </w:rPr>
        <w:t>בד</w:t>
      </w:r>
      <w:r w:rsidR="00B6107B">
        <w:rPr>
          <w:rFonts w:ascii="David" w:hAnsi="David" w:cs="David" w:hint="cs"/>
          <w:sz w:val="24"/>
          <w:szCs w:val="24"/>
          <w:rtl/>
        </w:rPr>
        <w:t>י</w:t>
      </w:r>
      <w:r w:rsidRPr="00B6107B">
        <w:rPr>
          <w:rFonts w:ascii="David" w:hAnsi="David" w:cs="David" w:hint="cs"/>
          <w:sz w:val="24"/>
          <w:szCs w:val="24"/>
          <w:rtl/>
        </w:rPr>
        <w:t>ק</w:t>
      </w:r>
      <w:r w:rsidR="00B6107B">
        <w:rPr>
          <w:rFonts w:ascii="David" w:hAnsi="David" w:cs="David" w:hint="cs"/>
          <w:sz w:val="24"/>
          <w:szCs w:val="24"/>
          <w:rtl/>
        </w:rPr>
        <w:t>ו</w:t>
      </w:r>
      <w:r w:rsidRPr="00B6107B">
        <w:rPr>
          <w:rFonts w:ascii="David" w:hAnsi="David" w:cs="David" w:hint="cs"/>
          <w:sz w:val="24"/>
          <w:szCs w:val="24"/>
          <w:rtl/>
        </w:rPr>
        <w:t>ת תקינות,</w:t>
      </w:r>
      <w:r w:rsidR="00B6107B">
        <w:rPr>
          <w:rFonts w:ascii="David" w:hAnsi="David" w:cs="David" w:hint="cs"/>
          <w:sz w:val="24"/>
          <w:szCs w:val="24"/>
          <w:rtl/>
        </w:rPr>
        <w:t xml:space="preserve"> </w:t>
      </w:r>
      <w:r w:rsidRPr="00B6107B">
        <w:rPr>
          <w:rFonts w:ascii="David" w:hAnsi="David" w:cs="David" w:hint="cs"/>
          <w:sz w:val="24"/>
          <w:szCs w:val="24"/>
          <w:rtl/>
        </w:rPr>
        <w:t>חומרי ניקוי וכיוצ"ב יהיו באחריות הזוכה ועל חשבונו בלבד.</w:t>
      </w:r>
    </w:p>
    <w:p w14:paraId="72D1461D" w14:textId="45C21731"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hint="cs"/>
          <w:sz w:val="24"/>
          <w:szCs w:val="24"/>
          <w:rtl/>
        </w:rPr>
        <w:t>באחריות הזוכה ועל חשבונו לספק את  הציוד לכל עובד נשוא סל אבטחה זה בהיבטי "תעודות,</w:t>
      </w:r>
      <w:r w:rsidR="00B6107B">
        <w:rPr>
          <w:rFonts w:ascii="David" w:hAnsi="David" w:cs="David" w:hint="cs"/>
          <w:sz w:val="24"/>
          <w:szCs w:val="24"/>
          <w:rtl/>
        </w:rPr>
        <w:t xml:space="preserve"> </w:t>
      </w:r>
      <w:r w:rsidRPr="00B6107B">
        <w:rPr>
          <w:rFonts w:ascii="David" w:hAnsi="David" w:cs="David" w:hint="cs"/>
          <w:sz w:val="24"/>
          <w:szCs w:val="24"/>
          <w:rtl/>
        </w:rPr>
        <w:t>הרשאות, נשק ותחמושת" (הערה: עובדים אשר אינם חמושים,</w:t>
      </w:r>
      <w:r w:rsidR="00B6107B">
        <w:rPr>
          <w:rFonts w:ascii="David" w:hAnsi="David" w:cs="David" w:hint="cs"/>
          <w:sz w:val="24"/>
          <w:szCs w:val="24"/>
          <w:rtl/>
        </w:rPr>
        <w:t xml:space="preserve"> </w:t>
      </w:r>
      <w:r w:rsidRPr="00B6107B">
        <w:rPr>
          <w:rFonts w:ascii="David" w:hAnsi="David" w:cs="David" w:hint="cs"/>
          <w:sz w:val="24"/>
          <w:szCs w:val="24"/>
          <w:rtl/>
        </w:rPr>
        <w:t xml:space="preserve">יידרשו לכל הסעיפים למעט נשק ותחמושת) כמופיע בנספח </w:t>
      </w:r>
      <w:r w:rsidR="00AA6243">
        <w:rPr>
          <w:rFonts w:ascii="David" w:hAnsi="David" w:cs="David" w:hint="cs"/>
          <w:sz w:val="24"/>
          <w:szCs w:val="24"/>
          <w:rtl/>
        </w:rPr>
        <w:t>ט</w:t>
      </w:r>
      <w:r w:rsidR="00AA6243" w:rsidRPr="00B6107B">
        <w:rPr>
          <w:rFonts w:ascii="David" w:hAnsi="David" w:cs="David" w:hint="cs"/>
          <w:sz w:val="24"/>
          <w:szCs w:val="24"/>
          <w:rtl/>
        </w:rPr>
        <w:t>'</w:t>
      </w:r>
      <w:r w:rsidRPr="00B6107B">
        <w:rPr>
          <w:rFonts w:ascii="David" w:hAnsi="David" w:cs="David" w:hint="cs"/>
          <w:sz w:val="24"/>
          <w:szCs w:val="24"/>
          <w:rtl/>
        </w:rPr>
        <w:t>.</w:t>
      </w:r>
    </w:p>
    <w:p w14:paraId="617BA984" w14:textId="77777777"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tl/>
        </w:rPr>
      </w:pPr>
      <w:r w:rsidRPr="00B6107B">
        <w:rPr>
          <w:rFonts w:ascii="David" w:hAnsi="David" w:cs="David"/>
          <w:sz w:val="24"/>
          <w:szCs w:val="24"/>
          <w:rtl/>
        </w:rPr>
        <w:t>ה</w:t>
      </w:r>
      <w:r w:rsidRPr="00B6107B">
        <w:rPr>
          <w:rFonts w:ascii="David" w:hAnsi="David" w:cs="David" w:hint="cs"/>
          <w:sz w:val="24"/>
          <w:szCs w:val="24"/>
          <w:rtl/>
        </w:rPr>
        <w:t>זוכה</w:t>
      </w:r>
      <w:r w:rsidRPr="00B6107B">
        <w:rPr>
          <w:rFonts w:ascii="David" w:hAnsi="David" w:cs="David"/>
          <w:sz w:val="24"/>
          <w:szCs w:val="24"/>
          <w:rtl/>
        </w:rPr>
        <w:t xml:space="preserve"> מתחייב לדאוג לטיפול שוטף בכלי הנשק, ובכלל זה לניקיון כלי הנשק, אחזקתם ושמישותם על ידי נשק </w:t>
      </w:r>
      <w:r w:rsidRPr="00B6107B">
        <w:rPr>
          <w:rFonts w:ascii="David" w:hAnsi="David" w:cs="David" w:hint="cs"/>
          <w:sz w:val="24"/>
          <w:szCs w:val="24"/>
          <w:rtl/>
        </w:rPr>
        <w:t>(</w:t>
      </w:r>
      <w:r w:rsidRPr="00B6107B">
        <w:rPr>
          <w:rFonts w:ascii="David" w:hAnsi="David" w:cs="David"/>
          <w:sz w:val="24"/>
          <w:szCs w:val="24"/>
          <w:rtl/>
        </w:rPr>
        <w:t>בוחן כלי נשק</w:t>
      </w:r>
      <w:r w:rsidRPr="00B6107B">
        <w:rPr>
          <w:rFonts w:ascii="David" w:hAnsi="David" w:cs="David" w:hint="cs"/>
          <w:sz w:val="24"/>
          <w:szCs w:val="24"/>
          <w:rtl/>
        </w:rPr>
        <w:t xml:space="preserve">) </w:t>
      </w:r>
      <w:r w:rsidRPr="00B6107B">
        <w:rPr>
          <w:rFonts w:ascii="David" w:hAnsi="David" w:cs="David"/>
          <w:sz w:val="24"/>
          <w:szCs w:val="24"/>
          <w:rtl/>
        </w:rPr>
        <w:t>מוסמך מטעם ה</w:t>
      </w:r>
      <w:r w:rsidRPr="00B6107B">
        <w:rPr>
          <w:rFonts w:ascii="David" w:hAnsi="David" w:cs="David" w:hint="cs"/>
          <w:sz w:val="24"/>
          <w:szCs w:val="24"/>
          <w:rtl/>
        </w:rPr>
        <w:t>משרד לביטחון לאומי</w:t>
      </w:r>
      <w:r w:rsidRPr="00B6107B">
        <w:rPr>
          <w:rFonts w:ascii="David" w:hAnsi="David" w:cs="David"/>
          <w:sz w:val="24"/>
          <w:szCs w:val="24"/>
          <w:rtl/>
        </w:rPr>
        <w:t xml:space="preserve"> לפחות אחת לשנה. </w:t>
      </w:r>
    </w:p>
    <w:p w14:paraId="602304D8" w14:textId="6A793697"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sz w:val="24"/>
          <w:szCs w:val="24"/>
          <w:rtl/>
        </w:rPr>
        <w:t xml:space="preserve">מיד עם חימוש איש </w:t>
      </w:r>
      <w:r w:rsidR="007960FC">
        <w:rPr>
          <w:rFonts w:ascii="David" w:hAnsi="David" w:cs="David" w:hint="cs"/>
          <w:sz w:val="24"/>
          <w:szCs w:val="24"/>
          <w:rtl/>
        </w:rPr>
        <w:t>ה</w:t>
      </w:r>
      <w:r w:rsidRPr="00B6107B">
        <w:rPr>
          <w:rFonts w:ascii="David" w:hAnsi="David" w:cs="David"/>
          <w:sz w:val="24"/>
          <w:szCs w:val="24"/>
          <w:rtl/>
        </w:rPr>
        <w:t>אבטחה, ידאג ה</w:t>
      </w:r>
      <w:r w:rsidRPr="00B6107B">
        <w:rPr>
          <w:rFonts w:ascii="David" w:hAnsi="David" w:cs="David" w:hint="cs"/>
          <w:sz w:val="24"/>
          <w:szCs w:val="24"/>
          <w:rtl/>
        </w:rPr>
        <w:t xml:space="preserve">זוכה </w:t>
      </w:r>
      <w:r w:rsidRPr="00B6107B">
        <w:rPr>
          <w:rFonts w:ascii="David" w:hAnsi="David" w:cs="David"/>
          <w:sz w:val="24"/>
          <w:szCs w:val="24"/>
          <w:rtl/>
        </w:rPr>
        <w:t>ועל חשבונו, כי ה</w:t>
      </w:r>
      <w:r w:rsidRPr="00B6107B">
        <w:rPr>
          <w:rFonts w:ascii="David" w:hAnsi="David" w:cs="David" w:hint="cs"/>
          <w:sz w:val="24"/>
          <w:szCs w:val="24"/>
          <w:rtl/>
        </w:rPr>
        <w:t xml:space="preserve">עובד </w:t>
      </w:r>
      <w:r w:rsidRPr="00B6107B">
        <w:rPr>
          <w:rFonts w:ascii="David" w:hAnsi="David" w:cs="David"/>
          <w:sz w:val="24"/>
          <w:szCs w:val="24"/>
          <w:rtl/>
        </w:rPr>
        <w:t>יבצע מטווח טרם עלייתו למשימה במטווח מאושר לביצוע חידוש רישיון נשק.</w:t>
      </w:r>
    </w:p>
    <w:p w14:paraId="3A7DAEC8" w14:textId="694BD281"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sz w:val="24"/>
          <w:szCs w:val="24"/>
          <w:rtl/>
        </w:rPr>
        <w:t>אישור בדבר ביצוע המטווח יישלח לאגף הביטחון במשרד ה</w:t>
      </w:r>
      <w:r w:rsidRPr="00B6107B">
        <w:rPr>
          <w:rFonts w:ascii="David" w:hAnsi="David" w:cs="David" w:hint="cs"/>
          <w:sz w:val="24"/>
          <w:szCs w:val="24"/>
          <w:rtl/>
        </w:rPr>
        <w:t xml:space="preserve">פנים </w:t>
      </w:r>
      <w:r w:rsidRPr="00B6107B">
        <w:rPr>
          <w:rFonts w:ascii="David" w:hAnsi="David" w:cs="David"/>
          <w:sz w:val="24"/>
          <w:szCs w:val="24"/>
          <w:rtl/>
        </w:rPr>
        <w:t>ולא יאוחר מ</w:t>
      </w:r>
      <w:r w:rsidR="00924D99">
        <w:rPr>
          <w:rFonts w:ascii="David" w:hAnsi="David" w:cs="David" w:hint="cs"/>
          <w:sz w:val="24"/>
          <w:szCs w:val="24"/>
          <w:rtl/>
        </w:rPr>
        <w:t xml:space="preserve">-24 </w:t>
      </w:r>
      <w:r w:rsidRPr="00B6107B">
        <w:rPr>
          <w:rFonts w:ascii="David" w:hAnsi="David" w:cs="David"/>
          <w:sz w:val="24"/>
          <w:szCs w:val="24"/>
          <w:rtl/>
        </w:rPr>
        <w:t xml:space="preserve">שעות ממועד חימוש </w:t>
      </w:r>
      <w:r w:rsidRPr="00B6107B">
        <w:rPr>
          <w:rFonts w:ascii="David" w:hAnsi="David" w:cs="David" w:hint="cs"/>
          <w:sz w:val="24"/>
          <w:szCs w:val="24"/>
          <w:rtl/>
        </w:rPr>
        <w:t>העובד.</w:t>
      </w:r>
    </w:p>
    <w:p w14:paraId="02A7001B" w14:textId="77777777"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hint="cs"/>
          <w:sz w:val="24"/>
          <w:szCs w:val="24"/>
          <w:rtl/>
        </w:rPr>
        <w:lastRenderedPageBreak/>
        <w:t>הזוכה</w:t>
      </w:r>
      <w:r w:rsidRPr="00B6107B">
        <w:rPr>
          <w:rFonts w:ascii="David" w:hAnsi="David" w:cs="David"/>
          <w:sz w:val="24"/>
          <w:szCs w:val="24"/>
          <w:rtl/>
        </w:rPr>
        <w:t xml:space="preserve"> יישא בעלויות רישיון הנשק של אנשי האבטחה לרבות אגרה, הצהרת בריאות</w:t>
      </w:r>
      <w:r w:rsidRPr="00B6107B">
        <w:rPr>
          <w:rFonts w:ascii="David" w:hAnsi="David" w:cs="David" w:hint="cs"/>
          <w:sz w:val="24"/>
          <w:szCs w:val="24"/>
          <w:rtl/>
        </w:rPr>
        <w:t xml:space="preserve"> (כולל חידוש שנתי)</w:t>
      </w:r>
      <w:r w:rsidRPr="00B6107B">
        <w:rPr>
          <w:rFonts w:ascii="David" w:hAnsi="David" w:cs="David"/>
          <w:sz w:val="24"/>
          <w:szCs w:val="24"/>
        </w:rPr>
        <w:t xml:space="preserve">, </w:t>
      </w:r>
      <w:r w:rsidRPr="00B6107B">
        <w:rPr>
          <w:rFonts w:ascii="David" w:hAnsi="David" w:cs="David"/>
          <w:sz w:val="24"/>
          <w:szCs w:val="24"/>
          <w:rtl/>
        </w:rPr>
        <w:t xml:space="preserve">אבחון פסיכולוגי וכל הוצאה נדרשת שתידרש לצורך </w:t>
      </w:r>
      <w:r w:rsidRPr="00B6107B">
        <w:rPr>
          <w:rFonts w:ascii="David" w:hAnsi="David" w:cs="David" w:hint="cs"/>
          <w:sz w:val="24"/>
          <w:szCs w:val="24"/>
          <w:rtl/>
        </w:rPr>
        <w:t>הוצאה/</w:t>
      </w:r>
      <w:r w:rsidRPr="00B6107B">
        <w:rPr>
          <w:rFonts w:ascii="David" w:hAnsi="David" w:cs="David"/>
          <w:sz w:val="24"/>
          <w:szCs w:val="24"/>
          <w:rtl/>
        </w:rPr>
        <w:t>חידוש רישיון הנשק</w:t>
      </w:r>
      <w:r w:rsidRPr="00B6107B">
        <w:rPr>
          <w:rFonts w:ascii="David" w:hAnsi="David" w:cs="David"/>
          <w:sz w:val="24"/>
          <w:szCs w:val="24"/>
        </w:rPr>
        <w:t xml:space="preserve">. </w:t>
      </w:r>
      <w:r w:rsidRPr="00B6107B">
        <w:rPr>
          <w:rFonts w:ascii="David" w:hAnsi="David" w:cs="David" w:hint="cs"/>
          <w:sz w:val="24"/>
          <w:szCs w:val="24"/>
          <w:rtl/>
        </w:rPr>
        <w:t>למען הסר כל ספק, לא יחויב אף עובד נשוא מכרז זה בגין כל היבט אשר כרוך בהוצאה/חידוש רישיון נשק.</w:t>
      </w:r>
    </w:p>
    <w:p w14:paraId="5BBBD04B" w14:textId="77777777"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hint="cs"/>
          <w:sz w:val="24"/>
          <w:szCs w:val="24"/>
          <w:rtl/>
        </w:rPr>
        <w:t>הזוכה</w:t>
      </w:r>
      <w:r w:rsidRPr="00B6107B">
        <w:rPr>
          <w:rFonts w:ascii="David" w:hAnsi="David" w:cs="David"/>
          <w:sz w:val="24"/>
          <w:szCs w:val="24"/>
          <w:rtl/>
        </w:rPr>
        <w:t xml:space="preserve"> מתחייב להחזיק רזרבה של </w:t>
      </w:r>
      <w:r w:rsidRPr="00B6107B">
        <w:rPr>
          <w:rFonts w:ascii="David" w:hAnsi="David" w:cs="David" w:hint="cs"/>
          <w:sz w:val="24"/>
          <w:szCs w:val="24"/>
          <w:rtl/>
        </w:rPr>
        <w:t>נשקים</w:t>
      </w:r>
      <w:r w:rsidRPr="00B6107B">
        <w:rPr>
          <w:rFonts w:ascii="David" w:hAnsi="David" w:cs="David"/>
          <w:sz w:val="24"/>
          <w:szCs w:val="24"/>
          <w:rtl/>
        </w:rPr>
        <w:t xml:space="preserve"> ומחסניות זהות ל</w:t>
      </w:r>
      <w:r w:rsidRPr="00B6107B">
        <w:rPr>
          <w:rFonts w:ascii="David" w:hAnsi="David" w:cs="David" w:hint="cs"/>
          <w:sz w:val="24"/>
          <w:szCs w:val="24"/>
          <w:rtl/>
        </w:rPr>
        <w:t>נשקים</w:t>
      </w:r>
      <w:r w:rsidRPr="00B6107B">
        <w:rPr>
          <w:rFonts w:ascii="David" w:hAnsi="David" w:cs="David"/>
          <w:sz w:val="24"/>
          <w:szCs w:val="24"/>
          <w:rtl/>
        </w:rPr>
        <w:t xml:space="preserve"> ולמחסניות עמם פועל מערך האבטחה, לחימוש מאבטחים מתגברים ולאתרים חדשים</w:t>
      </w:r>
      <w:r w:rsidRPr="00B6107B">
        <w:rPr>
          <w:rFonts w:ascii="David" w:hAnsi="David" w:cs="David"/>
          <w:sz w:val="24"/>
          <w:szCs w:val="24"/>
        </w:rPr>
        <w:t xml:space="preserve">. </w:t>
      </w:r>
    </w:p>
    <w:p w14:paraId="4F32A7D6" w14:textId="77777777"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sz w:val="24"/>
          <w:szCs w:val="24"/>
          <w:rtl/>
        </w:rPr>
        <w:t>אחת לחצי שנה תיערך בדיקה של כל כלי הנשק ע"י נשק/ים מוסמך/ים. הבדיקה תיערך בתיאום עם נציג אגף הביטחון במשרד ה</w:t>
      </w:r>
      <w:r w:rsidRPr="00B6107B">
        <w:rPr>
          <w:rFonts w:ascii="David" w:hAnsi="David" w:cs="David" w:hint="cs"/>
          <w:sz w:val="24"/>
          <w:szCs w:val="24"/>
          <w:rtl/>
        </w:rPr>
        <w:t xml:space="preserve">מדע התרבות והספורט </w:t>
      </w:r>
      <w:r w:rsidRPr="00B6107B">
        <w:rPr>
          <w:rFonts w:ascii="David" w:hAnsi="David" w:cs="David"/>
          <w:sz w:val="24"/>
          <w:szCs w:val="24"/>
          <w:rtl/>
        </w:rPr>
        <w:t>שהוגדר לעניין זה ובאופן שלא יפגע בכוננות ובכשירות מערך האבטחה. דו"ח הבדיקה יועבר לנציג אגף הביטחון בתוך 3 ימים ממועד ביצועה</w:t>
      </w:r>
      <w:r w:rsidRPr="00B6107B">
        <w:rPr>
          <w:rFonts w:ascii="David" w:hAnsi="David" w:cs="David"/>
          <w:sz w:val="24"/>
          <w:szCs w:val="24"/>
        </w:rPr>
        <w:t xml:space="preserve">. </w:t>
      </w:r>
      <w:r w:rsidRPr="00B6107B">
        <w:rPr>
          <w:rFonts w:ascii="David" w:hAnsi="David" w:cs="David"/>
          <w:sz w:val="24"/>
          <w:szCs w:val="24"/>
          <w:rtl/>
        </w:rPr>
        <w:t>כל עלויות הבדיקות והאמצעים יחולו על ה</w:t>
      </w:r>
      <w:r w:rsidRPr="00B6107B">
        <w:rPr>
          <w:rFonts w:ascii="David" w:hAnsi="David" w:cs="David" w:hint="cs"/>
          <w:sz w:val="24"/>
          <w:szCs w:val="24"/>
          <w:rtl/>
        </w:rPr>
        <w:t>זוכה</w:t>
      </w:r>
      <w:r w:rsidRPr="00B6107B">
        <w:rPr>
          <w:rFonts w:ascii="David" w:hAnsi="David" w:cs="David"/>
          <w:sz w:val="24"/>
          <w:szCs w:val="24"/>
          <w:rtl/>
        </w:rPr>
        <w:t xml:space="preserve">. </w:t>
      </w:r>
    </w:p>
    <w:p w14:paraId="655D9E5F" w14:textId="2F2FDC75"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sz w:val="24"/>
          <w:szCs w:val="24"/>
          <w:rtl/>
        </w:rPr>
        <w:t xml:space="preserve">כל העלויות הכספיות בגין חימוש מערך האבטחה במכרז זה, לרבות אחסון כלי הירייה בהתאם להוראות </w:t>
      </w:r>
      <w:r w:rsidRPr="00B6107B">
        <w:rPr>
          <w:rFonts w:ascii="David" w:hAnsi="David" w:cs="David" w:hint="cs"/>
          <w:sz w:val="24"/>
          <w:szCs w:val="24"/>
          <w:rtl/>
        </w:rPr>
        <w:t>משרד המדע התרבות והספורט,</w:t>
      </w:r>
      <w:r w:rsidR="00924D99">
        <w:rPr>
          <w:rFonts w:ascii="David" w:hAnsi="David" w:cs="David" w:hint="cs"/>
          <w:sz w:val="24"/>
          <w:szCs w:val="24"/>
          <w:rtl/>
        </w:rPr>
        <w:t xml:space="preserve"> </w:t>
      </w:r>
      <w:r w:rsidRPr="00B6107B">
        <w:rPr>
          <w:rFonts w:ascii="David" w:hAnsi="David" w:cs="David" w:hint="cs"/>
          <w:sz w:val="24"/>
          <w:szCs w:val="24"/>
          <w:rtl/>
        </w:rPr>
        <w:t>משרד לביטחון לאומי</w:t>
      </w:r>
      <w:r w:rsidRPr="00B6107B">
        <w:rPr>
          <w:rFonts w:ascii="David" w:hAnsi="David" w:cs="David"/>
          <w:sz w:val="24"/>
          <w:szCs w:val="24"/>
          <w:rtl/>
        </w:rPr>
        <w:t xml:space="preserve"> ומשטרת ישראל הינן על חשבון ה</w:t>
      </w:r>
      <w:r w:rsidRPr="00B6107B">
        <w:rPr>
          <w:rFonts w:ascii="David" w:hAnsi="David" w:cs="David" w:hint="cs"/>
          <w:sz w:val="24"/>
          <w:szCs w:val="24"/>
          <w:rtl/>
        </w:rPr>
        <w:t xml:space="preserve">זוכה </w:t>
      </w:r>
      <w:r w:rsidRPr="00B6107B">
        <w:rPr>
          <w:rFonts w:ascii="David" w:hAnsi="David" w:cs="David"/>
          <w:sz w:val="24"/>
          <w:szCs w:val="24"/>
          <w:rtl/>
        </w:rPr>
        <w:t>ובאחריותו, לרבות הובלתם</w:t>
      </w:r>
      <w:r w:rsidRPr="00B6107B">
        <w:rPr>
          <w:rFonts w:ascii="David" w:hAnsi="David" w:cs="David" w:hint="cs"/>
          <w:sz w:val="24"/>
          <w:szCs w:val="24"/>
          <w:rtl/>
        </w:rPr>
        <w:t>,</w:t>
      </w:r>
      <w:r w:rsidR="00924D99">
        <w:rPr>
          <w:rFonts w:ascii="David" w:hAnsi="David" w:cs="David" w:hint="cs"/>
          <w:sz w:val="24"/>
          <w:szCs w:val="24"/>
          <w:rtl/>
        </w:rPr>
        <w:t xml:space="preserve"> </w:t>
      </w:r>
      <w:r w:rsidRPr="00B6107B">
        <w:rPr>
          <w:rFonts w:ascii="David" w:hAnsi="David" w:cs="David" w:hint="cs"/>
          <w:sz w:val="24"/>
          <w:szCs w:val="24"/>
          <w:rtl/>
        </w:rPr>
        <w:t>תיקונם,</w:t>
      </w:r>
      <w:r w:rsidR="00924D99">
        <w:rPr>
          <w:rFonts w:ascii="David" w:hAnsi="David" w:cs="David" w:hint="cs"/>
          <w:sz w:val="24"/>
          <w:szCs w:val="24"/>
          <w:rtl/>
        </w:rPr>
        <w:t xml:space="preserve"> א</w:t>
      </w:r>
      <w:r w:rsidRPr="00B6107B">
        <w:rPr>
          <w:rFonts w:ascii="David" w:hAnsi="David" w:cs="David" w:hint="cs"/>
          <w:sz w:val="24"/>
          <w:szCs w:val="24"/>
          <w:rtl/>
        </w:rPr>
        <w:t>ספקתם</w:t>
      </w:r>
      <w:r w:rsidRPr="00B6107B">
        <w:rPr>
          <w:rFonts w:ascii="David" w:hAnsi="David" w:cs="David"/>
          <w:sz w:val="24"/>
          <w:szCs w:val="24"/>
          <w:rtl/>
        </w:rPr>
        <w:t xml:space="preserve"> ושינועם של כלי הירייה</w:t>
      </w:r>
      <w:r w:rsidRPr="00B6107B">
        <w:rPr>
          <w:rFonts w:ascii="David" w:hAnsi="David" w:cs="David" w:hint="cs"/>
          <w:sz w:val="24"/>
          <w:szCs w:val="24"/>
          <w:rtl/>
        </w:rPr>
        <w:t>.</w:t>
      </w:r>
    </w:p>
    <w:p w14:paraId="5391965A" w14:textId="77777777"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sz w:val="24"/>
          <w:szCs w:val="24"/>
        </w:rPr>
        <w:t xml:space="preserve"> </w:t>
      </w:r>
      <w:r w:rsidRPr="00B6107B">
        <w:rPr>
          <w:rFonts w:ascii="David" w:hAnsi="David" w:cs="David"/>
          <w:sz w:val="24"/>
          <w:szCs w:val="24"/>
          <w:rtl/>
        </w:rPr>
        <w:t>ה</w:t>
      </w:r>
      <w:r w:rsidRPr="00B6107B">
        <w:rPr>
          <w:rFonts w:ascii="David" w:hAnsi="David" w:cs="David" w:hint="cs"/>
          <w:sz w:val="24"/>
          <w:szCs w:val="24"/>
          <w:rtl/>
        </w:rPr>
        <w:t>זוכה</w:t>
      </w:r>
      <w:r w:rsidRPr="00B6107B">
        <w:rPr>
          <w:rFonts w:ascii="David" w:hAnsi="David" w:cs="David"/>
          <w:sz w:val="24"/>
          <w:szCs w:val="24"/>
          <w:rtl/>
        </w:rPr>
        <w:t xml:space="preserve"> מתחיי</w:t>
      </w:r>
      <w:r w:rsidRPr="00B6107B">
        <w:rPr>
          <w:rFonts w:ascii="David" w:hAnsi="David" w:cs="David" w:hint="cs"/>
          <w:sz w:val="24"/>
          <w:szCs w:val="24"/>
          <w:rtl/>
        </w:rPr>
        <w:t>ב</w:t>
      </w:r>
      <w:r w:rsidRPr="00B6107B">
        <w:rPr>
          <w:rFonts w:ascii="David" w:hAnsi="David" w:cs="David"/>
          <w:sz w:val="24"/>
          <w:szCs w:val="24"/>
          <w:rtl/>
        </w:rPr>
        <w:t xml:space="preserve"> להמציא רישיון מאת </w:t>
      </w:r>
      <w:r w:rsidRPr="00B6107B">
        <w:rPr>
          <w:rFonts w:ascii="David" w:hAnsi="David" w:cs="David" w:hint="cs"/>
          <w:sz w:val="24"/>
          <w:szCs w:val="24"/>
          <w:rtl/>
        </w:rPr>
        <w:t>ה</w:t>
      </w:r>
      <w:r w:rsidRPr="00B6107B">
        <w:rPr>
          <w:rFonts w:ascii="David" w:hAnsi="David" w:cs="David"/>
          <w:sz w:val="24"/>
          <w:szCs w:val="24"/>
          <w:rtl/>
        </w:rPr>
        <w:t xml:space="preserve">משרד </w:t>
      </w:r>
      <w:r w:rsidRPr="00B6107B">
        <w:rPr>
          <w:rFonts w:ascii="David" w:hAnsi="David" w:cs="David" w:hint="cs"/>
          <w:sz w:val="24"/>
          <w:szCs w:val="24"/>
          <w:rtl/>
        </w:rPr>
        <w:t xml:space="preserve">לביטחון לאומי </w:t>
      </w:r>
      <w:r w:rsidRPr="00B6107B">
        <w:rPr>
          <w:rFonts w:ascii="David" w:hAnsi="David" w:cs="David"/>
          <w:sz w:val="24"/>
          <w:szCs w:val="24"/>
          <w:rtl/>
        </w:rPr>
        <w:t>לאחזקתם והפעלתם של כל כלי הנשק</w:t>
      </w:r>
      <w:r w:rsidRPr="00B6107B">
        <w:rPr>
          <w:rFonts w:ascii="David" w:hAnsi="David" w:cs="David"/>
          <w:sz w:val="24"/>
          <w:szCs w:val="24"/>
        </w:rPr>
        <w:t xml:space="preserve">, </w:t>
      </w:r>
      <w:r w:rsidRPr="00B6107B">
        <w:rPr>
          <w:rFonts w:ascii="David" w:hAnsi="David" w:cs="David"/>
          <w:sz w:val="24"/>
          <w:szCs w:val="24"/>
          <w:rtl/>
        </w:rPr>
        <w:t>כל זאת תוך 14 יום מרגע קבלת ההודעה על זכייתו במכרז</w:t>
      </w:r>
      <w:r w:rsidRPr="00B6107B">
        <w:rPr>
          <w:rFonts w:ascii="David" w:hAnsi="David" w:cs="David"/>
          <w:sz w:val="24"/>
          <w:szCs w:val="24"/>
        </w:rPr>
        <w:t xml:space="preserve">. </w:t>
      </w:r>
    </w:p>
    <w:p w14:paraId="1341CD7E" w14:textId="77777777"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sz w:val="24"/>
          <w:szCs w:val="24"/>
          <w:rtl/>
        </w:rPr>
        <w:t>בעת הגשת הצעת המחיר, ידועים ל</w:t>
      </w:r>
      <w:r w:rsidRPr="00B6107B">
        <w:rPr>
          <w:rFonts w:ascii="David" w:hAnsi="David" w:cs="David" w:hint="cs"/>
          <w:sz w:val="24"/>
          <w:szCs w:val="24"/>
          <w:rtl/>
        </w:rPr>
        <w:t>זוכה</w:t>
      </w:r>
      <w:r w:rsidRPr="00B6107B">
        <w:rPr>
          <w:rFonts w:ascii="David" w:hAnsi="David" w:cs="David"/>
          <w:sz w:val="24"/>
          <w:szCs w:val="24"/>
          <w:rtl/>
        </w:rPr>
        <w:t xml:space="preserve"> כלל ההוראות וההנחיות של המשרד לביטחון </w:t>
      </w:r>
      <w:r w:rsidRPr="00B6107B">
        <w:rPr>
          <w:rFonts w:ascii="David" w:hAnsi="David" w:cs="David" w:hint="cs"/>
          <w:sz w:val="24"/>
          <w:szCs w:val="24"/>
          <w:rtl/>
        </w:rPr>
        <w:t>לאומי</w:t>
      </w:r>
      <w:r w:rsidRPr="00B6107B">
        <w:rPr>
          <w:rFonts w:ascii="David" w:hAnsi="David" w:cs="David"/>
          <w:sz w:val="24"/>
          <w:szCs w:val="24"/>
          <w:rtl/>
        </w:rPr>
        <w:t xml:space="preserve"> </w:t>
      </w:r>
      <w:r w:rsidRPr="00B6107B">
        <w:rPr>
          <w:rFonts w:ascii="David" w:hAnsi="David" w:cs="David"/>
          <w:sz w:val="24"/>
          <w:szCs w:val="24"/>
        </w:rPr>
        <w:t>)</w:t>
      </w:r>
      <w:r w:rsidRPr="00B6107B">
        <w:rPr>
          <w:rFonts w:ascii="David" w:hAnsi="David" w:cs="David"/>
          <w:sz w:val="24"/>
          <w:szCs w:val="24"/>
          <w:rtl/>
        </w:rPr>
        <w:t>האגף לרישוי כלי ירייה</w:t>
      </w:r>
      <w:r w:rsidRPr="00B6107B">
        <w:rPr>
          <w:rFonts w:ascii="David" w:hAnsi="David" w:cs="David" w:hint="cs"/>
          <w:sz w:val="24"/>
          <w:szCs w:val="24"/>
          <w:rtl/>
        </w:rPr>
        <w:t>)</w:t>
      </w:r>
      <w:r w:rsidRPr="00B6107B">
        <w:rPr>
          <w:rFonts w:ascii="David" w:hAnsi="David" w:cs="David"/>
          <w:sz w:val="24"/>
          <w:szCs w:val="24"/>
          <w:rtl/>
        </w:rPr>
        <w:t xml:space="preserve"> ומשטרת ישראל בדבר הטיפול בכלי ירייה שלא במשמרת</w:t>
      </w:r>
      <w:r w:rsidRPr="00B6107B">
        <w:rPr>
          <w:rFonts w:ascii="David" w:hAnsi="David" w:cs="David"/>
          <w:sz w:val="24"/>
          <w:szCs w:val="24"/>
        </w:rPr>
        <w:t xml:space="preserve">. </w:t>
      </w:r>
    </w:p>
    <w:p w14:paraId="5E752999" w14:textId="77777777"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sz w:val="24"/>
          <w:szCs w:val="24"/>
          <w:rtl/>
        </w:rPr>
        <w:t>הפקדות ופריקת כלי הנשק – בכל מתקן שיוגדר ע"י המזמין תוקם על חשבון הזוכה ובתיאום עם המזמין עמדת פריקה, בעלת תו תקן מאושרת משטרת ישראל</w:t>
      </w:r>
      <w:r w:rsidRPr="00B6107B">
        <w:rPr>
          <w:rFonts w:ascii="David" w:hAnsi="David" w:cs="David"/>
          <w:sz w:val="24"/>
          <w:szCs w:val="24"/>
        </w:rPr>
        <w:t>.</w:t>
      </w:r>
    </w:p>
    <w:p w14:paraId="4FC9AFB8" w14:textId="5A2934CB" w:rsidR="00B66C7D" w:rsidRPr="00B6107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tl/>
        </w:rPr>
      </w:pPr>
      <w:r w:rsidRPr="00B6107B">
        <w:rPr>
          <w:rFonts w:ascii="David" w:hAnsi="David" w:cs="David"/>
          <w:sz w:val="24"/>
          <w:szCs w:val="24"/>
          <w:rtl/>
        </w:rPr>
        <w:t>כלל רישיונות הנשק אשר יסופקו לכלל עובדי אגף הביטחון נשוא מכרז זה יהיו עם הרשאת נשיאת הנשק "בכל הארץ" וזאת לאור צורך מבצעי. על הזוכה,</w:t>
      </w:r>
      <w:r w:rsidR="00924D99">
        <w:rPr>
          <w:rFonts w:ascii="David" w:hAnsi="David" w:cs="David" w:hint="cs"/>
          <w:sz w:val="24"/>
          <w:szCs w:val="24"/>
          <w:rtl/>
        </w:rPr>
        <w:t xml:space="preserve"> </w:t>
      </w:r>
      <w:r w:rsidRPr="00B6107B">
        <w:rPr>
          <w:rFonts w:ascii="David" w:hAnsi="David" w:cs="David"/>
          <w:sz w:val="24"/>
          <w:szCs w:val="24"/>
          <w:rtl/>
        </w:rPr>
        <w:t>באחריותו ועל חשבונו הסדרת אישורים מסוג זה אל מול מ"י.</w:t>
      </w:r>
    </w:p>
    <w:p w14:paraId="1426DCDD" w14:textId="253E778B" w:rsidR="00B66C7D" w:rsidRPr="00924D99"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B6107B">
        <w:rPr>
          <w:rFonts w:ascii="David" w:hAnsi="David" w:cs="David"/>
          <w:sz w:val="24"/>
          <w:szCs w:val="24"/>
          <w:rtl/>
        </w:rPr>
        <w:t>מחסני נשק וטיפול בנשקים: כל פעולות הנשק לרבות החתמה, חידוש רישיון, הפקדה, ניפוק וכו' יבוצעו בעמדות האבטחה הרלוונטיות למחסן הנשק הרלוונטי. מובהר בזאת כי באחריות הזוכה ועל חשבונו לשנע לכל אתר המופיע נשוא מכרז זה נציג מטעמו (מנהל מפעל ראוי / נשק) לטיפול בכל</w:t>
      </w:r>
      <w:r w:rsidRPr="00924D99">
        <w:rPr>
          <w:rFonts w:ascii="David" w:hAnsi="David" w:cs="David"/>
          <w:sz w:val="24"/>
          <w:szCs w:val="24"/>
          <w:rtl/>
        </w:rPr>
        <w:t xml:space="preserve"> בעיה הקשורה לכלי הירייה ובאופן מידי תוך 3 שעות</w:t>
      </w:r>
      <w:r w:rsidRPr="00924D99">
        <w:rPr>
          <w:rFonts w:ascii="David" w:hAnsi="David" w:cs="David"/>
          <w:sz w:val="24"/>
          <w:szCs w:val="24"/>
        </w:rPr>
        <w:t>.</w:t>
      </w:r>
    </w:p>
    <w:p w14:paraId="31F3C2A2" w14:textId="063A1DC4" w:rsidR="00B66C7D" w:rsidRPr="004F7231"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u w:val="single"/>
        </w:rPr>
      </w:pPr>
      <w:r w:rsidRPr="004F7231">
        <w:rPr>
          <w:rFonts w:ascii="David" w:hAnsi="David" w:cs="David" w:hint="cs"/>
          <w:sz w:val="24"/>
          <w:szCs w:val="24"/>
          <w:u w:val="single"/>
          <w:rtl/>
        </w:rPr>
        <w:t>מחסן קדמי:</w:t>
      </w:r>
    </w:p>
    <w:p w14:paraId="6F7E8B1A" w14:textId="46EC3ECA" w:rsidR="00B66C7D" w:rsidRPr="00924D99"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924D99">
        <w:rPr>
          <w:rFonts w:ascii="David" w:hAnsi="David" w:cs="David"/>
          <w:sz w:val="24"/>
          <w:szCs w:val="24"/>
          <w:rtl/>
        </w:rPr>
        <w:lastRenderedPageBreak/>
        <w:t xml:space="preserve">על החברה לספק "מחסן קדמי" באתר אחד שייבחר ע"י הממונה מכלל הציוד המופיע בנספח ג'. המחסן ישמש את אגף הביטחון של </w:t>
      </w:r>
      <w:r w:rsidRPr="00924D99">
        <w:rPr>
          <w:rFonts w:ascii="David" w:hAnsi="David" w:cs="David" w:hint="cs"/>
          <w:sz w:val="24"/>
          <w:szCs w:val="24"/>
          <w:rtl/>
        </w:rPr>
        <w:t>המשרד</w:t>
      </w:r>
      <w:r w:rsidRPr="00924D99">
        <w:rPr>
          <w:rFonts w:ascii="David" w:hAnsi="David" w:cs="David"/>
          <w:sz w:val="24"/>
          <w:szCs w:val="24"/>
          <w:rtl/>
        </w:rPr>
        <w:t xml:space="preserve"> וזאת לטובת מענה מבצעי</w:t>
      </w:r>
      <w:r w:rsidRPr="00924D99">
        <w:rPr>
          <w:rFonts w:ascii="David" w:hAnsi="David" w:cs="David" w:hint="cs"/>
          <w:sz w:val="24"/>
          <w:szCs w:val="24"/>
          <w:rtl/>
        </w:rPr>
        <w:t xml:space="preserve"> ומקצועי</w:t>
      </w:r>
      <w:r w:rsidRPr="00924D99">
        <w:rPr>
          <w:rFonts w:ascii="David" w:hAnsi="David" w:cs="David"/>
          <w:sz w:val="24"/>
          <w:szCs w:val="24"/>
          <w:rtl/>
        </w:rPr>
        <w:t xml:space="preserve"> מהיר</w:t>
      </w:r>
      <w:r w:rsidRPr="00924D99">
        <w:rPr>
          <w:rFonts w:ascii="David" w:hAnsi="David" w:cs="David" w:hint="cs"/>
          <w:sz w:val="24"/>
          <w:szCs w:val="24"/>
          <w:rtl/>
        </w:rPr>
        <w:t xml:space="preserve"> "אד-הוק"</w:t>
      </w:r>
      <w:r w:rsidRPr="00924D99">
        <w:rPr>
          <w:rFonts w:ascii="David" w:hAnsi="David" w:cs="David"/>
          <w:sz w:val="24"/>
          <w:szCs w:val="24"/>
          <w:rtl/>
        </w:rPr>
        <w:t xml:space="preserve"> לעובדים בשטח אשר יידרשו להחליף ציוד כלשהו </w:t>
      </w:r>
      <w:r w:rsidRPr="00924D99">
        <w:rPr>
          <w:rFonts w:ascii="David" w:hAnsi="David" w:cs="David" w:hint="cs"/>
          <w:sz w:val="24"/>
          <w:szCs w:val="24"/>
          <w:rtl/>
        </w:rPr>
        <w:t>ש</w:t>
      </w:r>
      <w:r w:rsidRPr="00924D99">
        <w:rPr>
          <w:rFonts w:ascii="David" w:hAnsi="David" w:cs="David"/>
          <w:sz w:val="24"/>
          <w:szCs w:val="24"/>
          <w:rtl/>
        </w:rPr>
        <w:t>י</w:t>
      </w:r>
      <w:r w:rsidRPr="00924D99">
        <w:rPr>
          <w:rFonts w:ascii="David" w:hAnsi="David" w:cs="David" w:hint="cs"/>
          <w:sz w:val="24"/>
          <w:szCs w:val="24"/>
          <w:rtl/>
        </w:rPr>
        <w:t>יגמר/לא יהלום הופעה ממלכתית של העובד/יהיה תקול ולא ניתן להשתמש בו.</w:t>
      </w:r>
    </w:p>
    <w:p w14:paraId="64AB64DF" w14:textId="3B62CFF7" w:rsidR="00B66C7D" w:rsidRPr="00924D99"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924D99">
        <w:rPr>
          <w:rFonts w:ascii="David" w:hAnsi="David" w:cs="David"/>
          <w:sz w:val="24"/>
          <w:szCs w:val="24"/>
          <w:rtl/>
        </w:rPr>
        <w:t>דו"ח ישלח לזוכה בתום כל חודש</w:t>
      </w:r>
      <w:r w:rsidRPr="00924D99">
        <w:rPr>
          <w:rFonts w:ascii="David" w:hAnsi="David" w:cs="David" w:hint="cs"/>
          <w:sz w:val="24"/>
          <w:szCs w:val="24"/>
          <w:rtl/>
        </w:rPr>
        <w:t xml:space="preserve"> קלנדרי</w:t>
      </w:r>
      <w:r w:rsidRPr="00924D99">
        <w:rPr>
          <w:rFonts w:ascii="David" w:hAnsi="David" w:cs="David"/>
          <w:sz w:val="24"/>
          <w:szCs w:val="24"/>
          <w:rtl/>
        </w:rPr>
        <w:t xml:space="preserve"> בגין אי-אילו פריטים</w:t>
      </w:r>
      <w:r w:rsidRPr="00924D99">
        <w:rPr>
          <w:rFonts w:ascii="David" w:hAnsi="David" w:cs="David" w:hint="cs"/>
          <w:sz w:val="24"/>
          <w:szCs w:val="24"/>
          <w:rtl/>
        </w:rPr>
        <w:t xml:space="preserve"> אשר</w:t>
      </w:r>
      <w:r w:rsidRPr="00924D99">
        <w:rPr>
          <w:rFonts w:ascii="David" w:hAnsi="David" w:cs="David"/>
          <w:sz w:val="24"/>
          <w:szCs w:val="24"/>
          <w:rtl/>
        </w:rPr>
        <w:t xml:space="preserve"> סופקו למערך האבטחה וזאת לטובת מעקב</w:t>
      </w:r>
      <w:r w:rsidRPr="00924D99">
        <w:rPr>
          <w:rFonts w:ascii="David" w:hAnsi="David" w:cs="David" w:hint="cs"/>
          <w:sz w:val="24"/>
          <w:szCs w:val="24"/>
          <w:rtl/>
        </w:rPr>
        <w:t xml:space="preserve"> בלבד. </w:t>
      </w:r>
    </w:p>
    <w:p w14:paraId="1E49A5BE" w14:textId="58D115F7" w:rsidR="00B66C7D" w:rsidRPr="00924D99"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924D99">
        <w:rPr>
          <w:rFonts w:ascii="David" w:hAnsi="David" w:cs="David"/>
          <w:sz w:val="24"/>
          <w:szCs w:val="24"/>
          <w:rtl/>
        </w:rPr>
        <w:t xml:space="preserve">למען הסר ספק, מחסן קדמי זה אינו מהווה תחליף </w:t>
      </w:r>
      <w:r w:rsidRPr="00924D99">
        <w:rPr>
          <w:rFonts w:ascii="David" w:hAnsi="David" w:cs="David" w:hint="cs"/>
          <w:sz w:val="24"/>
          <w:szCs w:val="24"/>
          <w:rtl/>
        </w:rPr>
        <w:t xml:space="preserve">והוא בנוסף </w:t>
      </w:r>
      <w:r w:rsidRPr="00924D99">
        <w:rPr>
          <w:rFonts w:ascii="David" w:hAnsi="David" w:cs="David"/>
          <w:sz w:val="24"/>
          <w:szCs w:val="24"/>
          <w:rtl/>
        </w:rPr>
        <w:t xml:space="preserve">לחובת החברה הזוכה לספק לעובדים על כלל תפקידיהם את כלל הציוד טרם תחילת עבודתם עבור אגף הביטחון של </w:t>
      </w:r>
      <w:r w:rsidRPr="00924D99">
        <w:rPr>
          <w:rFonts w:ascii="David" w:hAnsi="David" w:cs="David" w:hint="cs"/>
          <w:sz w:val="24"/>
          <w:szCs w:val="24"/>
          <w:rtl/>
        </w:rPr>
        <w:t>המשרד.</w:t>
      </w:r>
    </w:p>
    <w:p w14:paraId="0A681EA0" w14:textId="68447966" w:rsidR="00B66C7D" w:rsidRPr="00924D99"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924D99">
        <w:rPr>
          <w:rFonts w:ascii="David" w:hAnsi="David" w:cs="David" w:hint="cs"/>
          <w:sz w:val="24"/>
          <w:szCs w:val="24"/>
          <w:rtl/>
        </w:rPr>
        <w:t xml:space="preserve">באחריות הזוכה ועל חשבונו בלבד </w:t>
      </w:r>
      <w:r w:rsidRPr="00924D99">
        <w:rPr>
          <w:rFonts w:ascii="David" w:hAnsi="David" w:cs="David"/>
          <w:sz w:val="24"/>
          <w:szCs w:val="24"/>
          <w:rtl/>
        </w:rPr>
        <w:t xml:space="preserve">לספק את כלל הציוד והכמות הנדרשת בכל רגע נתון לטובת "המחסן הקדמי" באגף הביטחון של </w:t>
      </w:r>
      <w:r w:rsidRPr="00924D99">
        <w:rPr>
          <w:rFonts w:ascii="David" w:hAnsi="David" w:cs="David" w:hint="cs"/>
          <w:sz w:val="24"/>
          <w:szCs w:val="24"/>
          <w:rtl/>
        </w:rPr>
        <w:t>המשרד</w:t>
      </w:r>
      <w:r w:rsidRPr="00924D99">
        <w:rPr>
          <w:rFonts w:ascii="David" w:hAnsi="David" w:cs="David"/>
          <w:sz w:val="24"/>
          <w:szCs w:val="24"/>
          <w:rtl/>
        </w:rPr>
        <w:t xml:space="preserve"> אשר מפורט בנספח ג' במכרז זה.</w:t>
      </w:r>
    </w:p>
    <w:p w14:paraId="576BA73B" w14:textId="77777777" w:rsidR="00B66C7D" w:rsidRPr="004F7231"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u w:val="single"/>
        </w:rPr>
      </w:pPr>
      <w:r w:rsidRPr="004F7231">
        <w:rPr>
          <w:rFonts w:ascii="David" w:hAnsi="David" w:cs="David" w:hint="cs"/>
          <w:sz w:val="24"/>
          <w:szCs w:val="24"/>
          <w:u w:val="single"/>
          <w:rtl/>
        </w:rPr>
        <w:t>תקציב/ציוד לכל אתר:</w:t>
      </w:r>
    </w:p>
    <w:p w14:paraId="57FB6ABC" w14:textId="77777777" w:rsidR="00B66C7D" w:rsidRPr="00924D99"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924D99">
        <w:rPr>
          <w:rFonts w:ascii="David" w:hAnsi="David" w:cs="David"/>
          <w:sz w:val="24"/>
          <w:szCs w:val="24"/>
          <w:rtl/>
        </w:rPr>
        <w:t>לכל אתר בו ידרשו שירותי אבטחה, יסופקו על ידי הזוכה האמצעים המפורטים ע"פ נספח ד' במכרז זה.</w:t>
      </w:r>
    </w:p>
    <w:p w14:paraId="633A8224" w14:textId="237BF289" w:rsidR="00B66C7D" w:rsidRPr="00924D99"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924D99">
        <w:rPr>
          <w:rFonts w:ascii="David" w:hAnsi="David" w:cs="David"/>
          <w:sz w:val="24"/>
          <w:szCs w:val="24"/>
          <w:rtl/>
        </w:rPr>
        <w:t>למען הסר ספק, על הזוכה לספק את כלל הציוד המופיע בנספח ד</w:t>
      </w:r>
      <w:r w:rsidRPr="00924D99">
        <w:rPr>
          <w:rFonts w:ascii="David" w:hAnsi="David" w:cs="David" w:hint="cs"/>
          <w:sz w:val="24"/>
          <w:szCs w:val="24"/>
          <w:rtl/>
        </w:rPr>
        <w:t>'</w:t>
      </w:r>
      <w:r w:rsidRPr="00924D99">
        <w:rPr>
          <w:rFonts w:ascii="David" w:hAnsi="David" w:cs="David"/>
          <w:sz w:val="24"/>
          <w:szCs w:val="24"/>
          <w:rtl/>
        </w:rPr>
        <w:t xml:space="preserve"> כך שבכל רגע נתון יהיה את הציוד המפורט במתקן</w:t>
      </w:r>
      <w:r w:rsidRPr="00924D99">
        <w:rPr>
          <w:rFonts w:ascii="David" w:hAnsi="David" w:cs="David"/>
          <w:sz w:val="24"/>
          <w:szCs w:val="24"/>
        </w:rPr>
        <w:t xml:space="preserve">, </w:t>
      </w:r>
      <w:r w:rsidRPr="00924D99">
        <w:rPr>
          <w:rFonts w:ascii="David" w:hAnsi="David" w:cs="David"/>
          <w:sz w:val="24"/>
          <w:szCs w:val="24"/>
          <w:rtl/>
        </w:rPr>
        <w:t xml:space="preserve">על חשבון </w:t>
      </w:r>
      <w:r w:rsidRPr="00924D99">
        <w:rPr>
          <w:rFonts w:ascii="David" w:hAnsi="David" w:cs="David" w:hint="cs"/>
          <w:sz w:val="24"/>
          <w:szCs w:val="24"/>
          <w:rtl/>
        </w:rPr>
        <w:t>הזוכה</w:t>
      </w:r>
      <w:r w:rsidRPr="00924D99">
        <w:rPr>
          <w:rFonts w:ascii="David" w:hAnsi="David" w:cs="David"/>
          <w:sz w:val="24"/>
          <w:szCs w:val="24"/>
          <w:rtl/>
        </w:rPr>
        <w:t xml:space="preserve">. </w:t>
      </w:r>
      <w:r w:rsidRPr="00924D99">
        <w:rPr>
          <w:rFonts w:ascii="David" w:hAnsi="David" w:cs="David"/>
          <w:sz w:val="24"/>
          <w:szCs w:val="24"/>
          <w:rtl/>
        </w:rPr>
        <w:br/>
        <w:t>במידה ואחד מהפריטים הנ"ל תקול/נגמר יש לספקו בהקדם האפשרי כך שפריט "מוצר מדף" יסופק תוך 8 שעות  מרגע הדרישה. כל פריט אחר יתוקן או יוחלף תוך 72 שעות. במידה ולא יידרש לאחד מהפריטים באתר, יזוכה המשרד בסכום עלות הפריט בחשבונית החודשית.</w:t>
      </w:r>
    </w:p>
    <w:p w14:paraId="4067301A" w14:textId="6514367A" w:rsidR="00B66C7D" w:rsidRPr="00924D99"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924D99">
        <w:rPr>
          <w:rFonts w:ascii="David" w:hAnsi="David" w:cs="David"/>
          <w:sz w:val="24"/>
          <w:szCs w:val="24"/>
          <w:rtl/>
        </w:rPr>
        <w:t>במידה ובאתר/מתקן כזה או אחר אין שירותים סלולריים (</w:t>
      </w:r>
      <w:r w:rsidRPr="00924D99">
        <w:rPr>
          <w:rFonts w:ascii="David" w:hAnsi="David" w:cs="David"/>
          <w:sz w:val="24"/>
          <w:szCs w:val="24"/>
        </w:rPr>
        <w:t>WIFI</w:t>
      </w:r>
      <w:r w:rsidRPr="00924D99">
        <w:rPr>
          <w:rFonts w:ascii="David" w:hAnsi="David" w:cs="David"/>
          <w:sz w:val="24"/>
          <w:szCs w:val="24"/>
          <w:rtl/>
        </w:rPr>
        <w:t xml:space="preserve">) מטעם המשרד, אזי באחריות החברה ועל חשבונה התקנת </w:t>
      </w:r>
      <w:r w:rsidRPr="00924D99">
        <w:rPr>
          <w:rFonts w:ascii="David" w:hAnsi="David" w:cs="David"/>
          <w:sz w:val="24"/>
          <w:szCs w:val="24"/>
        </w:rPr>
        <w:t>WIFI</w:t>
      </w:r>
      <w:r w:rsidRPr="00924D99">
        <w:rPr>
          <w:rFonts w:ascii="David" w:hAnsi="David" w:cs="David"/>
          <w:sz w:val="24"/>
          <w:szCs w:val="24"/>
          <w:rtl/>
        </w:rPr>
        <w:t xml:space="preserve"> בכל אתר ואתר בו ניתנים שירותי האבטחה ואתרים נוספים אשר </w:t>
      </w:r>
      <w:r w:rsidRPr="00924D99">
        <w:rPr>
          <w:rFonts w:ascii="David" w:hAnsi="David" w:cs="David" w:hint="cs"/>
          <w:sz w:val="24"/>
          <w:szCs w:val="24"/>
          <w:rtl/>
        </w:rPr>
        <w:t>יתווספו במהלך תקופת ההתקש</w:t>
      </w:r>
      <w:r w:rsidR="00C73A9B">
        <w:rPr>
          <w:rFonts w:ascii="David" w:hAnsi="David" w:cs="David" w:hint="cs"/>
          <w:sz w:val="24"/>
          <w:szCs w:val="24"/>
          <w:rtl/>
        </w:rPr>
        <w:t>ר</w:t>
      </w:r>
      <w:r w:rsidRPr="00924D99">
        <w:rPr>
          <w:rFonts w:ascii="David" w:hAnsi="David" w:cs="David" w:hint="cs"/>
          <w:sz w:val="24"/>
          <w:szCs w:val="24"/>
          <w:rtl/>
        </w:rPr>
        <w:t>ות שבהם יינתנו שירותי אבטחה ו</w:t>
      </w:r>
      <w:r w:rsidRPr="00924D99">
        <w:rPr>
          <w:rFonts w:ascii="David" w:hAnsi="David" w:cs="David"/>
          <w:sz w:val="24"/>
          <w:szCs w:val="24"/>
          <w:rtl/>
        </w:rPr>
        <w:t>יוגדרו ע"י הממונה.</w:t>
      </w:r>
      <w:r w:rsidRPr="00924D99">
        <w:rPr>
          <w:rFonts w:ascii="David" w:hAnsi="David" w:cs="David" w:hint="cs"/>
          <w:sz w:val="24"/>
          <w:szCs w:val="24"/>
          <w:rtl/>
        </w:rPr>
        <w:t xml:space="preserve"> למען הסר ספק, באחריות הזוכה ועל חשבונו הסדרת והתקנת כל התשתית הרלוונטית אשר תכליתה בסופו של יום היא לייצר שירותי </w:t>
      </w:r>
      <w:r w:rsidRPr="00924D99">
        <w:rPr>
          <w:rFonts w:ascii="David" w:hAnsi="David" w:cs="David" w:hint="cs"/>
          <w:sz w:val="24"/>
          <w:szCs w:val="24"/>
        </w:rPr>
        <w:t>WIFI</w:t>
      </w:r>
      <w:r w:rsidRPr="00924D99">
        <w:rPr>
          <w:rFonts w:ascii="David" w:hAnsi="David" w:cs="David" w:hint="cs"/>
          <w:sz w:val="24"/>
          <w:szCs w:val="24"/>
          <w:rtl/>
        </w:rPr>
        <w:t xml:space="preserve"> לכל אתר.</w:t>
      </w:r>
    </w:p>
    <w:p w14:paraId="7B803AC0" w14:textId="4A27D998" w:rsidR="00B66C7D" w:rsidRPr="00924D99"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924D99">
        <w:rPr>
          <w:rFonts w:ascii="David" w:hAnsi="David" w:cs="David"/>
          <w:sz w:val="24"/>
          <w:szCs w:val="24"/>
          <w:rtl/>
        </w:rPr>
        <w:t>הזוכה</w:t>
      </w:r>
      <w:r w:rsidRPr="00924D99">
        <w:rPr>
          <w:rFonts w:ascii="David" w:hAnsi="David" w:cs="David"/>
          <w:sz w:val="24"/>
          <w:szCs w:val="24"/>
        </w:rPr>
        <w:t xml:space="preserve"> </w:t>
      </w:r>
      <w:r w:rsidRPr="00924D99">
        <w:rPr>
          <w:rFonts w:ascii="David" w:hAnsi="David" w:cs="David"/>
          <w:sz w:val="24"/>
          <w:szCs w:val="24"/>
          <w:rtl/>
        </w:rPr>
        <w:t>יספק</w:t>
      </w:r>
      <w:r w:rsidRPr="00924D99">
        <w:rPr>
          <w:rFonts w:ascii="David" w:hAnsi="David" w:cs="David"/>
          <w:sz w:val="24"/>
          <w:szCs w:val="24"/>
        </w:rPr>
        <w:t xml:space="preserve"> </w:t>
      </w:r>
      <w:r w:rsidRPr="00924D99">
        <w:rPr>
          <w:rFonts w:ascii="David" w:hAnsi="David" w:cs="David"/>
          <w:sz w:val="24"/>
          <w:szCs w:val="24"/>
          <w:rtl/>
        </w:rPr>
        <w:t>שירותי</w:t>
      </w:r>
      <w:r w:rsidRPr="00924D99">
        <w:rPr>
          <w:rFonts w:ascii="David" w:hAnsi="David" w:cs="David" w:hint="cs"/>
          <w:sz w:val="24"/>
          <w:szCs w:val="24"/>
          <w:rtl/>
        </w:rPr>
        <w:t xml:space="preserve"> תיקונים,</w:t>
      </w:r>
      <w:r w:rsidR="00924D99">
        <w:rPr>
          <w:rFonts w:ascii="David" w:hAnsi="David" w:cs="David" w:hint="cs"/>
          <w:sz w:val="24"/>
          <w:szCs w:val="24"/>
          <w:rtl/>
        </w:rPr>
        <w:t xml:space="preserve"> </w:t>
      </w:r>
      <w:r w:rsidRPr="00924D99">
        <w:rPr>
          <w:rFonts w:ascii="David" w:hAnsi="David" w:cs="David" w:hint="cs"/>
          <w:sz w:val="24"/>
          <w:szCs w:val="24"/>
          <w:rtl/>
        </w:rPr>
        <w:t>אחזקה</w:t>
      </w:r>
      <w:r w:rsidRPr="00924D99">
        <w:rPr>
          <w:rFonts w:ascii="David" w:hAnsi="David" w:cs="David"/>
          <w:sz w:val="24"/>
          <w:szCs w:val="24"/>
        </w:rPr>
        <w:t xml:space="preserve"> </w:t>
      </w:r>
      <w:r w:rsidRPr="00924D99">
        <w:rPr>
          <w:rFonts w:ascii="David" w:hAnsi="David" w:cs="David"/>
          <w:sz w:val="24"/>
          <w:szCs w:val="24"/>
          <w:rtl/>
        </w:rPr>
        <w:t>ניקיון</w:t>
      </w:r>
      <w:r w:rsidRPr="00924D99">
        <w:rPr>
          <w:rFonts w:ascii="David" w:hAnsi="David" w:cs="David"/>
          <w:sz w:val="24"/>
          <w:szCs w:val="24"/>
        </w:rPr>
        <w:t xml:space="preserve"> </w:t>
      </w:r>
      <w:r w:rsidRPr="00924D99">
        <w:rPr>
          <w:rFonts w:ascii="David" w:hAnsi="David" w:cs="David"/>
          <w:sz w:val="24"/>
          <w:szCs w:val="24"/>
          <w:rtl/>
        </w:rPr>
        <w:t>והיגיינה</w:t>
      </w:r>
      <w:r w:rsidRPr="00924D99">
        <w:rPr>
          <w:rFonts w:ascii="David" w:hAnsi="David" w:cs="David"/>
          <w:sz w:val="24"/>
          <w:szCs w:val="24"/>
        </w:rPr>
        <w:t xml:space="preserve"> </w:t>
      </w:r>
      <w:r w:rsidRPr="00924D99">
        <w:rPr>
          <w:rFonts w:ascii="David" w:hAnsi="David" w:cs="David"/>
          <w:sz w:val="24"/>
          <w:szCs w:val="24"/>
          <w:rtl/>
        </w:rPr>
        <w:t>עבור</w:t>
      </w:r>
      <w:r w:rsidRPr="00924D99">
        <w:rPr>
          <w:rFonts w:ascii="David" w:hAnsi="David" w:cs="David"/>
          <w:sz w:val="24"/>
          <w:szCs w:val="24"/>
        </w:rPr>
        <w:t xml:space="preserve"> </w:t>
      </w:r>
      <w:r w:rsidRPr="00924D99">
        <w:rPr>
          <w:rFonts w:ascii="David" w:hAnsi="David" w:cs="David"/>
          <w:sz w:val="24"/>
          <w:szCs w:val="24"/>
          <w:rtl/>
        </w:rPr>
        <w:t>עמדות</w:t>
      </w:r>
      <w:r w:rsidRPr="00924D99">
        <w:rPr>
          <w:rFonts w:ascii="David" w:hAnsi="David" w:cs="David"/>
          <w:sz w:val="24"/>
          <w:szCs w:val="24"/>
        </w:rPr>
        <w:t xml:space="preserve"> </w:t>
      </w:r>
      <w:r w:rsidRPr="00924D99">
        <w:rPr>
          <w:rFonts w:ascii="David" w:hAnsi="David" w:cs="David"/>
          <w:sz w:val="24"/>
          <w:szCs w:val="24"/>
          <w:rtl/>
        </w:rPr>
        <w:t>האבטחה</w:t>
      </w:r>
      <w:r w:rsidRPr="00924D99">
        <w:rPr>
          <w:rFonts w:ascii="David" w:hAnsi="David" w:cs="David"/>
          <w:sz w:val="24"/>
          <w:szCs w:val="24"/>
        </w:rPr>
        <w:t xml:space="preserve"> </w:t>
      </w:r>
      <w:r w:rsidRPr="00924D99">
        <w:rPr>
          <w:rFonts w:ascii="David" w:hAnsi="David" w:cs="David"/>
          <w:sz w:val="24"/>
          <w:szCs w:val="24"/>
          <w:rtl/>
        </w:rPr>
        <w:t>אשר</w:t>
      </w:r>
      <w:r w:rsidRPr="00924D99">
        <w:rPr>
          <w:rFonts w:ascii="David" w:hAnsi="David" w:cs="David"/>
          <w:sz w:val="24"/>
          <w:szCs w:val="24"/>
        </w:rPr>
        <w:t xml:space="preserve"> </w:t>
      </w:r>
      <w:r w:rsidRPr="00924D99">
        <w:rPr>
          <w:rFonts w:ascii="David" w:hAnsi="David" w:cs="David"/>
          <w:sz w:val="24"/>
          <w:szCs w:val="24"/>
          <w:rtl/>
        </w:rPr>
        <w:t>ימוקמו</w:t>
      </w:r>
      <w:r w:rsidRPr="00924D99">
        <w:rPr>
          <w:rFonts w:ascii="David" w:hAnsi="David" w:cs="David"/>
          <w:sz w:val="24"/>
          <w:szCs w:val="24"/>
        </w:rPr>
        <w:t xml:space="preserve"> </w:t>
      </w:r>
      <w:r w:rsidRPr="00924D99">
        <w:rPr>
          <w:rFonts w:ascii="David" w:hAnsi="David" w:cs="David"/>
          <w:sz w:val="24"/>
          <w:szCs w:val="24"/>
          <w:rtl/>
        </w:rPr>
        <w:t>על</w:t>
      </w:r>
      <w:r w:rsidRPr="00924D99">
        <w:rPr>
          <w:rFonts w:ascii="David" w:hAnsi="David" w:cs="David" w:hint="cs"/>
          <w:sz w:val="24"/>
          <w:szCs w:val="24"/>
          <w:rtl/>
        </w:rPr>
        <w:t xml:space="preserve"> </w:t>
      </w:r>
      <w:r w:rsidRPr="00924D99">
        <w:rPr>
          <w:rFonts w:ascii="David" w:hAnsi="David" w:cs="David"/>
          <w:sz w:val="24"/>
          <w:szCs w:val="24"/>
          <w:rtl/>
        </w:rPr>
        <w:t>פי</w:t>
      </w:r>
      <w:r w:rsidRPr="00924D99">
        <w:rPr>
          <w:rFonts w:ascii="David" w:hAnsi="David" w:cs="David"/>
          <w:sz w:val="24"/>
          <w:szCs w:val="24"/>
        </w:rPr>
        <w:t xml:space="preserve"> </w:t>
      </w:r>
      <w:r w:rsidRPr="00924D99">
        <w:rPr>
          <w:rFonts w:ascii="David" w:hAnsi="David" w:cs="David"/>
          <w:sz w:val="24"/>
          <w:szCs w:val="24"/>
          <w:rtl/>
        </w:rPr>
        <w:t>דרישות</w:t>
      </w:r>
      <w:r w:rsidRPr="00924D99">
        <w:rPr>
          <w:rFonts w:ascii="David" w:hAnsi="David" w:cs="David"/>
          <w:sz w:val="24"/>
          <w:szCs w:val="24"/>
        </w:rPr>
        <w:t xml:space="preserve"> </w:t>
      </w:r>
      <w:r w:rsidRPr="00924D99">
        <w:rPr>
          <w:rFonts w:ascii="David" w:hAnsi="David" w:cs="David"/>
          <w:sz w:val="24"/>
          <w:szCs w:val="24"/>
          <w:rtl/>
        </w:rPr>
        <w:t>הממונה על</w:t>
      </w:r>
      <w:r w:rsidRPr="00924D99">
        <w:rPr>
          <w:rFonts w:ascii="David" w:hAnsi="David" w:cs="David"/>
          <w:sz w:val="24"/>
          <w:szCs w:val="24"/>
        </w:rPr>
        <w:t xml:space="preserve"> </w:t>
      </w:r>
      <w:r w:rsidRPr="00924D99">
        <w:rPr>
          <w:rFonts w:ascii="David" w:hAnsi="David" w:cs="David"/>
          <w:sz w:val="24"/>
          <w:szCs w:val="24"/>
          <w:rtl/>
        </w:rPr>
        <w:t>בסיס</w:t>
      </w:r>
      <w:r w:rsidRPr="00924D99">
        <w:rPr>
          <w:rFonts w:ascii="David" w:hAnsi="David" w:cs="David"/>
          <w:sz w:val="24"/>
          <w:szCs w:val="24"/>
        </w:rPr>
        <w:t xml:space="preserve"> </w:t>
      </w:r>
      <w:r w:rsidRPr="00924D99">
        <w:rPr>
          <w:rFonts w:ascii="David" w:hAnsi="David" w:cs="David"/>
          <w:sz w:val="24"/>
          <w:szCs w:val="24"/>
          <w:rtl/>
        </w:rPr>
        <w:t>שבועי</w:t>
      </w:r>
      <w:r w:rsidRPr="00924D99">
        <w:rPr>
          <w:rFonts w:ascii="David" w:hAnsi="David" w:cs="David"/>
          <w:sz w:val="24"/>
          <w:szCs w:val="24"/>
        </w:rPr>
        <w:t xml:space="preserve"> </w:t>
      </w:r>
      <w:r w:rsidRPr="00924D99">
        <w:rPr>
          <w:rFonts w:ascii="David" w:hAnsi="David" w:cs="David"/>
          <w:sz w:val="24"/>
          <w:szCs w:val="24"/>
          <w:rtl/>
        </w:rPr>
        <w:t>ו</w:t>
      </w:r>
      <w:r w:rsidRPr="00924D99">
        <w:rPr>
          <w:rFonts w:ascii="David" w:hAnsi="David" w:cs="David"/>
          <w:sz w:val="24"/>
          <w:szCs w:val="24"/>
        </w:rPr>
        <w:t>/</w:t>
      </w:r>
      <w:r w:rsidRPr="00924D99">
        <w:rPr>
          <w:rFonts w:ascii="David" w:hAnsi="David" w:cs="David"/>
          <w:sz w:val="24"/>
          <w:szCs w:val="24"/>
          <w:rtl/>
        </w:rPr>
        <w:t>או</w:t>
      </w:r>
      <w:r w:rsidRPr="00924D99">
        <w:rPr>
          <w:rFonts w:ascii="David" w:hAnsi="David" w:cs="David"/>
          <w:sz w:val="24"/>
          <w:szCs w:val="24"/>
        </w:rPr>
        <w:t xml:space="preserve"> </w:t>
      </w:r>
      <w:r w:rsidRPr="00924D99">
        <w:rPr>
          <w:rFonts w:ascii="David" w:hAnsi="David" w:cs="David"/>
          <w:sz w:val="24"/>
          <w:szCs w:val="24"/>
          <w:rtl/>
        </w:rPr>
        <w:t>על</w:t>
      </w:r>
      <w:r w:rsidRPr="00924D99">
        <w:rPr>
          <w:rFonts w:ascii="David" w:hAnsi="David" w:cs="David"/>
          <w:sz w:val="24"/>
          <w:szCs w:val="24"/>
        </w:rPr>
        <w:t xml:space="preserve"> </w:t>
      </w:r>
      <w:r w:rsidRPr="00924D99">
        <w:rPr>
          <w:rFonts w:ascii="David" w:hAnsi="David" w:cs="David"/>
          <w:sz w:val="24"/>
          <w:szCs w:val="24"/>
          <w:rtl/>
        </w:rPr>
        <w:t>פי</w:t>
      </w:r>
      <w:r w:rsidRPr="00924D99">
        <w:rPr>
          <w:rFonts w:ascii="David" w:hAnsi="David" w:cs="David"/>
          <w:sz w:val="24"/>
          <w:szCs w:val="24"/>
        </w:rPr>
        <w:t xml:space="preserve"> </w:t>
      </w:r>
      <w:r w:rsidRPr="00924D99">
        <w:rPr>
          <w:rFonts w:ascii="David" w:hAnsi="David" w:cs="David"/>
          <w:sz w:val="24"/>
          <w:szCs w:val="24"/>
          <w:rtl/>
        </w:rPr>
        <w:t>הצורך</w:t>
      </w:r>
      <w:r w:rsidRPr="00924D99">
        <w:rPr>
          <w:rFonts w:ascii="David" w:hAnsi="David" w:cs="David"/>
          <w:sz w:val="24"/>
          <w:szCs w:val="24"/>
        </w:rPr>
        <w:t xml:space="preserve"> </w:t>
      </w:r>
      <w:r w:rsidRPr="00924D99">
        <w:rPr>
          <w:rFonts w:ascii="David" w:hAnsi="David" w:cs="David"/>
          <w:sz w:val="24"/>
          <w:szCs w:val="24"/>
          <w:rtl/>
        </w:rPr>
        <w:t>ועל</w:t>
      </w:r>
      <w:r w:rsidRPr="00924D99">
        <w:rPr>
          <w:rFonts w:ascii="David" w:hAnsi="David" w:cs="David"/>
          <w:sz w:val="24"/>
          <w:szCs w:val="24"/>
        </w:rPr>
        <w:t xml:space="preserve"> </w:t>
      </w:r>
      <w:r w:rsidRPr="00924D99">
        <w:rPr>
          <w:rFonts w:ascii="David" w:hAnsi="David" w:cs="David"/>
          <w:sz w:val="24"/>
          <w:szCs w:val="24"/>
          <w:rtl/>
        </w:rPr>
        <w:t>פי</w:t>
      </w:r>
      <w:r w:rsidRPr="00924D99">
        <w:rPr>
          <w:rFonts w:ascii="David" w:hAnsi="David" w:cs="David"/>
          <w:sz w:val="24"/>
          <w:szCs w:val="24"/>
        </w:rPr>
        <w:t xml:space="preserve"> </w:t>
      </w:r>
      <w:r w:rsidRPr="00924D99">
        <w:rPr>
          <w:rFonts w:ascii="David" w:hAnsi="David" w:cs="David"/>
          <w:sz w:val="24"/>
          <w:szCs w:val="24"/>
          <w:rtl/>
        </w:rPr>
        <w:t>דרישה בכל אחת</w:t>
      </w:r>
      <w:r w:rsidRPr="00924D99">
        <w:rPr>
          <w:rFonts w:ascii="David" w:hAnsi="David" w:cs="David"/>
          <w:sz w:val="24"/>
          <w:szCs w:val="24"/>
        </w:rPr>
        <w:t xml:space="preserve"> </w:t>
      </w:r>
      <w:r w:rsidRPr="00924D99">
        <w:rPr>
          <w:rFonts w:ascii="David" w:hAnsi="David" w:cs="David"/>
          <w:sz w:val="24"/>
          <w:szCs w:val="24"/>
          <w:rtl/>
        </w:rPr>
        <w:t>ממשימות</w:t>
      </w:r>
      <w:r w:rsidRPr="00924D99">
        <w:rPr>
          <w:rFonts w:ascii="David" w:hAnsi="David" w:cs="David"/>
          <w:sz w:val="24"/>
          <w:szCs w:val="24"/>
        </w:rPr>
        <w:t xml:space="preserve"> </w:t>
      </w:r>
      <w:r w:rsidRPr="00924D99">
        <w:rPr>
          <w:rFonts w:ascii="David" w:hAnsi="David" w:cs="David"/>
          <w:sz w:val="24"/>
          <w:szCs w:val="24"/>
          <w:rtl/>
        </w:rPr>
        <w:t>המשרד</w:t>
      </w:r>
      <w:r w:rsidRPr="00924D99">
        <w:rPr>
          <w:rFonts w:ascii="David" w:hAnsi="David" w:cs="David"/>
          <w:sz w:val="24"/>
          <w:szCs w:val="24"/>
        </w:rPr>
        <w:t xml:space="preserve"> </w:t>
      </w:r>
      <w:r w:rsidRPr="00924D99">
        <w:rPr>
          <w:rFonts w:ascii="David" w:hAnsi="David" w:cs="David"/>
          <w:sz w:val="24"/>
          <w:szCs w:val="24"/>
          <w:rtl/>
        </w:rPr>
        <w:t>שיעלה</w:t>
      </w:r>
      <w:r w:rsidRPr="00924D99">
        <w:rPr>
          <w:rFonts w:ascii="David" w:hAnsi="David" w:cs="David"/>
          <w:sz w:val="24"/>
          <w:szCs w:val="24"/>
        </w:rPr>
        <w:t xml:space="preserve"> </w:t>
      </w:r>
      <w:r w:rsidRPr="00924D99">
        <w:rPr>
          <w:rFonts w:ascii="David" w:hAnsi="David" w:cs="David"/>
          <w:sz w:val="24"/>
          <w:szCs w:val="24"/>
          <w:rtl/>
        </w:rPr>
        <w:t>הצורך</w:t>
      </w:r>
      <w:r w:rsidRPr="00924D99">
        <w:rPr>
          <w:rFonts w:ascii="David" w:hAnsi="David" w:cs="David"/>
          <w:sz w:val="24"/>
          <w:szCs w:val="24"/>
        </w:rPr>
        <w:t xml:space="preserve"> </w:t>
      </w:r>
      <w:r w:rsidRPr="00924D99">
        <w:rPr>
          <w:rFonts w:ascii="David" w:hAnsi="David" w:cs="David"/>
          <w:sz w:val="24"/>
          <w:szCs w:val="24"/>
          <w:rtl/>
        </w:rPr>
        <w:t>על</w:t>
      </w:r>
      <w:r w:rsidRPr="00924D99">
        <w:rPr>
          <w:rFonts w:ascii="David" w:hAnsi="David" w:cs="David"/>
          <w:sz w:val="24"/>
          <w:szCs w:val="24"/>
        </w:rPr>
        <w:t xml:space="preserve"> </w:t>
      </w:r>
      <w:r w:rsidRPr="00924D99">
        <w:rPr>
          <w:rFonts w:ascii="David" w:hAnsi="David" w:cs="David"/>
          <w:sz w:val="24"/>
          <w:szCs w:val="24"/>
          <w:rtl/>
        </w:rPr>
        <w:t>פי</w:t>
      </w:r>
      <w:r w:rsidRPr="00924D99">
        <w:rPr>
          <w:rFonts w:ascii="David" w:hAnsi="David" w:cs="David"/>
          <w:sz w:val="24"/>
          <w:szCs w:val="24"/>
        </w:rPr>
        <w:t xml:space="preserve"> </w:t>
      </w:r>
      <w:r w:rsidRPr="00924D99">
        <w:rPr>
          <w:rFonts w:ascii="David" w:hAnsi="David" w:cs="David"/>
          <w:sz w:val="24"/>
          <w:szCs w:val="24"/>
          <w:rtl/>
        </w:rPr>
        <w:t>מכרז זה</w:t>
      </w:r>
      <w:r w:rsidRPr="00924D99">
        <w:rPr>
          <w:rFonts w:ascii="David" w:hAnsi="David" w:cs="David"/>
          <w:sz w:val="24"/>
          <w:szCs w:val="24"/>
        </w:rPr>
        <w:t>.</w:t>
      </w:r>
      <w:r w:rsidRPr="00924D99">
        <w:rPr>
          <w:rFonts w:ascii="David" w:hAnsi="David" w:cs="David"/>
          <w:sz w:val="24"/>
          <w:szCs w:val="24"/>
          <w:rtl/>
        </w:rPr>
        <w:t xml:space="preserve"> יודגש</w:t>
      </w:r>
      <w:r w:rsidRPr="00924D99">
        <w:rPr>
          <w:rFonts w:ascii="David" w:hAnsi="David" w:cs="David"/>
          <w:sz w:val="24"/>
          <w:szCs w:val="24"/>
        </w:rPr>
        <w:t xml:space="preserve"> </w:t>
      </w:r>
      <w:r w:rsidRPr="00924D99">
        <w:rPr>
          <w:rFonts w:ascii="David" w:hAnsi="David" w:cs="David"/>
          <w:sz w:val="24"/>
          <w:szCs w:val="24"/>
          <w:rtl/>
        </w:rPr>
        <w:t>כי</w:t>
      </w:r>
      <w:r w:rsidRPr="00924D99">
        <w:rPr>
          <w:rFonts w:ascii="David" w:hAnsi="David" w:cs="David"/>
          <w:sz w:val="24"/>
          <w:szCs w:val="24"/>
        </w:rPr>
        <w:t xml:space="preserve"> </w:t>
      </w:r>
      <w:r w:rsidRPr="00924D99">
        <w:rPr>
          <w:rFonts w:ascii="David" w:hAnsi="David" w:cs="David"/>
          <w:sz w:val="24"/>
          <w:szCs w:val="24"/>
          <w:rtl/>
        </w:rPr>
        <w:t>השירותים</w:t>
      </w:r>
      <w:r w:rsidRPr="00924D99">
        <w:rPr>
          <w:rFonts w:ascii="David" w:hAnsi="David" w:cs="David"/>
          <w:sz w:val="24"/>
          <w:szCs w:val="24"/>
        </w:rPr>
        <w:t xml:space="preserve"> </w:t>
      </w:r>
      <w:r w:rsidRPr="00924D99">
        <w:rPr>
          <w:rFonts w:ascii="David" w:hAnsi="David" w:cs="David"/>
          <w:sz w:val="24"/>
          <w:szCs w:val="24"/>
          <w:rtl/>
        </w:rPr>
        <w:t>יכללו</w:t>
      </w:r>
      <w:r w:rsidRPr="00924D99">
        <w:rPr>
          <w:rFonts w:ascii="David" w:hAnsi="David" w:cs="David"/>
          <w:sz w:val="24"/>
          <w:szCs w:val="24"/>
        </w:rPr>
        <w:t xml:space="preserve"> </w:t>
      </w:r>
      <w:r w:rsidRPr="00924D99">
        <w:rPr>
          <w:rFonts w:ascii="David" w:hAnsi="David" w:cs="David"/>
          <w:sz w:val="24"/>
          <w:szCs w:val="24"/>
          <w:rtl/>
        </w:rPr>
        <w:t>אחזקת</w:t>
      </w:r>
      <w:r w:rsidRPr="00924D99">
        <w:rPr>
          <w:rFonts w:ascii="David" w:hAnsi="David" w:cs="David"/>
          <w:sz w:val="24"/>
          <w:szCs w:val="24"/>
        </w:rPr>
        <w:t xml:space="preserve"> </w:t>
      </w:r>
      <w:r w:rsidRPr="00924D99">
        <w:rPr>
          <w:rFonts w:ascii="David" w:hAnsi="David" w:cs="David"/>
          <w:sz w:val="24"/>
          <w:szCs w:val="24"/>
          <w:rtl/>
        </w:rPr>
        <w:t>עמדות</w:t>
      </w:r>
      <w:r w:rsidRPr="00924D99">
        <w:rPr>
          <w:rFonts w:ascii="David" w:hAnsi="David" w:cs="David"/>
          <w:sz w:val="24"/>
          <w:szCs w:val="24"/>
        </w:rPr>
        <w:t xml:space="preserve"> </w:t>
      </w:r>
      <w:r w:rsidRPr="00924D99">
        <w:rPr>
          <w:rFonts w:ascii="David" w:hAnsi="David" w:cs="David"/>
          <w:sz w:val="24"/>
          <w:szCs w:val="24"/>
          <w:rtl/>
        </w:rPr>
        <w:t>האבטחה</w:t>
      </w:r>
      <w:r w:rsidR="004F7231">
        <w:rPr>
          <w:rFonts w:ascii="David" w:hAnsi="David" w:cs="David" w:hint="cs"/>
          <w:sz w:val="24"/>
          <w:szCs w:val="24"/>
          <w:rtl/>
        </w:rPr>
        <w:t xml:space="preserve"> (כ</w:t>
      </w:r>
      <w:r w:rsidRPr="00924D99">
        <w:rPr>
          <w:rFonts w:ascii="David" w:hAnsi="David" w:cs="David"/>
          <w:sz w:val="24"/>
          <w:szCs w:val="24"/>
          <w:rtl/>
        </w:rPr>
        <w:t>ולל</w:t>
      </w:r>
      <w:r w:rsidRPr="00924D99">
        <w:rPr>
          <w:rFonts w:ascii="David" w:hAnsi="David" w:cs="David"/>
          <w:sz w:val="24"/>
          <w:szCs w:val="24"/>
        </w:rPr>
        <w:t xml:space="preserve"> </w:t>
      </w:r>
      <w:r w:rsidRPr="00924D99">
        <w:rPr>
          <w:rFonts w:ascii="David" w:hAnsi="David" w:cs="David"/>
          <w:sz w:val="24"/>
          <w:szCs w:val="24"/>
          <w:rtl/>
        </w:rPr>
        <w:t>צילינדרים ומפתחות</w:t>
      </w:r>
      <w:r w:rsidR="004F7231">
        <w:rPr>
          <w:rFonts w:ascii="David" w:hAnsi="David" w:cs="David" w:hint="cs"/>
          <w:sz w:val="24"/>
          <w:szCs w:val="24"/>
          <w:rtl/>
        </w:rPr>
        <w:t xml:space="preserve">, </w:t>
      </w:r>
      <w:r w:rsidRPr="00924D99">
        <w:rPr>
          <w:rFonts w:ascii="David" w:hAnsi="David" w:cs="David"/>
          <w:sz w:val="24"/>
          <w:szCs w:val="24"/>
          <w:rtl/>
        </w:rPr>
        <w:t>גינון</w:t>
      </w:r>
      <w:r w:rsidR="004F7231">
        <w:rPr>
          <w:rFonts w:ascii="David" w:hAnsi="David" w:cs="David" w:hint="cs"/>
          <w:sz w:val="24"/>
          <w:szCs w:val="24"/>
          <w:rtl/>
        </w:rPr>
        <w:t xml:space="preserve">, </w:t>
      </w:r>
      <w:r w:rsidRPr="00924D99">
        <w:rPr>
          <w:rFonts w:ascii="David" w:hAnsi="David" w:cs="David"/>
          <w:sz w:val="24"/>
          <w:szCs w:val="24"/>
          <w:rtl/>
        </w:rPr>
        <w:t>חשמל</w:t>
      </w:r>
      <w:r w:rsidR="004F7231">
        <w:rPr>
          <w:rFonts w:ascii="David" w:hAnsi="David" w:cs="David" w:hint="cs"/>
          <w:sz w:val="24"/>
          <w:szCs w:val="24"/>
          <w:rtl/>
        </w:rPr>
        <w:t xml:space="preserve">, </w:t>
      </w:r>
      <w:r w:rsidRPr="00924D99">
        <w:rPr>
          <w:rFonts w:ascii="David" w:hAnsi="David" w:cs="David"/>
          <w:sz w:val="24"/>
          <w:szCs w:val="24"/>
          <w:rtl/>
        </w:rPr>
        <w:t>צבע</w:t>
      </w:r>
      <w:r w:rsidR="004F7231">
        <w:rPr>
          <w:rFonts w:ascii="David" w:hAnsi="David" w:cs="David" w:hint="cs"/>
          <w:sz w:val="24"/>
          <w:szCs w:val="24"/>
          <w:rtl/>
        </w:rPr>
        <w:t xml:space="preserve">, </w:t>
      </w:r>
      <w:r w:rsidRPr="00924D99">
        <w:rPr>
          <w:rFonts w:ascii="David" w:hAnsi="David" w:cs="David"/>
          <w:sz w:val="24"/>
          <w:szCs w:val="24"/>
          <w:rtl/>
        </w:rPr>
        <w:t>מיזוג</w:t>
      </w:r>
      <w:r w:rsidRPr="00924D99">
        <w:rPr>
          <w:rFonts w:ascii="David" w:hAnsi="David" w:cs="David"/>
          <w:sz w:val="24"/>
          <w:szCs w:val="24"/>
        </w:rPr>
        <w:t>,</w:t>
      </w:r>
      <w:r w:rsidR="004F7231">
        <w:rPr>
          <w:rFonts w:ascii="David" w:hAnsi="David" w:cs="David" w:hint="cs"/>
          <w:sz w:val="24"/>
          <w:szCs w:val="24"/>
          <w:rtl/>
        </w:rPr>
        <w:t xml:space="preserve"> </w:t>
      </w:r>
      <w:r w:rsidRPr="00924D99">
        <w:rPr>
          <w:rFonts w:ascii="David" w:hAnsi="David" w:cs="David"/>
          <w:sz w:val="24"/>
          <w:szCs w:val="24"/>
          <w:rtl/>
        </w:rPr>
        <w:t>טיפול</w:t>
      </w:r>
      <w:r w:rsidRPr="00924D99">
        <w:rPr>
          <w:rFonts w:ascii="David" w:hAnsi="David" w:cs="David"/>
          <w:sz w:val="24"/>
          <w:szCs w:val="24"/>
        </w:rPr>
        <w:t xml:space="preserve"> </w:t>
      </w:r>
      <w:r w:rsidRPr="00924D99">
        <w:rPr>
          <w:rFonts w:ascii="David" w:hAnsi="David" w:cs="David"/>
          <w:sz w:val="24"/>
          <w:szCs w:val="24"/>
          <w:rtl/>
        </w:rPr>
        <w:t>בשערים</w:t>
      </w:r>
      <w:r w:rsidRPr="00924D99">
        <w:rPr>
          <w:rFonts w:ascii="David" w:hAnsi="David" w:cs="David"/>
          <w:sz w:val="24"/>
          <w:szCs w:val="24"/>
        </w:rPr>
        <w:t xml:space="preserve"> </w:t>
      </w:r>
      <w:r w:rsidRPr="00924D99">
        <w:rPr>
          <w:rFonts w:ascii="David" w:hAnsi="David" w:cs="David"/>
          <w:sz w:val="24"/>
          <w:szCs w:val="24"/>
          <w:rtl/>
        </w:rPr>
        <w:t>-</w:t>
      </w:r>
      <w:r w:rsidR="004F7231">
        <w:rPr>
          <w:rFonts w:ascii="David" w:hAnsi="David" w:cs="David" w:hint="cs"/>
          <w:sz w:val="24"/>
          <w:szCs w:val="24"/>
          <w:rtl/>
        </w:rPr>
        <w:t xml:space="preserve"> </w:t>
      </w:r>
      <w:r w:rsidRPr="00924D99">
        <w:rPr>
          <w:rFonts w:ascii="David" w:hAnsi="David" w:cs="David"/>
          <w:sz w:val="24"/>
          <w:szCs w:val="24"/>
          <w:rtl/>
        </w:rPr>
        <w:t>כולל</w:t>
      </w:r>
      <w:r w:rsidRPr="00924D99">
        <w:rPr>
          <w:rFonts w:ascii="David" w:hAnsi="David" w:cs="David"/>
          <w:sz w:val="24"/>
          <w:szCs w:val="24"/>
        </w:rPr>
        <w:t xml:space="preserve"> </w:t>
      </w:r>
      <w:r w:rsidRPr="00924D99">
        <w:rPr>
          <w:rFonts w:ascii="David" w:hAnsi="David" w:cs="David"/>
          <w:sz w:val="24"/>
          <w:szCs w:val="24"/>
          <w:rtl/>
        </w:rPr>
        <w:t>חשמליי</w:t>
      </w:r>
      <w:r w:rsidR="004F7231">
        <w:rPr>
          <w:rFonts w:ascii="David" w:hAnsi="David" w:cs="David" w:hint="cs"/>
          <w:sz w:val="24"/>
          <w:szCs w:val="24"/>
          <w:rtl/>
        </w:rPr>
        <w:t xml:space="preserve">ם </w:t>
      </w:r>
      <w:r w:rsidRPr="00924D99">
        <w:rPr>
          <w:rFonts w:ascii="David" w:hAnsi="David" w:cs="David"/>
          <w:sz w:val="24"/>
          <w:szCs w:val="24"/>
          <w:rtl/>
        </w:rPr>
        <w:t>מכניים</w:t>
      </w:r>
      <w:r w:rsidRPr="00924D99">
        <w:rPr>
          <w:rFonts w:ascii="David" w:hAnsi="David" w:cs="David"/>
          <w:sz w:val="24"/>
          <w:szCs w:val="24"/>
        </w:rPr>
        <w:t>(</w:t>
      </w:r>
      <w:r w:rsidRPr="00924D99">
        <w:rPr>
          <w:rFonts w:ascii="David" w:hAnsi="David" w:cs="David"/>
          <w:sz w:val="24"/>
          <w:szCs w:val="24"/>
          <w:rtl/>
        </w:rPr>
        <w:t>.</w:t>
      </w:r>
      <w:r w:rsidR="004F7231">
        <w:rPr>
          <w:rFonts w:ascii="David" w:hAnsi="David" w:cs="David" w:hint="cs"/>
          <w:sz w:val="24"/>
          <w:szCs w:val="24"/>
          <w:rtl/>
        </w:rPr>
        <w:t xml:space="preserve"> </w:t>
      </w:r>
      <w:r w:rsidRPr="00924D99">
        <w:rPr>
          <w:rFonts w:ascii="David" w:hAnsi="David" w:cs="David"/>
          <w:sz w:val="24"/>
          <w:szCs w:val="24"/>
          <w:rtl/>
        </w:rPr>
        <w:t xml:space="preserve">עלות סעיף זה </w:t>
      </w:r>
      <w:r w:rsidR="001E6B37">
        <w:rPr>
          <w:rFonts w:ascii="David" w:hAnsi="David" w:cs="David" w:hint="cs"/>
          <w:sz w:val="24"/>
          <w:szCs w:val="24"/>
          <w:rtl/>
        </w:rPr>
        <w:t xml:space="preserve">תהיה על בסיס התקורה שיציע הספק, כחלק מהצעת המחיר. </w:t>
      </w:r>
    </w:p>
    <w:p w14:paraId="015AC8E5" w14:textId="77777777" w:rsidR="00B66C7D" w:rsidRPr="00924D99"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924D99">
        <w:rPr>
          <w:rFonts w:ascii="David" w:hAnsi="David" w:cs="David" w:hint="cs"/>
          <w:sz w:val="24"/>
          <w:szCs w:val="24"/>
          <w:rtl/>
        </w:rPr>
        <w:lastRenderedPageBreak/>
        <w:t xml:space="preserve"> </w:t>
      </w:r>
      <w:r w:rsidRPr="00924D99">
        <w:rPr>
          <w:rFonts w:ascii="David" w:hAnsi="David" w:cs="David"/>
          <w:sz w:val="24"/>
          <w:szCs w:val="24"/>
          <w:rtl/>
        </w:rPr>
        <w:t>באחריות</w:t>
      </w:r>
      <w:r w:rsidRPr="00924D99">
        <w:rPr>
          <w:rFonts w:ascii="David" w:hAnsi="David" w:cs="David"/>
          <w:sz w:val="24"/>
          <w:szCs w:val="24"/>
        </w:rPr>
        <w:t xml:space="preserve"> </w:t>
      </w:r>
      <w:r w:rsidRPr="00924D99">
        <w:rPr>
          <w:rFonts w:ascii="David" w:hAnsi="David" w:cs="David"/>
          <w:sz w:val="24"/>
          <w:szCs w:val="24"/>
          <w:rtl/>
        </w:rPr>
        <w:t>החברה</w:t>
      </w:r>
      <w:r w:rsidRPr="00924D99">
        <w:rPr>
          <w:rFonts w:ascii="David" w:hAnsi="David" w:cs="David"/>
          <w:sz w:val="24"/>
          <w:szCs w:val="24"/>
        </w:rPr>
        <w:t xml:space="preserve"> </w:t>
      </w:r>
      <w:r w:rsidRPr="00924D99">
        <w:rPr>
          <w:rFonts w:ascii="David" w:hAnsi="David" w:cs="David"/>
          <w:sz w:val="24"/>
          <w:szCs w:val="24"/>
          <w:rtl/>
        </w:rPr>
        <w:t>הזוכה</w:t>
      </w:r>
      <w:r w:rsidRPr="00924D99">
        <w:rPr>
          <w:rFonts w:ascii="David" w:hAnsi="David" w:cs="David"/>
          <w:sz w:val="24"/>
          <w:szCs w:val="24"/>
        </w:rPr>
        <w:t xml:space="preserve"> </w:t>
      </w:r>
      <w:r w:rsidRPr="00924D99">
        <w:rPr>
          <w:rFonts w:ascii="David" w:hAnsi="David" w:cs="David"/>
          <w:sz w:val="24"/>
          <w:szCs w:val="24"/>
          <w:rtl/>
        </w:rPr>
        <w:t>לספק</w:t>
      </w:r>
      <w:r w:rsidRPr="00924D99">
        <w:rPr>
          <w:rFonts w:ascii="David" w:hAnsi="David" w:cs="David"/>
          <w:sz w:val="24"/>
          <w:szCs w:val="24"/>
        </w:rPr>
        <w:t xml:space="preserve"> </w:t>
      </w:r>
      <w:r w:rsidRPr="00924D99">
        <w:rPr>
          <w:rFonts w:ascii="David" w:hAnsi="David" w:cs="David"/>
          <w:sz w:val="24"/>
          <w:szCs w:val="24"/>
          <w:rtl/>
        </w:rPr>
        <w:t>ציוד</w:t>
      </w:r>
      <w:r w:rsidRPr="00924D99">
        <w:rPr>
          <w:rFonts w:ascii="David" w:hAnsi="David" w:cs="David"/>
          <w:sz w:val="24"/>
          <w:szCs w:val="24"/>
        </w:rPr>
        <w:t xml:space="preserve"> </w:t>
      </w:r>
      <w:r w:rsidRPr="00924D99">
        <w:rPr>
          <w:rFonts w:ascii="David" w:hAnsi="David" w:cs="David"/>
          <w:sz w:val="24"/>
          <w:szCs w:val="24"/>
          <w:rtl/>
        </w:rPr>
        <w:t>תקין</w:t>
      </w:r>
      <w:r w:rsidRPr="00924D99">
        <w:rPr>
          <w:rFonts w:ascii="David" w:hAnsi="David" w:cs="David"/>
          <w:sz w:val="24"/>
          <w:szCs w:val="24"/>
        </w:rPr>
        <w:t xml:space="preserve"> </w:t>
      </w:r>
      <w:r w:rsidRPr="00924D99">
        <w:rPr>
          <w:rFonts w:ascii="David" w:hAnsi="David" w:cs="David"/>
          <w:sz w:val="24"/>
          <w:szCs w:val="24"/>
          <w:rtl/>
        </w:rPr>
        <w:t>מבצעית</w:t>
      </w:r>
      <w:r w:rsidRPr="00924D99">
        <w:rPr>
          <w:rFonts w:ascii="David" w:hAnsi="David" w:cs="David"/>
          <w:sz w:val="24"/>
          <w:szCs w:val="24"/>
        </w:rPr>
        <w:t xml:space="preserve"> </w:t>
      </w:r>
      <w:r w:rsidRPr="00924D99">
        <w:rPr>
          <w:rFonts w:ascii="David" w:hAnsi="David" w:cs="David"/>
          <w:sz w:val="24"/>
          <w:szCs w:val="24"/>
          <w:rtl/>
        </w:rPr>
        <w:t>ובתוקף</w:t>
      </w:r>
      <w:r w:rsidRPr="00924D99">
        <w:rPr>
          <w:rFonts w:ascii="David" w:hAnsi="David" w:cs="David"/>
          <w:sz w:val="24"/>
          <w:szCs w:val="24"/>
        </w:rPr>
        <w:t xml:space="preserve"> </w:t>
      </w:r>
      <w:r w:rsidRPr="00924D99">
        <w:rPr>
          <w:rFonts w:ascii="David" w:hAnsi="David" w:cs="David"/>
          <w:sz w:val="24"/>
          <w:szCs w:val="24"/>
          <w:rtl/>
        </w:rPr>
        <w:t>לכל</w:t>
      </w:r>
      <w:r w:rsidRPr="00924D99">
        <w:rPr>
          <w:rFonts w:ascii="David" w:hAnsi="David" w:cs="David"/>
          <w:sz w:val="24"/>
          <w:szCs w:val="24"/>
        </w:rPr>
        <w:t xml:space="preserve"> </w:t>
      </w:r>
      <w:r w:rsidRPr="00924D99">
        <w:rPr>
          <w:rFonts w:ascii="David" w:hAnsi="David" w:cs="David"/>
          <w:sz w:val="24"/>
          <w:szCs w:val="24"/>
          <w:rtl/>
        </w:rPr>
        <w:t>משימה.</w:t>
      </w:r>
      <w:r w:rsidRPr="00924D99">
        <w:rPr>
          <w:rFonts w:ascii="David" w:hAnsi="David" w:cs="David" w:hint="cs"/>
          <w:sz w:val="24"/>
          <w:szCs w:val="24"/>
          <w:rtl/>
        </w:rPr>
        <w:t xml:space="preserve"> על כלל הציוד להיות בתוקף ותקין לאורך כל תקופת ההתקשרות (לרבות ציוד מבצעי/עזרה ראשונה וכד').</w:t>
      </w:r>
    </w:p>
    <w:p w14:paraId="12D9B776" w14:textId="77777777" w:rsidR="00B66C7D" w:rsidRPr="00924D99"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924D99">
        <w:rPr>
          <w:rFonts w:ascii="David" w:hAnsi="David" w:cs="David" w:hint="cs"/>
          <w:sz w:val="24"/>
          <w:szCs w:val="24"/>
          <w:rtl/>
        </w:rPr>
        <w:t xml:space="preserve"> </w:t>
      </w:r>
      <w:r w:rsidRPr="00924D99">
        <w:rPr>
          <w:rFonts w:ascii="David" w:hAnsi="David" w:cs="David"/>
          <w:sz w:val="24"/>
          <w:szCs w:val="24"/>
          <w:rtl/>
        </w:rPr>
        <w:t>למען הסר כל ספק, כל פריט אשר מסופק ע"י הזוכה אשר ישנו צורך להפעילו ע"י מטען ו/או סוללה ו/או ע"י כל אמצעי אחר, באחריות הזוכה ועל חשבונו לספק מטען מקורי ו/או סוללות</w:t>
      </w:r>
      <w:r w:rsidRPr="00924D99">
        <w:rPr>
          <w:rFonts w:ascii="David" w:hAnsi="David" w:cs="David" w:hint="cs"/>
          <w:sz w:val="24"/>
          <w:szCs w:val="24"/>
          <w:rtl/>
        </w:rPr>
        <w:t xml:space="preserve"> חדשות</w:t>
      </w:r>
      <w:r w:rsidRPr="00924D99">
        <w:rPr>
          <w:rFonts w:ascii="David" w:hAnsi="David" w:cs="David"/>
          <w:sz w:val="24"/>
          <w:szCs w:val="24"/>
          <w:rtl/>
        </w:rPr>
        <w:t xml:space="preserve"> על כל סוגיהן </w:t>
      </w:r>
      <w:r w:rsidRPr="00924D99">
        <w:rPr>
          <w:rFonts w:ascii="David" w:hAnsi="David" w:cs="David" w:hint="cs"/>
          <w:sz w:val="24"/>
          <w:szCs w:val="24"/>
          <w:rtl/>
        </w:rPr>
        <w:t>באופן שוטף</w:t>
      </w:r>
      <w:r w:rsidRPr="00924D99">
        <w:rPr>
          <w:rFonts w:ascii="David" w:hAnsi="David" w:cs="David"/>
          <w:sz w:val="24"/>
          <w:szCs w:val="24"/>
          <w:rtl/>
        </w:rPr>
        <w:t xml:space="preserve"> שימצא באגף הביטחון בכל עת וזאת ע"מ לייצר רציפות תפקודית.</w:t>
      </w:r>
    </w:p>
    <w:p w14:paraId="455FDB2C" w14:textId="1551E77C" w:rsidR="00B66C7D" w:rsidRPr="004F7231"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u w:val="single"/>
          <w:rtl/>
        </w:rPr>
      </w:pPr>
      <w:r w:rsidRPr="004F7231">
        <w:rPr>
          <w:rFonts w:ascii="David" w:hAnsi="David" w:cs="David"/>
          <w:sz w:val="24"/>
          <w:szCs w:val="24"/>
          <w:u w:val="single"/>
          <w:rtl/>
        </w:rPr>
        <w:t>מכשירי קשר</w:t>
      </w:r>
      <w:r w:rsidR="004F7231" w:rsidRPr="004F7231">
        <w:rPr>
          <w:rFonts w:ascii="David" w:hAnsi="David" w:cs="David" w:hint="cs"/>
          <w:sz w:val="24"/>
          <w:szCs w:val="24"/>
          <w:u w:val="single"/>
          <w:rtl/>
        </w:rPr>
        <w:t xml:space="preserve">, </w:t>
      </w:r>
      <w:r w:rsidRPr="004F7231">
        <w:rPr>
          <w:rFonts w:ascii="David" w:hAnsi="David" w:cs="David" w:hint="cs"/>
          <w:sz w:val="24"/>
          <w:szCs w:val="24"/>
          <w:u w:val="single"/>
          <w:rtl/>
        </w:rPr>
        <w:t>מערכות קשר וטלפונים ניידים</w:t>
      </w:r>
      <w:r w:rsidRPr="004F7231">
        <w:rPr>
          <w:rFonts w:ascii="David" w:hAnsi="David" w:cs="David"/>
          <w:sz w:val="24"/>
          <w:szCs w:val="24"/>
          <w:u w:val="single"/>
          <w:rtl/>
        </w:rPr>
        <w:t>:</w:t>
      </w:r>
    </w:p>
    <w:p w14:paraId="0B182988" w14:textId="77777777" w:rsidR="004F7231"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4F7231">
        <w:rPr>
          <w:rFonts w:ascii="David" w:hAnsi="David" w:cs="David"/>
          <w:sz w:val="24"/>
          <w:szCs w:val="24"/>
          <w:rtl/>
        </w:rPr>
        <w:t>כללי</w:t>
      </w:r>
      <w:r w:rsidR="004F7231">
        <w:rPr>
          <w:rFonts w:ascii="David" w:hAnsi="David" w:cs="David" w:hint="cs"/>
          <w:sz w:val="24"/>
          <w:szCs w:val="24"/>
          <w:rtl/>
        </w:rPr>
        <w:t>:</w:t>
      </w:r>
    </w:p>
    <w:p w14:paraId="599122D6" w14:textId="77777777" w:rsidR="004F7231" w:rsidRDefault="00B66C7D" w:rsidP="004F7231">
      <w:pPr>
        <w:pStyle w:val="af7"/>
        <w:keepNext/>
        <w:keepLines/>
        <w:widowControl w:val="0"/>
        <w:overflowPunct/>
        <w:autoSpaceDE/>
        <w:autoSpaceDN/>
        <w:adjustRightInd/>
        <w:spacing w:line="360" w:lineRule="auto"/>
        <w:ind w:left="2407"/>
        <w:textAlignment w:val="auto"/>
        <w:rPr>
          <w:rFonts w:ascii="David" w:hAnsi="David" w:cs="David"/>
          <w:sz w:val="24"/>
          <w:szCs w:val="24"/>
        </w:rPr>
      </w:pPr>
      <w:r w:rsidRPr="004F7231">
        <w:rPr>
          <w:rFonts w:ascii="David" w:hAnsi="David" w:cs="David"/>
          <w:sz w:val="24"/>
          <w:szCs w:val="24"/>
          <w:rtl/>
        </w:rPr>
        <w:t>מערכות הקשר יאושרו ע</w:t>
      </w:r>
      <w:r w:rsidRPr="004F7231">
        <w:rPr>
          <w:rFonts w:ascii="David" w:hAnsi="David" w:cs="David"/>
          <w:sz w:val="24"/>
          <w:szCs w:val="24"/>
        </w:rPr>
        <w:t>"</w:t>
      </w:r>
      <w:r w:rsidRPr="004F7231">
        <w:rPr>
          <w:rFonts w:ascii="David" w:hAnsi="David" w:cs="David"/>
          <w:sz w:val="24"/>
          <w:szCs w:val="24"/>
          <w:rtl/>
        </w:rPr>
        <w:t xml:space="preserve">י הממונה </w:t>
      </w:r>
      <w:r w:rsidRPr="004F7231">
        <w:rPr>
          <w:rFonts w:ascii="David" w:hAnsi="David" w:cs="David" w:hint="cs"/>
          <w:sz w:val="24"/>
          <w:szCs w:val="24"/>
          <w:rtl/>
        </w:rPr>
        <w:t>לא יאוחר מ</w:t>
      </w:r>
      <w:r w:rsidRPr="004F7231">
        <w:rPr>
          <w:rFonts w:ascii="David" w:hAnsi="David" w:cs="David"/>
          <w:sz w:val="24"/>
          <w:szCs w:val="24"/>
          <w:rtl/>
        </w:rPr>
        <w:t xml:space="preserve"> </w:t>
      </w:r>
      <w:r w:rsidRPr="004F7231">
        <w:rPr>
          <w:rFonts w:ascii="David" w:hAnsi="David" w:cs="David" w:hint="cs"/>
          <w:sz w:val="24"/>
          <w:szCs w:val="24"/>
          <w:rtl/>
        </w:rPr>
        <w:t>21</w:t>
      </w:r>
      <w:r w:rsidRPr="004F7231">
        <w:rPr>
          <w:rFonts w:ascii="David" w:hAnsi="David" w:cs="David"/>
          <w:sz w:val="24"/>
          <w:szCs w:val="24"/>
          <w:rtl/>
        </w:rPr>
        <w:t xml:space="preserve"> ימים </w:t>
      </w:r>
      <w:r w:rsidRPr="004F7231">
        <w:rPr>
          <w:rFonts w:ascii="David" w:hAnsi="David" w:cs="David" w:hint="cs"/>
          <w:sz w:val="24"/>
          <w:szCs w:val="24"/>
          <w:rtl/>
        </w:rPr>
        <w:t xml:space="preserve">עת </w:t>
      </w:r>
      <w:r w:rsidRPr="004F7231">
        <w:rPr>
          <w:rFonts w:ascii="David" w:hAnsi="David" w:cs="David"/>
          <w:sz w:val="24"/>
          <w:szCs w:val="24"/>
          <w:rtl/>
        </w:rPr>
        <w:t xml:space="preserve">חתימת הסכם ההתקשרות בין הצדדים ויסופקו </w:t>
      </w:r>
      <w:r w:rsidRPr="004F7231">
        <w:rPr>
          <w:rFonts w:ascii="David" w:hAnsi="David" w:cs="David" w:hint="cs"/>
          <w:sz w:val="24"/>
          <w:szCs w:val="24"/>
          <w:rtl/>
        </w:rPr>
        <w:t>לא יאוחר מ-</w:t>
      </w:r>
      <w:r w:rsidRPr="004F7231">
        <w:rPr>
          <w:rFonts w:ascii="David" w:hAnsi="David" w:cs="David"/>
          <w:sz w:val="24"/>
          <w:szCs w:val="24"/>
          <w:rtl/>
        </w:rPr>
        <w:t xml:space="preserve"> </w:t>
      </w:r>
      <w:r w:rsidRPr="004F7231">
        <w:rPr>
          <w:rFonts w:ascii="David" w:hAnsi="David" w:cs="David"/>
          <w:sz w:val="24"/>
          <w:szCs w:val="24"/>
        </w:rPr>
        <w:t>35</w:t>
      </w:r>
      <w:r w:rsidRPr="004F7231">
        <w:rPr>
          <w:rFonts w:ascii="David" w:hAnsi="David" w:cs="David"/>
          <w:sz w:val="24"/>
          <w:szCs w:val="24"/>
          <w:rtl/>
        </w:rPr>
        <w:t xml:space="preserve"> ימים מחתימת החוזה בין הצדדים.</w:t>
      </w:r>
    </w:p>
    <w:p w14:paraId="74EA8C52" w14:textId="6C661944" w:rsidR="00B66C7D" w:rsidRPr="002B34DA"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u w:val="single"/>
        </w:rPr>
      </w:pPr>
      <w:r w:rsidRPr="002B34DA">
        <w:rPr>
          <w:rFonts w:ascii="David" w:hAnsi="David" w:cs="David"/>
          <w:sz w:val="24"/>
          <w:szCs w:val="24"/>
          <w:u w:val="single"/>
          <w:rtl/>
        </w:rPr>
        <w:t xml:space="preserve">מכשיר קשר </w:t>
      </w:r>
      <w:r w:rsidRPr="002B34DA">
        <w:rPr>
          <w:rFonts w:ascii="David" w:hAnsi="David" w:cs="David" w:hint="cs"/>
          <w:sz w:val="24"/>
          <w:szCs w:val="24"/>
          <w:u w:val="single"/>
          <w:rtl/>
        </w:rPr>
        <w:t>נייד-</w:t>
      </w:r>
      <w:r w:rsidRPr="002B34DA">
        <w:rPr>
          <w:rFonts w:ascii="David" w:hAnsi="David" w:cs="David"/>
          <w:sz w:val="24"/>
          <w:szCs w:val="24"/>
          <w:u w:val="single"/>
          <w:rtl/>
        </w:rPr>
        <w:t xml:space="preserve">נישא </w:t>
      </w:r>
      <w:r w:rsidRPr="002B34DA">
        <w:rPr>
          <w:rFonts w:ascii="David" w:hAnsi="David" w:cs="David" w:hint="cs"/>
          <w:sz w:val="24"/>
          <w:szCs w:val="24"/>
          <w:u w:val="single"/>
          <w:rtl/>
        </w:rPr>
        <w:t xml:space="preserve"> מסוג: </w:t>
      </w:r>
      <w:r w:rsidRPr="002B34DA">
        <w:rPr>
          <w:rFonts w:ascii="David" w:hAnsi="David" w:cs="David"/>
          <w:sz w:val="24"/>
          <w:szCs w:val="24"/>
          <w:u w:val="single"/>
        </w:rPr>
        <w:t>MOTOROLA DP-1400</w:t>
      </w:r>
      <w:r w:rsidRPr="002B34DA">
        <w:rPr>
          <w:rFonts w:ascii="David" w:hAnsi="David" w:cs="David"/>
          <w:sz w:val="24"/>
          <w:szCs w:val="24"/>
          <w:u w:val="single"/>
          <w:rtl/>
        </w:rPr>
        <w:t xml:space="preserve"> </w:t>
      </w:r>
      <w:r w:rsidRPr="002B34DA">
        <w:rPr>
          <w:rFonts w:ascii="David" w:hAnsi="David" w:cs="David" w:hint="cs"/>
          <w:sz w:val="24"/>
          <w:szCs w:val="24"/>
          <w:u w:val="single"/>
          <w:rtl/>
        </w:rPr>
        <w:t xml:space="preserve">או שווה ערך שיאושר ע"י הממונה </w:t>
      </w:r>
      <w:r w:rsidRPr="002B34DA">
        <w:rPr>
          <w:rFonts w:ascii="David" w:hAnsi="David" w:cs="David"/>
          <w:sz w:val="24"/>
          <w:szCs w:val="24"/>
          <w:u w:val="single"/>
          <w:rtl/>
        </w:rPr>
        <w:t>(שאינו מבוסס על תקשורת סלולרית):</w:t>
      </w:r>
    </w:p>
    <w:p w14:paraId="65162697" w14:textId="77777777" w:rsidR="00B66C7D" w:rsidRPr="002B34DA"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2B34DA">
        <w:rPr>
          <w:rFonts w:ascii="David" w:hAnsi="David" w:cs="David"/>
          <w:sz w:val="24"/>
          <w:szCs w:val="24"/>
          <w:rtl/>
        </w:rPr>
        <w:t>הינו "מוצר מדף" של החברה המספקת</w:t>
      </w:r>
      <w:r w:rsidRPr="002B34DA">
        <w:rPr>
          <w:rFonts w:ascii="David" w:hAnsi="David" w:cs="David"/>
          <w:sz w:val="24"/>
          <w:szCs w:val="24"/>
        </w:rPr>
        <w:t>.</w:t>
      </w:r>
    </w:p>
    <w:p w14:paraId="1DD351FD" w14:textId="2F50A46A" w:rsidR="00B66C7D" w:rsidRPr="002B34DA"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2B34DA">
        <w:rPr>
          <w:rFonts w:ascii="David" w:hAnsi="David" w:cs="David"/>
          <w:sz w:val="24"/>
          <w:szCs w:val="24"/>
          <w:rtl/>
        </w:rPr>
        <w:t>ניסיון מוכח בעבודה עם המכשיר ע"י גופים מוסדיים גדולים/ משרדי ממשלה אחרים</w:t>
      </w:r>
      <w:r w:rsidRPr="002B34DA">
        <w:rPr>
          <w:rFonts w:ascii="David" w:hAnsi="David" w:cs="David"/>
          <w:sz w:val="24"/>
          <w:szCs w:val="24"/>
        </w:rPr>
        <w:t>.</w:t>
      </w:r>
    </w:p>
    <w:p w14:paraId="4EFD164D" w14:textId="43C03DD7" w:rsidR="00B66C7D" w:rsidRPr="002B34DA"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2B34DA">
        <w:rPr>
          <w:rFonts w:ascii="David" w:hAnsi="David" w:cs="David"/>
          <w:sz w:val="24"/>
          <w:szCs w:val="24"/>
          <w:rtl/>
        </w:rPr>
        <w:t>מיועד לפעולה בכל תחום ה</w:t>
      </w:r>
      <w:r w:rsidRPr="002B34DA">
        <w:rPr>
          <w:rFonts w:ascii="David" w:hAnsi="David" w:cs="David"/>
          <w:sz w:val="24"/>
          <w:szCs w:val="24"/>
        </w:rPr>
        <w:t xml:space="preserve">-UHF </w:t>
      </w:r>
      <w:r w:rsidRPr="002B34DA">
        <w:rPr>
          <w:rFonts w:ascii="David" w:hAnsi="David" w:cs="David"/>
          <w:sz w:val="24"/>
          <w:szCs w:val="24"/>
          <w:rtl/>
        </w:rPr>
        <w:t xml:space="preserve">בתדרים 470-403 </w:t>
      </w:r>
      <w:r w:rsidRPr="002B34DA">
        <w:rPr>
          <w:rFonts w:ascii="David" w:hAnsi="David" w:cs="David"/>
          <w:sz w:val="24"/>
          <w:szCs w:val="24"/>
        </w:rPr>
        <w:t xml:space="preserve"> MHZ </w:t>
      </w:r>
      <w:r w:rsidRPr="002B34DA">
        <w:rPr>
          <w:rFonts w:ascii="David" w:hAnsi="David" w:cs="David"/>
          <w:sz w:val="24"/>
          <w:szCs w:val="24"/>
          <w:rtl/>
        </w:rPr>
        <w:t>בהספק</w:t>
      </w:r>
      <w:r w:rsidRPr="002B34DA">
        <w:rPr>
          <w:rFonts w:ascii="David" w:hAnsi="David" w:cs="David"/>
          <w:sz w:val="24"/>
          <w:szCs w:val="24"/>
        </w:rPr>
        <w:t xml:space="preserve"> </w:t>
      </w:r>
      <w:r w:rsidRPr="002B34DA">
        <w:rPr>
          <w:rFonts w:ascii="David" w:hAnsi="David" w:cs="David"/>
          <w:sz w:val="24"/>
          <w:szCs w:val="24"/>
          <w:rtl/>
        </w:rPr>
        <w:t>שידור של</w:t>
      </w:r>
      <w:r w:rsidRPr="002B34DA">
        <w:rPr>
          <w:rFonts w:ascii="David" w:hAnsi="David" w:cs="David"/>
          <w:sz w:val="24"/>
          <w:szCs w:val="24"/>
        </w:rPr>
        <w:t xml:space="preserve">W </w:t>
      </w:r>
      <w:r w:rsidRPr="002B34DA">
        <w:rPr>
          <w:rFonts w:ascii="David" w:hAnsi="David" w:cs="David"/>
          <w:sz w:val="24"/>
          <w:szCs w:val="24"/>
          <w:rtl/>
        </w:rPr>
        <w:t xml:space="preserve">4 ובהספק של </w:t>
      </w:r>
      <w:r w:rsidRPr="002B34DA">
        <w:rPr>
          <w:rFonts w:ascii="David" w:hAnsi="David" w:cs="David"/>
          <w:sz w:val="24"/>
          <w:szCs w:val="24"/>
        </w:rPr>
        <w:t>5W</w:t>
      </w:r>
      <w:r w:rsidRPr="002B34DA">
        <w:rPr>
          <w:rFonts w:ascii="David" w:hAnsi="David" w:cs="David"/>
          <w:sz w:val="24"/>
          <w:szCs w:val="24"/>
          <w:rtl/>
        </w:rPr>
        <w:t xml:space="preserve"> ל</w:t>
      </w:r>
      <w:r w:rsidRPr="002B34DA">
        <w:rPr>
          <w:rFonts w:ascii="David" w:hAnsi="David" w:cs="David"/>
          <w:sz w:val="24"/>
          <w:szCs w:val="24"/>
        </w:rPr>
        <w:t>VHF-</w:t>
      </w:r>
      <w:r w:rsidRPr="002B34DA">
        <w:rPr>
          <w:rFonts w:ascii="David" w:hAnsi="David" w:cs="David"/>
          <w:sz w:val="24"/>
          <w:szCs w:val="24"/>
          <w:rtl/>
        </w:rPr>
        <w:t xml:space="preserve"> בתחום תדרים </w:t>
      </w:r>
      <w:r w:rsidRPr="002B34DA">
        <w:rPr>
          <w:rFonts w:ascii="David" w:hAnsi="David" w:cs="David"/>
          <w:sz w:val="24"/>
          <w:szCs w:val="24"/>
        </w:rPr>
        <w:t>MHZ</w:t>
      </w:r>
      <w:r w:rsidRPr="002B34DA">
        <w:rPr>
          <w:rFonts w:ascii="David" w:hAnsi="David" w:cs="David"/>
          <w:sz w:val="24"/>
          <w:szCs w:val="24"/>
          <w:rtl/>
        </w:rPr>
        <w:t xml:space="preserve"> </w:t>
      </w:r>
      <w:r w:rsidRPr="002B34DA">
        <w:rPr>
          <w:rFonts w:ascii="David" w:hAnsi="David" w:cs="David"/>
          <w:sz w:val="24"/>
          <w:szCs w:val="24"/>
        </w:rPr>
        <w:t>.136-174</w:t>
      </w:r>
    </w:p>
    <w:p w14:paraId="5E4D5513" w14:textId="411137F3" w:rsidR="00B66C7D" w:rsidRPr="002B34DA"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2B34DA">
        <w:rPr>
          <w:rFonts w:ascii="David" w:hAnsi="David" w:cs="David"/>
          <w:sz w:val="24"/>
          <w:szCs w:val="24"/>
          <w:rtl/>
        </w:rPr>
        <w:t>ניתן לתכנות לעוצמת שידור שונה בכל ערוץ בהתאם לטווחי הקשר הנדרשים ובעל יכולת פעולה ב-16 ערוצים לפחות באמצעות מתג בורר ערוצים מכני.</w:t>
      </w:r>
    </w:p>
    <w:p w14:paraId="57C59038" w14:textId="4C9C2CC2" w:rsidR="00B66C7D" w:rsidRPr="002B34DA"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2B34DA">
        <w:rPr>
          <w:rFonts w:ascii="David" w:hAnsi="David" w:cs="David"/>
          <w:sz w:val="24"/>
          <w:szCs w:val="24"/>
          <w:rtl/>
        </w:rPr>
        <w:t>המכשיר כולל לחצן מצוקה אשר יתריע לסובבים אותו אודות המצוקה+ביחידת הקשר הנייח במוקד הביטחון.</w:t>
      </w:r>
    </w:p>
    <w:p w14:paraId="513A97C6" w14:textId="1E6DF342" w:rsidR="00B66C7D" w:rsidRPr="002B34DA"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2B34DA">
        <w:rPr>
          <w:rFonts w:ascii="David" w:hAnsi="David" w:cs="David"/>
          <w:sz w:val="24"/>
          <w:szCs w:val="24"/>
          <w:rtl/>
        </w:rPr>
        <w:t>יכולת פעולה במצב סריקת ערוצים</w:t>
      </w:r>
      <w:r w:rsidRPr="002B34DA">
        <w:rPr>
          <w:rFonts w:ascii="David" w:hAnsi="David" w:cs="David"/>
          <w:sz w:val="24"/>
          <w:szCs w:val="24"/>
        </w:rPr>
        <w:t xml:space="preserve"> (SCAN).</w:t>
      </w:r>
    </w:p>
    <w:p w14:paraId="4FDD6231" w14:textId="7B19EA36" w:rsidR="00B66C7D" w:rsidRPr="002B34DA"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2B34DA">
        <w:rPr>
          <w:rFonts w:ascii="David" w:hAnsi="David" w:cs="David"/>
          <w:sz w:val="24"/>
          <w:szCs w:val="24"/>
          <w:rtl/>
        </w:rPr>
        <w:t>תכנות עוצמת הזוכה שידור בהתאם לצורכי כך שמאריכה את זמן פריקת הסוללה ומונעת הפרעות הדדיות עקב שימוש  מופחת</w:t>
      </w:r>
      <w:r w:rsidRPr="002B34DA">
        <w:rPr>
          <w:rFonts w:ascii="David" w:hAnsi="David" w:cs="David"/>
          <w:sz w:val="24"/>
          <w:szCs w:val="24"/>
        </w:rPr>
        <w:t>.</w:t>
      </w:r>
    </w:p>
    <w:p w14:paraId="7B0CD4C7" w14:textId="2C3B2583" w:rsidR="00B66C7D" w:rsidRPr="002B34DA"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2B34DA">
        <w:rPr>
          <w:rFonts w:ascii="David" w:hAnsi="David" w:cs="David"/>
          <w:sz w:val="24"/>
          <w:szCs w:val="24"/>
          <w:rtl/>
        </w:rPr>
        <w:t>המכשיר עושה שימוש בטכנולוגיית</w:t>
      </w:r>
      <w:r w:rsidRPr="002B34DA">
        <w:rPr>
          <w:rFonts w:ascii="David" w:hAnsi="David" w:cs="David"/>
          <w:sz w:val="24"/>
          <w:szCs w:val="24"/>
        </w:rPr>
        <w:t xml:space="preserve"> DMR </w:t>
      </w:r>
      <w:r w:rsidRPr="002B34DA">
        <w:rPr>
          <w:rFonts w:ascii="David" w:hAnsi="David" w:cs="David"/>
          <w:sz w:val="24"/>
          <w:szCs w:val="24"/>
          <w:rtl/>
        </w:rPr>
        <w:t>המספקת איכות אודיו ברורה.</w:t>
      </w:r>
    </w:p>
    <w:p w14:paraId="364BD479" w14:textId="741ACADC" w:rsidR="00B66C7D" w:rsidRPr="002B34DA"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2B34DA">
        <w:rPr>
          <w:rFonts w:ascii="David" w:hAnsi="David" w:cs="David"/>
          <w:sz w:val="24"/>
          <w:szCs w:val="24"/>
          <w:rtl/>
        </w:rPr>
        <w:t>יכולת פעולה ב</w:t>
      </w:r>
      <w:r w:rsidRPr="002B34DA">
        <w:rPr>
          <w:rFonts w:ascii="David" w:hAnsi="David" w:cs="David"/>
          <w:sz w:val="24"/>
          <w:szCs w:val="24"/>
        </w:rPr>
        <w:t xml:space="preserve">-VOX </w:t>
      </w:r>
      <w:r w:rsidRPr="002B34DA">
        <w:rPr>
          <w:rFonts w:ascii="David" w:hAnsi="David" w:cs="David"/>
          <w:sz w:val="24"/>
          <w:szCs w:val="24"/>
          <w:rtl/>
        </w:rPr>
        <w:t>המאפשרת הפעלה בשידור ע"י שמע עם אופציה של שימוש באוזניה</w:t>
      </w:r>
    </w:p>
    <w:p w14:paraId="1622FB4E" w14:textId="77777777" w:rsidR="00B66C7D" w:rsidRPr="002B34DA"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2B34DA">
        <w:rPr>
          <w:rFonts w:ascii="David" w:hAnsi="David" w:cs="David"/>
          <w:sz w:val="24"/>
          <w:szCs w:val="24"/>
          <w:rtl/>
        </w:rPr>
        <w:t>יכולת</w:t>
      </w:r>
      <w:r w:rsidRPr="002B34DA">
        <w:rPr>
          <w:rFonts w:ascii="David" w:hAnsi="David" w:cs="David"/>
          <w:sz w:val="24"/>
          <w:szCs w:val="24"/>
        </w:rPr>
        <w:t xml:space="preserve"> TalkAround </w:t>
      </w:r>
      <w:r w:rsidRPr="002B34DA">
        <w:rPr>
          <w:rFonts w:ascii="David" w:hAnsi="David" w:cs="David"/>
          <w:sz w:val="24"/>
          <w:szCs w:val="24"/>
          <w:rtl/>
        </w:rPr>
        <w:t>המאפשרת תקשורת גם כאשר לא נעשה שימוש בממסר</w:t>
      </w:r>
      <w:r w:rsidRPr="002B34DA">
        <w:rPr>
          <w:rFonts w:ascii="David" w:hAnsi="David" w:cs="David"/>
          <w:sz w:val="24"/>
          <w:szCs w:val="24"/>
        </w:rPr>
        <w:t>.</w:t>
      </w:r>
    </w:p>
    <w:p w14:paraId="570F8E8A" w14:textId="77777777" w:rsidR="00B66C7D" w:rsidRPr="002B34DA"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2B34DA">
        <w:rPr>
          <w:rFonts w:ascii="David" w:hAnsi="David" w:cs="David"/>
          <w:sz w:val="24"/>
          <w:szCs w:val="24"/>
          <w:rtl/>
        </w:rPr>
        <w:lastRenderedPageBreak/>
        <w:t xml:space="preserve">המכשיר עמיד בתנאי סביבה מחמירים עפ"י תקן </w:t>
      </w:r>
      <w:r w:rsidRPr="002B34DA">
        <w:rPr>
          <w:rFonts w:ascii="David" w:hAnsi="David" w:cs="David"/>
          <w:sz w:val="24"/>
          <w:szCs w:val="24"/>
        </w:rPr>
        <w:t xml:space="preserve"> -MIL STD-810 C/D/E</w:t>
      </w:r>
    </w:p>
    <w:p w14:paraId="399FBE1B" w14:textId="5F3839A5" w:rsidR="00B66C7D" w:rsidRPr="002B34DA"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2B34DA">
        <w:rPr>
          <w:rFonts w:ascii="David" w:hAnsi="David" w:cs="David" w:hint="cs"/>
          <w:sz w:val="24"/>
          <w:szCs w:val="24"/>
          <w:rtl/>
        </w:rPr>
        <w:t>לאחר רכישת המכשירים יהיה על הזוכה לצרוב את התדרים הישנים של האגף על המכשירים החדשים. יש לציין כי ישנם שני תדרים שונים אותם עליו לצרוב על כל מכשיר.</w:t>
      </w:r>
    </w:p>
    <w:p w14:paraId="404CE67A" w14:textId="6AD3BBC9" w:rsidR="00B66C7D" w:rsidRPr="002B34DA"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u w:val="single"/>
        </w:rPr>
      </w:pPr>
      <w:r w:rsidRPr="002B34DA">
        <w:rPr>
          <w:rFonts w:ascii="David" w:hAnsi="David" w:cs="David" w:hint="cs"/>
          <w:sz w:val="24"/>
          <w:szCs w:val="24"/>
          <w:u w:val="single"/>
          <w:rtl/>
        </w:rPr>
        <w:t xml:space="preserve">אופציה להחלטת הממונה באגף הביטחון: רכישת </w:t>
      </w:r>
      <w:r w:rsidRPr="002B34DA">
        <w:rPr>
          <w:rFonts w:ascii="David" w:hAnsi="David" w:cs="David"/>
          <w:sz w:val="24"/>
          <w:szCs w:val="24"/>
          <w:u w:val="single"/>
          <w:rtl/>
        </w:rPr>
        <w:t>מכשירי קשר נישא</w:t>
      </w:r>
      <w:r w:rsidRPr="002B34DA">
        <w:rPr>
          <w:rFonts w:ascii="David" w:hAnsi="David" w:cs="David" w:hint="cs"/>
          <w:sz w:val="24"/>
          <w:szCs w:val="24"/>
          <w:u w:val="single"/>
          <w:rtl/>
        </w:rPr>
        <w:t>,</w:t>
      </w:r>
      <w:r w:rsidRPr="002B34DA">
        <w:rPr>
          <w:rFonts w:ascii="David" w:hAnsi="David" w:cs="David"/>
          <w:sz w:val="24"/>
          <w:szCs w:val="24"/>
          <w:u w:val="single"/>
          <w:rtl/>
        </w:rPr>
        <w:t xml:space="preserve">  נייד</w:t>
      </w:r>
      <w:r w:rsidRPr="002B34DA">
        <w:rPr>
          <w:rFonts w:ascii="David" w:hAnsi="David" w:cs="David" w:hint="cs"/>
          <w:sz w:val="24"/>
          <w:szCs w:val="24"/>
          <w:u w:val="single"/>
          <w:rtl/>
        </w:rPr>
        <w:t>,</w:t>
      </w:r>
      <w:r w:rsidRPr="002B34DA">
        <w:rPr>
          <w:rFonts w:ascii="David" w:hAnsi="David" w:cs="David"/>
          <w:sz w:val="24"/>
          <w:szCs w:val="24"/>
          <w:u w:val="single"/>
          <w:rtl/>
        </w:rPr>
        <w:t xml:space="preserve"> בעל "סים" מובנה </w:t>
      </w:r>
      <w:r w:rsidRPr="002B34DA">
        <w:rPr>
          <w:rFonts w:ascii="David" w:hAnsi="David" w:cs="David"/>
          <w:sz w:val="24"/>
          <w:szCs w:val="24"/>
          <w:u w:val="single"/>
        </w:rPr>
        <w:t>PTT OVER CELLULAR)</w:t>
      </w:r>
      <w:r w:rsidRPr="002B34DA">
        <w:rPr>
          <w:rFonts w:ascii="David" w:hAnsi="David" w:cs="David"/>
          <w:sz w:val="24"/>
          <w:szCs w:val="24"/>
          <w:u w:val="single"/>
          <w:rtl/>
        </w:rPr>
        <w:t xml:space="preserve">) </w:t>
      </w:r>
      <w:r w:rsidRPr="002B34DA">
        <w:rPr>
          <w:rFonts w:ascii="David" w:hAnsi="David" w:cs="David"/>
          <w:sz w:val="24"/>
          <w:szCs w:val="24"/>
          <w:u w:val="single"/>
        </w:rPr>
        <w:t>POC</w:t>
      </w:r>
      <w:r w:rsidRPr="002B34DA">
        <w:rPr>
          <w:rFonts w:ascii="David" w:hAnsi="David" w:cs="David" w:hint="cs"/>
          <w:sz w:val="24"/>
          <w:szCs w:val="24"/>
          <w:u w:val="single"/>
          <w:rtl/>
        </w:rPr>
        <w:t xml:space="preserve"> מסוג </w:t>
      </w:r>
      <w:r w:rsidRPr="002B34DA">
        <w:rPr>
          <w:rFonts w:ascii="David" w:hAnsi="David" w:cs="David"/>
          <w:sz w:val="24"/>
          <w:szCs w:val="24"/>
          <w:u w:val="single"/>
        </w:rPr>
        <w:t>:</w:t>
      </w:r>
      <w:r w:rsidRPr="002B34DA">
        <w:rPr>
          <w:rFonts w:ascii="David" w:hAnsi="David" w:cs="David" w:hint="cs"/>
          <w:sz w:val="24"/>
          <w:szCs w:val="24"/>
          <w:u w:val="single"/>
        </w:rPr>
        <w:t>WAVE</w:t>
      </w:r>
    </w:p>
    <w:p w14:paraId="6132B9E6" w14:textId="77777777" w:rsidR="00B66C7D" w:rsidRPr="002B34DA"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2B34DA">
        <w:rPr>
          <w:rFonts w:ascii="David" w:hAnsi="David" w:cs="David"/>
          <w:sz w:val="24"/>
          <w:szCs w:val="24"/>
          <w:rtl/>
        </w:rPr>
        <w:t xml:space="preserve">סוג המכשיר: כלל המכשירים שיסופקו ע"י הזוכה יהיו מסוג מוטרולה, דגם 100 </w:t>
      </w:r>
      <w:r w:rsidRPr="002B34DA">
        <w:rPr>
          <w:rFonts w:ascii="David" w:hAnsi="David" w:cs="David"/>
          <w:sz w:val="24"/>
          <w:szCs w:val="24"/>
        </w:rPr>
        <w:t>tlk</w:t>
      </w:r>
      <w:r w:rsidRPr="002B34DA">
        <w:rPr>
          <w:rFonts w:ascii="David" w:hAnsi="David" w:cs="David"/>
          <w:sz w:val="24"/>
          <w:szCs w:val="24"/>
          <w:rtl/>
        </w:rPr>
        <w:t xml:space="preserve"> או שווה ערך, </w:t>
      </w:r>
      <w:r w:rsidRPr="002B34DA">
        <w:rPr>
          <w:rFonts w:ascii="David" w:hAnsi="David" w:cs="David" w:hint="cs"/>
          <w:sz w:val="24"/>
          <w:szCs w:val="24"/>
        </w:rPr>
        <w:t xml:space="preserve"> </w:t>
      </w:r>
      <w:r w:rsidRPr="002B34DA">
        <w:rPr>
          <w:rFonts w:ascii="David" w:hAnsi="David" w:cs="David" w:hint="cs"/>
          <w:sz w:val="24"/>
          <w:szCs w:val="24"/>
          <w:rtl/>
        </w:rPr>
        <w:t xml:space="preserve">מערכת </w:t>
      </w:r>
      <w:r w:rsidRPr="002B34DA">
        <w:rPr>
          <w:rFonts w:ascii="David" w:hAnsi="David" w:cs="David" w:hint="cs"/>
          <w:sz w:val="24"/>
          <w:szCs w:val="24"/>
        </w:rPr>
        <w:t>W</w:t>
      </w:r>
      <w:r w:rsidRPr="002B34DA">
        <w:rPr>
          <w:rFonts w:ascii="David" w:hAnsi="David" w:cs="David"/>
          <w:sz w:val="24"/>
          <w:szCs w:val="24"/>
        </w:rPr>
        <w:t>ave</w:t>
      </w:r>
      <w:r w:rsidRPr="002B34DA">
        <w:rPr>
          <w:rFonts w:ascii="David" w:hAnsi="David" w:cs="David" w:hint="cs"/>
          <w:sz w:val="24"/>
          <w:szCs w:val="24"/>
          <w:rtl/>
        </w:rPr>
        <w:t xml:space="preserve">, </w:t>
      </w:r>
      <w:r w:rsidRPr="002B34DA">
        <w:rPr>
          <w:rFonts w:ascii="David" w:hAnsi="David" w:cs="David"/>
          <w:sz w:val="24"/>
          <w:szCs w:val="24"/>
          <w:rtl/>
        </w:rPr>
        <w:t>עומדים בסטנדרט .</w:t>
      </w:r>
      <w:r w:rsidRPr="002B34DA">
        <w:rPr>
          <w:rFonts w:ascii="David" w:hAnsi="David" w:cs="David"/>
          <w:sz w:val="24"/>
          <w:szCs w:val="24"/>
        </w:rPr>
        <w:t>C.D.E</w:t>
      </w:r>
      <w:r w:rsidRPr="002B34DA">
        <w:rPr>
          <w:rFonts w:ascii="David" w:hAnsi="David" w:cs="David"/>
          <w:sz w:val="24"/>
          <w:szCs w:val="24"/>
          <w:rtl/>
        </w:rPr>
        <w:t>.</w:t>
      </w:r>
    </w:p>
    <w:p w14:paraId="721295C0" w14:textId="77777777" w:rsidR="00B66C7D" w:rsidRPr="002B34DA"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2B34DA">
        <w:rPr>
          <w:rFonts w:ascii="David" w:hAnsi="David" w:cs="David" w:hint="cs"/>
          <w:sz w:val="24"/>
          <w:szCs w:val="24"/>
          <w:rtl/>
        </w:rPr>
        <w:t>מפרט המכשיר:</w:t>
      </w:r>
    </w:p>
    <w:p w14:paraId="4E07E7DA" w14:textId="77777777" w:rsidR="00B66C7D" w:rsidRPr="002B34DA"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Pr>
      </w:pPr>
      <w:r w:rsidRPr="002B34DA">
        <w:rPr>
          <w:rFonts w:ascii="David" w:hAnsi="David" w:cs="David" w:hint="cs"/>
          <w:sz w:val="24"/>
          <w:szCs w:val="24"/>
          <w:rtl/>
        </w:rPr>
        <w:t>כיסוי עולמי-</w:t>
      </w:r>
      <w:r w:rsidRPr="002B34DA">
        <w:rPr>
          <w:rFonts w:ascii="David" w:hAnsi="David" w:cs="David"/>
          <w:sz w:val="24"/>
          <w:szCs w:val="24"/>
          <w:rtl/>
        </w:rPr>
        <w:t xml:space="preserve"> רשת זמינה בכל העולם.</w:t>
      </w:r>
    </w:p>
    <w:p w14:paraId="20566ED6" w14:textId="77777777" w:rsidR="00B66C7D" w:rsidRPr="002B34DA"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2B34DA">
        <w:rPr>
          <w:rFonts w:ascii="David" w:hAnsi="David" w:cs="David"/>
          <w:sz w:val="24"/>
          <w:szCs w:val="24"/>
          <w:rtl/>
        </w:rPr>
        <w:t xml:space="preserve">חיבור דרך כל מפעיל סלולרי, </w:t>
      </w:r>
      <w:r w:rsidRPr="002B34DA">
        <w:rPr>
          <w:rFonts w:ascii="David" w:hAnsi="David" w:cs="David"/>
          <w:sz w:val="24"/>
          <w:szCs w:val="24"/>
        </w:rPr>
        <w:t>Wi-Fi</w:t>
      </w:r>
      <w:r w:rsidRPr="002B34DA">
        <w:rPr>
          <w:rFonts w:ascii="David" w:hAnsi="David" w:cs="David"/>
          <w:sz w:val="24"/>
          <w:szCs w:val="24"/>
          <w:rtl/>
        </w:rPr>
        <w:t xml:space="preserve"> או </w:t>
      </w:r>
      <w:r w:rsidRPr="002B34DA">
        <w:rPr>
          <w:rFonts w:ascii="David" w:hAnsi="David" w:cs="David"/>
          <w:sz w:val="24"/>
          <w:szCs w:val="24"/>
        </w:rPr>
        <w:t>LTE</w:t>
      </w:r>
      <w:r w:rsidRPr="002B34DA">
        <w:rPr>
          <w:rFonts w:ascii="David" w:hAnsi="David" w:cs="David"/>
          <w:sz w:val="24"/>
          <w:szCs w:val="24"/>
          <w:rtl/>
        </w:rPr>
        <w:t>.</w:t>
      </w:r>
    </w:p>
    <w:p w14:paraId="2EE6DD03" w14:textId="77777777" w:rsidR="00B66C7D" w:rsidRPr="002B34DA"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2B34DA">
        <w:rPr>
          <w:rFonts w:ascii="David" w:hAnsi="David" w:cs="David"/>
          <w:sz w:val="24"/>
          <w:szCs w:val="24"/>
          <w:rtl/>
        </w:rPr>
        <w:t>כיסוי רציף גם בתוך מבנים.</w:t>
      </w:r>
    </w:p>
    <w:p w14:paraId="69B98AB0" w14:textId="77777777" w:rsidR="00B66C7D" w:rsidRPr="002B34DA"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2B34DA">
        <w:rPr>
          <w:rFonts w:ascii="David" w:hAnsi="David" w:cs="David"/>
          <w:sz w:val="24"/>
          <w:szCs w:val="24"/>
          <w:rtl/>
        </w:rPr>
        <w:t xml:space="preserve">חיבור באמצעות </w:t>
      </w:r>
      <w:r w:rsidRPr="002B34DA">
        <w:rPr>
          <w:rFonts w:ascii="David" w:hAnsi="David" w:cs="David"/>
          <w:sz w:val="24"/>
          <w:szCs w:val="24"/>
        </w:rPr>
        <w:t>Wi-Fi</w:t>
      </w:r>
      <w:r w:rsidRPr="002B34DA">
        <w:rPr>
          <w:rFonts w:ascii="David" w:hAnsi="David" w:cs="David"/>
          <w:sz w:val="24"/>
          <w:szCs w:val="24"/>
          <w:rtl/>
        </w:rPr>
        <w:t xml:space="preserve"> ללא תלות בקליטה סלולרית.</w:t>
      </w:r>
    </w:p>
    <w:p w14:paraId="0E0A7089" w14:textId="77777777" w:rsidR="00B66C7D" w:rsidRPr="002B34DA"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2B34DA">
        <w:rPr>
          <w:rFonts w:ascii="David" w:hAnsi="David" w:cs="David"/>
          <w:sz w:val="24"/>
          <w:szCs w:val="24"/>
          <w:rtl/>
        </w:rPr>
        <w:t>שרידות נוספת וגיבוי לרשת הסלולר.</w:t>
      </w:r>
    </w:p>
    <w:p w14:paraId="418BEF24" w14:textId="77777777" w:rsidR="00B66C7D" w:rsidRPr="002B34DA"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2B34DA">
        <w:rPr>
          <w:rFonts w:ascii="David" w:hAnsi="David" w:cs="David"/>
          <w:sz w:val="24"/>
          <w:szCs w:val="24"/>
          <w:rtl/>
        </w:rPr>
        <w:t>מערכת כפולה המאפשרת סביבת עבודה מאובטחת.</w:t>
      </w:r>
    </w:p>
    <w:p w14:paraId="30621AD6" w14:textId="77777777" w:rsidR="00B66C7D" w:rsidRPr="002B34DA"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2B34DA">
        <w:rPr>
          <w:rFonts w:ascii="David" w:hAnsi="David" w:cs="David"/>
          <w:sz w:val="24"/>
          <w:szCs w:val="24"/>
          <w:rtl/>
        </w:rPr>
        <w:t xml:space="preserve">המערכת מוצפנת ברמת </w:t>
      </w:r>
      <w:r w:rsidRPr="002B34DA">
        <w:rPr>
          <w:rFonts w:ascii="David" w:hAnsi="David" w:cs="David"/>
          <w:sz w:val="24"/>
          <w:szCs w:val="24"/>
        </w:rPr>
        <w:t>AES256</w:t>
      </w:r>
      <w:r w:rsidRPr="002B34DA">
        <w:rPr>
          <w:rFonts w:ascii="David" w:hAnsi="David" w:cs="David"/>
          <w:sz w:val="24"/>
          <w:szCs w:val="24"/>
          <w:rtl/>
        </w:rPr>
        <w:t>.</w:t>
      </w:r>
    </w:p>
    <w:p w14:paraId="3EAC46A7" w14:textId="77777777" w:rsidR="00B66C7D" w:rsidRPr="002B34DA"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2B34DA">
        <w:rPr>
          <w:rFonts w:ascii="David" w:hAnsi="David" w:cs="David"/>
          <w:sz w:val="24"/>
          <w:szCs w:val="24"/>
          <w:rtl/>
        </w:rPr>
        <w:t>תתאפשר הפעלה ללא צורך בהוצאת המכשיר מהנרתיק/ מנשא.</w:t>
      </w:r>
    </w:p>
    <w:p w14:paraId="721F565F" w14:textId="77777777" w:rsidR="00B66C7D" w:rsidRPr="002B34DA"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2B34DA">
        <w:rPr>
          <w:rFonts w:ascii="David" w:hAnsi="David" w:cs="David" w:hint="cs"/>
          <w:sz w:val="24"/>
          <w:szCs w:val="24"/>
          <w:rtl/>
        </w:rPr>
        <w:t xml:space="preserve">סוללה: קיבולת של </w:t>
      </w:r>
      <w:r w:rsidRPr="002B34DA">
        <w:rPr>
          <w:rFonts w:ascii="David" w:hAnsi="David" w:cs="David" w:hint="cs"/>
          <w:sz w:val="24"/>
          <w:szCs w:val="24"/>
        </w:rPr>
        <w:t>V</w:t>
      </w:r>
      <w:r w:rsidRPr="002B34DA">
        <w:rPr>
          <w:rFonts w:ascii="David" w:hAnsi="David" w:cs="David" w:hint="cs"/>
          <w:sz w:val="24"/>
          <w:szCs w:val="24"/>
          <w:rtl/>
        </w:rPr>
        <w:t xml:space="preserve"> 3.7 לכל הפחות, 2500</w:t>
      </w:r>
      <w:r w:rsidRPr="002B34DA">
        <w:rPr>
          <w:rFonts w:ascii="David" w:hAnsi="David" w:cs="David" w:hint="cs"/>
          <w:sz w:val="24"/>
          <w:szCs w:val="24"/>
        </w:rPr>
        <w:t>MAH</w:t>
      </w:r>
      <w:r w:rsidRPr="002B34DA">
        <w:rPr>
          <w:rFonts w:ascii="David" w:hAnsi="David" w:cs="David" w:hint="cs"/>
          <w:sz w:val="24"/>
          <w:szCs w:val="24"/>
          <w:rtl/>
        </w:rPr>
        <w:t xml:space="preserve"> עם </w:t>
      </w:r>
      <w:r w:rsidRPr="002B34DA">
        <w:rPr>
          <w:rFonts w:ascii="David" w:hAnsi="David" w:cs="David" w:hint="cs"/>
          <w:sz w:val="24"/>
          <w:szCs w:val="24"/>
        </w:rPr>
        <w:t>PMNN4578A</w:t>
      </w:r>
      <w:r w:rsidRPr="002B34DA">
        <w:rPr>
          <w:rFonts w:ascii="David" w:hAnsi="David" w:cs="David" w:hint="cs"/>
          <w:sz w:val="24"/>
          <w:szCs w:val="24"/>
          <w:rtl/>
        </w:rPr>
        <w:t>.</w:t>
      </w:r>
      <w:r w:rsidRPr="002B34DA">
        <w:rPr>
          <w:rFonts w:ascii="David" w:hAnsi="David" w:cs="David"/>
          <w:sz w:val="24"/>
          <w:szCs w:val="24"/>
          <w:rtl/>
        </w:rPr>
        <w:t xml:space="preserve"> המכשיר סוללה תקנית בקיבולת גבוהה המאפשרת </w:t>
      </w:r>
      <w:r w:rsidRPr="002B34DA">
        <w:rPr>
          <w:rFonts w:ascii="David" w:hAnsi="David" w:cs="David" w:hint="cs"/>
          <w:sz w:val="24"/>
          <w:szCs w:val="24"/>
          <w:rtl/>
        </w:rPr>
        <w:t>מחזור עבוד</w:t>
      </w:r>
      <w:r w:rsidRPr="002B34DA">
        <w:rPr>
          <w:rFonts w:ascii="David" w:hAnsi="David" w:cs="David"/>
          <w:sz w:val="24"/>
          <w:szCs w:val="24"/>
          <w:rtl/>
        </w:rPr>
        <w:t xml:space="preserve">ה של </w:t>
      </w:r>
      <w:r w:rsidRPr="002B34DA">
        <w:rPr>
          <w:rFonts w:ascii="David" w:hAnsi="David" w:cs="David"/>
          <w:sz w:val="24"/>
          <w:szCs w:val="24"/>
        </w:rPr>
        <w:t>18</w:t>
      </w:r>
      <w:r w:rsidRPr="002B34DA">
        <w:rPr>
          <w:rFonts w:ascii="David" w:hAnsi="David" w:cs="David"/>
          <w:sz w:val="24"/>
          <w:szCs w:val="24"/>
          <w:rtl/>
        </w:rPr>
        <w:t xml:space="preserve"> שעות לפחות.</w:t>
      </w:r>
    </w:p>
    <w:p w14:paraId="37417552" w14:textId="77777777" w:rsidR="00B66C7D" w:rsidRPr="002B34DA"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2B34DA">
        <w:rPr>
          <w:rFonts w:ascii="David" w:hAnsi="David" w:cs="David"/>
          <w:sz w:val="24"/>
          <w:szCs w:val="24"/>
          <w:rtl/>
        </w:rPr>
        <w:t>לחצן מצוקה</w:t>
      </w:r>
      <w:r w:rsidRPr="002B34DA">
        <w:rPr>
          <w:rFonts w:ascii="David" w:hAnsi="David" w:cs="David" w:hint="cs"/>
          <w:sz w:val="24"/>
          <w:szCs w:val="24"/>
          <w:rtl/>
        </w:rPr>
        <w:t xml:space="preserve"> מובנה</w:t>
      </w:r>
      <w:r w:rsidRPr="002B34DA">
        <w:rPr>
          <w:rFonts w:ascii="David" w:hAnsi="David" w:cs="David"/>
          <w:sz w:val="24"/>
          <w:szCs w:val="24"/>
          <w:rtl/>
        </w:rPr>
        <w:t xml:space="preserve"> – שידור מצוקה חכם למערכת </w:t>
      </w:r>
      <w:r w:rsidRPr="002B34DA">
        <w:rPr>
          <w:rFonts w:ascii="David" w:hAnsi="David" w:cs="David"/>
          <w:sz w:val="24"/>
          <w:szCs w:val="24"/>
        </w:rPr>
        <w:t>DISPATCH</w:t>
      </w:r>
      <w:r w:rsidRPr="002B34DA">
        <w:rPr>
          <w:rFonts w:ascii="David" w:hAnsi="David" w:cs="David"/>
          <w:sz w:val="24"/>
          <w:szCs w:val="24"/>
          <w:rtl/>
        </w:rPr>
        <w:t>.</w:t>
      </w:r>
    </w:p>
    <w:p w14:paraId="653E9989" w14:textId="77777777" w:rsidR="00B66C7D" w:rsidRPr="002B34DA"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2B34DA">
        <w:rPr>
          <w:rFonts w:ascii="David" w:hAnsi="David" w:cs="David"/>
          <w:sz w:val="24"/>
          <w:szCs w:val="24"/>
          <w:rtl/>
        </w:rPr>
        <w:t>זיהוי מיקום.</w:t>
      </w:r>
    </w:p>
    <w:p w14:paraId="2D95194D" w14:textId="77777777" w:rsidR="00B66C7D" w:rsidRPr="002B34DA"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2B34DA">
        <w:rPr>
          <w:rFonts w:ascii="David" w:hAnsi="David" w:cs="David"/>
          <w:sz w:val="24"/>
          <w:szCs w:val="24"/>
          <w:rtl/>
        </w:rPr>
        <w:t>ככל שיהיה צורך ובהתאם לשיקול האחראי במשרד, ניתן יהיה לבצע החלפה של הדגם הנ"ל לדגם חדיש יותר, בתום שנתיים של עבודה עם מכשיר המצוין בסעיף לעיל.</w:t>
      </w:r>
    </w:p>
    <w:p w14:paraId="4BF87477" w14:textId="77777777" w:rsidR="00B66C7D" w:rsidRPr="002B34DA"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2B34DA">
        <w:rPr>
          <w:rFonts w:ascii="David" w:hAnsi="David" w:cs="David"/>
          <w:sz w:val="24"/>
          <w:szCs w:val="24"/>
          <w:rtl/>
        </w:rPr>
        <w:lastRenderedPageBreak/>
        <w:t>המכשירים ימסרו לשימוש אנשי האבטחה של המשרד כשהם צרובים בתכונות התדר הפרטי ובתכונת התדר הקבוצתי (</w:t>
      </w:r>
      <w:r w:rsidRPr="002B34DA">
        <w:rPr>
          <w:rFonts w:ascii="David" w:hAnsi="David" w:cs="David"/>
          <w:sz w:val="24"/>
          <w:szCs w:val="24"/>
        </w:rPr>
        <w:t>PRIVET+GROUP</w:t>
      </w:r>
      <w:r w:rsidRPr="002B34DA">
        <w:rPr>
          <w:rFonts w:ascii="David" w:hAnsi="David" w:cs="David"/>
          <w:sz w:val="24"/>
          <w:szCs w:val="24"/>
          <w:rtl/>
        </w:rPr>
        <w:t>) על חשבון הספק הזוכה.</w:t>
      </w:r>
    </w:p>
    <w:p w14:paraId="1598DCBD" w14:textId="77777777" w:rsidR="00B66C7D" w:rsidRPr="002B34DA"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Pr>
      </w:pPr>
      <w:r w:rsidRPr="002B34DA">
        <w:rPr>
          <w:rFonts w:ascii="David" w:hAnsi="David" w:cs="David"/>
          <w:sz w:val="24"/>
          <w:szCs w:val="24"/>
          <w:rtl/>
        </w:rPr>
        <w:t xml:space="preserve">אם קיים מיסוך או בעיות קליטה במתקן, יידרש לבצע מערכות </w:t>
      </w:r>
      <w:r w:rsidRPr="002B34DA">
        <w:rPr>
          <w:rFonts w:ascii="David" w:hAnsi="David" w:cs="David"/>
          <w:sz w:val="24"/>
          <w:szCs w:val="24"/>
        </w:rPr>
        <w:t>In Door</w:t>
      </w:r>
      <w:r w:rsidRPr="002B34DA">
        <w:rPr>
          <w:rFonts w:ascii="David" w:hAnsi="David" w:cs="David"/>
          <w:sz w:val="24"/>
          <w:szCs w:val="24"/>
          <w:rtl/>
        </w:rPr>
        <w:t xml:space="preserve"> להגברת קליטה.</w:t>
      </w:r>
    </w:p>
    <w:p w14:paraId="2458FA88" w14:textId="77777777" w:rsidR="00B66C7D" w:rsidRPr="002B34DA"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2B34DA">
        <w:rPr>
          <w:rFonts w:ascii="David" w:hAnsi="David" w:cs="David"/>
          <w:sz w:val="24"/>
          <w:szCs w:val="24"/>
          <w:rtl/>
        </w:rPr>
        <w:t xml:space="preserve">הספק הזוכה יאפשר למשרד לבחון בזמן אמת ובדיעבד את כל חשבונות הרשת לרבות תעבורת שיחות בין המשתמשים. </w:t>
      </w:r>
    </w:p>
    <w:p w14:paraId="048FEBE8" w14:textId="77777777" w:rsidR="00B66C7D" w:rsidRPr="002B34DA"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2B34DA">
        <w:rPr>
          <w:rFonts w:ascii="David" w:hAnsi="David" w:cs="David"/>
          <w:sz w:val="24"/>
          <w:szCs w:val="24"/>
          <w:rtl/>
        </w:rPr>
        <w:t>מידות המכשיר יחד עם אנטנה:</w:t>
      </w:r>
    </w:p>
    <w:p w14:paraId="2059D51C" w14:textId="77777777" w:rsidR="00B66C7D" w:rsidRPr="002B34DA"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Pr>
      </w:pPr>
      <w:r w:rsidRPr="002B34DA">
        <w:rPr>
          <w:rFonts w:ascii="David" w:hAnsi="David" w:cs="David"/>
          <w:sz w:val="24"/>
          <w:szCs w:val="24"/>
          <w:rtl/>
        </w:rPr>
        <w:t xml:space="preserve">6.65 </w:t>
      </w:r>
      <w:r w:rsidRPr="002B34DA">
        <w:rPr>
          <w:rFonts w:ascii="David" w:hAnsi="David" w:cs="David"/>
          <w:sz w:val="24"/>
          <w:szCs w:val="24"/>
        </w:rPr>
        <w:t>x 2.31 x 0.87X</w:t>
      </w:r>
      <w:r w:rsidRPr="002B34DA">
        <w:rPr>
          <w:rFonts w:ascii="David" w:hAnsi="David" w:cs="David"/>
          <w:sz w:val="24"/>
          <w:szCs w:val="24"/>
          <w:rtl/>
        </w:rPr>
        <w:t xml:space="preserve"> אינץ' (168.9</w:t>
      </w:r>
      <w:r w:rsidRPr="002B34DA">
        <w:rPr>
          <w:rFonts w:ascii="David" w:hAnsi="David" w:cs="David"/>
          <w:sz w:val="24"/>
          <w:szCs w:val="24"/>
        </w:rPr>
        <w:t>X</w:t>
      </w:r>
      <w:r w:rsidRPr="002B34DA">
        <w:rPr>
          <w:rFonts w:ascii="David" w:hAnsi="David" w:cs="David"/>
          <w:sz w:val="24"/>
          <w:szCs w:val="24"/>
          <w:rtl/>
        </w:rPr>
        <w:t xml:space="preserve"> </w:t>
      </w:r>
      <w:r w:rsidRPr="002B34DA">
        <w:rPr>
          <w:rFonts w:ascii="David" w:hAnsi="David" w:cs="David"/>
          <w:sz w:val="24"/>
          <w:szCs w:val="24"/>
        </w:rPr>
        <w:t>x 58.6 x 22.15</w:t>
      </w:r>
      <w:r w:rsidRPr="002B34DA">
        <w:rPr>
          <w:rFonts w:ascii="David" w:hAnsi="David" w:cs="David"/>
          <w:sz w:val="24"/>
          <w:szCs w:val="24"/>
          <w:rtl/>
        </w:rPr>
        <w:t xml:space="preserve"> מ"מ)</w:t>
      </w:r>
    </w:p>
    <w:p w14:paraId="315164FF" w14:textId="77777777" w:rsidR="00B66C7D" w:rsidRPr="002B34DA"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u w:val="single"/>
        </w:rPr>
      </w:pPr>
      <w:r w:rsidRPr="002B34DA">
        <w:rPr>
          <w:rFonts w:ascii="David" w:hAnsi="David" w:cs="David"/>
          <w:sz w:val="24"/>
          <w:szCs w:val="24"/>
          <w:u w:val="single"/>
          <w:rtl/>
        </w:rPr>
        <w:t>ערכת ציוד "קיט" אשר יגיע עם כל מכשיר קשר המבוסס על תקשורת סלולרית וגם אלה שאינם מבוססים תקשורת סלולרית. להלן מפרט הערכה:</w:t>
      </w:r>
    </w:p>
    <w:p w14:paraId="1A9C4B9A" w14:textId="77777777" w:rsidR="00B66C7D" w:rsidRPr="00372A1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372A1D">
        <w:rPr>
          <w:rFonts w:ascii="David" w:hAnsi="David" w:cs="David"/>
          <w:sz w:val="24"/>
          <w:szCs w:val="24"/>
          <w:rtl/>
        </w:rPr>
        <w:t xml:space="preserve">מכשיר קשר </w:t>
      </w:r>
    </w:p>
    <w:p w14:paraId="790D18ED" w14:textId="7A9EBB5A" w:rsidR="00B66C7D" w:rsidRPr="00372A1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372A1D">
        <w:rPr>
          <w:rFonts w:ascii="David" w:hAnsi="David" w:cs="David"/>
          <w:sz w:val="24"/>
          <w:szCs w:val="24"/>
          <w:rtl/>
        </w:rPr>
        <w:t>סולל</w:t>
      </w:r>
      <w:r w:rsidRPr="00372A1D">
        <w:rPr>
          <w:rFonts w:ascii="David" w:hAnsi="David" w:cs="David" w:hint="cs"/>
          <w:sz w:val="24"/>
          <w:szCs w:val="24"/>
          <w:rtl/>
        </w:rPr>
        <w:t>ה</w:t>
      </w:r>
      <w:r w:rsidRPr="00372A1D">
        <w:rPr>
          <w:rFonts w:ascii="David" w:hAnsi="David" w:cs="David"/>
          <w:sz w:val="24"/>
          <w:szCs w:val="24"/>
          <w:rtl/>
        </w:rPr>
        <w:t xml:space="preserve"> נטענת מקורית+סוללה רזרבה (סה"כ 2 סוללות לכל מכשיר קשר בודד)</w:t>
      </w:r>
    </w:p>
    <w:p w14:paraId="06822EF7" w14:textId="3686709E" w:rsidR="00B66C7D" w:rsidRPr="00372A1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372A1D">
        <w:rPr>
          <w:rFonts w:ascii="David" w:hAnsi="David" w:cs="David"/>
          <w:sz w:val="24"/>
          <w:szCs w:val="24"/>
          <w:rtl/>
        </w:rPr>
        <w:t xml:space="preserve">מע"ד עם אפשרות </w:t>
      </w:r>
      <w:r w:rsidRPr="00372A1D">
        <w:rPr>
          <w:rFonts w:ascii="David" w:hAnsi="David" w:cs="David"/>
          <w:sz w:val="24"/>
          <w:szCs w:val="24"/>
        </w:rPr>
        <w:t>PTT (press to talk)</w:t>
      </w:r>
    </w:p>
    <w:p w14:paraId="4B507EBD" w14:textId="77777777" w:rsidR="00B66C7D" w:rsidRPr="00372A1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372A1D">
        <w:rPr>
          <w:rFonts w:ascii="David" w:hAnsi="David" w:cs="David"/>
          <w:sz w:val="24"/>
          <w:szCs w:val="24"/>
          <w:rtl/>
        </w:rPr>
        <w:t>קליפס (תפס חגורה)</w:t>
      </w:r>
    </w:p>
    <w:p w14:paraId="6A1AFDA9" w14:textId="4F4C83AE" w:rsidR="00B66C7D" w:rsidRPr="00372A1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372A1D">
        <w:rPr>
          <w:rFonts w:ascii="David" w:hAnsi="David" w:cs="David"/>
          <w:sz w:val="24"/>
          <w:szCs w:val="24"/>
          <w:rtl/>
        </w:rPr>
        <w:t xml:space="preserve">"אמבטת" טעינה המותאמת להטענת </w:t>
      </w:r>
      <w:r w:rsidRPr="00372A1D">
        <w:rPr>
          <w:rFonts w:ascii="David" w:hAnsi="David" w:cs="David" w:hint="cs"/>
          <w:sz w:val="24"/>
          <w:szCs w:val="24"/>
          <w:rtl/>
        </w:rPr>
        <w:t>המכשיר</w:t>
      </w:r>
      <w:r w:rsidRPr="00372A1D">
        <w:rPr>
          <w:rFonts w:ascii="David" w:hAnsi="David" w:cs="David"/>
          <w:sz w:val="24"/>
          <w:szCs w:val="24"/>
          <w:rtl/>
        </w:rPr>
        <w:t>.</w:t>
      </w:r>
    </w:p>
    <w:p w14:paraId="288236E7" w14:textId="04FBE151" w:rsidR="00B66C7D" w:rsidRPr="00372A1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372A1D">
        <w:rPr>
          <w:rFonts w:ascii="David" w:hAnsi="David" w:cs="David"/>
          <w:sz w:val="24"/>
          <w:szCs w:val="24"/>
          <w:rtl/>
        </w:rPr>
        <w:t>מטען לאמבטית הטעינה.</w:t>
      </w:r>
    </w:p>
    <w:p w14:paraId="26811516" w14:textId="4DFF97A6" w:rsidR="00B66C7D" w:rsidRPr="00372A1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372A1D">
        <w:rPr>
          <w:rFonts w:ascii="David" w:hAnsi="David" w:cs="David"/>
          <w:sz w:val="24"/>
          <w:szCs w:val="24"/>
          <w:rtl/>
        </w:rPr>
        <w:t>אנטנה גמישה.</w:t>
      </w:r>
    </w:p>
    <w:p w14:paraId="4112A650" w14:textId="77777777" w:rsidR="00B66C7D" w:rsidRPr="00372A1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372A1D">
        <w:rPr>
          <w:rFonts w:ascii="David" w:hAnsi="David" w:cs="David"/>
          <w:sz w:val="24"/>
          <w:szCs w:val="24"/>
          <w:rtl/>
        </w:rPr>
        <w:t>כבל האוזנייה יחובר ע"י חיבור שני פינים לשבלול השמע ,לא יציקה קבועה (ניתן לפירוק).</w:t>
      </w:r>
    </w:p>
    <w:p w14:paraId="0383232F" w14:textId="77777777" w:rsidR="00B66C7D" w:rsidRPr="00372A1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372A1D">
        <w:rPr>
          <w:rFonts w:ascii="David" w:hAnsi="David" w:cs="David"/>
          <w:sz w:val="24"/>
          <w:szCs w:val="24"/>
          <w:rtl/>
        </w:rPr>
        <w:t xml:space="preserve">חיבור לערכת שמע אישית כולל פיטמה </w:t>
      </w:r>
      <w:r w:rsidRPr="00372A1D">
        <w:rPr>
          <w:rFonts w:ascii="David" w:hAnsi="David" w:cs="David" w:hint="cs"/>
          <w:sz w:val="24"/>
          <w:szCs w:val="24"/>
          <w:rtl/>
        </w:rPr>
        <w:t xml:space="preserve">דגם שב"כ </w:t>
      </w:r>
      <w:r w:rsidRPr="00372A1D">
        <w:rPr>
          <w:rFonts w:ascii="David" w:hAnsi="David" w:cs="David"/>
          <w:sz w:val="24"/>
          <w:szCs w:val="24"/>
          <w:rtl/>
        </w:rPr>
        <w:t xml:space="preserve">לכל </w:t>
      </w:r>
      <w:r w:rsidRPr="00372A1D">
        <w:rPr>
          <w:rFonts w:ascii="David" w:hAnsi="David" w:cs="David" w:hint="cs"/>
          <w:sz w:val="24"/>
          <w:szCs w:val="24"/>
          <w:rtl/>
        </w:rPr>
        <w:t>עובד</w:t>
      </w:r>
      <w:r w:rsidRPr="00372A1D">
        <w:rPr>
          <w:rFonts w:ascii="David" w:hAnsi="David" w:cs="David"/>
          <w:sz w:val="24"/>
          <w:szCs w:val="24"/>
          <w:rtl/>
        </w:rPr>
        <w:t>, נדרשת אופציה ליחידת רמקול קשיחה הכוללת לחצן שידור.</w:t>
      </w:r>
    </w:p>
    <w:p w14:paraId="58E96690" w14:textId="77777777" w:rsidR="00B66C7D" w:rsidRPr="00372A1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372A1D">
        <w:rPr>
          <w:rFonts w:ascii="David" w:hAnsi="David" w:cs="David"/>
          <w:sz w:val="24"/>
          <w:szCs w:val="24"/>
          <w:rtl/>
        </w:rPr>
        <w:t>שבלול השמע מאובטח ע"י נעילה אשר אינה מאפשרת את התנתקות השבלול מכבל החיבור.</w:t>
      </w:r>
    </w:p>
    <w:p w14:paraId="0D108DC3" w14:textId="77777777" w:rsidR="00B66C7D" w:rsidRPr="00372A1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372A1D">
        <w:rPr>
          <w:rFonts w:ascii="David" w:hAnsi="David" w:cs="David"/>
          <w:sz w:val="24"/>
          <w:szCs w:val="24"/>
          <w:rtl/>
        </w:rPr>
        <w:t>לכל מכשיר יוצמד נרתיק איכותי מעור או בד קורדורה עבה מושחל לחגורה.</w:t>
      </w:r>
    </w:p>
    <w:p w14:paraId="4F1B3773" w14:textId="77777777" w:rsidR="00B66C7D" w:rsidRPr="00372A1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372A1D">
        <w:rPr>
          <w:rFonts w:ascii="David" w:hAnsi="David" w:cs="David"/>
          <w:sz w:val="24"/>
          <w:szCs w:val="24"/>
          <w:rtl/>
        </w:rPr>
        <w:t>למכשירים יהיה מיגון לאבק ומים.</w:t>
      </w:r>
    </w:p>
    <w:p w14:paraId="622B06CD" w14:textId="77777777" w:rsidR="00B66C7D" w:rsidRPr="00372A1D"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u w:val="single"/>
          <w:rtl/>
        </w:rPr>
      </w:pPr>
      <w:r w:rsidRPr="00372A1D">
        <w:rPr>
          <w:rFonts w:ascii="David" w:hAnsi="David" w:cs="David"/>
          <w:sz w:val="24"/>
          <w:szCs w:val="24"/>
          <w:u w:val="single"/>
          <w:rtl/>
        </w:rPr>
        <w:t>עמדת שיגור (</w:t>
      </w:r>
      <w:r w:rsidRPr="00372A1D">
        <w:rPr>
          <w:rFonts w:ascii="David" w:hAnsi="David" w:cs="David"/>
          <w:sz w:val="24"/>
          <w:szCs w:val="24"/>
          <w:u w:val="single"/>
        </w:rPr>
        <w:t>PC Dispatcher</w:t>
      </w:r>
      <w:r w:rsidRPr="00372A1D">
        <w:rPr>
          <w:rFonts w:ascii="David" w:hAnsi="David" w:cs="David"/>
          <w:sz w:val="24"/>
          <w:szCs w:val="24"/>
          <w:u w:val="single"/>
          <w:rtl/>
        </w:rPr>
        <w:t>):</w:t>
      </w:r>
    </w:p>
    <w:p w14:paraId="27B0C004" w14:textId="1A8C240B" w:rsidR="00B66C7D" w:rsidRPr="00372A1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372A1D">
        <w:rPr>
          <w:rFonts w:ascii="David" w:hAnsi="David" w:cs="David"/>
          <w:sz w:val="24"/>
          <w:szCs w:val="24"/>
          <w:rtl/>
        </w:rPr>
        <w:t xml:space="preserve">עמדת השיגור הינה תחנת עבודה אשר תספק על גבי מסך אחד יכולות ניהול ושליטה למוקד מרכזי משולב שיופעל במוקד הביטחון במשרד </w:t>
      </w:r>
      <w:r w:rsidR="00AF4767">
        <w:rPr>
          <w:rFonts w:ascii="David" w:hAnsi="David" w:cs="David" w:hint="cs"/>
          <w:sz w:val="24"/>
          <w:szCs w:val="24"/>
          <w:rtl/>
        </w:rPr>
        <w:t xml:space="preserve">משרד החדשנות המדע התרבות והספורט </w:t>
      </w:r>
      <w:r w:rsidR="00AF4767" w:rsidRPr="00372A1D">
        <w:rPr>
          <w:rFonts w:ascii="David" w:hAnsi="David" w:cs="David"/>
          <w:sz w:val="24"/>
          <w:szCs w:val="24"/>
          <w:rtl/>
        </w:rPr>
        <w:t xml:space="preserve"> </w:t>
      </w:r>
      <w:r w:rsidRPr="00372A1D">
        <w:rPr>
          <w:rFonts w:ascii="David" w:hAnsi="David" w:cs="David"/>
          <w:sz w:val="24"/>
          <w:szCs w:val="24"/>
          <w:rtl/>
        </w:rPr>
        <w:t>בירושלים.</w:t>
      </w:r>
    </w:p>
    <w:p w14:paraId="42C30F40" w14:textId="77777777" w:rsidR="00B66C7D" w:rsidRPr="00372A1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372A1D">
        <w:rPr>
          <w:rFonts w:ascii="David" w:hAnsi="David" w:cs="David"/>
          <w:sz w:val="24"/>
          <w:szCs w:val="24"/>
          <w:rtl/>
        </w:rPr>
        <w:lastRenderedPageBreak/>
        <w:t>עמדת ה</w:t>
      </w:r>
      <w:r w:rsidRPr="00372A1D">
        <w:rPr>
          <w:rFonts w:ascii="David" w:hAnsi="David" w:cs="David" w:hint="cs"/>
          <w:sz w:val="24"/>
          <w:szCs w:val="24"/>
          <w:rtl/>
        </w:rPr>
        <w:t>שיגו</w:t>
      </w:r>
      <w:r w:rsidRPr="00372A1D">
        <w:rPr>
          <w:rFonts w:ascii="David" w:hAnsi="David" w:cs="David"/>
          <w:sz w:val="24"/>
          <w:szCs w:val="24"/>
          <w:rtl/>
        </w:rPr>
        <w:t>ר תאפשר:</w:t>
      </w:r>
    </w:p>
    <w:p w14:paraId="502CF41F" w14:textId="774E4090" w:rsidR="00B66C7D" w:rsidRPr="00372A1D"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Pr>
      </w:pPr>
      <w:r w:rsidRPr="00372A1D">
        <w:rPr>
          <w:rFonts w:ascii="David" w:hAnsi="David" w:cs="David"/>
          <w:sz w:val="24"/>
          <w:szCs w:val="24"/>
          <w:rtl/>
        </w:rPr>
        <w:t xml:space="preserve">קשר עם משתמשי </w:t>
      </w:r>
      <w:r w:rsidRPr="00372A1D">
        <w:rPr>
          <w:rFonts w:ascii="David" w:hAnsi="David" w:cs="David"/>
          <w:sz w:val="24"/>
          <w:szCs w:val="24"/>
        </w:rPr>
        <w:t>POC</w:t>
      </w:r>
      <w:r w:rsidRPr="00372A1D">
        <w:rPr>
          <w:rFonts w:ascii="David" w:hAnsi="David" w:cs="David"/>
          <w:sz w:val="24"/>
          <w:szCs w:val="24"/>
          <w:rtl/>
        </w:rPr>
        <w:t>.</w:t>
      </w:r>
    </w:p>
    <w:p w14:paraId="679E3C59" w14:textId="77777777" w:rsidR="00B66C7D" w:rsidRPr="00372A1D"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Pr>
      </w:pPr>
      <w:r w:rsidRPr="00372A1D">
        <w:rPr>
          <w:rFonts w:ascii="David" w:hAnsi="David" w:cs="David"/>
          <w:sz w:val="24"/>
          <w:szCs w:val="24"/>
          <w:rtl/>
        </w:rPr>
        <w:t xml:space="preserve">שליטה על משתמשי </w:t>
      </w:r>
      <w:r w:rsidRPr="00372A1D">
        <w:rPr>
          <w:rFonts w:ascii="David" w:hAnsi="David" w:cs="David"/>
          <w:sz w:val="24"/>
          <w:szCs w:val="24"/>
        </w:rPr>
        <w:t>POC</w:t>
      </w:r>
      <w:r w:rsidRPr="00372A1D">
        <w:rPr>
          <w:rFonts w:ascii="David" w:hAnsi="David" w:cs="David"/>
          <w:sz w:val="24"/>
          <w:szCs w:val="24"/>
          <w:rtl/>
        </w:rPr>
        <w:t>.</w:t>
      </w:r>
    </w:p>
    <w:p w14:paraId="3C7E2289" w14:textId="77777777" w:rsidR="00B66C7D" w:rsidRPr="00372A1D"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Pr>
      </w:pPr>
      <w:r w:rsidRPr="00372A1D">
        <w:rPr>
          <w:rFonts w:ascii="David" w:hAnsi="David" w:cs="David"/>
          <w:sz w:val="24"/>
          <w:szCs w:val="24"/>
          <w:rtl/>
        </w:rPr>
        <w:t>זיהוי מיקום מדויק של המשתמש על גבי מפה.</w:t>
      </w:r>
    </w:p>
    <w:p w14:paraId="4DFFB371" w14:textId="77777777" w:rsidR="00B66C7D" w:rsidRPr="00372A1D"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Pr>
      </w:pPr>
      <w:r w:rsidRPr="00372A1D">
        <w:rPr>
          <w:rFonts w:ascii="David" w:hAnsi="David" w:cs="David"/>
          <w:sz w:val="24"/>
          <w:szCs w:val="24"/>
          <w:rtl/>
        </w:rPr>
        <w:t xml:space="preserve"> העברת מסרי מדיה (טקסט, תמונה וקול מוקלט) למשתמשים. </w:t>
      </w:r>
    </w:p>
    <w:p w14:paraId="6593CF70" w14:textId="77777777" w:rsidR="00B66C7D" w:rsidRPr="00372A1D"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Pr>
      </w:pPr>
      <w:r w:rsidRPr="00372A1D">
        <w:rPr>
          <w:rFonts w:ascii="David" w:hAnsi="David" w:cs="David"/>
          <w:sz w:val="24"/>
          <w:szCs w:val="24"/>
          <w:rtl/>
        </w:rPr>
        <w:t>קבלת התראות ויכולת תגובה להתראות.</w:t>
      </w:r>
    </w:p>
    <w:p w14:paraId="7289F046" w14:textId="77777777" w:rsidR="00B66C7D" w:rsidRPr="00372A1D"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Pr>
      </w:pPr>
      <w:r w:rsidRPr="00372A1D">
        <w:rPr>
          <w:rFonts w:ascii="David" w:hAnsi="David" w:cs="David"/>
          <w:sz w:val="24"/>
          <w:szCs w:val="24"/>
          <w:rtl/>
        </w:rPr>
        <w:t>יצירת דוחות, הקלטות או ממשק לשרת הקלטות. ההקלטות יהיו לכל הפחות חודש אחורה.</w:t>
      </w:r>
    </w:p>
    <w:p w14:paraId="30D39F8C" w14:textId="77777777" w:rsidR="00B66C7D" w:rsidRPr="00372A1D"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Pr>
      </w:pPr>
      <w:r w:rsidRPr="00372A1D">
        <w:rPr>
          <w:rFonts w:ascii="David" w:hAnsi="David" w:cs="David"/>
          <w:sz w:val="24"/>
          <w:szCs w:val="24"/>
          <w:rtl/>
        </w:rPr>
        <w:t>יכולת השבתת המכשיר מהמערכת ע"י קוד מהמוקד</w:t>
      </w:r>
    </w:p>
    <w:p w14:paraId="419C89E9" w14:textId="77777777" w:rsidR="00B66C7D" w:rsidRPr="00372A1D"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372A1D">
        <w:rPr>
          <w:rFonts w:ascii="David" w:hAnsi="David" w:cs="David"/>
          <w:sz w:val="24"/>
          <w:szCs w:val="24"/>
          <w:rtl/>
        </w:rPr>
        <w:t xml:space="preserve">ממשק </w:t>
      </w:r>
      <w:r w:rsidRPr="00372A1D">
        <w:rPr>
          <w:rFonts w:ascii="David" w:hAnsi="David" w:cs="David"/>
          <w:sz w:val="24"/>
          <w:szCs w:val="24"/>
        </w:rPr>
        <w:t>DISPATCHER</w:t>
      </w:r>
      <w:r w:rsidRPr="00372A1D">
        <w:rPr>
          <w:rFonts w:ascii="David" w:hAnsi="David" w:cs="David"/>
          <w:sz w:val="24"/>
          <w:szCs w:val="24"/>
          <w:rtl/>
        </w:rPr>
        <w:t xml:space="preserve"> לניהול מוקד מבוסס </w:t>
      </w:r>
      <w:r w:rsidRPr="00372A1D">
        <w:rPr>
          <w:rFonts w:ascii="David" w:hAnsi="David" w:cs="David"/>
          <w:sz w:val="24"/>
          <w:szCs w:val="24"/>
        </w:rPr>
        <w:t>GPS</w:t>
      </w:r>
      <w:r w:rsidRPr="00372A1D">
        <w:rPr>
          <w:rFonts w:ascii="David" w:hAnsi="David" w:cs="David"/>
          <w:sz w:val="24"/>
          <w:szCs w:val="24"/>
          <w:rtl/>
        </w:rPr>
        <w:t>.</w:t>
      </w:r>
    </w:p>
    <w:p w14:paraId="2D63977F" w14:textId="77777777" w:rsidR="00B66C7D" w:rsidRPr="00372A1D"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372A1D">
        <w:rPr>
          <w:rFonts w:ascii="David" w:hAnsi="David" w:cs="David"/>
          <w:sz w:val="24"/>
          <w:szCs w:val="24"/>
          <w:rtl/>
        </w:rPr>
        <w:t>בניית קבוצת דיבור ומעקב אחר מיקום העובדים בשטח.</w:t>
      </w:r>
    </w:p>
    <w:p w14:paraId="60B7B388" w14:textId="77777777" w:rsidR="00B66C7D" w:rsidRPr="00372A1D"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372A1D">
        <w:rPr>
          <w:rFonts w:ascii="David" w:hAnsi="David" w:cs="David"/>
          <w:sz w:val="24"/>
          <w:szCs w:val="24"/>
          <w:rtl/>
        </w:rPr>
        <w:t>איתור ואיכון מנויים על גבי המפה והפיכתם לקבוצה דינמית בשעת  הצורך.</w:t>
      </w:r>
    </w:p>
    <w:p w14:paraId="026F64CB" w14:textId="77777777" w:rsidR="00B66C7D" w:rsidRPr="00372A1D"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372A1D">
        <w:rPr>
          <w:rFonts w:ascii="David" w:hAnsi="David" w:cs="David"/>
          <w:sz w:val="24"/>
          <w:szCs w:val="24"/>
          <w:rtl/>
        </w:rPr>
        <w:t>שליחת הודעות כתובות, הודעות תמונה והודעות מוקלטות.</w:t>
      </w:r>
    </w:p>
    <w:p w14:paraId="067A60F1" w14:textId="77777777" w:rsidR="00B66C7D" w:rsidRPr="00372A1D"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372A1D">
        <w:rPr>
          <w:rFonts w:ascii="David" w:hAnsi="David" w:cs="David"/>
          <w:sz w:val="24"/>
          <w:szCs w:val="24"/>
          <w:rtl/>
        </w:rPr>
        <w:t>הקלטת הודעה ושליחתה למנוי שאינו זמין, כך שיוכל לשמוע אותה        כשיהיה זמין.</w:t>
      </w:r>
    </w:p>
    <w:p w14:paraId="1FE5C2F0" w14:textId="77777777" w:rsidR="00B66C7D" w:rsidRPr="00372A1D"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372A1D">
        <w:rPr>
          <w:rFonts w:ascii="David" w:hAnsi="David" w:cs="David"/>
          <w:sz w:val="24"/>
          <w:szCs w:val="24"/>
          <w:rtl/>
        </w:rPr>
        <w:t>בניית מערכי וקבוצות תקשורת לשגרה ולחירום.</w:t>
      </w:r>
    </w:p>
    <w:p w14:paraId="4C74434D" w14:textId="134AA20F" w:rsidR="00B66C7D" w:rsidRPr="00372A1D"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372A1D">
        <w:rPr>
          <w:rFonts w:ascii="David" w:hAnsi="David" w:cs="David"/>
          <w:sz w:val="24"/>
          <w:szCs w:val="24"/>
          <w:rtl/>
        </w:rPr>
        <w:t>אפשרות חיבור למערכת השו"ב של מוטורולה</w:t>
      </w:r>
      <w:r w:rsidRPr="00372A1D">
        <w:rPr>
          <w:rFonts w:ascii="David" w:hAnsi="David" w:cs="David"/>
          <w:sz w:val="24"/>
          <w:szCs w:val="24"/>
        </w:rPr>
        <w:t xml:space="preserve">MOTOCLOC </w:t>
      </w:r>
      <w:r w:rsidRPr="00372A1D">
        <w:rPr>
          <w:rFonts w:ascii="David" w:hAnsi="David" w:cs="David" w:hint="cs"/>
          <w:sz w:val="24"/>
          <w:szCs w:val="24"/>
          <w:rtl/>
        </w:rPr>
        <w:t xml:space="preserve"> או ש"ב אחר שייבחר שווה ערך.</w:t>
      </w:r>
    </w:p>
    <w:p w14:paraId="2346AE90" w14:textId="77777777" w:rsidR="00B66C7D" w:rsidRPr="00372A1D"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372A1D">
        <w:rPr>
          <w:rFonts w:ascii="David" w:hAnsi="David" w:cs="David"/>
          <w:sz w:val="24"/>
          <w:szCs w:val="24"/>
          <w:rtl/>
        </w:rPr>
        <w:t>שיחות פרטיות (1:1 בין שני משתמשים).</w:t>
      </w:r>
    </w:p>
    <w:p w14:paraId="69A39457" w14:textId="77777777" w:rsidR="00B66C7D" w:rsidRPr="00372A1D"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372A1D">
        <w:rPr>
          <w:rFonts w:ascii="David" w:hAnsi="David" w:cs="David"/>
          <w:sz w:val="24"/>
          <w:szCs w:val="24"/>
          <w:rtl/>
        </w:rPr>
        <w:t>שיחות קבוצתיות (1:רבים) עם קבוצה שהוגדרה מראש.</w:t>
      </w:r>
    </w:p>
    <w:p w14:paraId="437EB921" w14:textId="77777777" w:rsidR="00B66C7D" w:rsidRPr="00372A1D"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372A1D">
        <w:rPr>
          <w:rFonts w:ascii="David" w:hAnsi="David" w:cs="David"/>
          <w:sz w:val="24"/>
          <w:szCs w:val="24"/>
          <w:rtl/>
        </w:rPr>
        <w:t>בניית קבוצות דינמיות ומבצעיות על בסיס מיקום גיאוגרפי או לפי הצורך בזמן אירוע.</w:t>
      </w:r>
    </w:p>
    <w:p w14:paraId="6F90F390" w14:textId="77777777" w:rsidR="00B66C7D" w:rsidRPr="00372A1D"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372A1D">
        <w:rPr>
          <w:rFonts w:ascii="David" w:hAnsi="David" w:cs="David"/>
          <w:sz w:val="24"/>
          <w:szCs w:val="24"/>
          <w:rtl/>
        </w:rPr>
        <w:t>"שיחה מתפרצת" עם הגדרת עדיפות להתפרצות בעמדת הניהול.</w:t>
      </w:r>
    </w:p>
    <w:p w14:paraId="26DCCD94" w14:textId="77777777" w:rsidR="00B66C7D" w:rsidRPr="00372A1D"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372A1D">
        <w:rPr>
          <w:rFonts w:ascii="David" w:hAnsi="David" w:cs="David"/>
          <w:sz w:val="24"/>
          <w:szCs w:val="24"/>
          <w:rtl/>
        </w:rPr>
        <w:lastRenderedPageBreak/>
        <w:t>גיבוי גיאוגרפי לשרתי המערכת - גיבוי כפול בשני אתרים נפרדים מאפשר שרידות בלתי מתפשרת.</w:t>
      </w:r>
    </w:p>
    <w:p w14:paraId="7FC780C0" w14:textId="77777777" w:rsidR="00B66C7D" w:rsidRPr="00372A1D"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372A1D">
        <w:rPr>
          <w:rFonts w:ascii="David" w:hAnsi="David" w:cs="David"/>
          <w:sz w:val="24"/>
          <w:szCs w:val="24"/>
          <w:rtl/>
        </w:rPr>
        <w:t>התראות חירום ומצוקה.</w:t>
      </w:r>
    </w:p>
    <w:p w14:paraId="23A34BB9" w14:textId="77777777" w:rsidR="00B66C7D" w:rsidRPr="00372A1D"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372A1D">
        <w:rPr>
          <w:rFonts w:ascii="David" w:hAnsi="David" w:cs="David"/>
          <w:sz w:val="24"/>
          <w:szCs w:val="24"/>
          <w:rtl/>
        </w:rPr>
        <w:t>ניהול אנשי קשר וקבוצות בזמן אמת.</w:t>
      </w:r>
    </w:p>
    <w:p w14:paraId="4A9CC95B" w14:textId="77777777" w:rsidR="00B66C7D" w:rsidRPr="00372A1D"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372A1D">
        <w:rPr>
          <w:rFonts w:ascii="David" w:hAnsi="David" w:cs="David"/>
          <w:sz w:val="24"/>
          <w:szCs w:val="24"/>
          <w:rtl/>
        </w:rPr>
        <w:t>הגדרת אנשי קשר וקבוצות עבור העובדים בשטח עם סנכרון אוטומטי בזמן אמת.</w:t>
      </w:r>
    </w:p>
    <w:p w14:paraId="7BE57708" w14:textId="77777777" w:rsidR="00B66C7D" w:rsidRPr="00372A1D"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372A1D">
        <w:rPr>
          <w:rFonts w:ascii="David" w:hAnsi="David" w:cs="David"/>
          <w:sz w:val="24"/>
          <w:szCs w:val="24"/>
          <w:rtl/>
        </w:rPr>
        <w:t>ניהול הקבוצות בארגון עם ארגונים חיצוניים.</w:t>
      </w:r>
    </w:p>
    <w:p w14:paraId="2D1458FB" w14:textId="77777777" w:rsidR="00B66C7D" w:rsidRPr="00372A1D"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372A1D">
        <w:rPr>
          <w:rFonts w:ascii="David" w:hAnsi="David" w:cs="David"/>
          <w:sz w:val="24"/>
          <w:szCs w:val="24"/>
          <w:rtl/>
        </w:rPr>
        <w:t>הגדרת מנהלי קבוצות שונים לפי הצורך.</w:t>
      </w:r>
    </w:p>
    <w:p w14:paraId="00A65E65" w14:textId="77777777" w:rsidR="00B66C7D" w:rsidRPr="00372A1D"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tl/>
        </w:rPr>
      </w:pPr>
      <w:r w:rsidRPr="00372A1D">
        <w:rPr>
          <w:rFonts w:ascii="David" w:hAnsi="David" w:cs="David"/>
          <w:sz w:val="24"/>
          <w:szCs w:val="24"/>
          <w:rtl/>
        </w:rPr>
        <w:t>ממשק עבודה אינטרנטי נוח.</w:t>
      </w:r>
    </w:p>
    <w:p w14:paraId="097FE791" w14:textId="77777777" w:rsidR="00B66C7D" w:rsidRPr="00372A1D"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Pr>
      </w:pPr>
      <w:r w:rsidRPr="00372A1D">
        <w:rPr>
          <w:rFonts w:ascii="David" w:hAnsi="David" w:cs="David"/>
          <w:sz w:val="24"/>
          <w:szCs w:val="24"/>
          <w:rtl/>
        </w:rPr>
        <w:t>מערכת עמדת ניהול מתקדמת ופורטל ניהול משתמשים עצמאי .</w:t>
      </w:r>
    </w:p>
    <w:p w14:paraId="4DEE9534" w14:textId="6A18412C" w:rsidR="00B66C7D" w:rsidRPr="00372A1D" w:rsidRDefault="00B66C7D" w:rsidP="00207FAC">
      <w:pPr>
        <w:pStyle w:val="af7"/>
        <w:keepNext/>
        <w:keepLines/>
        <w:widowControl w:val="0"/>
        <w:numPr>
          <w:ilvl w:val="5"/>
          <w:numId w:val="48"/>
        </w:numPr>
        <w:overflowPunct/>
        <w:autoSpaceDE/>
        <w:autoSpaceDN/>
        <w:adjustRightInd/>
        <w:spacing w:line="360" w:lineRule="auto"/>
        <w:ind w:left="4961" w:hanging="1418"/>
        <w:textAlignment w:val="auto"/>
        <w:rPr>
          <w:rFonts w:ascii="David" w:hAnsi="David" w:cs="David"/>
          <w:sz w:val="24"/>
          <w:szCs w:val="24"/>
        </w:rPr>
      </w:pPr>
      <w:r w:rsidRPr="00372A1D">
        <w:rPr>
          <w:rFonts w:ascii="David" w:hAnsi="David" w:cs="David"/>
          <w:sz w:val="24"/>
          <w:szCs w:val="24"/>
          <w:rtl/>
        </w:rPr>
        <w:t>יישום מפות של מדינת ישראל בצורה של מפה, בקנה מידה של לפחות 1:50,000</w:t>
      </w:r>
    </w:p>
    <w:p w14:paraId="54DED4D4" w14:textId="77777777" w:rsidR="00B66C7D" w:rsidRPr="00372A1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372A1D">
        <w:rPr>
          <w:rFonts w:ascii="David" w:hAnsi="David" w:cs="David"/>
          <w:sz w:val="24"/>
          <w:szCs w:val="24"/>
          <w:rtl/>
        </w:rPr>
        <w:t xml:space="preserve">הרישיון כולל התקנה, הדרכה, שימוש באפליקציה ותכונותיה, ביצוע שיחות </w:t>
      </w:r>
      <w:r w:rsidRPr="00372A1D">
        <w:rPr>
          <w:rFonts w:ascii="David" w:hAnsi="David" w:cs="David"/>
          <w:sz w:val="24"/>
          <w:szCs w:val="24"/>
        </w:rPr>
        <w:t>POC</w:t>
      </w:r>
      <w:r w:rsidRPr="00372A1D">
        <w:rPr>
          <w:rFonts w:ascii="David" w:hAnsi="David" w:cs="David"/>
          <w:sz w:val="24"/>
          <w:szCs w:val="24"/>
          <w:rtl/>
        </w:rPr>
        <w:t xml:space="preserve"> ללא הגבלה (בין אם הן פרטיות או קבוצתיות), הגדרות לחיבור משתמש לקבוצות דיבור כלשהן או להגדרת קשר בין קבוצות, הגדרת מאפייני משתמשים בקבוצות וכן הקמת קבוצות ושינויים בקבוצות.</w:t>
      </w:r>
    </w:p>
    <w:p w14:paraId="03979E96" w14:textId="77777777" w:rsidR="00B66C7D" w:rsidRPr="00372A1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372A1D">
        <w:rPr>
          <w:rFonts w:ascii="David" w:hAnsi="David" w:cs="David"/>
          <w:sz w:val="24"/>
          <w:szCs w:val="24"/>
          <w:rtl/>
        </w:rPr>
        <w:t xml:space="preserve">המשרד יקבל הרשאה להפעלת </w:t>
      </w:r>
      <w:r w:rsidRPr="00372A1D">
        <w:rPr>
          <w:rFonts w:ascii="David" w:hAnsi="David" w:cs="David" w:hint="cs"/>
          <w:sz w:val="24"/>
          <w:szCs w:val="24"/>
          <w:rtl/>
        </w:rPr>
        <w:t xml:space="preserve">2 </w:t>
      </w:r>
      <w:r w:rsidRPr="00372A1D">
        <w:rPr>
          <w:rFonts w:ascii="David" w:hAnsi="David" w:cs="David"/>
          <w:sz w:val="24"/>
          <w:szCs w:val="24"/>
          <w:rtl/>
        </w:rPr>
        <w:t>עמדת שיגור ללא עלות לכל תקופת ההתקשרות</w:t>
      </w:r>
      <w:r w:rsidRPr="00372A1D">
        <w:rPr>
          <w:rFonts w:ascii="David" w:hAnsi="David" w:cs="David" w:hint="cs"/>
          <w:sz w:val="24"/>
          <w:szCs w:val="24"/>
          <w:rtl/>
        </w:rPr>
        <w:t xml:space="preserve"> (אחת מהן תהיה אדמיניסטרטור)</w:t>
      </w:r>
      <w:r w:rsidRPr="00372A1D">
        <w:rPr>
          <w:rFonts w:ascii="David" w:hAnsi="David" w:cs="David"/>
          <w:sz w:val="24"/>
          <w:szCs w:val="24"/>
          <w:rtl/>
        </w:rPr>
        <w:t xml:space="preserve">. </w:t>
      </w:r>
    </w:p>
    <w:p w14:paraId="6AABA49A" w14:textId="77777777" w:rsidR="00B66C7D" w:rsidRPr="00372A1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372A1D">
        <w:rPr>
          <w:rFonts w:ascii="David" w:hAnsi="David" w:cs="David"/>
          <w:sz w:val="24"/>
          <w:szCs w:val="24"/>
          <w:rtl/>
        </w:rPr>
        <w:t>ה</w:t>
      </w:r>
      <w:r w:rsidRPr="00372A1D">
        <w:rPr>
          <w:rFonts w:ascii="David" w:hAnsi="David" w:cs="David" w:hint="cs"/>
          <w:sz w:val="24"/>
          <w:szCs w:val="24"/>
          <w:rtl/>
        </w:rPr>
        <w:t>זוכה</w:t>
      </w:r>
      <w:r w:rsidRPr="00372A1D">
        <w:rPr>
          <w:rFonts w:ascii="David" w:hAnsi="David" w:cs="David"/>
          <w:sz w:val="24"/>
          <w:szCs w:val="24"/>
          <w:rtl/>
        </w:rPr>
        <w:t xml:space="preserve"> </w:t>
      </w:r>
      <w:r w:rsidRPr="00372A1D">
        <w:rPr>
          <w:rFonts w:ascii="David" w:hAnsi="David" w:cs="David" w:hint="cs"/>
          <w:sz w:val="24"/>
          <w:szCs w:val="24"/>
          <w:rtl/>
        </w:rPr>
        <w:t>י</w:t>
      </w:r>
      <w:r w:rsidRPr="00372A1D">
        <w:rPr>
          <w:rFonts w:ascii="David" w:hAnsi="David" w:cs="David"/>
          <w:sz w:val="24"/>
          <w:szCs w:val="24"/>
          <w:rtl/>
        </w:rPr>
        <w:t>אפשר את העברת המידע של נתוני המפות למערכות צד שלישי של המשרדים כגון מערכת מפות "תמונת נוף". המידע שיועבר כולל את הנתונים הקיימים בחברה כדוגמת מיקום, סוג מכשיר, שם המנוי וכדומה, בהתאם לאפיון שיבוצע עם החברה. המידע יועבר על ידי החברה בפורמטים המקובלים ועל פי צורכי המשרדים.</w:t>
      </w:r>
    </w:p>
    <w:p w14:paraId="55D6860E" w14:textId="77777777" w:rsidR="00B66C7D" w:rsidRPr="00372A1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372A1D">
        <w:rPr>
          <w:rFonts w:ascii="David" w:hAnsi="David" w:cs="David" w:hint="cs"/>
          <w:sz w:val="24"/>
          <w:szCs w:val="24"/>
          <w:rtl/>
        </w:rPr>
        <w:t>באחריות הזוכה ועל חשבונו לספק את חומרת המחשב הנדרשת להפעלת עמדת השיגור ועמדת הניהול.</w:t>
      </w:r>
    </w:p>
    <w:p w14:paraId="21E1A652" w14:textId="77777777" w:rsidR="00B66C7D" w:rsidRPr="00372A1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372A1D">
        <w:rPr>
          <w:rFonts w:ascii="David" w:hAnsi="David" w:cs="David" w:hint="cs"/>
          <w:sz w:val="24"/>
          <w:szCs w:val="24"/>
          <w:rtl/>
        </w:rPr>
        <w:t>באחריות הזוכה ועל חשבונו</w:t>
      </w:r>
      <w:r w:rsidRPr="00372A1D">
        <w:rPr>
          <w:rFonts w:ascii="David" w:hAnsi="David" w:cs="David"/>
          <w:sz w:val="24"/>
          <w:szCs w:val="24"/>
          <w:rtl/>
        </w:rPr>
        <w:t xml:space="preserve"> לספק ציוד היקפי לעמדת שיגור כדוגמת מיקרופון שולחני עם לחצן </w:t>
      </w:r>
      <w:r w:rsidRPr="00372A1D">
        <w:rPr>
          <w:rFonts w:ascii="David" w:hAnsi="David" w:cs="David"/>
          <w:sz w:val="24"/>
          <w:szCs w:val="24"/>
        </w:rPr>
        <w:t>PTT</w:t>
      </w:r>
      <w:r w:rsidRPr="00372A1D">
        <w:rPr>
          <w:rFonts w:ascii="David" w:hAnsi="David" w:cs="David"/>
          <w:sz w:val="24"/>
          <w:szCs w:val="24"/>
          <w:rtl/>
        </w:rPr>
        <w:t xml:space="preserve">, רמקול שולחני. </w:t>
      </w:r>
    </w:p>
    <w:p w14:paraId="68B66C75" w14:textId="27DB56C3" w:rsidR="00B66C7D" w:rsidRPr="00372A1D"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u w:val="single"/>
        </w:rPr>
      </w:pPr>
      <w:r w:rsidRPr="00372A1D">
        <w:rPr>
          <w:rFonts w:ascii="David" w:hAnsi="David" w:cs="David"/>
          <w:sz w:val="24"/>
          <w:szCs w:val="24"/>
          <w:u w:val="single"/>
          <w:rtl/>
        </w:rPr>
        <w:t>עמדת ניהול/מנהל מערכת</w:t>
      </w:r>
      <w:r w:rsidR="000502D1">
        <w:rPr>
          <w:rFonts w:ascii="David" w:hAnsi="David" w:cs="David" w:hint="cs"/>
          <w:sz w:val="24"/>
          <w:szCs w:val="24"/>
          <w:u w:val="single"/>
          <w:rtl/>
        </w:rPr>
        <w:t xml:space="preserve"> </w:t>
      </w:r>
      <w:r w:rsidRPr="00372A1D">
        <w:rPr>
          <w:rFonts w:ascii="David" w:hAnsi="David" w:cs="David" w:hint="cs"/>
          <w:sz w:val="24"/>
          <w:szCs w:val="24"/>
          <w:u w:val="single"/>
          <w:rtl/>
        </w:rPr>
        <w:t>(</w:t>
      </w:r>
      <w:r w:rsidRPr="00372A1D">
        <w:rPr>
          <w:rFonts w:ascii="David" w:hAnsi="David" w:cs="David"/>
          <w:sz w:val="24"/>
          <w:szCs w:val="24"/>
          <w:u w:val="single"/>
        </w:rPr>
        <w:t>Administrator</w:t>
      </w:r>
      <w:r w:rsidRPr="00372A1D">
        <w:rPr>
          <w:rFonts w:ascii="David" w:hAnsi="David" w:cs="David"/>
          <w:sz w:val="24"/>
          <w:szCs w:val="24"/>
          <w:u w:val="single"/>
          <w:rtl/>
        </w:rPr>
        <w:t>)</w:t>
      </w:r>
      <w:r w:rsidRPr="00372A1D">
        <w:rPr>
          <w:rFonts w:ascii="David" w:hAnsi="David" w:cs="David" w:hint="cs"/>
          <w:sz w:val="24"/>
          <w:szCs w:val="24"/>
          <w:u w:val="single"/>
          <w:rtl/>
        </w:rPr>
        <w:t>:</w:t>
      </w:r>
    </w:p>
    <w:p w14:paraId="3AA49DC1" w14:textId="19CB1303" w:rsidR="00B66C7D" w:rsidRPr="00372A1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372A1D">
        <w:rPr>
          <w:rFonts w:ascii="David" w:hAnsi="David" w:cs="David"/>
          <w:sz w:val="24"/>
          <w:szCs w:val="24"/>
          <w:rtl/>
        </w:rPr>
        <w:lastRenderedPageBreak/>
        <w:t>עמדת הניהול הינה מערכת מבוססת תוכנה המאפשרת למנהל המערכת לבצע הגדרות טכניות,</w:t>
      </w:r>
      <w:r w:rsidR="00372A1D">
        <w:rPr>
          <w:rFonts w:ascii="David" w:hAnsi="David" w:cs="David" w:hint="cs"/>
          <w:sz w:val="24"/>
          <w:szCs w:val="24"/>
          <w:rtl/>
        </w:rPr>
        <w:t xml:space="preserve"> </w:t>
      </w:r>
      <w:r w:rsidRPr="00372A1D">
        <w:rPr>
          <w:rFonts w:ascii="David" w:hAnsi="David" w:cs="David"/>
          <w:sz w:val="24"/>
          <w:szCs w:val="24"/>
          <w:rtl/>
        </w:rPr>
        <w:t>תפעוליות ותחזוקה לרבות: ביצוע הגדרות והרשאות למשתמשים, נידוי משתמשים, חסימת</w:t>
      </w:r>
      <w:r w:rsidR="00372A1D">
        <w:rPr>
          <w:rFonts w:ascii="David" w:hAnsi="David" w:cs="David" w:hint="cs"/>
          <w:sz w:val="24"/>
          <w:szCs w:val="24"/>
          <w:rtl/>
        </w:rPr>
        <w:t xml:space="preserve"> </w:t>
      </w:r>
      <w:r w:rsidRPr="00372A1D">
        <w:rPr>
          <w:rFonts w:ascii="David" w:hAnsi="David" w:cs="David"/>
          <w:sz w:val="24"/>
          <w:szCs w:val="24"/>
          <w:rtl/>
        </w:rPr>
        <w:t xml:space="preserve">משתמש עם מכשיר </w:t>
      </w:r>
      <w:r w:rsidRPr="00372A1D">
        <w:rPr>
          <w:rFonts w:ascii="David" w:hAnsi="David" w:cs="David"/>
          <w:sz w:val="24"/>
          <w:szCs w:val="24"/>
        </w:rPr>
        <w:t>POC</w:t>
      </w:r>
      <w:r w:rsidRPr="00372A1D">
        <w:rPr>
          <w:rFonts w:ascii="David" w:hAnsi="David" w:cs="David"/>
          <w:sz w:val="24"/>
          <w:szCs w:val="24"/>
          <w:rtl/>
        </w:rPr>
        <w:t xml:space="preserve"> ייעודי להתקנת אפליקציות ומתן תכונות למשתמשים על פי הרשאה.</w:t>
      </w:r>
    </w:p>
    <w:p w14:paraId="5844CDC1" w14:textId="1EA5118A" w:rsidR="00B66C7D" w:rsidRPr="00372A1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372A1D">
        <w:rPr>
          <w:rFonts w:ascii="David" w:hAnsi="David" w:cs="David"/>
          <w:sz w:val="24"/>
          <w:szCs w:val="24"/>
          <w:rtl/>
        </w:rPr>
        <w:t xml:space="preserve">עמדת הניהול תתבסס על תוכנה ייעודית מקומית </w:t>
      </w:r>
      <w:r w:rsidRPr="00372A1D">
        <w:rPr>
          <w:rFonts w:ascii="David" w:hAnsi="David" w:cs="David" w:hint="cs"/>
          <w:sz w:val="24"/>
          <w:szCs w:val="24"/>
          <w:rtl/>
        </w:rPr>
        <w:t>(</w:t>
      </w:r>
      <w:r w:rsidRPr="00372A1D">
        <w:rPr>
          <w:rFonts w:ascii="David" w:hAnsi="David" w:cs="David"/>
          <w:sz w:val="24"/>
          <w:szCs w:val="24"/>
          <w:rtl/>
        </w:rPr>
        <w:t>שתותקן על מחשב במשרד</w:t>
      </w:r>
      <w:r w:rsidRPr="00372A1D">
        <w:rPr>
          <w:rFonts w:ascii="David" w:hAnsi="David" w:cs="David" w:hint="cs"/>
          <w:sz w:val="24"/>
          <w:szCs w:val="24"/>
          <w:rtl/>
        </w:rPr>
        <w:t>)</w:t>
      </w:r>
      <w:r w:rsidRPr="00372A1D">
        <w:rPr>
          <w:rFonts w:ascii="David" w:hAnsi="David" w:cs="David"/>
          <w:sz w:val="24"/>
          <w:szCs w:val="24"/>
          <w:rtl/>
        </w:rPr>
        <w:t xml:space="preserve">. </w:t>
      </w:r>
    </w:p>
    <w:p w14:paraId="62963A61" w14:textId="3D9E9E7E" w:rsidR="00B66C7D" w:rsidRPr="00372A1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372A1D">
        <w:rPr>
          <w:rFonts w:ascii="David" w:hAnsi="David" w:cs="David"/>
          <w:sz w:val="24"/>
          <w:szCs w:val="24"/>
          <w:rtl/>
        </w:rPr>
        <w:t>עמדת הניהול תוכל לפעול גם על גבי עמדת המחשב המיועדת לעמדת השיגור.</w:t>
      </w:r>
    </w:p>
    <w:p w14:paraId="384A9034" w14:textId="09332CEE" w:rsidR="00B66C7D" w:rsidRPr="00372A1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372A1D">
        <w:rPr>
          <w:rFonts w:ascii="David" w:hAnsi="David" w:cs="David"/>
          <w:sz w:val="24"/>
          <w:szCs w:val="24"/>
          <w:rtl/>
        </w:rPr>
        <w:t>הפעלת</w:t>
      </w:r>
      <w:r w:rsidRPr="00372A1D">
        <w:rPr>
          <w:rFonts w:ascii="David" w:hAnsi="David" w:cs="David" w:hint="cs"/>
          <w:sz w:val="24"/>
          <w:szCs w:val="24"/>
          <w:rtl/>
        </w:rPr>
        <w:t xml:space="preserve"> </w:t>
      </w:r>
      <w:r w:rsidRPr="00372A1D">
        <w:rPr>
          <w:rFonts w:ascii="David" w:hAnsi="David" w:cs="David"/>
          <w:sz w:val="24"/>
          <w:szCs w:val="24"/>
          <w:rtl/>
        </w:rPr>
        <w:t>העמדות</w:t>
      </w:r>
      <w:r w:rsidRPr="00372A1D">
        <w:rPr>
          <w:rFonts w:ascii="David" w:hAnsi="David" w:cs="David" w:hint="cs"/>
          <w:sz w:val="24"/>
          <w:szCs w:val="24"/>
          <w:rtl/>
        </w:rPr>
        <w:t xml:space="preserve"> (</w:t>
      </w:r>
      <w:r w:rsidRPr="00372A1D">
        <w:rPr>
          <w:rFonts w:ascii="David" w:hAnsi="David" w:cs="David"/>
          <w:sz w:val="24"/>
          <w:szCs w:val="24"/>
          <w:rtl/>
        </w:rPr>
        <w:t>השיגור והניהול</w:t>
      </w:r>
      <w:r w:rsidRPr="00372A1D">
        <w:rPr>
          <w:rFonts w:ascii="David" w:hAnsi="David" w:cs="David" w:hint="cs"/>
          <w:sz w:val="24"/>
          <w:szCs w:val="24"/>
          <w:rtl/>
        </w:rPr>
        <w:t>)</w:t>
      </w:r>
      <w:r w:rsidRPr="00372A1D">
        <w:rPr>
          <w:rFonts w:ascii="David" w:hAnsi="David" w:cs="David"/>
          <w:sz w:val="24"/>
          <w:szCs w:val="24"/>
          <w:rtl/>
        </w:rPr>
        <w:t xml:space="preserve"> הינה להחלטת המשרד.</w:t>
      </w:r>
    </w:p>
    <w:p w14:paraId="2E37FA00" w14:textId="04F14FF0" w:rsidR="00B66C7D" w:rsidRPr="00846BE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372A1D">
        <w:rPr>
          <w:rFonts w:ascii="David" w:hAnsi="David" w:cs="David"/>
          <w:sz w:val="24"/>
          <w:szCs w:val="24"/>
          <w:rtl/>
        </w:rPr>
        <w:t xml:space="preserve">המשרד יקבל הרשאה להפעלת </w:t>
      </w:r>
      <w:r w:rsidRPr="00372A1D">
        <w:rPr>
          <w:rFonts w:ascii="David" w:hAnsi="David" w:cs="David" w:hint="cs"/>
          <w:sz w:val="24"/>
          <w:szCs w:val="24"/>
          <w:rtl/>
        </w:rPr>
        <w:t xml:space="preserve">שתי </w:t>
      </w:r>
      <w:r w:rsidRPr="00372A1D">
        <w:rPr>
          <w:rFonts w:ascii="David" w:hAnsi="David" w:cs="David"/>
          <w:sz w:val="24"/>
          <w:szCs w:val="24"/>
          <w:rtl/>
        </w:rPr>
        <w:t xml:space="preserve">עמדת ניהול מערכת </w:t>
      </w:r>
      <w:r w:rsidRPr="00372A1D">
        <w:rPr>
          <w:rFonts w:ascii="David" w:hAnsi="David" w:cs="David" w:hint="cs"/>
          <w:sz w:val="24"/>
          <w:szCs w:val="24"/>
          <w:rtl/>
        </w:rPr>
        <w:t>על חשבון הזוכה.</w:t>
      </w:r>
    </w:p>
    <w:p w14:paraId="347E8E65" w14:textId="1DC2CA88" w:rsidR="00B66C7D" w:rsidRPr="000502D1"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u w:val="single"/>
          <w:rtl/>
        </w:rPr>
      </w:pPr>
      <w:r w:rsidRPr="000502D1">
        <w:rPr>
          <w:rFonts w:ascii="David" w:hAnsi="David" w:cs="David"/>
          <w:sz w:val="24"/>
          <w:szCs w:val="24"/>
          <w:u w:val="single"/>
          <w:rtl/>
        </w:rPr>
        <w:t>הערות כלליות נוספות</w:t>
      </w:r>
      <w:r w:rsidRPr="000502D1">
        <w:rPr>
          <w:rFonts w:ascii="David" w:hAnsi="David" w:cs="David" w:hint="cs"/>
          <w:sz w:val="24"/>
          <w:szCs w:val="24"/>
          <w:u w:val="single"/>
          <w:rtl/>
        </w:rPr>
        <w:t xml:space="preserve"> לסעיף </w:t>
      </w:r>
      <w:r w:rsidR="005955E4">
        <w:rPr>
          <w:rFonts w:ascii="David" w:hAnsi="David" w:cs="David" w:hint="cs"/>
          <w:sz w:val="24"/>
          <w:szCs w:val="24"/>
          <w:u w:val="single"/>
          <w:rtl/>
        </w:rPr>
        <w:t>11</w:t>
      </w:r>
      <w:r w:rsidRPr="000502D1">
        <w:rPr>
          <w:rFonts w:ascii="David" w:hAnsi="David" w:cs="David" w:hint="cs"/>
          <w:sz w:val="24"/>
          <w:szCs w:val="24"/>
          <w:u w:val="single"/>
          <w:rtl/>
        </w:rPr>
        <w:t>.</w:t>
      </w:r>
      <w:r w:rsidR="005955E4">
        <w:rPr>
          <w:rFonts w:ascii="David" w:hAnsi="David" w:cs="David" w:hint="cs"/>
          <w:sz w:val="24"/>
          <w:szCs w:val="24"/>
          <w:u w:val="single"/>
          <w:rtl/>
        </w:rPr>
        <w:t>9</w:t>
      </w:r>
      <w:r w:rsidRPr="000502D1">
        <w:rPr>
          <w:rFonts w:ascii="David" w:hAnsi="David" w:cs="David" w:hint="cs"/>
          <w:sz w:val="24"/>
          <w:szCs w:val="24"/>
          <w:u w:val="single"/>
          <w:rtl/>
        </w:rPr>
        <w:t>.5 על כלל תתי סעיפיו</w:t>
      </w:r>
      <w:r w:rsidRPr="000502D1">
        <w:rPr>
          <w:rFonts w:ascii="David" w:hAnsi="David" w:cs="David"/>
          <w:sz w:val="24"/>
          <w:szCs w:val="24"/>
          <w:u w:val="single"/>
          <w:rtl/>
        </w:rPr>
        <w:t>:</w:t>
      </w:r>
    </w:p>
    <w:p w14:paraId="76297B99" w14:textId="77777777" w:rsidR="00B66C7D" w:rsidRPr="000502D1"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0502D1">
        <w:rPr>
          <w:rFonts w:ascii="David" w:hAnsi="David" w:cs="David" w:hint="cs"/>
          <w:sz w:val="24"/>
          <w:szCs w:val="24"/>
          <w:rtl/>
        </w:rPr>
        <w:t xml:space="preserve">רב </w:t>
      </w:r>
      <w:r w:rsidRPr="000502D1">
        <w:rPr>
          <w:rFonts w:ascii="David" w:hAnsi="David" w:cs="David"/>
          <w:sz w:val="24"/>
          <w:szCs w:val="24"/>
          <w:rtl/>
        </w:rPr>
        <w:t>מטען שולחני ייעודי באתרים</w:t>
      </w:r>
      <w:r w:rsidRPr="000502D1">
        <w:rPr>
          <w:rFonts w:ascii="David" w:hAnsi="David" w:cs="David" w:hint="cs"/>
          <w:sz w:val="24"/>
          <w:szCs w:val="24"/>
          <w:rtl/>
        </w:rPr>
        <w:t xml:space="preserve"> אשר יכיל בתוכו אפשרות להטעין בו זמנית 4 מכשירים לכל הפחות</w:t>
      </w:r>
      <w:r w:rsidRPr="000502D1">
        <w:rPr>
          <w:rFonts w:ascii="David" w:hAnsi="David" w:cs="David"/>
          <w:sz w:val="24"/>
          <w:szCs w:val="24"/>
          <w:rtl/>
        </w:rPr>
        <w:t xml:space="preserve"> : </w:t>
      </w:r>
      <w:r w:rsidRPr="000502D1">
        <w:rPr>
          <w:rFonts w:ascii="David" w:hAnsi="David" w:cs="David" w:hint="cs"/>
          <w:sz w:val="24"/>
          <w:szCs w:val="24"/>
          <w:rtl/>
        </w:rPr>
        <w:t>(יש לציין למען הסר ספק כי סעיף זה עומד בפני עצמו ולא סותר את ה"קיט" אשר צריך להיות מסופק עם כל מכשיר קשר בודד)</w:t>
      </w:r>
    </w:p>
    <w:p w14:paraId="3077A4A7" w14:textId="77777777" w:rsidR="00B66C7D" w:rsidRPr="000502D1"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0502D1">
        <w:rPr>
          <w:rFonts w:ascii="David" w:hAnsi="David" w:cs="David"/>
          <w:sz w:val="24"/>
          <w:szCs w:val="24"/>
          <w:rtl/>
        </w:rPr>
        <w:t>באחריות הזוכה לבצע בדיקות קליטה ושידור לכלל מכשירי הקשר נשוא מכרז זה בכל המתחם לא יאוחר מ14 ימים טרם תחילת ההתקשרות.</w:t>
      </w:r>
    </w:p>
    <w:p w14:paraId="78F46F1C" w14:textId="495FD9D0" w:rsidR="00B66C7D" w:rsidRPr="000502D1"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0502D1">
        <w:rPr>
          <w:rFonts w:ascii="David" w:hAnsi="David" w:cs="David"/>
          <w:sz w:val="24"/>
          <w:szCs w:val="24"/>
          <w:rtl/>
        </w:rPr>
        <w:t>לחברה המספקת את מכשירי הקשר תהיה תוכנת צריבה וכבלי חיבור לצורך תכנות המכשירים בתדרים ופרמטרים הנדרשים אל מול מכשירי הקשר של אגף הביטחון.</w:t>
      </w:r>
    </w:p>
    <w:p w14:paraId="54577A35" w14:textId="7D33E33D" w:rsidR="00B66C7D" w:rsidRPr="000502D1"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0502D1">
        <w:rPr>
          <w:rFonts w:ascii="David" w:hAnsi="David" w:cs="David"/>
          <w:sz w:val="24"/>
          <w:szCs w:val="24"/>
          <w:rtl/>
        </w:rPr>
        <w:t>באחריות ה</w:t>
      </w:r>
      <w:r w:rsidRPr="000502D1">
        <w:rPr>
          <w:rFonts w:ascii="David" w:hAnsi="David" w:cs="David" w:hint="cs"/>
          <w:sz w:val="24"/>
          <w:szCs w:val="24"/>
          <w:rtl/>
        </w:rPr>
        <w:t xml:space="preserve">זוכה </w:t>
      </w:r>
      <w:r w:rsidRPr="000502D1">
        <w:rPr>
          <w:rFonts w:ascii="David" w:hAnsi="David" w:cs="David"/>
          <w:sz w:val="24"/>
          <w:szCs w:val="24"/>
          <w:rtl/>
        </w:rPr>
        <w:t>צריבת המכשירים לתדרים הנדרשים לעבודה.</w:t>
      </w:r>
    </w:p>
    <w:p w14:paraId="3AF838F8" w14:textId="4AA1A3D4" w:rsidR="00B66C7D" w:rsidRPr="000502D1"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0502D1">
        <w:rPr>
          <w:rFonts w:ascii="David" w:hAnsi="David" w:cs="David"/>
          <w:sz w:val="24"/>
          <w:szCs w:val="24"/>
          <w:rtl/>
        </w:rPr>
        <w:t>הזוכה מתחייב להחליף את הסוללות אחת לשנתיים</w:t>
      </w:r>
      <w:r w:rsidRPr="000502D1">
        <w:rPr>
          <w:rFonts w:ascii="David" w:hAnsi="David" w:cs="David" w:hint="cs"/>
          <w:sz w:val="24"/>
          <w:szCs w:val="24"/>
          <w:rtl/>
        </w:rPr>
        <w:t xml:space="preserve"> ו/או ע"פ הנחיית הממונה</w:t>
      </w:r>
      <w:r w:rsidRPr="000502D1">
        <w:rPr>
          <w:rFonts w:ascii="David" w:hAnsi="David" w:cs="David"/>
          <w:sz w:val="24"/>
          <w:szCs w:val="24"/>
          <w:rtl/>
        </w:rPr>
        <w:t>.</w:t>
      </w:r>
    </w:p>
    <w:p w14:paraId="5FAE4348" w14:textId="3616E1D8" w:rsidR="00B66C7D" w:rsidRPr="000502D1"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0502D1">
        <w:rPr>
          <w:rFonts w:ascii="David" w:hAnsi="David" w:cs="David"/>
          <w:sz w:val="24"/>
          <w:szCs w:val="24"/>
          <w:rtl/>
        </w:rPr>
        <w:t xml:space="preserve">שינוי מדרישת המפרט הטכני </w:t>
      </w:r>
      <w:r w:rsidRPr="000502D1">
        <w:rPr>
          <w:rFonts w:ascii="David" w:hAnsi="David" w:cs="David" w:hint="cs"/>
          <w:sz w:val="24"/>
          <w:szCs w:val="24"/>
          <w:rtl/>
        </w:rPr>
        <w:t xml:space="preserve">של מכשיר כזה או אחר </w:t>
      </w:r>
      <w:r w:rsidRPr="000502D1">
        <w:rPr>
          <w:rFonts w:ascii="David" w:hAnsi="David" w:cs="David"/>
          <w:sz w:val="24"/>
          <w:szCs w:val="24"/>
          <w:rtl/>
        </w:rPr>
        <w:t xml:space="preserve">תהיה רק על פי אישור שניתן מראש על ידי </w:t>
      </w:r>
      <w:r w:rsidRPr="000502D1">
        <w:rPr>
          <w:rFonts w:ascii="David" w:hAnsi="David" w:cs="David" w:hint="cs"/>
          <w:sz w:val="24"/>
          <w:szCs w:val="24"/>
          <w:rtl/>
        </w:rPr>
        <w:t>הממונה.</w:t>
      </w:r>
    </w:p>
    <w:p w14:paraId="3B57FC0B" w14:textId="26E2EF8A" w:rsidR="00B66C7D" w:rsidRPr="000502D1"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0502D1">
        <w:rPr>
          <w:rFonts w:ascii="David" w:hAnsi="David" w:cs="David"/>
          <w:sz w:val="24"/>
          <w:szCs w:val="24"/>
          <w:rtl/>
        </w:rPr>
        <w:t>הזוכה יספק אחריות למערכות הקשר, הכוללת תיקון מכשירים תקולים, החלפת סוללות תקופתיות ושמירה כי המערכת פועלת בצורה תקינה לכל אורך שעות ההתקשרות.</w:t>
      </w:r>
    </w:p>
    <w:p w14:paraId="396D1880" w14:textId="6B0C5354" w:rsidR="00B66C7D" w:rsidRPr="000502D1"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0502D1">
        <w:rPr>
          <w:rFonts w:ascii="David" w:hAnsi="David" w:cs="David"/>
          <w:sz w:val="24"/>
          <w:szCs w:val="24"/>
          <w:rtl/>
        </w:rPr>
        <w:lastRenderedPageBreak/>
        <w:t>במסגרת האחריות על הזוכה לשאת גם בעלויות של אגרות תקשורת למיניהן הנדרשות ובהסדרת</w:t>
      </w:r>
      <w:r w:rsidRPr="000502D1">
        <w:rPr>
          <w:rFonts w:ascii="David" w:hAnsi="David" w:cs="David" w:hint="cs"/>
          <w:sz w:val="24"/>
          <w:szCs w:val="24"/>
          <w:rtl/>
        </w:rPr>
        <w:t xml:space="preserve"> כל</w:t>
      </w:r>
      <w:r w:rsidRPr="000502D1">
        <w:rPr>
          <w:rFonts w:ascii="David" w:hAnsi="David" w:cs="David"/>
          <w:sz w:val="24"/>
          <w:szCs w:val="24"/>
          <w:rtl/>
        </w:rPr>
        <w:t xml:space="preserve"> אישורים אל מול הרגולטור (משרד התקשורת וכיוצ"ב) על מנת להפעיל בצורה שוטפת את מערכת הקשר.</w:t>
      </w:r>
      <w:r w:rsidRPr="000502D1">
        <w:rPr>
          <w:rFonts w:ascii="David" w:hAnsi="David" w:cs="David" w:hint="cs"/>
          <w:sz w:val="24"/>
          <w:szCs w:val="24"/>
          <w:rtl/>
        </w:rPr>
        <w:t xml:space="preserve"> המשרד לא יחויב באף אגרה/רישיון ו/או כל צורך אחר שיעלה במהלך תקופת ההתקשרות לטובת הפעלת מערכות הקשר גם אם ישנן כאלה שלא צוינו במכרז זה.</w:t>
      </w:r>
    </w:p>
    <w:p w14:paraId="2951AC8F" w14:textId="6B5095C7" w:rsidR="00B66C7D" w:rsidRPr="000502D1"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0502D1">
        <w:rPr>
          <w:rFonts w:ascii="David" w:hAnsi="David" w:cs="David"/>
          <w:sz w:val="24"/>
          <w:szCs w:val="24"/>
          <w:rtl/>
        </w:rPr>
        <w:t>יובהר כי כלל מכשירי הקשר</w:t>
      </w:r>
      <w:r w:rsidRPr="000502D1">
        <w:rPr>
          <w:rFonts w:ascii="David" w:hAnsi="David" w:cs="David" w:hint="cs"/>
          <w:sz w:val="24"/>
          <w:szCs w:val="24"/>
          <w:rtl/>
        </w:rPr>
        <w:t>,</w:t>
      </w:r>
      <w:r w:rsidR="000502D1">
        <w:rPr>
          <w:rFonts w:ascii="David" w:hAnsi="David" w:cs="David" w:hint="cs"/>
          <w:sz w:val="24"/>
          <w:szCs w:val="24"/>
          <w:rtl/>
        </w:rPr>
        <w:t xml:space="preserve"> </w:t>
      </w:r>
      <w:r w:rsidRPr="000502D1">
        <w:rPr>
          <w:rFonts w:ascii="David" w:hAnsi="David" w:cs="David" w:hint="cs"/>
          <w:sz w:val="24"/>
          <w:szCs w:val="24"/>
          <w:rtl/>
        </w:rPr>
        <w:t>מערכות הקשר,</w:t>
      </w:r>
      <w:r w:rsidR="000502D1">
        <w:rPr>
          <w:rFonts w:ascii="David" w:hAnsi="David" w:cs="David" w:hint="cs"/>
          <w:sz w:val="24"/>
          <w:szCs w:val="24"/>
          <w:rtl/>
        </w:rPr>
        <w:t xml:space="preserve"> </w:t>
      </w:r>
      <w:r w:rsidRPr="000502D1">
        <w:rPr>
          <w:rFonts w:ascii="David" w:hAnsi="David" w:cs="David" w:hint="cs"/>
          <w:sz w:val="24"/>
          <w:szCs w:val="24"/>
          <w:rtl/>
        </w:rPr>
        <w:t>אביזרים נלווים וכיוצ"ב</w:t>
      </w:r>
      <w:r w:rsidRPr="000502D1">
        <w:rPr>
          <w:rFonts w:ascii="David" w:hAnsi="David" w:cs="David"/>
          <w:sz w:val="24"/>
          <w:szCs w:val="24"/>
          <w:rtl/>
        </w:rPr>
        <w:t xml:space="preserve"> יהיו חדשים מהאריזה</w:t>
      </w:r>
      <w:r w:rsidRPr="000502D1">
        <w:rPr>
          <w:rFonts w:ascii="David" w:hAnsi="David" w:cs="David" w:hint="cs"/>
          <w:sz w:val="24"/>
          <w:szCs w:val="24"/>
          <w:rtl/>
        </w:rPr>
        <w:t xml:space="preserve"> ועל חשבון הזוכה</w:t>
      </w:r>
      <w:r w:rsidRPr="000502D1">
        <w:rPr>
          <w:rFonts w:ascii="David" w:hAnsi="David" w:cs="David"/>
          <w:sz w:val="24"/>
          <w:szCs w:val="24"/>
          <w:rtl/>
        </w:rPr>
        <w:t>.</w:t>
      </w:r>
    </w:p>
    <w:p w14:paraId="3D55BD6B" w14:textId="77777777" w:rsidR="00B66C7D" w:rsidRPr="000502D1"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0502D1">
        <w:rPr>
          <w:rFonts w:ascii="David" w:hAnsi="David" w:cs="David"/>
          <w:sz w:val="24"/>
          <w:szCs w:val="24"/>
          <w:rtl/>
        </w:rPr>
        <w:t>כל הוצאות התקשורת לרבות אמצעים, ביטוחים, הפעלה, תחזוקה, רישיונות, שירותים וכל הוצאה נוספת יחולו על חשבון הזוכה. בשום מקרה, לא יוכל הזוכה לגבות מעובד כל סכום עבור תיקון בלאי/ תקלה/ שבר וכיוצ"ב.</w:t>
      </w:r>
    </w:p>
    <w:p w14:paraId="1D50990D" w14:textId="77777777" w:rsidR="00B66C7D" w:rsidRPr="000502D1"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0502D1">
        <w:rPr>
          <w:rFonts w:ascii="David" w:hAnsi="David" w:cs="David"/>
          <w:sz w:val="24"/>
          <w:szCs w:val="24"/>
          <w:rtl/>
        </w:rPr>
        <w:t>זמינות מרכיבי המערכת הקשר – לחברה המספקת את ציוד הקשר תהיה חטיבת שירות הנותנת שירות למכשירים וערוכה לכך במתן שירות ל-50 מכשירים נוספים.</w:t>
      </w:r>
    </w:p>
    <w:p w14:paraId="48F73D4F" w14:textId="2A5E2888" w:rsidR="00B66C7D" w:rsidRPr="004261BF"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0502D1">
        <w:rPr>
          <w:rFonts w:ascii="David" w:hAnsi="David" w:cs="David"/>
          <w:sz w:val="24"/>
          <w:szCs w:val="24"/>
          <w:rtl/>
        </w:rPr>
        <w:t>החברה המספקת את המכשירים ואת השירות היא בעלת "מפעל חיוני" אשר תדע לתת שירות גם בזמני חירום.</w:t>
      </w:r>
    </w:p>
    <w:p w14:paraId="4FF7EA3F" w14:textId="7945C2A5" w:rsidR="00B66C7D" w:rsidRPr="000502D1"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0502D1">
        <w:rPr>
          <w:rFonts w:ascii="David" w:hAnsi="David" w:cs="David"/>
          <w:sz w:val="24"/>
          <w:szCs w:val="24"/>
          <w:rtl/>
        </w:rPr>
        <w:t>הזוכה רשאי לפנות לכל חברה שתאושר ע"י הממונה.</w:t>
      </w:r>
    </w:p>
    <w:p w14:paraId="74E257F6" w14:textId="77777777" w:rsidR="00B66C7D" w:rsidRPr="000502D1"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0502D1">
        <w:rPr>
          <w:rFonts w:ascii="David" w:hAnsi="David" w:cs="David" w:hint="cs"/>
          <w:sz w:val="24"/>
          <w:szCs w:val="24"/>
          <w:rtl/>
        </w:rPr>
        <w:t>למען הסר ספק, כל עובד נשוא סל אבטחה זה יקבל פטמה אישית דגם שב"כ לחיבור למכשיר קשר. הנ"ל יאושר בטרם האספקה ע"י הממונה.</w:t>
      </w:r>
    </w:p>
    <w:p w14:paraId="2A5579D8" w14:textId="77777777" w:rsidR="00B66C7D" w:rsidRPr="004261B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u w:val="single"/>
        </w:rPr>
      </w:pPr>
      <w:r w:rsidRPr="004261BF">
        <w:rPr>
          <w:rFonts w:ascii="David" w:hAnsi="David" w:cs="David"/>
          <w:sz w:val="24"/>
          <w:szCs w:val="24"/>
          <w:u w:val="single"/>
          <w:rtl/>
        </w:rPr>
        <w:t>מכשיר טלפון נייד ("סמארטפון") חכם:</w:t>
      </w:r>
    </w:p>
    <w:p w14:paraId="2C302884" w14:textId="3CDFD03F" w:rsidR="00B66C7D" w:rsidRPr="004261BF"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4261BF">
        <w:rPr>
          <w:rFonts w:ascii="David" w:hAnsi="David" w:cs="David"/>
          <w:sz w:val="24"/>
          <w:szCs w:val="24"/>
          <w:rtl/>
        </w:rPr>
        <w:t>לכל אתר/מ</w:t>
      </w:r>
      <w:r w:rsidRPr="004261BF">
        <w:rPr>
          <w:rFonts w:ascii="David" w:hAnsi="David" w:cs="David" w:hint="cs"/>
          <w:sz w:val="24"/>
          <w:szCs w:val="24"/>
          <w:rtl/>
        </w:rPr>
        <w:t>שימה שהוגדרו בסל אבטחה זה</w:t>
      </w:r>
      <w:r w:rsidRPr="004261BF">
        <w:rPr>
          <w:rFonts w:ascii="David" w:hAnsi="David" w:cs="David"/>
          <w:sz w:val="24"/>
          <w:szCs w:val="24"/>
          <w:rtl/>
        </w:rPr>
        <w:t xml:space="preserve"> יספק הזוכה מכשיר טלפון נייד "חכם" מסוג אנדרואיד</w:t>
      </w:r>
      <w:r w:rsidRPr="004261BF">
        <w:rPr>
          <w:rFonts w:ascii="David" w:hAnsi="David" w:cs="David" w:hint="cs"/>
          <w:sz w:val="24"/>
          <w:szCs w:val="24"/>
          <w:rtl/>
        </w:rPr>
        <w:t xml:space="preserve"> /אייפון</w:t>
      </w:r>
      <w:r w:rsidRPr="004261BF">
        <w:rPr>
          <w:rFonts w:ascii="David" w:hAnsi="David" w:cs="David"/>
          <w:sz w:val="24"/>
          <w:szCs w:val="24"/>
          <w:rtl/>
        </w:rPr>
        <w:t xml:space="preserve"> מהדגם </w:t>
      </w:r>
      <w:r w:rsidRPr="004261BF">
        <w:rPr>
          <w:rFonts w:ascii="David" w:hAnsi="David" w:cs="David" w:hint="cs"/>
          <w:sz w:val="24"/>
          <w:szCs w:val="24"/>
          <w:rtl/>
        </w:rPr>
        <w:t>מתקדם וע"פ החלטת הממונה. המכשירים יהיו מ</w:t>
      </w:r>
      <w:r w:rsidRPr="004261BF">
        <w:rPr>
          <w:rFonts w:ascii="David" w:hAnsi="David" w:cs="David"/>
          <w:sz w:val="24"/>
          <w:szCs w:val="24"/>
          <w:rtl/>
        </w:rPr>
        <w:t>החדיש</w:t>
      </w:r>
      <w:r w:rsidRPr="004261BF">
        <w:rPr>
          <w:rFonts w:ascii="David" w:hAnsi="David" w:cs="David" w:hint="cs"/>
          <w:sz w:val="24"/>
          <w:szCs w:val="24"/>
          <w:rtl/>
        </w:rPr>
        <w:t>ים</w:t>
      </w:r>
      <w:r w:rsidRPr="004261BF">
        <w:rPr>
          <w:rFonts w:ascii="David" w:hAnsi="David" w:cs="David"/>
          <w:sz w:val="24"/>
          <w:szCs w:val="24"/>
          <w:rtl/>
        </w:rPr>
        <w:t xml:space="preserve"> ביותר בשוק בעת פרסום המכרז.</w:t>
      </w:r>
    </w:p>
    <w:p w14:paraId="4E8F09A6" w14:textId="77777777" w:rsidR="00B66C7D" w:rsidRPr="004261BF"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4261BF">
        <w:rPr>
          <w:rFonts w:ascii="David" w:hAnsi="David" w:cs="David" w:hint="cs"/>
          <w:sz w:val="24"/>
          <w:szCs w:val="24"/>
          <w:rtl/>
        </w:rPr>
        <w:t xml:space="preserve"> </w:t>
      </w:r>
      <w:r w:rsidRPr="004261BF">
        <w:rPr>
          <w:rFonts w:ascii="David" w:hAnsi="David" w:cs="David"/>
          <w:sz w:val="24"/>
          <w:szCs w:val="24"/>
          <w:rtl/>
        </w:rPr>
        <w:t>ציוד נלווה למכשיר הטלפון הנייד:</w:t>
      </w:r>
    </w:p>
    <w:p w14:paraId="6071F9E6" w14:textId="77777777" w:rsidR="00B66C7D" w:rsidRPr="004261BF"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4261BF">
        <w:rPr>
          <w:rFonts w:ascii="David" w:hAnsi="David" w:cs="David"/>
          <w:sz w:val="24"/>
          <w:szCs w:val="24"/>
          <w:rtl/>
        </w:rPr>
        <w:t>מטען נייח מקורי.</w:t>
      </w:r>
    </w:p>
    <w:p w14:paraId="0F8CC92B" w14:textId="77777777" w:rsidR="00B66C7D" w:rsidRPr="004261BF"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4261BF">
        <w:rPr>
          <w:rFonts w:ascii="David" w:hAnsi="David" w:cs="David"/>
          <w:sz w:val="24"/>
          <w:szCs w:val="24"/>
          <w:rtl/>
        </w:rPr>
        <w:t>אוזניית שמע</w:t>
      </w:r>
      <w:r w:rsidRPr="004261BF">
        <w:rPr>
          <w:rFonts w:ascii="David" w:hAnsi="David" w:cs="David" w:hint="cs"/>
          <w:sz w:val="24"/>
          <w:szCs w:val="24"/>
          <w:rtl/>
        </w:rPr>
        <w:t xml:space="preserve"> מקורית מותאמת למכשיר</w:t>
      </w:r>
      <w:r w:rsidRPr="004261BF">
        <w:rPr>
          <w:rFonts w:ascii="David" w:hAnsi="David" w:cs="David"/>
          <w:sz w:val="24"/>
          <w:szCs w:val="24"/>
          <w:rtl/>
        </w:rPr>
        <w:t>.</w:t>
      </w:r>
    </w:p>
    <w:p w14:paraId="270E3D94" w14:textId="0558AA1A" w:rsidR="00B66C7D" w:rsidRPr="004261BF"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4261BF">
        <w:rPr>
          <w:rFonts w:ascii="David" w:hAnsi="David" w:cs="David"/>
          <w:sz w:val="24"/>
          <w:szCs w:val="24"/>
          <w:rtl/>
        </w:rPr>
        <w:t>ללא הגבלת שיחות,</w:t>
      </w:r>
      <w:r w:rsidR="004261BF">
        <w:rPr>
          <w:rFonts w:ascii="David" w:hAnsi="David" w:cs="David" w:hint="cs"/>
          <w:sz w:val="24"/>
          <w:szCs w:val="24"/>
          <w:rtl/>
        </w:rPr>
        <w:t xml:space="preserve"> </w:t>
      </w:r>
      <w:r w:rsidRPr="004261BF">
        <w:rPr>
          <w:rFonts w:ascii="David" w:hAnsi="David" w:cs="David"/>
          <w:sz w:val="24"/>
          <w:szCs w:val="24"/>
          <w:rtl/>
        </w:rPr>
        <w:t xml:space="preserve">ללא הגבלת שליחת </w:t>
      </w:r>
      <w:r w:rsidRPr="004261BF">
        <w:rPr>
          <w:rFonts w:ascii="David" w:hAnsi="David" w:cs="David"/>
          <w:sz w:val="24"/>
          <w:szCs w:val="24"/>
        </w:rPr>
        <w:t>SMS</w:t>
      </w:r>
      <w:r w:rsidRPr="004261BF">
        <w:rPr>
          <w:rFonts w:ascii="David" w:hAnsi="David" w:cs="David"/>
          <w:sz w:val="24"/>
          <w:szCs w:val="24"/>
          <w:rtl/>
        </w:rPr>
        <w:t xml:space="preserve"> וללא הגבלת שימוש באינטרנט</w:t>
      </w:r>
      <w:r w:rsidRPr="004261BF">
        <w:rPr>
          <w:rFonts w:ascii="David" w:hAnsi="David" w:cs="David" w:hint="cs"/>
          <w:sz w:val="24"/>
          <w:szCs w:val="24"/>
          <w:rtl/>
        </w:rPr>
        <w:t xml:space="preserve"> .</w:t>
      </w:r>
    </w:p>
    <w:p w14:paraId="685D3121" w14:textId="77777777" w:rsidR="00B66C7D" w:rsidRPr="004261BF"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4261BF">
        <w:rPr>
          <w:rFonts w:ascii="David" w:hAnsi="David" w:cs="David"/>
          <w:sz w:val="24"/>
          <w:szCs w:val="24"/>
          <w:rtl/>
        </w:rPr>
        <w:t>ביטוח והוצאות כלליות על המכשיר לאורך כל תקופת ההתקשרות.</w:t>
      </w:r>
    </w:p>
    <w:p w14:paraId="5A329B13" w14:textId="77777777" w:rsidR="00B66C7D" w:rsidRPr="004261BF"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4261BF">
        <w:rPr>
          <w:rFonts w:ascii="David" w:hAnsi="David" w:cs="David"/>
          <w:sz w:val="24"/>
          <w:szCs w:val="24"/>
          <w:rtl/>
        </w:rPr>
        <w:t xml:space="preserve">מגן מסך </w:t>
      </w:r>
      <w:r w:rsidRPr="004261BF">
        <w:rPr>
          <w:rFonts w:ascii="David" w:hAnsi="David" w:cs="David" w:hint="cs"/>
          <w:sz w:val="24"/>
          <w:szCs w:val="24"/>
          <w:rtl/>
        </w:rPr>
        <w:t>שיאושר ע"י הממונה</w:t>
      </w:r>
      <w:r w:rsidRPr="004261BF">
        <w:rPr>
          <w:rFonts w:ascii="David" w:hAnsi="David" w:cs="David"/>
          <w:sz w:val="24"/>
          <w:szCs w:val="24"/>
          <w:rtl/>
        </w:rPr>
        <w:t>.</w:t>
      </w:r>
    </w:p>
    <w:p w14:paraId="62740ACE" w14:textId="77777777" w:rsidR="00B66C7D" w:rsidRPr="004261BF"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4261BF">
        <w:rPr>
          <w:rFonts w:ascii="David" w:hAnsi="David" w:cs="David" w:hint="cs"/>
          <w:sz w:val="24"/>
          <w:szCs w:val="24"/>
          <w:rtl/>
        </w:rPr>
        <w:t xml:space="preserve"> </w:t>
      </w:r>
      <w:r w:rsidRPr="004261BF">
        <w:rPr>
          <w:rFonts w:ascii="David" w:hAnsi="David" w:cs="David"/>
          <w:sz w:val="24"/>
          <w:szCs w:val="24"/>
          <w:rtl/>
        </w:rPr>
        <w:t>מגן פלא' התואם לפלאפון הנבחר שיאושר ע"י הממונה</w:t>
      </w:r>
      <w:r w:rsidRPr="004261BF">
        <w:rPr>
          <w:rFonts w:ascii="David" w:hAnsi="David" w:cs="David" w:hint="cs"/>
          <w:sz w:val="24"/>
          <w:szCs w:val="24"/>
          <w:rtl/>
        </w:rPr>
        <w:t>.</w:t>
      </w:r>
    </w:p>
    <w:p w14:paraId="18CF780D" w14:textId="77777777" w:rsidR="00B66C7D" w:rsidRPr="004261BF"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4261BF">
        <w:rPr>
          <w:rFonts w:ascii="David" w:hAnsi="David" w:cs="David" w:hint="cs"/>
          <w:sz w:val="24"/>
          <w:szCs w:val="24"/>
          <w:rtl/>
        </w:rPr>
        <w:t xml:space="preserve"> </w:t>
      </w:r>
      <w:r w:rsidRPr="004261BF">
        <w:rPr>
          <w:rFonts w:ascii="David" w:hAnsi="David" w:cs="David"/>
          <w:sz w:val="24"/>
          <w:szCs w:val="24"/>
          <w:rtl/>
        </w:rPr>
        <w:t>מטען נייד המספק 2 מחזורי טעינה לכל הפחות לטלפון נייד.</w:t>
      </w:r>
    </w:p>
    <w:p w14:paraId="6A3D3DD2" w14:textId="02DB5511" w:rsidR="00B66C7D" w:rsidRPr="004261BF"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4261BF">
        <w:rPr>
          <w:rFonts w:ascii="David" w:hAnsi="David" w:cs="David"/>
          <w:sz w:val="24"/>
          <w:szCs w:val="24"/>
          <w:rtl/>
        </w:rPr>
        <w:lastRenderedPageBreak/>
        <w:t>כלל עלויות המכשיר הסלולרי, התוכנות והאחריות הן על חשבון הזוכה ובכל מקרה לא יושת על העובד כל סכום בגין שבר/בלאי/תקלה</w:t>
      </w:r>
      <w:r w:rsidRPr="004261BF">
        <w:rPr>
          <w:rFonts w:ascii="David" w:hAnsi="David" w:cs="David" w:hint="cs"/>
          <w:sz w:val="24"/>
          <w:szCs w:val="24"/>
          <w:rtl/>
        </w:rPr>
        <w:t>.</w:t>
      </w:r>
    </w:p>
    <w:p w14:paraId="4A799CD8" w14:textId="335B29CB" w:rsidR="00B66C7D" w:rsidRPr="004261BF"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4261BF">
        <w:rPr>
          <w:rFonts w:ascii="David" w:hAnsi="David" w:cs="David" w:hint="cs"/>
          <w:sz w:val="24"/>
          <w:szCs w:val="24"/>
          <w:rtl/>
        </w:rPr>
        <w:t>במידה ואחד המכשירים אינו עובד/תקין מכל סיבה שהיא ולא ניתן להשתמש בו,</w:t>
      </w:r>
      <w:r w:rsidRPr="004261BF">
        <w:rPr>
          <w:rFonts w:ascii="David" w:hAnsi="David" w:cs="David"/>
          <w:sz w:val="24"/>
          <w:szCs w:val="24"/>
          <w:rtl/>
        </w:rPr>
        <w:t xml:space="preserve"> יספק </w:t>
      </w:r>
      <w:r w:rsidRPr="004261BF">
        <w:rPr>
          <w:rFonts w:ascii="David" w:hAnsi="David" w:cs="David" w:hint="cs"/>
          <w:sz w:val="24"/>
          <w:szCs w:val="24"/>
          <w:rtl/>
        </w:rPr>
        <w:t xml:space="preserve">הזוכה </w:t>
      </w:r>
      <w:r w:rsidRPr="004261BF">
        <w:rPr>
          <w:rFonts w:ascii="David" w:hAnsi="David" w:cs="David"/>
          <w:sz w:val="24"/>
          <w:szCs w:val="24"/>
          <w:rtl/>
        </w:rPr>
        <w:t>מכשיר חלופי זהה תוך פרק זמן שלא יעלה על 3 שעות.</w:t>
      </w:r>
      <w:r w:rsidRPr="004261BF">
        <w:rPr>
          <w:rFonts w:ascii="David" w:hAnsi="David" w:cs="David" w:hint="cs"/>
          <w:sz w:val="24"/>
          <w:szCs w:val="24"/>
          <w:rtl/>
        </w:rPr>
        <w:t xml:space="preserve"> </w:t>
      </w:r>
      <w:r w:rsidRPr="004261BF">
        <w:rPr>
          <w:rFonts w:ascii="David" w:hAnsi="David" w:cs="David"/>
          <w:sz w:val="24"/>
          <w:szCs w:val="24"/>
          <w:rtl/>
        </w:rPr>
        <w:t>באחריות הזוכה לשנע את המכשיר</w:t>
      </w:r>
      <w:r w:rsidRPr="004261BF">
        <w:rPr>
          <w:rFonts w:ascii="David" w:hAnsi="David" w:cs="David" w:hint="cs"/>
          <w:sz w:val="24"/>
          <w:szCs w:val="24"/>
          <w:rtl/>
        </w:rPr>
        <w:t xml:space="preserve">ים השונים </w:t>
      </w:r>
      <w:r w:rsidRPr="004261BF">
        <w:rPr>
          <w:rFonts w:ascii="David" w:hAnsi="David" w:cs="David"/>
          <w:sz w:val="24"/>
          <w:szCs w:val="24"/>
          <w:rtl/>
        </w:rPr>
        <w:t>ממקום שייקבע ע"י הממונה ולספק מכשיר זהה חלופי ע"פ האמור לעיל למקום שייקבע ע"י הממונ</w:t>
      </w:r>
      <w:r w:rsidRPr="004261BF">
        <w:rPr>
          <w:rFonts w:ascii="David" w:hAnsi="David" w:cs="David" w:hint="cs"/>
          <w:sz w:val="24"/>
          <w:szCs w:val="24"/>
          <w:rtl/>
        </w:rPr>
        <w:t>ה.</w:t>
      </w:r>
    </w:p>
    <w:p w14:paraId="3682F877" w14:textId="77777777" w:rsidR="00B66C7D" w:rsidRPr="004261BF"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4261BF">
        <w:rPr>
          <w:rFonts w:ascii="David" w:hAnsi="David" w:cs="David" w:hint="cs"/>
          <w:sz w:val="24"/>
          <w:szCs w:val="24"/>
          <w:rtl/>
        </w:rPr>
        <w:t>יש לציין כי בעת כל נזק למכשיר לרבות שבר במסך, יתקן הזוכה את התקלה על חשבונו ולא ישית שום עלות על מי מאחד המאבטחים.</w:t>
      </w:r>
    </w:p>
    <w:p w14:paraId="5982B995" w14:textId="193D265A" w:rsidR="00B66C7D" w:rsidRPr="004261BF" w:rsidRDefault="004261BF"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Pr>
          <w:rFonts w:ascii="David" w:hAnsi="David" w:cs="David" w:hint="cs"/>
          <w:sz w:val="24"/>
          <w:szCs w:val="24"/>
          <w:rtl/>
        </w:rPr>
        <w:t>בא</w:t>
      </w:r>
      <w:r w:rsidR="00B66C7D" w:rsidRPr="004261BF">
        <w:rPr>
          <w:rFonts w:ascii="David" w:hAnsi="David" w:cs="David" w:hint="cs"/>
          <w:sz w:val="24"/>
          <w:szCs w:val="24"/>
          <w:rtl/>
        </w:rPr>
        <w:t xml:space="preserve">חריות הזוכה ועל חשבונו </w:t>
      </w:r>
      <w:r w:rsidR="00B66C7D" w:rsidRPr="004261BF">
        <w:rPr>
          <w:rFonts w:ascii="David" w:hAnsi="David" w:cs="David"/>
          <w:sz w:val="24"/>
          <w:szCs w:val="24"/>
          <w:rtl/>
        </w:rPr>
        <w:t>חיבור כל הטלפונים</w:t>
      </w:r>
      <w:r w:rsidR="00B66C7D" w:rsidRPr="004261BF">
        <w:rPr>
          <w:rFonts w:ascii="David" w:hAnsi="David" w:cs="David" w:hint="cs"/>
          <w:sz w:val="24"/>
          <w:szCs w:val="24"/>
          <w:rtl/>
        </w:rPr>
        <w:t xml:space="preserve"> הניידים</w:t>
      </w:r>
      <w:r w:rsidR="00B66C7D" w:rsidRPr="004261BF">
        <w:rPr>
          <w:rFonts w:ascii="David" w:hAnsi="David" w:cs="David"/>
          <w:sz w:val="24"/>
          <w:szCs w:val="24"/>
          <w:rtl/>
        </w:rPr>
        <w:t xml:space="preserve"> של כלל המתקנים</w:t>
      </w:r>
      <w:r w:rsidR="00B66C7D" w:rsidRPr="004261BF">
        <w:rPr>
          <w:rFonts w:ascii="David" w:hAnsi="David" w:cs="David" w:hint="cs"/>
          <w:sz w:val="24"/>
          <w:szCs w:val="24"/>
          <w:rtl/>
        </w:rPr>
        <w:t xml:space="preserve"> וה</w:t>
      </w:r>
      <w:r w:rsidR="00B66C7D" w:rsidRPr="004261BF">
        <w:rPr>
          <w:rFonts w:ascii="David" w:hAnsi="David" w:cs="David"/>
          <w:sz w:val="24"/>
          <w:szCs w:val="24"/>
          <w:rtl/>
        </w:rPr>
        <w:t>משימות לאפליקצי</w:t>
      </w:r>
      <w:r w:rsidR="00B66C7D" w:rsidRPr="004261BF">
        <w:rPr>
          <w:rFonts w:ascii="David" w:hAnsi="David" w:cs="David" w:hint="cs"/>
          <w:sz w:val="24"/>
          <w:szCs w:val="24"/>
          <w:rtl/>
        </w:rPr>
        <w:t xml:space="preserve">ית </w:t>
      </w:r>
      <w:r w:rsidR="00B66C7D" w:rsidRPr="004261BF">
        <w:rPr>
          <w:rFonts w:ascii="David" w:hAnsi="David" w:cs="David"/>
          <w:sz w:val="24"/>
          <w:szCs w:val="24"/>
        </w:rPr>
        <w:t xml:space="preserve"> EZGUARD</w:t>
      </w:r>
      <w:r w:rsidR="00B66C7D" w:rsidRPr="004261BF">
        <w:rPr>
          <w:rFonts w:ascii="David" w:hAnsi="David" w:cs="David"/>
          <w:sz w:val="24"/>
          <w:szCs w:val="24"/>
          <w:rtl/>
        </w:rPr>
        <w:t>או שווה ערך</w:t>
      </w:r>
      <w:r w:rsidR="00B66C7D" w:rsidRPr="004261BF">
        <w:rPr>
          <w:rFonts w:ascii="David" w:hAnsi="David" w:cs="David"/>
          <w:sz w:val="24"/>
          <w:szCs w:val="24"/>
        </w:rPr>
        <w:t xml:space="preserve"> </w:t>
      </w:r>
      <w:r w:rsidR="00B66C7D" w:rsidRPr="004261BF">
        <w:rPr>
          <w:rFonts w:ascii="David" w:hAnsi="David" w:cs="David"/>
          <w:sz w:val="24"/>
          <w:szCs w:val="24"/>
          <w:rtl/>
        </w:rPr>
        <w:t xml:space="preserve"> כפי שיידרש ע"פ אפיון הממונה</w:t>
      </w:r>
      <w:r w:rsidR="00B66C7D" w:rsidRPr="004261BF">
        <w:rPr>
          <w:rFonts w:ascii="David" w:hAnsi="David" w:cs="David" w:hint="cs"/>
          <w:sz w:val="24"/>
          <w:szCs w:val="24"/>
          <w:rtl/>
        </w:rPr>
        <w:t>.</w:t>
      </w:r>
    </w:p>
    <w:p w14:paraId="0716667E" w14:textId="77777777" w:rsidR="00B66C7D" w:rsidRPr="004261B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u w:val="single"/>
          <w:rtl/>
        </w:rPr>
      </w:pPr>
      <w:r w:rsidRPr="004261BF">
        <w:rPr>
          <w:rFonts w:ascii="David" w:hAnsi="David" w:cs="David"/>
          <w:sz w:val="24"/>
          <w:szCs w:val="24"/>
          <w:u w:val="single"/>
          <w:rtl/>
        </w:rPr>
        <w:t>פריסת מכשירי קשר וטלפון חכם:</w:t>
      </w:r>
    </w:p>
    <w:p w14:paraId="0166AFB1" w14:textId="77777777" w:rsidR="00B66C7D" w:rsidRPr="004261BF"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tl/>
        </w:rPr>
      </w:pPr>
      <w:r w:rsidRPr="004261BF">
        <w:rPr>
          <w:rFonts w:ascii="David" w:hAnsi="David" w:cs="David"/>
          <w:sz w:val="24"/>
          <w:szCs w:val="24"/>
          <w:rtl/>
        </w:rPr>
        <w:t xml:space="preserve"> למען הסר ספק, סוג המכשירים והכמות ניתנים לשינוי בהתאם לצרכים המבצעיים השונים ולשיקול דעתו הבלעדי של </w:t>
      </w:r>
      <w:r w:rsidRPr="004261BF">
        <w:rPr>
          <w:rFonts w:ascii="David" w:hAnsi="David" w:cs="David" w:hint="cs"/>
          <w:sz w:val="24"/>
          <w:szCs w:val="24"/>
          <w:rtl/>
        </w:rPr>
        <w:t xml:space="preserve">הממונה </w:t>
      </w:r>
      <w:r w:rsidRPr="004261BF">
        <w:rPr>
          <w:rFonts w:ascii="David" w:hAnsi="David" w:cs="David"/>
          <w:sz w:val="24"/>
          <w:szCs w:val="24"/>
          <w:rtl/>
        </w:rPr>
        <w:t>והחלטת</w:t>
      </w:r>
      <w:r w:rsidRPr="004261BF">
        <w:rPr>
          <w:rFonts w:ascii="David" w:hAnsi="David" w:cs="David" w:hint="cs"/>
          <w:sz w:val="24"/>
          <w:szCs w:val="24"/>
          <w:rtl/>
        </w:rPr>
        <w:t>ו</w:t>
      </w:r>
      <w:r w:rsidRPr="004261BF">
        <w:rPr>
          <w:rFonts w:ascii="David" w:hAnsi="David" w:cs="David"/>
          <w:sz w:val="24"/>
          <w:szCs w:val="24"/>
          <w:rtl/>
        </w:rPr>
        <w:t xml:space="preserve"> תהיה הקובעת והבלעדית.</w:t>
      </w:r>
    </w:p>
    <w:p w14:paraId="5B6ECA74" w14:textId="77777777" w:rsidR="00B66C7D" w:rsidRPr="00544456" w:rsidRDefault="00B66C7D" w:rsidP="00B66C7D">
      <w:pPr>
        <w:keepNext/>
        <w:keepLines/>
        <w:widowControl w:val="0"/>
        <w:spacing w:before="120" w:after="120"/>
        <w:ind w:left="679" w:hanging="679"/>
        <w:rPr>
          <w:rFonts w:ascii="David" w:hAnsi="David"/>
          <w:rtl/>
        </w:rPr>
      </w:pPr>
    </w:p>
    <w:p w14:paraId="4459A3FA" w14:textId="77777777" w:rsidR="00B66C7D" w:rsidRPr="00544456" w:rsidRDefault="00B66C7D" w:rsidP="00B66C7D">
      <w:pPr>
        <w:keepNext/>
        <w:keepLines/>
        <w:widowControl w:val="0"/>
        <w:spacing w:before="120" w:after="120"/>
        <w:ind w:left="679" w:hanging="679"/>
        <w:rPr>
          <w:rFonts w:ascii="David" w:hAnsi="David"/>
          <w:rtl/>
        </w:rPr>
      </w:pPr>
    </w:p>
    <w:tbl>
      <w:tblPr>
        <w:bidiVisual/>
        <w:tblW w:w="102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HR01"/>
        <w:tblDescription w:val="פריסת מכשירי קשר  וטלפון חכם"/>
      </w:tblPr>
      <w:tblGrid>
        <w:gridCol w:w="1498"/>
        <w:gridCol w:w="2816"/>
        <w:gridCol w:w="3308"/>
        <w:gridCol w:w="2595"/>
      </w:tblGrid>
      <w:tr w:rsidR="00B66C7D" w:rsidRPr="00544456" w14:paraId="7BF06ECC" w14:textId="77777777" w:rsidTr="006D6CA9">
        <w:trPr>
          <w:cantSplit/>
          <w:trHeight w:val="1279"/>
          <w:tblHeader/>
          <w:jc w:val="center"/>
        </w:trPr>
        <w:tc>
          <w:tcPr>
            <w:tcW w:w="1498" w:type="dxa"/>
            <w:tcBorders>
              <w:bottom w:val="single" w:sz="4" w:space="0" w:color="auto"/>
            </w:tcBorders>
          </w:tcPr>
          <w:p w14:paraId="3DF478F9" w14:textId="77777777" w:rsidR="00B66C7D" w:rsidRPr="00544456" w:rsidRDefault="00B66C7D" w:rsidP="006D6CA9">
            <w:pPr>
              <w:keepNext/>
              <w:keepLines/>
              <w:widowControl w:val="0"/>
              <w:spacing w:before="120" w:after="120"/>
              <w:jc w:val="center"/>
              <w:rPr>
                <w:rFonts w:ascii="David" w:hAnsi="David"/>
                <w:b/>
                <w:bCs/>
                <w:rtl/>
              </w:rPr>
            </w:pPr>
            <w:r w:rsidRPr="00544456">
              <w:rPr>
                <w:rFonts w:ascii="David" w:hAnsi="David"/>
                <w:b/>
                <w:bCs/>
                <w:rtl/>
              </w:rPr>
              <w:lastRenderedPageBreak/>
              <w:t>המתקן/מיקום</w:t>
            </w:r>
          </w:p>
        </w:tc>
        <w:tc>
          <w:tcPr>
            <w:tcW w:w="2816" w:type="dxa"/>
            <w:tcBorders>
              <w:bottom w:val="single" w:sz="4" w:space="0" w:color="auto"/>
            </w:tcBorders>
          </w:tcPr>
          <w:p w14:paraId="66D1C96A" w14:textId="77777777" w:rsidR="00B66C7D" w:rsidRPr="00544456" w:rsidRDefault="00B66C7D" w:rsidP="006D6CA9">
            <w:pPr>
              <w:keepNext/>
              <w:keepLines/>
              <w:widowControl w:val="0"/>
              <w:spacing w:before="120" w:after="120"/>
              <w:jc w:val="center"/>
              <w:rPr>
                <w:rFonts w:ascii="David" w:hAnsi="David"/>
                <w:b/>
                <w:bCs/>
                <w:rtl/>
              </w:rPr>
            </w:pPr>
            <w:r w:rsidRPr="00544456">
              <w:rPr>
                <w:rFonts w:ascii="David" w:hAnsi="David"/>
                <w:b/>
                <w:bCs/>
                <w:rtl/>
              </w:rPr>
              <w:t xml:space="preserve">מכשירי קשר </w:t>
            </w:r>
            <w:r w:rsidRPr="00544456">
              <w:rPr>
                <w:rFonts w:ascii="David" w:hAnsi="David"/>
                <w:b/>
                <w:bCs/>
                <w:u w:val="single"/>
                <w:rtl/>
              </w:rPr>
              <w:t xml:space="preserve">שאינם </w:t>
            </w:r>
            <w:r w:rsidRPr="00544456">
              <w:rPr>
                <w:rFonts w:ascii="David" w:hAnsi="David"/>
                <w:b/>
                <w:bCs/>
                <w:rtl/>
              </w:rPr>
              <w:t>על תקשורת סלולרית</w:t>
            </w:r>
          </w:p>
        </w:tc>
        <w:tc>
          <w:tcPr>
            <w:tcW w:w="3308" w:type="dxa"/>
            <w:tcBorders>
              <w:bottom w:val="single" w:sz="4" w:space="0" w:color="auto"/>
            </w:tcBorders>
            <w:vAlign w:val="center"/>
          </w:tcPr>
          <w:p w14:paraId="1928C2FF" w14:textId="77777777" w:rsidR="00B66C7D" w:rsidRDefault="00B66C7D" w:rsidP="006D6CA9">
            <w:pPr>
              <w:keepNext/>
              <w:keepLines/>
              <w:widowControl w:val="0"/>
              <w:spacing w:before="120" w:after="120"/>
              <w:jc w:val="center"/>
              <w:rPr>
                <w:rFonts w:ascii="David" w:hAnsi="David"/>
                <w:b/>
                <w:bCs/>
                <w:rtl/>
              </w:rPr>
            </w:pPr>
            <w:r w:rsidRPr="00544456">
              <w:rPr>
                <w:rFonts w:ascii="David" w:hAnsi="David"/>
                <w:b/>
                <w:bCs/>
                <w:rtl/>
              </w:rPr>
              <w:t>כמות ערכת מכשירי קשר נייד</w:t>
            </w:r>
            <w:r>
              <w:rPr>
                <w:rFonts w:ascii="David" w:hAnsi="David" w:hint="cs"/>
                <w:b/>
                <w:bCs/>
                <w:rtl/>
              </w:rPr>
              <w:t>-נישא</w:t>
            </w:r>
            <w:r w:rsidRPr="00544456">
              <w:rPr>
                <w:rFonts w:ascii="David" w:hAnsi="David"/>
                <w:b/>
                <w:bCs/>
              </w:rPr>
              <w:t xml:space="preserve"> </w:t>
            </w:r>
            <w:r w:rsidRPr="00544456">
              <w:rPr>
                <w:rFonts w:ascii="David" w:hAnsi="David"/>
                <w:b/>
                <w:bCs/>
                <w:rtl/>
              </w:rPr>
              <w:t xml:space="preserve"> עם "כרטיס סים" בפנים שבנוי על תקשורת סלולרית</w:t>
            </w:r>
            <w:r>
              <w:rPr>
                <w:rFonts w:ascii="David" w:hAnsi="David" w:hint="cs"/>
                <w:b/>
                <w:bCs/>
                <w:rtl/>
              </w:rPr>
              <w:t>-</w:t>
            </w:r>
          </w:p>
          <w:p w14:paraId="4BCD8229" w14:textId="77777777" w:rsidR="00B66C7D" w:rsidRPr="005B6FBD" w:rsidRDefault="00B66C7D" w:rsidP="006D6CA9">
            <w:pPr>
              <w:keepNext/>
              <w:keepLines/>
              <w:widowControl w:val="0"/>
              <w:spacing w:before="120" w:after="120"/>
              <w:jc w:val="center"/>
              <w:rPr>
                <w:rFonts w:ascii="David" w:hAnsi="David"/>
                <w:b/>
                <w:bCs/>
                <w:u w:val="single"/>
                <w:rtl/>
              </w:rPr>
            </w:pPr>
            <w:r w:rsidRPr="005B6FBD">
              <w:rPr>
                <w:rFonts w:ascii="David" w:hAnsi="David" w:hint="cs"/>
                <w:b/>
                <w:bCs/>
                <w:u w:val="single"/>
                <w:rtl/>
              </w:rPr>
              <w:t>אופציה להחלטת הממונה</w:t>
            </w:r>
          </w:p>
        </w:tc>
        <w:tc>
          <w:tcPr>
            <w:tcW w:w="2595" w:type="dxa"/>
            <w:tcBorders>
              <w:bottom w:val="single" w:sz="4" w:space="0" w:color="auto"/>
            </w:tcBorders>
          </w:tcPr>
          <w:p w14:paraId="26072A59" w14:textId="77777777" w:rsidR="00B66C7D" w:rsidRPr="00544456" w:rsidRDefault="00B66C7D" w:rsidP="006D6CA9">
            <w:pPr>
              <w:keepNext/>
              <w:keepLines/>
              <w:widowControl w:val="0"/>
              <w:spacing w:before="120" w:after="120"/>
              <w:jc w:val="center"/>
              <w:rPr>
                <w:rFonts w:ascii="David" w:hAnsi="David"/>
                <w:b/>
                <w:bCs/>
                <w:rtl/>
              </w:rPr>
            </w:pPr>
            <w:r>
              <w:rPr>
                <w:rFonts w:ascii="David" w:hAnsi="David"/>
                <w:b/>
                <w:bCs/>
                <w:rtl/>
              </w:rPr>
              <w:t>מכשירי טלפון חכ</w:t>
            </w:r>
            <w:r>
              <w:rPr>
                <w:rFonts w:ascii="David" w:hAnsi="David" w:hint="cs"/>
                <w:b/>
                <w:bCs/>
                <w:rtl/>
              </w:rPr>
              <w:t>מים ניידים</w:t>
            </w:r>
          </w:p>
        </w:tc>
      </w:tr>
      <w:tr w:rsidR="00B66C7D" w:rsidRPr="00544456" w14:paraId="3E088527" w14:textId="77777777" w:rsidTr="006D6CA9">
        <w:trPr>
          <w:trHeight w:val="574"/>
          <w:jc w:val="center"/>
        </w:trPr>
        <w:tc>
          <w:tcPr>
            <w:tcW w:w="1498" w:type="dxa"/>
            <w:tcBorders>
              <w:bottom w:val="single" w:sz="4" w:space="0" w:color="auto"/>
            </w:tcBorders>
          </w:tcPr>
          <w:p w14:paraId="51D7797A" w14:textId="77777777" w:rsidR="00B66C7D" w:rsidRPr="00544456" w:rsidRDefault="00B66C7D" w:rsidP="006D6CA9">
            <w:pPr>
              <w:keepNext/>
              <w:keepLines/>
              <w:widowControl w:val="0"/>
              <w:spacing w:before="120" w:after="120"/>
              <w:jc w:val="center"/>
              <w:rPr>
                <w:rFonts w:ascii="David" w:hAnsi="David"/>
                <w:rtl/>
              </w:rPr>
            </w:pPr>
            <w:r>
              <w:rPr>
                <w:rFonts w:ascii="David" w:hAnsi="David" w:hint="cs"/>
                <w:rtl/>
              </w:rPr>
              <w:t>לאו גולדברג תל אביב</w:t>
            </w:r>
          </w:p>
        </w:tc>
        <w:tc>
          <w:tcPr>
            <w:tcW w:w="2816" w:type="dxa"/>
            <w:tcBorders>
              <w:bottom w:val="single" w:sz="4" w:space="0" w:color="auto"/>
            </w:tcBorders>
            <w:vAlign w:val="center"/>
          </w:tcPr>
          <w:p w14:paraId="525C106A" w14:textId="77777777" w:rsidR="00B66C7D" w:rsidRPr="00544456" w:rsidRDefault="00B66C7D" w:rsidP="006D6CA9">
            <w:pPr>
              <w:keepNext/>
              <w:keepLines/>
              <w:widowControl w:val="0"/>
              <w:spacing w:before="120" w:after="120"/>
              <w:jc w:val="center"/>
              <w:rPr>
                <w:rFonts w:ascii="David" w:hAnsi="David"/>
                <w:rtl/>
              </w:rPr>
            </w:pPr>
            <w:r>
              <w:rPr>
                <w:rFonts w:ascii="David" w:hAnsi="David" w:hint="cs"/>
                <w:rtl/>
              </w:rPr>
              <w:t>1</w:t>
            </w:r>
          </w:p>
        </w:tc>
        <w:tc>
          <w:tcPr>
            <w:tcW w:w="3308" w:type="dxa"/>
            <w:tcBorders>
              <w:bottom w:val="single" w:sz="4" w:space="0" w:color="auto"/>
            </w:tcBorders>
            <w:vAlign w:val="center"/>
          </w:tcPr>
          <w:p w14:paraId="30EE9D35" w14:textId="77777777" w:rsidR="00B66C7D" w:rsidRPr="00544456" w:rsidRDefault="00B66C7D" w:rsidP="006D6CA9">
            <w:pPr>
              <w:keepNext/>
              <w:keepLines/>
              <w:widowControl w:val="0"/>
              <w:spacing w:before="120" w:after="120"/>
              <w:jc w:val="center"/>
              <w:rPr>
                <w:rFonts w:ascii="David" w:hAnsi="David"/>
                <w:rtl/>
              </w:rPr>
            </w:pPr>
            <w:r w:rsidRPr="00544456">
              <w:rPr>
                <w:rFonts w:ascii="David" w:hAnsi="David"/>
                <w:rtl/>
              </w:rPr>
              <w:t>1</w:t>
            </w:r>
          </w:p>
        </w:tc>
        <w:tc>
          <w:tcPr>
            <w:tcW w:w="2595" w:type="dxa"/>
            <w:tcBorders>
              <w:bottom w:val="single" w:sz="4" w:space="0" w:color="auto"/>
            </w:tcBorders>
          </w:tcPr>
          <w:p w14:paraId="4D11C6E8" w14:textId="77777777" w:rsidR="00B66C7D" w:rsidRPr="00544456" w:rsidRDefault="00B66C7D" w:rsidP="006D6CA9">
            <w:pPr>
              <w:keepNext/>
              <w:keepLines/>
              <w:widowControl w:val="0"/>
              <w:spacing w:before="120" w:after="120"/>
              <w:jc w:val="center"/>
              <w:rPr>
                <w:rFonts w:ascii="David" w:hAnsi="David"/>
                <w:rtl/>
              </w:rPr>
            </w:pPr>
            <w:r w:rsidRPr="00544456">
              <w:rPr>
                <w:rFonts w:ascii="David" w:hAnsi="David"/>
                <w:rtl/>
              </w:rPr>
              <w:t>1</w:t>
            </w:r>
          </w:p>
        </w:tc>
      </w:tr>
      <w:tr w:rsidR="00B66C7D" w:rsidRPr="00544456" w14:paraId="611B0359" w14:textId="77777777" w:rsidTr="006D6CA9">
        <w:trPr>
          <w:trHeight w:val="930"/>
          <w:jc w:val="center"/>
        </w:trPr>
        <w:tc>
          <w:tcPr>
            <w:tcW w:w="1498" w:type="dxa"/>
            <w:tcBorders>
              <w:top w:val="single" w:sz="4" w:space="0" w:color="auto"/>
            </w:tcBorders>
          </w:tcPr>
          <w:p w14:paraId="67E8FEF5" w14:textId="4D62B53D" w:rsidR="00B66C7D" w:rsidRPr="00544456" w:rsidRDefault="00B66C7D" w:rsidP="006D6CA9">
            <w:pPr>
              <w:keepNext/>
              <w:keepLines/>
              <w:widowControl w:val="0"/>
              <w:spacing w:before="120" w:after="120"/>
              <w:jc w:val="center"/>
              <w:rPr>
                <w:rFonts w:ascii="David" w:hAnsi="David"/>
                <w:rtl/>
              </w:rPr>
            </w:pPr>
            <w:r>
              <w:rPr>
                <w:rFonts w:ascii="David" w:hAnsi="David" w:hint="cs"/>
                <w:rtl/>
              </w:rPr>
              <w:t>מתקן סונו</w:t>
            </w:r>
            <w:r w:rsidR="004261BF">
              <w:rPr>
                <w:rFonts w:ascii="David" w:hAnsi="David" w:hint="cs"/>
                <w:rtl/>
              </w:rPr>
              <w:t>ל</w:t>
            </w:r>
            <w:r>
              <w:rPr>
                <w:rFonts w:ascii="David" w:hAnsi="David" w:hint="cs"/>
                <w:rtl/>
              </w:rPr>
              <w:t xml:space="preserve"> תל אביב</w:t>
            </w:r>
          </w:p>
        </w:tc>
        <w:tc>
          <w:tcPr>
            <w:tcW w:w="2816" w:type="dxa"/>
            <w:tcBorders>
              <w:top w:val="single" w:sz="4" w:space="0" w:color="auto"/>
            </w:tcBorders>
          </w:tcPr>
          <w:p w14:paraId="7089FC61" w14:textId="77777777" w:rsidR="00B66C7D" w:rsidRPr="00544456" w:rsidRDefault="00B66C7D" w:rsidP="006D6CA9">
            <w:pPr>
              <w:keepNext/>
              <w:keepLines/>
              <w:widowControl w:val="0"/>
              <w:spacing w:before="120" w:after="120"/>
              <w:jc w:val="center"/>
              <w:rPr>
                <w:rFonts w:ascii="David" w:hAnsi="David"/>
                <w:rtl/>
              </w:rPr>
            </w:pPr>
            <w:r>
              <w:rPr>
                <w:rFonts w:ascii="David" w:hAnsi="David" w:hint="cs"/>
                <w:rtl/>
              </w:rPr>
              <w:t>1</w:t>
            </w:r>
          </w:p>
        </w:tc>
        <w:tc>
          <w:tcPr>
            <w:tcW w:w="3308" w:type="dxa"/>
            <w:tcBorders>
              <w:top w:val="single" w:sz="4" w:space="0" w:color="auto"/>
            </w:tcBorders>
            <w:vAlign w:val="center"/>
          </w:tcPr>
          <w:p w14:paraId="78A40D58" w14:textId="77777777" w:rsidR="00B66C7D" w:rsidRPr="00544456" w:rsidRDefault="00B66C7D" w:rsidP="006D6CA9">
            <w:pPr>
              <w:keepNext/>
              <w:keepLines/>
              <w:widowControl w:val="0"/>
              <w:spacing w:before="120" w:after="120"/>
              <w:jc w:val="center"/>
              <w:rPr>
                <w:rFonts w:ascii="David" w:hAnsi="David"/>
                <w:rtl/>
              </w:rPr>
            </w:pPr>
            <w:r>
              <w:rPr>
                <w:rFonts w:ascii="David" w:hAnsi="David" w:hint="cs"/>
                <w:rtl/>
              </w:rPr>
              <w:t>1</w:t>
            </w:r>
          </w:p>
        </w:tc>
        <w:tc>
          <w:tcPr>
            <w:tcW w:w="2595" w:type="dxa"/>
            <w:tcBorders>
              <w:top w:val="single" w:sz="4" w:space="0" w:color="auto"/>
            </w:tcBorders>
          </w:tcPr>
          <w:p w14:paraId="48A0EFC4" w14:textId="77777777" w:rsidR="00B66C7D" w:rsidRPr="00544456" w:rsidRDefault="00B66C7D" w:rsidP="006D6CA9">
            <w:pPr>
              <w:keepNext/>
              <w:keepLines/>
              <w:widowControl w:val="0"/>
              <w:spacing w:before="120" w:after="120"/>
              <w:jc w:val="center"/>
              <w:rPr>
                <w:rFonts w:ascii="David" w:hAnsi="David"/>
                <w:rtl/>
              </w:rPr>
            </w:pPr>
            <w:r w:rsidRPr="00544456">
              <w:rPr>
                <w:rFonts w:ascii="David" w:hAnsi="David"/>
                <w:rtl/>
              </w:rPr>
              <w:t>1</w:t>
            </w:r>
          </w:p>
        </w:tc>
      </w:tr>
      <w:tr w:rsidR="00B66C7D" w:rsidRPr="00544456" w14:paraId="1C4C938B" w14:textId="77777777" w:rsidTr="006D6CA9">
        <w:trPr>
          <w:trHeight w:val="4699"/>
          <w:jc w:val="center"/>
        </w:trPr>
        <w:tc>
          <w:tcPr>
            <w:tcW w:w="1498" w:type="dxa"/>
            <w:tcBorders>
              <w:left w:val="single" w:sz="2" w:space="0" w:color="auto"/>
            </w:tcBorders>
          </w:tcPr>
          <w:p w14:paraId="645C62AB" w14:textId="56AA1562" w:rsidR="00B66C7D" w:rsidRPr="00544456" w:rsidRDefault="00B66C7D" w:rsidP="006D6CA9">
            <w:pPr>
              <w:keepNext/>
              <w:keepLines/>
              <w:widowControl w:val="0"/>
              <w:spacing w:before="120" w:after="120"/>
              <w:jc w:val="center"/>
              <w:rPr>
                <w:rFonts w:ascii="David" w:hAnsi="David"/>
                <w:rtl/>
              </w:rPr>
            </w:pPr>
            <w:r w:rsidRPr="00544456">
              <w:rPr>
                <w:rFonts w:ascii="David" w:hAnsi="David"/>
                <w:rtl/>
              </w:rPr>
              <w:t>משרד ראשי</w:t>
            </w:r>
            <w:r w:rsidR="004261BF">
              <w:rPr>
                <w:rFonts w:ascii="David" w:hAnsi="David" w:hint="cs"/>
                <w:rtl/>
              </w:rPr>
              <w:t xml:space="preserve">, </w:t>
            </w:r>
            <w:r w:rsidRPr="00544456">
              <w:rPr>
                <w:rFonts w:ascii="David" w:hAnsi="David"/>
                <w:rtl/>
              </w:rPr>
              <w:t>י-ם</w:t>
            </w:r>
          </w:p>
        </w:tc>
        <w:tc>
          <w:tcPr>
            <w:tcW w:w="2816" w:type="dxa"/>
            <w:vAlign w:val="center"/>
          </w:tcPr>
          <w:p w14:paraId="47422532" w14:textId="77777777" w:rsidR="00B66C7D" w:rsidRPr="005B14E6" w:rsidRDefault="00B66C7D" w:rsidP="004261BF">
            <w:pPr>
              <w:pStyle w:val="aff"/>
              <w:keepNext/>
              <w:keepLines/>
              <w:widowControl w:val="0"/>
              <w:overflowPunct/>
              <w:autoSpaceDE/>
              <w:autoSpaceDN/>
              <w:adjustRightInd/>
              <w:spacing w:before="120" w:after="120"/>
              <w:ind w:left="375"/>
              <w:textAlignment w:val="auto"/>
              <w:rPr>
                <w:rFonts w:ascii="David" w:hAnsi="David"/>
                <w:rtl/>
              </w:rPr>
            </w:pPr>
            <w:r w:rsidRPr="005B14E6">
              <w:rPr>
                <w:rFonts w:ascii="David" w:hAnsi="David" w:hint="cs"/>
                <w:rtl/>
              </w:rPr>
              <w:t>לאגף הביטחון</w:t>
            </w:r>
          </w:p>
          <w:p w14:paraId="4F99B84B" w14:textId="77777777" w:rsidR="00B66C7D" w:rsidRDefault="00B66C7D" w:rsidP="006D6CA9">
            <w:pPr>
              <w:pStyle w:val="aff"/>
              <w:keepNext/>
              <w:keepLines/>
              <w:widowControl w:val="0"/>
              <w:spacing w:before="120" w:after="120"/>
              <w:ind w:left="375"/>
              <w:rPr>
                <w:rFonts w:ascii="David" w:hAnsi="David"/>
                <w:rtl/>
              </w:rPr>
            </w:pPr>
            <w:r>
              <w:rPr>
                <w:rFonts w:ascii="David" w:hAnsi="David" w:hint="cs"/>
                <w:rtl/>
              </w:rPr>
              <w:t xml:space="preserve">כולל ארגז ייעודי "פליקאן" </w:t>
            </w:r>
          </w:p>
          <w:p w14:paraId="573FF9E0" w14:textId="77777777" w:rsidR="00B66C7D" w:rsidRPr="005B14E6" w:rsidRDefault="00B66C7D" w:rsidP="006D6CA9">
            <w:pPr>
              <w:pStyle w:val="aff"/>
              <w:keepNext/>
              <w:keepLines/>
              <w:widowControl w:val="0"/>
              <w:spacing w:before="120" w:after="120"/>
              <w:ind w:left="375"/>
              <w:rPr>
                <w:rFonts w:ascii="David" w:hAnsi="David"/>
                <w:rtl/>
              </w:rPr>
            </w:pPr>
            <w:r>
              <w:rPr>
                <w:rFonts w:ascii="David" w:hAnsi="David" w:hint="cs"/>
                <w:rtl/>
              </w:rPr>
              <w:t>כולל ערכות שב"כ מלאות</w:t>
            </w:r>
          </w:p>
        </w:tc>
        <w:tc>
          <w:tcPr>
            <w:tcW w:w="3308" w:type="dxa"/>
            <w:vAlign w:val="center"/>
          </w:tcPr>
          <w:p w14:paraId="4C61DE0A" w14:textId="77777777" w:rsidR="00B66C7D" w:rsidRPr="00327BED" w:rsidRDefault="00B66C7D" w:rsidP="007F0D96">
            <w:pPr>
              <w:pStyle w:val="aff"/>
              <w:keepNext/>
              <w:keepLines/>
              <w:widowControl w:val="0"/>
              <w:numPr>
                <w:ilvl w:val="0"/>
                <w:numId w:val="42"/>
              </w:numPr>
              <w:overflowPunct/>
              <w:autoSpaceDE/>
              <w:autoSpaceDN/>
              <w:adjustRightInd/>
              <w:spacing w:before="120" w:after="120"/>
              <w:jc w:val="center"/>
              <w:textAlignment w:val="auto"/>
              <w:rPr>
                <w:rFonts w:ascii="David" w:hAnsi="David"/>
              </w:rPr>
            </w:pPr>
            <w:r w:rsidRPr="00327BED">
              <w:rPr>
                <w:rFonts w:ascii="David" w:hAnsi="David"/>
                <w:rtl/>
              </w:rPr>
              <w:t>מוקד</w:t>
            </w:r>
            <w:r>
              <w:rPr>
                <w:rFonts w:ascii="David" w:hAnsi="David" w:hint="cs"/>
                <w:rtl/>
              </w:rPr>
              <w:t xml:space="preserve"> ביטחון</w:t>
            </w:r>
          </w:p>
          <w:p w14:paraId="61901367" w14:textId="77777777" w:rsidR="00B66C7D" w:rsidRPr="00327BED" w:rsidRDefault="00B66C7D" w:rsidP="007F0D96">
            <w:pPr>
              <w:pStyle w:val="aff"/>
              <w:keepNext/>
              <w:keepLines/>
              <w:widowControl w:val="0"/>
              <w:numPr>
                <w:ilvl w:val="0"/>
                <w:numId w:val="42"/>
              </w:numPr>
              <w:overflowPunct/>
              <w:autoSpaceDE/>
              <w:autoSpaceDN/>
              <w:adjustRightInd/>
              <w:spacing w:before="120" w:after="120"/>
              <w:jc w:val="center"/>
              <w:textAlignment w:val="auto"/>
              <w:rPr>
                <w:rFonts w:ascii="David" w:hAnsi="David"/>
              </w:rPr>
            </w:pPr>
            <w:r>
              <w:rPr>
                <w:rFonts w:ascii="David" w:hAnsi="David" w:hint="cs"/>
                <w:rtl/>
              </w:rPr>
              <w:t>קצין מתקן</w:t>
            </w:r>
          </w:p>
          <w:p w14:paraId="6F45343A" w14:textId="77777777" w:rsidR="00B66C7D" w:rsidRPr="00327BED" w:rsidRDefault="00B66C7D" w:rsidP="007F0D96">
            <w:pPr>
              <w:pStyle w:val="aff"/>
              <w:keepNext/>
              <w:keepLines/>
              <w:widowControl w:val="0"/>
              <w:numPr>
                <w:ilvl w:val="0"/>
                <w:numId w:val="42"/>
              </w:numPr>
              <w:overflowPunct/>
              <w:autoSpaceDE/>
              <w:autoSpaceDN/>
              <w:adjustRightInd/>
              <w:spacing w:before="120" w:after="120"/>
              <w:jc w:val="center"/>
              <w:textAlignment w:val="auto"/>
              <w:rPr>
                <w:rFonts w:ascii="David" w:hAnsi="David"/>
              </w:rPr>
            </w:pPr>
            <w:r>
              <w:rPr>
                <w:rFonts w:ascii="David" w:hAnsi="David" w:hint="cs"/>
                <w:rtl/>
              </w:rPr>
              <w:t>מאבטח "סייר"</w:t>
            </w:r>
          </w:p>
          <w:p w14:paraId="4CF17ECB" w14:textId="77777777" w:rsidR="00B66C7D" w:rsidRPr="00327BED" w:rsidRDefault="00B66C7D" w:rsidP="007F0D96">
            <w:pPr>
              <w:pStyle w:val="aff"/>
              <w:keepNext/>
              <w:keepLines/>
              <w:widowControl w:val="0"/>
              <w:numPr>
                <w:ilvl w:val="0"/>
                <w:numId w:val="42"/>
              </w:numPr>
              <w:overflowPunct/>
              <w:autoSpaceDE/>
              <w:autoSpaceDN/>
              <w:adjustRightInd/>
              <w:spacing w:before="120" w:after="120"/>
              <w:jc w:val="center"/>
              <w:textAlignment w:val="auto"/>
              <w:rPr>
                <w:rFonts w:ascii="David" w:hAnsi="David"/>
              </w:rPr>
            </w:pPr>
            <w:r w:rsidRPr="00327BED">
              <w:rPr>
                <w:rFonts w:ascii="David" w:hAnsi="David"/>
                <w:rtl/>
              </w:rPr>
              <w:t xml:space="preserve">מאבטח </w:t>
            </w:r>
            <w:r>
              <w:rPr>
                <w:rFonts w:ascii="David" w:hAnsi="David" w:hint="cs"/>
                <w:rtl/>
              </w:rPr>
              <w:t>"</w:t>
            </w:r>
            <w:r w:rsidRPr="00327BED">
              <w:rPr>
                <w:rFonts w:ascii="David" w:hAnsi="David"/>
                <w:rtl/>
              </w:rPr>
              <w:t>לשכת שר</w:t>
            </w:r>
            <w:r>
              <w:rPr>
                <w:rFonts w:ascii="David" w:hAnsi="David" w:hint="cs"/>
                <w:rtl/>
              </w:rPr>
              <w:t xml:space="preserve"> ספורט"</w:t>
            </w:r>
          </w:p>
          <w:p w14:paraId="679A16F9" w14:textId="77777777" w:rsidR="00B66C7D" w:rsidRPr="00327BED" w:rsidRDefault="00B66C7D" w:rsidP="007F0D96">
            <w:pPr>
              <w:pStyle w:val="aff"/>
              <w:keepNext/>
              <w:keepLines/>
              <w:widowControl w:val="0"/>
              <w:numPr>
                <w:ilvl w:val="0"/>
                <w:numId w:val="42"/>
              </w:numPr>
              <w:overflowPunct/>
              <w:autoSpaceDE/>
              <w:autoSpaceDN/>
              <w:adjustRightInd/>
              <w:spacing w:before="120" w:after="120"/>
              <w:jc w:val="center"/>
              <w:textAlignment w:val="auto"/>
              <w:rPr>
                <w:rFonts w:ascii="David" w:hAnsi="David"/>
              </w:rPr>
            </w:pPr>
            <w:r w:rsidRPr="00327BED">
              <w:rPr>
                <w:rFonts w:ascii="David" w:hAnsi="David"/>
                <w:rtl/>
              </w:rPr>
              <w:t>מאבטח "</w:t>
            </w:r>
            <w:r>
              <w:rPr>
                <w:rFonts w:ascii="David" w:hAnsi="David" w:hint="cs"/>
                <w:rtl/>
              </w:rPr>
              <w:t>לשכת שר מדע</w:t>
            </w:r>
            <w:r w:rsidRPr="00327BED">
              <w:rPr>
                <w:rFonts w:ascii="David" w:hAnsi="David"/>
                <w:rtl/>
              </w:rPr>
              <w:t>"</w:t>
            </w:r>
          </w:p>
          <w:p w14:paraId="1D703782" w14:textId="77777777" w:rsidR="00B66C7D" w:rsidRDefault="00B66C7D" w:rsidP="007F0D96">
            <w:pPr>
              <w:pStyle w:val="aff"/>
              <w:keepNext/>
              <w:keepLines/>
              <w:widowControl w:val="0"/>
              <w:numPr>
                <w:ilvl w:val="0"/>
                <w:numId w:val="42"/>
              </w:numPr>
              <w:overflowPunct/>
              <w:autoSpaceDE/>
              <w:autoSpaceDN/>
              <w:adjustRightInd/>
              <w:spacing w:before="120" w:after="120"/>
              <w:jc w:val="center"/>
              <w:textAlignment w:val="auto"/>
              <w:rPr>
                <w:rFonts w:ascii="David" w:hAnsi="David"/>
              </w:rPr>
            </w:pPr>
            <w:r>
              <w:rPr>
                <w:rFonts w:ascii="David" w:hAnsi="David" w:hint="cs"/>
                <w:rtl/>
              </w:rPr>
              <w:t>מאבטח משרד המדע</w:t>
            </w:r>
          </w:p>
          <w:p w14:paraId="750E4306" w14:textId="77777777" w:rsidR="00B66C7D" w:rsidRDefault="00B66C7D" w:rsidP="007F0D96">
            <w:pPr>
              <w:pStyle w:val="aff"/>
              <w:keepNext/>
              <w:keepLines/>
              <w:widowControl w:val="0"/>
              <w:numPr>
                <w:ilvl w:val="0"/>
                <w:numId w:val="42"/>
              </w:numPr>
              <w:overflowPunct/>
              <w:autoSpaceDE/>
              <w:autoSpaceDN/>
              <w:adjustRightInd/>
              <w:spacing w:before="120" w:after="120"/>
              <w:jc w:val="center"/>
              <w:textAlignment w:val="auto"/>
              <w:rPr>
                <w:rFonts w:ascii="David" w:hAnsi="David"/>
              </w:rPr>
            </w:pPr>
            <w:r>
              <w:rPr>
                <w:rFonts w:ascii="David" w:hAnsi="David" w:hint="cs"/>
                <w:rtl/>
              </w:rPr>
              <w:t>מאבטח מטה המשרד</w:t>
            </w:r>
          </w:p>
          <w:p w14:paraId="3F2E445A" w14:textId="77777777" w:rsidR="00B66C7D" w:rsidRDefault="00B66C7D" w:rsidP="007F0D96">
            <w:pPr>
              <w:pStyle w:val="aff"/>
              <w:keepNext/>
              <w:keepLines/>
              <w:widowControl w:val="0"/>
              <w:numPr>
                <w:ilvl w:val="0"/>
                <w:numId w:val="42"/>
              </w:numPr>
              <w:overflowPunct/>
              <w:autoSpaceDE/>
              <w:autoSpaceDN/>
              <w:adjustRightInd/>
              <w:spacing w:before="120" w:after="120"/>
              <w:jc w:val="center"/>
              <w:textAlignment w:val="auto"/>
              <w:rPr>
                <w:rFonts w:ascii="David" w:hAnsi="David"/>
              </w:rPr>
            </w:pPr>
            <w:r>
              <w:rPr>
                <w:rFonts w:ascii="David" w:hAnsi="David" w:hint="cs"/>
                <w:rtl/>
              </w:rPr>
              <w:t>מאבטח מנהל תרבות</w:t>
            </w:r>
          </w:p>
          <w:p w14:paraId="6D00FE3E" w14:textId="77777777" w:rsidR="00B66C7D" w:rsidRPr="00327BED" w:rsidRDefault="00B66C7D" w:rsidP="007F0D96">
            <w:pPr>
              <w:pStyle w:val="aff"/>
              <w:keepNext/>
              <w:keepLines/>
              <w:widowControl w:val="0"/>
              <w:numPr>
                <w:ilvl w:val="0"/>
                <w:numId w:val="42"/>
              </w:numPr>
              <w:overflowPunct/>
              <w:autoSpaceDE/>
              <w:autoSpaceDN/>
              <w:adjustRightInd/>
              <w:spacing w:before="120" w:after="120"/>
              <w:jc w:val="center"/>
              <w:textAlignment w:val="auto"/>
              <w:rPr>
                <w:rFonts w:ascii="David" w:hAnsi="David"/>
              </w:rPr>
            </w:pPr>
            <w:r>
              <w:rPr>
                <w:rFonts w:ascii="David" w:hAnsi="David" w:hint="cs"/>
                <w:rtl/>
              </w:rPr>
              <w:t>מאבטח סגן שר ספורט</w:t>
            </w:r>
          </w:p>
          <w:p w14:paraId="5A2690A6" w14:textId="77777777" w:rsidR="00B66C7D" w:rsidRDefault="00B66C7D" w:rsidP="007F0D96">
            <w:pPr>
              <w:pStyle w:val="aff"/>
              <w:keepNext/>
              <w:keepLines/>
              <w:widowControl w:val="0"/>
              <w:numPr>
                <w:ilvl w:val="0"/>
                <w:numId w:val="42"/>
              </w:numPr>
              <w:overflowPunct/>
              <w:autoSpaceDE/>
              <w:autoSpaceDN/>
              <w:adjustRightInd/>
              <w:spacing w:before="120" w:after="120"/>
              <w:jc w:val="center"/>
              <w:textAlignment w:val="auto"/>
              <w:rPr>
                <w:rFonts w:ascii="David" w:hAnsi="David"/>
              </w:rPr>
            </w:pPr>
            <w:r>
              <w:rPr>
                <w:rFonts w:ascii="David" w:hAnsi="David" w:hint="cs"/>
                <w:rtl/>
              </w:rPr>
              <w:t>7</w:t>
            </w:r>
            <w:r w:rsidRPr="00327BED">
              <w:rPr>
                <w:rFonts w:ascii="David" w:hAnsi="David"/>
                <w:rtl/>
              </w:rPr>
              <w:t xml:space="preserve"> קשרים נוספים לאגף הביטחון.</w:t>
            </w:r>
          </w:p>
          <w:p w14:paraId="14882186" w14:textId="77777777" w:rsidR="00B66C7D" w:rsidRPr="000E07C4" w:rsidRDefault="00B66C7D" w:rsidP="007F0D96">
            <w:pPr>
              <w:pStyle w:val="aff"/>
              <w:keepNext/>
              <w:keepLines/>
              <w:widowControl w:val="0"/>
              <w:numPr>
                <w:ilvl w:val="0"/>
                <w:numId w:val="42"/>
              </w:numPr>
              <w:overflowPunct/>
              <w:autoSpaceDE/>
              <w:autoSpaceDN/>
              <w:adjustRightInd/>
              <w:spacing w:before="120" w:after="120"/>
              <w:jc w:val="center"/>
              <w:textAlignment w:val="auto"/>
              <w:rPr>
                <w:rFonts w:ascii="David" w:hAnsi="David"/>
                <w:rtl/>
              </w:rPr>
            </w:pPr>
            <w:r>
              <w:rPr>
                <w:rFonts w:ascii="David" w:hAnsi="David" w:hint="cs"/>
                <w:rtl/>
              </w:rPr>
              <w:t>סה"כ : 16</w:t>
            </w:r>
          </w:p>
        </w:tc>
        <w:tc>
          <w:tcPr>
            <w:tcW w:w="2595" w:type="dxa"/>
            <w:vAlign w:val="center"/>
          </w:tcPr>
          <w:p w14:paraId="457AD6C3" w14:textId="77777777" w:rsidR="00B66C7D" w:rsidRPr="00327BED" w:rsidRDefault="00B66C7D" w:rsidP="007F0D96">
            <w:pPr>
              <w:pStyle w:val="aff"/>
              <w:keepNext/>
              <w:keepLines/>
              <w:widowControl w:val="0"/>
              <w:numPr>
                <w:ilvl w:val="0"/>
                <w:numId w:val="42"/>
              </w:numPr>
              <w:overflowPunct/>
              <w:autoSpaceDE/>
              <w:autoSpaceDN/>
              <w:adjustRightInd/>
              <w:spacing w:before="120" w:after="120"/>
              <w:jc w:val="center"/>
              <w:textAlignment w:val="auto"/>
              <w:rPr>
                <w:rFonts w:ascii="David" w:hAnsi="David"/>
              </w:rPr>
            </w:pPr>
            <w:r w:rsidRPr="00327BED">
              <w:rPr>
                <w:rFonts w:ascii="David" w:hAnsi="David"/>
                <w:rtl/>
              </w:rPr>
              <w:t>מוקד</w:t>
            </w:r>
            <w:r>
              <w:rPr>
                <w:rFonts w:ascii="David" w:hAnsi="David" w:hint="cs"/>
                <w:rtl/>
              </w:rPr>
              <w:t xml:space="preserve"> ביטחון</w:t>
            </w:r>
          </w:p>
          <w:p w14:paraId="148DE2D1" w14:textId="77777777" w:rsidR="00B66C7D" w:rsidRPr="00327BED" w:rsidRDefault="00B66C7D" w:rsidP="007F0D96">
            <w:pPr>
              <w:pStyle w:val="aff"/>
              <w:keepNext/>
              <w:keepLines/>
              <w:widowControl w:val="0"/>
              <w:numPr>
                <w:ilvl w:val="0"/>
                <w:numId w:val="42"/>
              </w:numPr>
              <w:overflowPunct/>
              <w:autoSpaceDE/>
              <w:autoSpaceDN/>
              <w:adjustRightInd/>
              <w:spacing w:before="120" w:after="120"/>
              <w:jc w:val="center"/>
              <w:textAlignment w:val="auto"/>
              <w:rPr>
                <w:rFonts w:ascii="David" w:hAnsi="David"/>
              </w:rPr>
            </w:pPr>
            <w:r>
              <w:rPr>
                <w:rFonts w:ascii="David" w:hAnsi="David" w:hint="cs"/>
                <w:rtl/>
              </w:rPr>
              <w:t>קצין מתקן</w:t>
            </w:r>
          </w:p>
          <w:p w14:paraId="22431597" w14:textId="77777777" w:rsidR="00B66C7D" w:rsidRPr="00327BED" w:rsidRDefault="00B66C7D" w:rsidP="007F0D96">
            <w:pPr>
              <w:pStyle w:val="aff"/>
              <w:keepNext/>
              <w:keepLines/>
              <w:widowControl w:val="0"/>
              <w:numPr>
                <w:ilvl w:val="0"/>
                <w:numId w:val="42"/>
              </w:numPr>
              <w:overflowPunct/>
              <w:autoSpaceDE/>
              <w:autoSpaceDN/>
              <w:adjustRightInd/>
              <w:spacing w:before="120" w:after="120"/>
              <w:jc w:val="center"/>
              <w:textAlignment w:val="auto"/>
              <w:rPr>
                <w:rFonts w:ascii="David" w:hAnsi="David"/>
              </w:rPr>
            </w:pPr>
            <w:r>
              <w:rPr>
                <w:rFonts w:ascii="David" w:hAnsi="David" w:hint="cs"/>
                <w:rtl/>
              </w:rPr>
              <w:t>מאבטח "סייר"</w:t>
            </w:r>
          </w:p>
          <w:p w14:paraId="029FF509" w14:textId="77777777" w:rsidR="00B66C7D" w:rsidRPr="00327BED" w:rsidRDefault="00B66C7D" w:rsidP="007F0D96">
            <w:pPr>
              <w:pStyle w:val="aff"/>
              <w:keepNext/>
              <w:keepLines/>
              <w:widowControl w:val="0"/>
              <w:numPr>
                <w:ilvl w:val="0"/>
                <w:numId w:val="42"/>
              </w:numPr>
              <w:overflowPunct/>
              <w:autoSpaceDE/>
              <w:autoSpaceDN/>
              <w:adjustRightInd/>
              <w:spacing w:before="120" w:after="120"/>
              <w:jc w:val="center"/>
              <w:textAlignment w:val="auto"/>
              <w:rPr>
                <w:rFonts w:ascii="David" w:hAnsi="David"/>
              </w:rPr>
            </w:pPr>
            <w:r w:rsidRPr="00327BED">
              <w:rPr>
                <w:rFonts w:ascii="David" w:hAnsi="David"/>
                <w:rtl/>
              </w:rPr>
              <w:t xml:space="preserve">מאבטח </w:t>
            </w:r>
            <w:r>
              <w:rPr>
                <w:rFonts w:ascii="David" w:hAnsi="David" w:hint="cs"/>
                <w:rtl/>
              </w:rPr>
              <w:t>"</w:t>
            </w:r>
            <w:r w:rsidRPr="00327BED">
              <w:rPr>
                <w:rFonts w:ascii="David" w:hAnsi="David"/>
                <w:rtl/>
              </w:rPr>
              <w:t>לשכת שר</w:t>
            </w:r>
            <w:r>
              <w:rPr>
                <w:rFonts w:ascii="David" w:hAnsi="David" w:hint="cs"/>
                <w:rtl/>
              </w:rPr>
              <w:t xml:space="preserve"> ספורט"</w:t>
            </w:r>
          </w:p>
          <w:p w14:paraId="4D881011" w14:textId="77777777" w:rsidR="00B66C7D" w:rsidRPr="00327BED" w:rsidRDefault="00B66C7D" w:rsidP="007F0D96">
            <w:pPr>
              <w:pStyle w:val="aff"/>
              <w:keepNext/>
              <w:keepLines/>
              <w:widowControl w:val="0"/>
              <w:numPr>
                <w:ilvl w:val="0"/>
                <w:numId w:val="42"/>
              </w:numPr>
              <w:overflowPunct/>
              <w:autoSpaceDE/>
              <w:autoSpaceDN/>
              <w:adjustRightInd/>
              <w:spacing w:before="120" w:after="120"/>
              <w:jc w:val="center"/>
              <w:textAlignment w:val="auto"/>
              <w:rPr>
                <w:rFonts w:ascii="David" w:hAnsi="David"/>
              </w:rPr>
            </w:pPr>
            <w:r w:rsidRPr="00327BED">
              <w:rPr>
                <w:rFonts w:ascii="David" w:hAnsi="David"/>
                <w:rtl/>
              </w:rPr>
              <w:t>מאבטח "</w:t>
            </w:r>
            <w:r>
              <w:rPr>
                <w:rFonts w:ascii="David" w:hAnsi="David" w:hint="cs"/>
                <w:rtl/>
              </w:rPr>
              <w:t>לשכת שר מדע</w:t>
            </w:r>
            <w:r w:rsidRPr="00327BED">
              <w:rPr>
                <w:rFonts w:ascii="David" w:hAnsi="David"/>
                <w:rtl/>
              </w:rPr>
              <w:t>"</w:t>
            </w:r>
          </w:p>
          <w:p w14:paraId="77DD460C" w14:textId="77777777" w:rsidR="00B66C7D" w:rsidRDefault="00B66C7D" w:rsidP="007F0D96">
            <w:pPr>
              <w:pStyle w:val="aff"/>
              <w:keepNext/>
              <w:keepLines/>
              <w:widowControl w:val="0"/>
              <w:numPr>
                <w:ilvl w:val="0"/>
                <w:numId w:val="42"/>
              </w:numPr>
              <w:overflowPunct/>
              <w:autoSpaceDE/>
              <w:autoSpaceDN/>
              <w:adjustRightInd/>
              <w:spacing w:before="120" w:after="120"/>
              <w:jc w:val="center"/>
              <w:textAlignment w:val="auto"/>
              <w:rPr>
                <w:rFonts w:ascii="David" w:hAnsi="David"/>
              </w:rPr>
            </w:pPr>
            <w:r>
              <w:rPr>
                <w:rFonts w:ascii="David" w:hAnsi="David" w:hint="cs"/>
                <w:rtl/>
              </w:rPr>
              <w:t>מאבטח משרד המדע</w:t>
            </w:r>
          </w:p>
          <w:p w14:paraId="7ED54473" w14:textId="77777777" w:rsidR="00B66C7D" w:rsidRDefault="00B66C7D" w:rsidP="007F0D96">
            <w:pPr>
              <w:pStyle w:val="aff"/>
              <w:keepNext/>
              <w:keepLines/>
              <w:widowControl w:val="0"/>
              <w:numPr>
                <w:ilvl w:val="0"/>
                <w:numId w:val="42"/>
              </w:numPr>
              <w:overflowPunct/>
              <w:autoSpaceDE/>
              <w:autoSpaceDN/>
              <w:adjustRightInd/>
              <w:spacing w:before="120" w:after="120"/>
              <w:jc w:val="center"/>
              <w:textAlignment w:val="auto"/>
              <w:rPr>
                <w:rFonts w:ascii="David" w:hAnsi="David"/>
              </w:rPr>
            </w:pPr>
            <w:r>
              <w:rPr>
                <w:rFonts w:ascii="David" w:hAnsi="David" w:hint="cs"/>
                <w:rtl/>
              </w:rPr>
              <w:t>מאבטח מטה המשרד</w:t>
            </w:r>
          </w:p>
          <w:p w14:paraId="56AFE6FD" w14:textId="77777777" w:rsidR="00B66C7D" w:rsidRDefault="00B66C7D" w:rsidP="007F0D96">
            <w:pPr>
              <w:pStyle w:val="aff"/>
              <w:keepNext/>
              <w:keepLines/>
              <w:widowControl w:val="0"/>
              <w:numPr>
                <w:ilvl w:val="0"/>
                <w:numId w:val="42"/>
              </w:numPr>
              <w:overflowPunct/>
              <w:autoSpaceDE/>
              <w:autoSpaceDN/>
              <w:adjustRightInd/>
              <w:spacing w:before="120" w:after="120"/>
              <w:jc w:val="center"/>
              <w:textAlignment w:val="auto"/>
              <w:rPr>
                <w:rFonts w:ascii="David" w:hAnsi="David"/>
              </w:rPr>
            </w:pPr>
            <w:r>
              <w:rPr>
                <w:rFonts w:ascii="David" w:hAnsi="David" w:hint="cs"/>
                <w:rtl/>
              </w:rPr>
              <w:t>מאבטח מנהל תרבות</w:t>
            </w:r>
          </w:p>
          <w:p w14:paraId="353D5173" w14:textId="77777777" w:rsidR="00B66C7D" w:rsidRPr="00327BED" w:rsidRDefault="00B66C7D" w:rsidP="007F0D96">
            <w:pPr>
              <w:pStyle w:val="aff"/>
              <w:keepNext/>
              <w:keepLines/>
              <w:widowControl w:val="0"/>
              <w:numPr>
                <w:ilvl w:val="0"/>
                <w:numId w:val="42"/>
              </w:numPr>
              <w:overflowPunct/>
              <w:autoSpaceDE/>
              <w:autoSpaceDN/>
              <w:adjustRightInd/>
              <w:spacing w:before="120" w:after="120"/>
              <w:jc w:val="center"/>
              <w:textAlignment w:val="auto"/>
              <w:rPr>
                <w:rFonts w:ascii="David" w:hAnsi="David"/>
              </w:rPr>
            </w:pPr>
            <w:r>
              <w:rPr>
                <w:rFonts w:ascii="David" w:hAnsi="David" w:hint="cs"/>
                <w:rtl/>
              </w:rPr>
              <w:t>מאבטח סגן שר ספורט</w:t>
            </w:r>
          </w:p>
          <w:p w14:paraId="0C6A84F1" w14:textId="77777777" w:rsidR="00B66C7D" w:rsidRDefault="00B66C7D" w:rsidP="007F0D96">
            <w:pPr>
              <w:pStyle w:val="aff"/>
              <w:keepNext/>
              <w:keepLines/>
              <w:widowControl w:val="0"/>
              <w:numPr>
                <w:ilvl w:val="0"/>
                <w:numId w:val="42"/>
              </w:numPr>
              <w:overflowPunct/>
              <w:autoSpaceDE/>
              <w:autoSpaceDN/>
              <w:adjustRightInd/>
              <w:spacing w:before="120" w:after="120"/>
              <w:jc w:val="center"/>
              <w:textAlignment w:val="auto"/>
              <w:rPr>
                <w:rFonts w:ascii="David" w:hAnsi="David"/>
              </w:rPr>
            </w:pPr>
            <w:r>
              <w:rPr>
                <w:rFonts w:ascii="David" w:hAnsi="David" w:hint="cs"/>
                <w:rtl/>
              </w:rPr>
              <w:t>5</w:t>
            </w:r>
            <w:r w:rsidRPr="00327BED">
              <w:rPr>
                <w:rFonts w:ascii="David" w:hAnsi="David"/>
                <w:rtl/>
              </w:rPr>
              <w:t xml:space="preserve"> </w:t>
            </w:r>
            <w:r>
              <w:rPr>
                <w:rFonts w:ascii="David" w:hAnsi="David" w:hint="cs"/>
                <w:rtl/>
              </w:rPr>
              <w:t>מכשירים</w:t>
            </w:r>
            <w:r w:rsidRPr="00327BED">
              <w:rPr>
                <w:rFonts w:ascii="David" w:hAnsi="David"/>
                <w:rtl/>
              </w:rPr>
              <w:t xml:space="preserve"> נוספים לאגף הביטחון.</w:t>
            </w:r>
          </w:p>
          <w:p w14:paraId="6D7AD50F" w14:textId="0D4F7F3C" w:rsidR="00B66C7D" w:rsidRPr="00327BED" w:rsidRDefault="00B66C7D" w:rsidP="007F0D96">
            <w:pPr>
              <w:pStyle w:val="aff"/>
              <w:keepNext/>
              <w:keepLines/>
              <w:widowControl w:val="0"/>
              <w:numPr>
                <w:ilvl w:val="0"/>
                <w:numId w:val="42"/>
              </w:numPr>
              <w:overflowPunct/>
              <w:autoSpaceDE/>
              <w:autoSpaceDN/>
              <w:adjustRightInd/>
              <w:spacing w:before="120" w:after="120"/>
              <w:jc w:val="center"/>
              <w:textAlignment w:val="auto"/>
              <w:rPr>
                <w:rFonts w:ascii="David" w:hAnsi="David"/>
                <w:rtl/>
              </w:rPr>
            </w:pPr>
            <w:r>
              <w:rPr>
                <w:rFonts w:ascii="David" w:hAnsi="David" w:hint="cs"/>
                <w:rtl/>
              </w:rPr>
              <w:t xml:space="preserve">סה"כ : </w:t>
            </w:r>
            <w:r w:rsidR="00AF4767">
              <w:rPr>
                <w:rFonts w:ascii="David" w:hAnsi="David" w:hint="cs"/>
                <w:rtl/>
              </w:rPr>
              <w:t>14</w:t>
            </w:r>
          </w:p>
        </w:tc>
      </w:tr>
      <w:tr w:rsidR="00B66C7D" w:rsidRPr="00544456" w14:paraId="70E196FB" w14:textId="77777777" w:rsidTr="006D6CA9">
        <w:trPr>
          <w:trHeight w:val="581"/>
          <w:jc w:val="center"/>
        </w:trPr>
        <w:tc>
          <w:tcPr>
            <w:tcW w:w="1498" w:type="dxa"/>
            <w:tcBorders>
              <w:left w:val="single" w:sz="2" w:space="0" w:color="auto"/>
            </w:tcBorders>
          </w:tcPr>
          <w:p w14:paraId="40C4EEF9" w14:textId="7144E331" w:rsidR="00B66C7D" w:rsidRPr="00544456" w:rsidRDefault="00B66C7D" w:rsidP="006D6CA9">
            <w:pPr>
              <w:keepNext/>
              <w:keepLines/>
              <w:widowControl w:val="0"/>
              <w:spacing w:before="120" w:after="120"/>
              <w:jc w:val="center"/>
              <w:rPr>
                <w:rFonts w:ascii="David" w:hAnsi="David"/>
                <w:rtl/>
              </w:rPr>
            </w:pPr>
            <w:r w:rsidRPr="00544456">
              <w:rPr>
                <w:rFonts w:ascii="David" w:hAnsi="David"/>
                <w:rtl/>
              </w:rPr>
              <w:lastRenderedPageBreak/>
              <w:t>בית שר</w:t>
            </w:r>
            <w:r w:rsidR="009F75A9">
              <w:rPr>
                <w:rFonts w:ascii="David" w:hAnsi="David" w:hint="cs"/>
                <w:rtl/>
              </w:rPr>
              <w:t>/ת</w:t>
            </w:r>
            <w:r>
              <w:rPr>
                <w:rFonts w:ascii="David" w:hAnsi="David" w:hint="cs"/>
                <w:rtl/>
              </w:rPr>
              <w:t xml:space="preserve"> הספורט</w:t>
            </w:r>
          </w:p>
        </w:tc>
        <w:tc>
          <w:tcPr>
            <w:tcW w:w="2816" w:type="dxa"/>
          </w:tcPr>
          <w:p w14:paraId="5E109821" w14:textId="77777777" w:rsidR="00B66C7D" w:rsidRPr="00544456" w:rsidRDefault="00B66C7D" w:rsidP="006D6CA9">
            <w:pPr>
              <w:keepNext/>
              <w:keepLines/>
              <w:widowControl w:val="0"/>
              <w:spacing w:before="120" w:after="120"/>
              <w:jc w:val="center"/>
              <w:rPr>
                <w:rFonts w:ascii="David" w:hAnsi="David"/>
              </w:rPr>
            </w:pPr>
            <w:r>
              <w:rPr>
                <w:rFonts w:ascii="David" w:hAnsi="David" w:hint="cs"/>
                <w:rtl/>
              </w:rPr>
              <w:t>2</w:t>
            </w:r>
          </w:p>
        </w:tc>
        <w:tc>
          <w:tcPr>
            <w:tcW w:w="3308" w:type="dxa"/>
            <w:vAlign w:val="center"/>
          </w:tcPr>
          <w:p w14:paraId="3DA90361" w14:textId="77777777" w:rsidR="00B66C7D" w:rsidRPr="00544456" w:rsidRDefault="00B66C7D" w:rsidP="006D6CA9">
            <w:pPr>
              <w:keepNext/>
              <w:keepLines/>
              <w:widowControl w:val="0"/>
              <w:spacing w:before="120" w:after="120"/>
              <w:jc w:val="center"/>
              <w:rPr>
                <w:rFonts w:ascii="David" w:hAnsi="David"/>
                <w:rtl/>
              </w:rPr>
            </w:pPr>
            <w:r w:rsidRPr="00544456">
              <w:rPr>
                <w:rFonts w:ascii="David" w:hAnsi="David"/>
              </w:rPr>
              <w:t>2</w:t>
            </w:r>
          </w:p>
        </w:tc>
        <w:tc>
          <w:tcPr>
            <w:tcW w:w="2595" w:type="dxa"/>
          </w:tcPr>
          <w:p w14:paraId="17F36E77" w14:textId="77777777" w:rsidR="00B66C7D" w:rsidRPr="00544456" w:rsidRDefault="00B66C7D" w:rsidP="006D6CA9">
            <w:pPr>
              <w:keepNext/>
              <w:keepLines/>
              <w:widowControl w:val="0"/>
              <w:spacing w:before="120" w:after="120"/>
              <w:jc w:val="center"/>
              <w:rPr>
                <w:rFonts w:ascii="David" w:hAnsi="David"/>
                <w:rtl/>
              </w:rPr>
            </w:pPr>
            <w:r w:rsidRPr="00544456">
              <w:rPr>
                <w:rFonts w:ascii="David" w:hAnsi="David"/>
                <w:rtl/>
              </w:rPr>
              <w:t>1</w:t>
            </w:r>
          </w:p>
        </w:tc>
      </w:tr>
      <w:tr w:rsidR="00B66C7D" w:rsidRPr="00544456" w14:paraId="33367CAA" w14:textId="77777777" w:rsidTr="006D6CA9">
        <w:trPr>
          <w:trHeight w:val="930"/>
          <w:jc w:val="center"/>
        </w:trPr>
        <w:tc>
          <w:tcPr>
            <w:tcW w:w="1498" w:type="dxa"/>
            <w:tcBorders>
              <w:left w:val="single" w:sz="2" w:space="0" w:color="auto"/>
            </w:tcBorders>
          </w:tcPr>
          <w:p w14:paraId="196A0D87" w14:textId="7CF737C2" w:rsidR="00B66C7D" w:rsidRPr="00544456" w:rsidRDefault="00B66C7D" w:rsidP="006D6CA9">
            <w:pPr>
              <w:keepNext/>
              <w:keepLines/>
              <w:widowControl w:val="0"/>
              <w:spacing w:before="120" w:after="120"/>
              <w:jc w:val="center"/>
              <w:rPr>
                <w:rFonts w:ascii="David" w:hAnsi="David"/>
                <w:rtl/>
              </w:rPr>
            </w:pPr>
            <w:r>
              <w:rPr>
                <w:rFonts w:ascii="David" w:hAnsi="David" w:hint="cs"/>
                <w:rtl/>
              </w:rPr>
              <w:t>בית שר</w:t>
            </w:r>
            <w:r w:rsidR="009F75A9">
              <w:rPr>
                <w:rFonts w:ascii="David" w:hAnsi="David" w:hint="cs"/>
                <w:rtl/>
              </w:rPr>
              <w:t>/ת</w:t>
            </w:r>
            <w:r>
              <w:rPr>
                <w:rFonts w:ascii="David" w:hAnsi="David" w:hint="cs"/>
                <w:rtl/>
              </w:rPr>
              <w:t xml:space="preserve"> המדע</w:t>
            </w:r>
          </w:p>
        </w:tc>
        <w:tc>
          <w:tcPr>
            <w:tcW w:w="2816" w:type="dxa"/>
          </w:tcPr>
          <w:p w14:paraId="1495AEB7" w14:textId="77777777" w:rsidR="00B66C7D" w:rsidRPr="00544456" w:rsidRDefault="00B66C7D" w:rsidP="006D6CA9">
            <w:pPr>
              <w:keepNext/>
              <w:keepLines/>
              <w:widowControl w:val="0"/>
              <w:spacing w:before="120" w:after="120"/>
              <w:jc w:val="center"/>
              <w:rPr>
                <w:rFonts w:ascii="David" w:hAnsi="David"/>
                <w:rtl/>
              </w:rPr>
            </w:pPr>
            <w:r>
              <w:rPr>
                <w:rFonts w:ascii="David" w:hAnsi="David" w:hint="cs"/>
                <w:rtl/>
              </w:rPr>
              <w:t>2</w:t>
            </w:r>
          </w:p>
        </w:tc>
        <w:tc>
          <w:tcPr>
            <w:tcW w:w="3308" w:type="dxa"/>
            <w:vAlign w:val="center"/>
          </w:tcPr>
          <w:p w14:paraId="4D5C5E93" w14:textId="77777777" w:rsidR="00B66C7D" w:rsidRPr="00544456" w:rsidRDefault="00B66C7D" w:rsidP="006D6CA9">
            <w:pPr>
              <w:keepNext/>
              <w:keepLines/>
              <w:widowControl w:val="0"/>
              <w:spacing w:before="120" w:after="120"/>
              <w:jc w:val="center"/>
              <w:rPr>
                <w:rFonts w:ascii="David" w:hAnsi="David"/>
                <w:rtl/>
              </w:rPr>
            </w:pPr>
            <w:r w:rsidRPr="00544456">
              <w:rPr>
                <w:rFonts w:ascii="David" w:hAnsi="David"/>
                <w:rtl/>
              </w:rPr>
              <w:t>2</w:t>
            </w:r>
          </w:p>
        </w:tc>
        <w:tc>
          <w:tcPr>
            <w:tcW w:w="2595" w:type="dxa"/>
          </w:tcPr>
          <w:p w14:paraId="6BA4FACD" w14:textId="77777777" w:rsidR="00B66C7D" w:rsidRPr="00544456" w:rsidRDefault="00B66C7D" w:rsidP="006D6CA9">
            <w:pPr>
              <w:keepNext/>
              <w:keepLines/>
              <w:widowControl w:val="0"/>
              <w:spacing w:before="120" w:after="120"/>
              <w:jc w:val="center"/>
              <w:rPr>
                <w:rFonts w:ascii="David" w:hAnsi="David"/>
                <w:rtl/>
              </w:rPr>
            </w:pPr>
            <w:r>
              <w:rPr>
                <w:rFonts w:ascii="David" w:hAnsi="David" w:hint="cs"/>
                <w:rtl/>
              </w:rPr>
              <w:t>1</w:t>
            </w:r>
          </w:p>
        </w:tc>
      </w:tr>
      <w:tr w:rsidR="00B66C7D" w:rsidRPr="00544456" w14:paraId="209483AA" w14:textId="77777777" w:rsidTr="006D6CA9">
        <w:trPr>
          <w:trHeight w:val="589"/>
          <w:jc w:val="center"/>
        </w:trPr>
        <w:tc>
          <w:tcPr>
            <w:tcW w:w="1498" w:type="dxa"/>
            <w:tcBorders>
              <w:left w:val="single" w:sz="2" w:space="0" w:color="auto"/>
            </w:tcBorders>
          </w:tcPr>
          <w:p w14:paraId="4C5958B4" w14:textId="77777777" w:rsidR="00B66C7D" w:rsidRPr="00544456" w:rsidRDefault="00B66C7D" w:rsidP="006D6CA9">
            <w:pPr>
              <w:keepNext/>
              <w:keepLines/>
              <w:widowControl w:val="0"/>
              <w:spacing w:before="120" w:after="120"/>
              <w:jc w:val="center"/>
              <w:rPr>
                <w:rFonts w:ascii="David" w:hAnsi="David"/>
                <w:rtl/>
              </w:rPr>
            </w:pPr>
            <w:r>
              <w:rPr>
                <w:rFonts w:ascii="David" w:hAnsi="David" w:hint="cs"/>
                <w:rtl/>
              </w:rPr>
              <w:t>נהגי שר</w:t>
            </w:r>
          </w:p>
        </w:tc>
        <w:tc>
          <w:tcPr>
            <w:tcW w:w="2816" w:type="dxa"/>
          </w:tcPr>
          <w:p w14:paraId="1AACCE28" w14:textId="77777777" w:rsidR="00B66C7D" w:rsidRPr="00544456" w:rsidRDefault="00B66C7D" w:rsidP="006D6CA9">
            <w:pPr>
              <w:keepNext/>
              <w:keepLines/>
              <w:widowControl w:val="0"/>
              <w:spacing w:before="120" w:after="120"/>
              <w:jc w:val="center"/>
              <w:rPr>
                <w:rFonts w:ascii="David" w:hAnsi="David"/>
                <w:rtl/>
              </w:rPr>
            </w:pPr>
            <w:r>
              <w:rPr>
                <w:rFonts w:ascii="David" w:hAnsi="David" w:hint="cs"/>
                <w:rtl/>
              </w:rPr>
              <w:t>2</w:t>
            </w:r>
          </w:p>
        </w:tc>
        <w:tc>
          <w:tcPr>
            <w:tcW w:w="3308" w:type="dxa"/>
            <w:vAlign w:val="center"/>
          </w:tcPr>
          <w:p w14:paraId="726D830F" w14:textId="77777777" w:rsidR="00B66C7D" w:rsidRPr="00544456" w:rsidRDefault="00B66C7D" w:rsidP="006D6CA9">
            <w:pPr>
              <w:keepNext/>
              <w:keepLines/>
              <w:widowControl w:val="0"/>
              <w:spacing w:before="120" w:after="120"/>
              <w:jc w:val="center"/>
              <w:rPr>
                <w:rFonts w:ascii="David" w:hAnsi="David"/>
                <w:rtl/>
              </w:rPr>
            </w:pPr>
            <w:r>
              <w:rPr>
                <w:rFonts w:ascii="David" w:hAnsi="David" w:hint="cs"/>
                <w:rtl/>
              </w:rPr>
              <w:t>-</w:t>
            </w:r>
          </w:p>
        </w:tc>
        <w:tc>
          <w:tcPr>
            <w:tcW w:w="2595" w:type="dxa"/>
          </w:tcPr>
          <w:p w14:paraId="6E49CEEE" w14:textId="77777777" w:rsidR="00B66C7D" w:rsidRPr="00544456" w:rsidRDefault="00B66C7D" w:rsidP="006D6CA9">
            <w:pPr>
              <w:keepNext/>
              <w:keepLines/>
              <w:widowControl w:val="0"/>
              <w:spacing w:before="120" w:after="120"/>
              <w:jc w:val="center"/>
              <w:rPr>
                <w:rFonts w:ascii="David" w:hAnsi="David"/>
                <w:rtl/>
              </w:rPr>
            </w:pPr>
            <w:r>
              <w:rPr>
                <w:rFonts w:ascii="David" w:hAnsi="David" w:hint="cs"/>
                <w:rtl/>
              </w:rPr>
              <w:t>-</w:t>
            </w:r>
          </w:p>
        </w:tc>
      </w:tr>
      <w:tr w:rsidR="00B66C7D" w:rsidRPr="00544456" w14:paraId="660809F1" w14:textId="77777777" w:rsidTr="006D6CA9">
        <w:trPr>
          <w:trHeight w:val="581"/>
          <w:jc w:val="center"/>
        </w:trPr>
        <w:tc>
          <w:tcPr>
            <w:tcW w:w="1498" w:type="dxa"/>
            <w:tcBorders>
              <w:left w:val="single" w:sz="2" w:space="0" w:color="auto"/>
            </w:tcBorders>
          </w:tcPr>
          <w:p w14:paraId="7C8BC654" w14:textId="3738F118" w:rsidR="00B66C7D" w:rsidRDefault="00B66C7D" w:rsidP="006D6CA9">
            <w:pPr>
              <w:keepNext/>
              <w:keepLines/>
              <w:widowControl w:val="0"/>
              <w:spacing w:before="120" w:after="120"/>
              <w:jc w:val="center"/>
              <w:rPr>
                <w:rFonts w:ascii="David" w:hAnsi="David"/>
                <w:rtl/>
              </w:rPr>
            </w:pPr>
            <w:r>
              <w:rPr>
                <w:rFonts w:ascii="David" w:hAnsi="David" w:hint="cs"/>
                <w:rtl/>
              </w:rPr>
              <w:t>נהג</w:t>
            </w:r>
            <w:r w:rsidR="009F75A9">
              <w:rPr>
                <w:rFonts w:ascii="David" w:hAnsi="David" w:hint="cs"/>
                <w:rtl/>
              </w:rPr>
              <w:t>י</w:t>
            </w:r>
            <w:r>
              <w:rPr>
                <w:rFonts w:ascii="David" w:hAnsi="David" w:hint="cs"/>
                <w:rtl/>
              </w:rPr>
              <w:t xml:space="preserve"> מנכ"ל</w:t>
            </w:r>
          </w:p>
        </w:tc>
        <w:tc>
          <w:tcPr>
            <w:tcW w:w="2816" w:type="dxa"/>
          </w:tcPr>
          <w:p w14:paraId="19447FDA" w14:textId="7ACCB4A0" w:rsidR="00B66C7D" w:rsidRPr="00544456" w:rsidRDefault="009F75A9" w:rsidP="006D6CA9">
            <w:pPr>
              <w:keepNext/>
              <w:keepLines/>
              <w:widowControl w:val="0"/>
              <w:spacing w:before="120" w:after="120"/>
              <w:jc w:val="center"/>
              <w:rPr>
                <w:rFonts w:ascii="David" w:hAnsi="David"/>
                <w:rtl/>
              </w:rPr>
            </w:pPr>
            <w:r>
              <w:rPr>
                <w:rFonts w:ascii="David" w:hAnsi="David" w:hint="cs"/>
                <w:rtl/>
              </w:rPr>
              <w:t>2</w:t>
            </w:r>
          </w:p>
        </w:tc>
        <w:tc>
          <w:tcPr>
            <w:tcW w:w="3308" w:type="dxa"/>
            <w:vAlign w:val="center"/>
          </w:tcPr>
          <w:p w14:paraId="73E98112" w14:textId="77777777" w:rsidR="00B66C7D" w:rsidRPr="00544456" w:rsidRDefault="00B66C7D" w:rsidP="006D6CA9">
            <w:pPr>
              <w:keepNext/>
              <w:keepLines/>
              <w:widowControl w:val="0"/>
              <w:spacing w:before="120" w:after="120"/>
              <w:jc w:val="center"/>
              <w:rPr>
                <w:rFonts w:ascii="David" w:hAnsi="David"/>
                <w:rtl/>
              </w:rPr>
            </w:pPr>
            <w:r>
              <w:rPr>
                <w:rFonts w:ascii="David" w:hAnsi="David" w:hint="cs"/>
                <w:rtl/>
              </w:rPr>
              <w:t>-</w:t>
            </w:r>
          </w:p>
        </w:tc>
        <w:tc>
          <w:tcPr>
            <w:tcW w:w="2595" w:type="dxa"/>
          </w:tcPr>
          <w:p w14:paraId="60097630" w14:textId="77777777" w:rsidR="00B66C7D" w:rsidRPr="00544456" w:rsidRDefault="00B66C7D" w:rsidP="006D6CA9">
            <w:pPr>
              <w:keepNext/>
              <w:keepLines/>
              <w:widowControl w:val="0"/>
              <w:spacing w:before="120" w:after="120"/>
              <w:jc w:val="center"/>
              <w:rPr>
                <w:rFonts w:ascii="David" w:hAnsi="David"/>
                <w:rtl/>
              </w:rPr>
            </w:pPr>
            <w:r>
              <w:rPr>
                <w:rFonts w:ascii="David" w:hAnsi="David" w:hint="cs"/>
                <w:rtl/>
              </w:rPr>
              <w:t>-</w:t>
            </w:r>
          </w:p>
        </w:tc>
      </w:tr>
    </w:tbl>
    <w:p w14:paraId="5D726214" w14:textId="25D0F25C" w:rsidR="00B66C7D" w:rsidRPr="004261BF" w:rsidRDefault="00B66C7D" w:rsidP="00207FAC">
      <w:pPr>
        <w:pStyle w:val="af7"/>
        <w:keepNext/>
        <w:keepLines/>
        <w:widowControl w:val="0"/>
        <w:numPr>
          <w:ilvl w:val="3"/>
          <w:numId w:val="48"/>
        </w:numPr>
        <w:overflowPunct/>
        <w:autoSpaceDE/>
        <w:autoSpaceDN/>
        <w:adjustRightInd/>
        <w:spacing w:before="120" w:line="360" w:lineRule="auto"/>
        <w:ind w:left="2410"/>
        <w:textAlignment w:val="auto"/>
        <w:rPr>
          <w:rFonts w:ascii="David" w:hAnsi="David" w:cs="David"/>
          <w:sz w:val="24"/>
          <w:szCs w:val="24"/>
        </w:rPr>
      </w:pPr>
      <w:r w:rsidRPr="004261BF">
        <w:rPr>
          <w:rFonts w:ascii="David" w:hAnsi="David" w:cs="David"/>
          <w:sz w:val="24"/>
          <w:szCs w:val="24"/>
          <w:rtl/>
        </w:rPr>
        <w:t>למען הסר ספק, ניוד מספרי הטלפונים המסופקים במכרז זה יבוצעו בתום תקופת ההתקשרות והם י</w:t>
      </w:r>
      <w:r w:rsidR="003E53E8">
        <w:rPr>
          <w:rFonts w:ascii="David" w:hAnsi="David" w:cs="David" w:hint="cs"/>
          <w:sz w:val="24"/>
          <w:szCs w:val="24"/>
          <w:rtl/>
        </w:rPr>
        <w:t>י</w:t>
      </w:r>
      <w:r w:rsidRPr="004261BF">
        <w:rPr>
          <w:rFonts w:ascii="David" w:hAnsi="David" w:cs="David"/>
          <w:sz w:val="24"/>
          <w:szCs w:val="24"/>
          <w:rtl/>
        </w:rPr>
        <w:t xml:space="preserve">שארו בבעלות המשרד וזאת ע"מ לשמר את מספרי הטלפונים המבצעיים אשר כפופים בכל עת </w:t>
      </w:r>
      <w:r w:rsidRPr="004261BF">
        <w:rPr>
          <w:rFonts w:ascii="David" w:hAnsi="David" w:cs="David" w:hint="cs"/>
          <w:sz w:val="24"/>
          <w:szCs w:val="24"/>
          <w:rtl/>
        </w:rPr>
        <w:t>לממונה</w:t>
      </w:r>
      <w:r w:rsidRPr="004261BF">
        <w:rPr>
          <w:rFonts w:ascii="David" w:hAnsi="David" w:cs="David"/>
          <w:sz w:val="24"/>
          <w:szCs w:val="24"/>
          <w:rtl/>
        </w:rPr>
        <w:t>. באחריות הזוכה לבצע ניוד מספרים אלה ועל חשבונו בלבד.</w:t>
      </w:r>
    </w:p>
    <w:p w14:paraId="082978F4" w14:textId="65B08A2C" w:rsidR="00B66C7D" w:rsidRPr="004261BF"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4261BF">
        <w:rPr>
          <w:rFonts w:ascii="David" w:hAnsi="David" w:cs="David" w:hint="cs"/>
          <w:sz w:val="24"/>
          <w:szCs w:val="24"/>
          <w:rtl/>
        </w:rPr>
        <w:t>המשרד מעריך כי מדי שנה יתווספו כ: 2 מכשירי קשר "חכמים", 2 מכשירי קשר "טיפשים",</w:t>
      </w:r>
      <w:r w:rsidR="004261BF">
        <w:rPr>
          <w:rFonts w:ascii="David" w:hAnsi="David" w:cs="David" w:hint="cs"/>
          <w:sz w:val="24"/>
          <w:szCs w:val="24"/>
          <w:rtl/>
        </w:rPr>
        <w:t xml:space="preserve"> </w:t>
      </w:r>
      <w:r w:rsidRPr="004261BF">
        <w:rPr>
          <w:rFonts w:ascii="David" w:hAnsi="David" w:cs="David" w:hint="cs"/>
          <w:sz w:val="24"/>
          <w:szCs w:val="24"/>
          <w:rtl/>
        </w:rPr>
        <w:t>2 מכשירי טלפון נייד.</w:t>
      </w:r>
      <w:r w:rsidRPr="004261BF">
        <w:rPr>
          <w:rFonts w:ascii="David" w:hAnsi="David" w:cs="David"/>
          <w:sz w:val="24"/>
          <w:szCs w:val="24"/>
          <w:rtl/>
        </w:rPr>
        <w:t xml:space="preserve"> </w:t>
      </w:r>
      <w:r w:rsidRPr="004261BF">
        <w:rPr>
          <w:rFonts w:ascii="David" w:hAnsi="David" w:cs="David" w:hint="cs"/>
          <w:sz w:val="24"/>
          <w:szCs w:val="24"/>
          <w:rtl/>
        </w:rPr>
        <w:t>במידה וידרוש הממונה מהזוכה לספק חלק/כל המכשירים בסעיף זה על הזוכה לקחת בחשבון סעיף זה ולגלם זאת בהצעת המחיר</w:t>
      </w:r>
      <w:r w:rsidR="004261BF">
        <w:rPr>
          <w:rFonts w:ascii="David" w:hAnsi="David" w:cs="David" w:hint="cs"/>
          <w:sz w:val="24"/>
          <w:szCs w:val="24"/>
          <w:rtl/>
        </w:rPr>
        <w:t xml:space="preserve">. </w:t>
      </w:r>
    </w:p>
    <w:p w14:paraId="0F22A3A1" w14:textId="459707B3" w:rsidR="00B66C7D" w:rsidRPr="00AE0CE9" w:rsidRDefault="00B66C7D" w:rsidP="00207FAC">
      <w:pPr>
        <w:pStyle w:val="af7"/>
        <w:keepNext/>
        <w:keepLines/>
        <w:widowControl w:val="0"/>
        <w:numPr>
          <w:ilvl w:val="0"/>
          <w:numId w:val="48"/>
        </w:numPr>
        <w:overflowPunct/>
        <w:autoSpaceDE/>
        <w:autoSpaceDN/>
        <w:adjustRightInd/>
        <w:spacing w:before="240" w:line="360" w:lineRule="auto"/>
        <w:ind w:left="527" w:hanging="357"/>
        <w:textAlignment w:val="auto"/>
        <w:rPr>
          <w:rFonts w:ascii="David" w:hAnsi="David" w:cs="David"/>
          <w:b/>
          <w:bCs/>
          <w:sz w:val="28"/>
          <w:szCs w:val="28"/>
          <w:u w:val="single"/>
          <w:rtl/>
        </w:rPr>
      </w:pPr>
      <w:r w:rsidRPr="00AE0CE9">
        <w:rPr>
          <w:rFonts w:ascii="David" w:hAnsi="David" w:cs="David"/>
          <w:b/>
          <w:bCs/>
          <w:sz w:val="28"/>
          <w:szCs w:val="28"/>
          <w:u w:val="single"/>
          <w:rtl/>
        </w:rPr>
        <w:t>ביקור</w:t>
      </w:r>
      <w:r w:rsidRPr="00AE0CE9">
        <w:rPr>
          <w:rFonts w:ascii="David" w:hAnsi="David" w:cs="David" w:hint="cs"/>
          <w:b/>
          <w:bCs/>
          <w:sz w:val="28"/>
          <w:szCs w:val="28"/>
          <w:u w:val="single"/>
          <w:rtl/>
        </w:rPr>
        <w:t>ת ובקרה</w:t>
      </w:r>
    </w:p>
    <w:p w14:paraId="3EEC0BB7" w14:textId="6CB65E5C" w:rsidR="00B66C7D" w:rsidRPr="00544456" w:rsidRDefault="00B66C7D" w:rsidP="00AC1F39">
      <w:pPr>
        <w:keepNext/>
        <w:keepLines/>
        <w:widowControl w:val="0"/>
        <w:overflowPunct/>
        <w:autoSpaceDE/>
        <w:autoSpaceDN/>
        <w:adjustRightInd/>
        <w:spacing w:before="120" w:after="120"/>
        <w:ind w:left="566"/>
        <w:textAlignment w:val="auto"/>
        <w:rPr>
          <w:rFonts w:ascii="David" w:hAnsi="David"/>
        </w:rPr>
      </w:pPr>
      <w:r w:rsidRPr="00544456">
        <w:rPr>
          <w:rFonts w:ascii="David" w:hAnsi="David"/>
          <w:rtl/>
        </w:rPr>
        <w:t>ה</w:t>
      </w:r>
      <w:r w:rsidR="00AC1F39">
        <w:rPr>
          <w:rFonts w:ascii="David" w:hAnsi="David" w:hint="cs"/>
          <w:rtl/>
        </w:rPr>
        <w:t>ספק ה</w:t>
      </w:r>
      <w:r w:rsidRPr="00544456">
        <w:rPr>
          <w:rFonts w:ascii="David" w:hAnsi="David"/>
          <w:rtl/>
        </w:rPr>
        <w:t>זוכה יערוך ביקורת באתרים באמצעות ניידת פיקוח/מפקח, בתכיפות שלא תפחת מהמפורט להלן:</w:t>
      </w:r>
    </w:p>
    <w:p w14:paraId="008A361D" w14:textId="77777777" w:rsidR="00B66C7D" w:rsidRPr="003E53E8"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3E53E8">
        <w:rPr>
          <w:rFonts w:ascii="David" w:hAnsi="David" w:cs="David"/>
          <w:sz w:val="24"/>
          <w:szCs w:val="24"/>
          <w:rtl/>
        </w:rPr>
        <w:t xml:space="preserve">ביקורת </w:t>
      </w:r>
      <w:r w:rsidRPr="003E53E8">
        <w:rPr>
          <w:rFonts w:ascii="David" w:hAnsi="David" w:cs="David" w:hint="cs"/>
          <w:sz w:val="24"/>
          <w:szCs w:val="24"/>
          <w:rtl/>
        </w:rPr>
        <w:t>3 פעמים בשבוע</w:t>
      </w:r>
      <w:r w:rsidRPr="003E53E8">
        <w:rPr>
          <w:rFonts w:ascii="David" w:hAnsi="David" w:cs="David"/>
          <w:sz w:val="24"/>
          <w:szCs w:val="24"/>
          <w:rtl/>
        </w:rPr>
        <w:t xml:space="preserve"> בין השעות 10:00-16:00 בכל אתר ואתר בו ניתנים שירותי אבטחה.</w:t>
      </w:r>
    </w:p>
    <w:p w14:paraId="514AA6B7" w14:textId="33BE6A92" w:rsidR="00B66C7D" w:rsidRPr="003E53E8"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3E53E8">
        <w:rPr>
          <w:rFonts w:ascii="David" w:hAnsi="David" w:cs="David"/>
          <w:sz w:val="24"/>
          <w:szCs w:val="24"/>
          <w:rtl/>
        </w:rPr>
        <w:t>ביקורת לילה</w:t>
      </w:r>
      <w:r w:rsidRPr="003E53E8">
        <w:rPr>
          <w:rFonts w:ascii="David" w:hAnsi="David" w:cs="David" w:hint="cs"/>
          <w:sz w:val="24"/>
          <w:szCs w:val="24"/>
          <w:rtl/>
        </w:rPr>
        <w:t xml:space="preserve"> אחת</w:t>
      </w:r>
      <w:r w:rsidRPr="003E53E8">
        <w:rPr>
          <w:rFonts w:ascii="David" w:hAnsi="David" w:cs="David"/>
          <w:sz w:val="24"/>
          <w:szCs w:val="24"/>
          <w:rtl/>
        </w:rPr>
        <w:t xml:space="preserve"> בין השעות 02:00-05:00 בכל אתר ואתר בו ניתנים שירותי אבטחה.</w:t>
      </w:r>
    </w:p>
    <w:p w14:paraId="37EA8C74" w14:textId="77777777" w:rsidR="00B66C7D" w:rsidRPr="003E53E8"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3E53E8">
        <w:rPr>
          <w:rFonts w:ascii="David" w:hAnsi="David" w:cs="David"/>
          <w:sz w:val="24"/>
          <w:szCs w:val="24"/>
          <w:rtl/>
        </w:rPr>
        <w:t>מבצע הביקורת, ימלא דו"ח מפורט אשר פירוטו ייקבע ע"י הממונה את פרטי הביקורת.</w:t>
      </w:r>
    </w:p>
    <w:p w14:paraId="3C1B1881" w14:textId="77777777" w:rsidR="00B66C7D" w:rsidRPr="003E53E8"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3E53E8">
        <w:rPr>
          <w:rFonts w:ascii="David" w:hAnsi="David" w:cs="David"/>
          <w:sz w:val="24"/>
          <w:szCs w:val="24"/>
          <w:rtl/>
        </w:rPr>
        <w:lastRenderedPageBreak/>
        <w:t xml:space="preserve">למען הסר ספק על מבצע הביקורות להשלים במהלך הביקורות </w:t>
      </w:r>
      <w:r w:rsidRPr="003E53E8">
        <w:rPr>
          <w:rFonts w:ascii="David" w:hAnsi="David" w:cs="David" w:hint="cs"/>
          <w:sz w:val="24"/>
          <w:szCs w:val="24"/>
          <w:rtl/>
        </w:rPr>
        <w:t xml:space="preserve">את </w:t>
      </w:r>
      <w:r w:rsidRPr="003E53E8">
        <w:rPr>
          <w:rFonts w:ascii="David" w:hAnsi="David" w:cs="David"/>
          <w:sz w:val="24"/>
          <w:szCs w:val="24"/>
          <w:rtl/>
        </w:rPr>
        <w:t>כלל הציוד/ביגוד החסר, כך שאם יתגלה בביקורת חוסר, על החברה להשלים את החוסר בביקורת הבאה אחריה</w:t>
      </w:r>
      <w:r w:rsidRPr="003E53E8">
        <w:rPr>
          <w:rFonts w:ascii="David" w:hAnsi="David" w:cs="David" w:hint="cs"/>
          <w:sz w:val="24"/>
          <w:szCs w:val="24"/>
          <w:rtl/>
        </w:rPr>
        <w:t xml:space="preserve"> שתבוצע (לדוגמא: במהלך ביקורת יום התגלה חוסר של חולצה לעובד/קפה/חלב, אזי החוסרים יושלמו בביקורת הקרובה שתיערך בלילה)</w:t>
      </w:r>
      <w:r w:rsidRPr="003E53E8">
        <w:rPr>
          <w:rFonts w:ascii="David" w:hAnsi="David" w:cs="David"/>
          <w:sz w:val="24"/>
          <w:szCs w:val="24"/>
          <w:rtl/>
        </w:rPr>
        <w:t xml:space="preserve">. </w:t>
      </w:r>
      <w:r w:rsidRPr="003E53E8">
        <w:rPr>
          <w:rFonts w:ascii="David" w:hAnsi="David" w:cs="David"/>
          <w:sz w:val="24"/>
          <w:szCs w:val="24"/>
          <w:rtl/>
        </w:rPr>
        <w:br/>
      </w:r>
      <w:r w:rsidRPr="003E53E8">
        <w:rPr>
          <w:rFonts w:ascii="David" w:hAnsi="David" w:cs="David" w:hint="cs"/>
          <w:sz w:val="24"/>
          <w:szCs w:val="24"/>
          <w:rtl/>
        </w:rPr>
        <w:t>ניהול הפערים והחוסרים אצל העובדים/מתקנים יבוצע ע"י הממונה ולזוכה יהיה את כל המידע הנדרש ע"מ להשלים את הפערים בביקורות שיבוצעו.</w:t>
      </w:r>
      <w:r w:rsidRPr="003E53E8">
        <w:rPr>
          <w:rFonts w:ascii="David" w:hAnsi="David" w:cs="David"/>
          <w:sz w:val="24"/>
          <w:szCs w:val="24"/>
          <w:rtl/>
        </w:rPr>
        <w:br/>
        <w:t xml:space="preserve">אי השלמת החוסרים כאמור תיחשב כפגיעה ברמת השירות ותגרור עמה פיצוי מוסכם לפי טבלת </w:t>
      </w:r>
      <w:r w:rsidRPr="003E53E8">
        <w:rPr>
          <w:rFonts w:ascii="David" w:hAnsi="David" w:cs="David"/>
          <w:sz w:val="24"/>
          <w:szCs w:val="24"/>
        </w:rPr>
        <w:t>SLA</w:t>
      </w:r>
      <w:r w:rsidRPr="003E53E8">
        <w:rPr>
          <w:rFonts w:ascii="David" w:hAnsi="David" w:cs="David" w:hint="cs"/>
          <w:sz w:val="24"/>
          <w:szCs w:val="24"/>
          <w:rtl/>
        </w:rPr>
        <w:t>.</w:t>
      </w:r>
    </w:p>
    <w:p w14:paraId="7687E8F2" w14:textId="77777777" w:rsidR="00B66C7D" w:rsidRPr="003E53E8"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3E53E8">
        <w:rPr>
          <w:rFonts w:ascii="David" w:hAnsi="David" w:cs="David"/>
          <w:sz w:val="24"/>
          <w:szCs w:val="24"/>
          <w:rtl/>
        </w:rPr>
        <w:t xml:space="preserve">הביקורות יבוצעו </w:t>
      </w:r>
      <w:r w:rsidRPr="003E53E8">
        <w:rPr>
          <w:rFonts w:ascii="David" w:hAnsi="David" w:cs="David" w:hint="cs"/>
          <w:sz w:val="24"/>
          <w:szCs w:val="24"/>
          <w:rtl/>
        </w:rPr>
        <w:t>באמצעות</w:t>
      </w:r>
      <w:r w:rsidRPr="003E53E8">
        <w:rPr>
          <w:rFonts w:ascii="David" w:hAnsi="David" w:cs="David"/>
          <w:sz w:val="24"/>
          <w:szCs w:val="24"/>
          <w:rtl/>
        </w:rPr>
        <w:t xml:space="preserve"> אפליקציית </w:t>
      </w:r>
      <w:r w:rsidRPr="003E53E8">
        <w:rPr>
          <w:rFonts w:ascii="David" w:hAnsi="David" w:cs="David"/>
          <w:sz w:val="24"/>
          <w:szCs w:val="24"/>
        </w:rPr>
        <w:t>EZGUARD</w:t>
      </w:r>
      <w:r w:rsidRPr="003E53E8">
        <w:rPr>
          <w:rFonts w:ascii="David" w:hAnsi="David" w:cs="David"/>
          <w:sz w:val="24"/>
          <w:szCs w:val="24"/>
          <w:rtl/>
        </w:rPr>
        <w:t xml:space="preserve"> או שוות ערך שתאושר ע"י הממונה. </w:t>
      </w:r>
    </w:p>
    <w:p w14:paraId="5700952E" w14:textId="77777777" w:rsidR="00B66C7D" w:rsidRPr="003E53E8"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3E53E8">
        <w:rPr>
          <w:rFonts w:ascii="David" w:hAnsi="David" w:cs="David"/>
          <w:sz w:val="24"/>
          <w:szCs w:val="24"/>
          <w:rtl/>
        </w:rPr>
        <w:t xml:space="preserve">על הזוכה לספק ולהתקין על חשבונו בתוך 7 ימים לפני מועד התחלת העבודה בכלל הטלפונים והמחשבים בהם יידרש מערכת בקרת סיור ממוחשבת בעלת יכולת איכון </w:t>
      </w:r>
      <w:r w:rsidRPr="003E53E8">
        <w:rPr>
          <w:rFonts w:ascii="David" w:hAnsi="David" w:cs="David"/>
          <w:sz w:val="24"/>
          <w:szCs w:val="24"/>
        </w:rPr>
        <w:t>GPS</w:t>
      </w:r>
      <w:r w:rsidRPr="003E53E8">
        <w:rPr>
          <w:rFonts w:ascii="David" w:hAnsi="David" w:cs="David"/>
          <w:sz w:val="24"/>
          <w:szCs w:val="24"/>
          <w:rtl/>
        </w:rPr>
        <w:t xml:space="preserve"> בגרסת תוכנה אחרונה (דוגמת </w:t>
      </w:r>
      <w:r w:rsidRPr="003E53E8">
        <w:rPr>
          <w:rFonts w:ascii="David" w:hAnsi="David" w:cs="David"/>
          <w:sz w:val="24"/>
          <w:szCs w:val="24"/>
        </w:rPr>
        <w:t>EZGuard</w:t>
      </w:r>
      <w:r w:rsidRPr="003E53E8">
        <w:rPr>
          <w:rFonts w:ascii="David" w:hAnsi="David" w:cs="David"/>
          <w:sz w:val="24"/>
          <w:szCs w:val="24"/>
          <w:rtl/>
        </w:rPr>
        <w:t xml:space="preserve"> או שווה ערך).</w:t>
      </w:r>
    </w:p>
    <w:p w14:paraId="4C67FCEC" w14:textId="77777777" w:rsidR="00B66C7D" w:rsidRPr="003E53E8"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u w:val="single"/>
        </w:rPr>
      </w:pPr>
      <w:r w:rsidRPr="003E53E8">
        <w:rPr>
          <w:rFonts w:ascii="David" w:hAnsi="David" w:cs="David"/>
          <w:sz w:val="24"/>
          <w:szCs w:val="24"/>
          <w:u w:val="single"/>
          <w:rtl/>
        </w:rPr>
        <w:t>המערכת תתמוך בתכונות הבאות:</w:t>
      </w:r>
    </w:p>
    <w:p w14:paraId="4C5EC333" w14:textId="2204800D" w:rsidR="00B66C7D" w:rsidRPr="003E53E8"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3E53E8">
        <w:rPr>
          <w:rFonts w:ascii="David" w:hAnsi="David" w:cs="David"/>
          <w:sz w:val="24"/>
          <w:szCs w:val="24"/>
          <w:rtl/>
        </w:rPr>
        <w:t>שליחת דו"חות מבצעיים ע"פ תזמון שניתן לבחור (בו זמנית,</w:t>
      </w:r>
      <w:r w:rsidR="003E63BE">
        <w:rPr>
          <w:rFonts w:ascii="David" w:hAnsi="David" w:cs="David" w:hint="cs"/>
          <w:sz w:val="24"/>
          <w:szCs w:val="24"/>
          <w:rtl/>
        </w:rPr>
        <w:t xml:space="preserve"> </w:t>
      </w:r>
      <w:r w:rsidRPr="003E53E8">
        <w:rPr>
          <w:rFonts w:ascii="David" w:hAnsi="David" w:cs="David"/>
          <w:sz w:val="24"/>
          <w:szCs w:val="24"/>
          <w:rtl/>
        </w:rPr>
        <w:t>יומי,</w:t>
      </w:r>
      <w:r w:rsidR="003E63BE">
        <w:rPr>
          <w:rFonts w:ascii="David" w:hAnsi="David" w:cs="David" w:hint="cs"/>
          <w:sz w:val="24"/>
          <w:szCs w:val="24"/>
          <w:rtl/>
        </w:rPr>
        <w:t xml:space="preserve"> </w:t>
      </w:r>
      <w:r w:rsidRPr="003E53E8">
        <w:rPr>
          <w:rFonts w:ascii="David" w:hAnsi="David" w:cs="David"/>
          <w:sz w:val="24"/>
          <w:szCs w:val="24"/>
          <w:rtl/>
        </w:rPr>
        <w:t>שבועי,</w:t>
      </w:r>
      <w:r w:rsidR="003E63BE">
        <w:rPr>
          <w:rFonts w:ascii="David" w:hAnsi="David" w:cs="David" w:hint="cs"/>
          <w:sz w:val="24"/>
          <w:szCs w:val="24"/>
          <w:rtl/>
        </w:rPr>
        <w:t xml:space="preserve"> </w:t>
      </w:r>
      <w:r w:rsidRPr="003E53E8">
        <w:rPr>
          <w:rFonts w:ascii="David" w:hAnsi="David" w:cs="David"/>
          <w:sz w:val="24"/>
          <w:szCs w:val="24"/>
          <w:rtl/>
        </w:rPr>
        <w:t>חודשי)</w:t>
      </w:r>
      <w:r w:rsidRPr="003E53E8">
        <w:rPr>
          <w:rFonts w:ascii="David" w:hAnsi="David" w:cs="David" w:hint="cs"/>
          <w:sz w:val="24"/>
          <w:szCs w:val="24"/>
          <w:rtl/>
        </w:rPr>
        <w:t>.</w:t>
      </w:r>
    </w:p>
    <w:p w14:paraId="6A7350B8" w14:textId="77777777" w:rsidR="00B66C7D" w:rsidRPr="003E53E8"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3E53E8">
        <w:rPr>
          <w:rFonts w:ascii="David" w:hAnsi="David" w:cs="David"/>
          <w:sz w:val="24"/>
          <w:szCs w:val="24"/>
          <w:rtl/>
        </w:rPr>
        <w:t>סריקת ברקודים לטובת סיור מבצעי</w:t>
      </w:r>
      <w:r w:rsidRPr="003E53E8">
        <w:rPr>
          <w:rFonts w:ascii="David" w:hAnsi="David" w:cs="David" w:hint="cs"/>
          <w:sz w:val="24"/>
          <w:szCs w:val="24"/>
          <w:rtl/>
        </w:rPr>
        <w:t>.</w:t>
      </w:r>
    </w:p>
    <w:p w14:paraId="64EC90D6" w14:textId="77777777" w:rsidR="00B66C7D" w:rsidRPr="003E53E8"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3E53E8">
        <w:rPr>
          <w:rFonts w:ascii="David" w:hAnsi="David" w:cs="David"/>
          <w:sz w:val="24"/>
          <w:szCs w:val="24"/>
          <w:rtl/>
        </w:rPr>
        <w:t>דו"חות דיווחי אירוע</w:t>
      </w:r>
      <w:r w:rsidRPr="003E53E8">
        <w:rPr>
          <w:rFonts w:ascii="David" w:hAnsi="David" w:cs="David" w:hint="cs"/>
          <w:sz w:val="24"/>
          <w:szCs w:val="24"/>
          <w:rtl/>
        </w:rPr>
        <w:t>.</w:t>
      </w:r>
    </w:p>
    <w:p w14:paraId="627D5475" w14:textId="77777777" w:rsidR="00B66C7D" w:rsidRPr="003E53E8"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3E53E8">
        <w:rPr>
          <w:rFonts w:ascii="David" w:hAnsi="David" w:cs="David"/>
          <w:sz w:val="24"/>
          <w:szCs w:val="24"/>
          <w:rtl/>
        </w:rPr>
        <w:t>יכולת ניהול "אדמינסטרטור" שתינתן לממונה במחשב ובכל מכשיר סלולארי אשר יידרש.</w:t>
      </w:r>
    </w:p>
    <w:p w14:paraId="7D1DE9DC" w14:textId="0BE2BB81" w:rsidR="00B66C7D" w:rsidRPr="003E53E8"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3E53E8">
        <w:rPr>
          <w:rFonts w:ascii="David" w:hAnsi="David" w:cs="David"/>
          <w:sz w:val="24"/>
          <w:szCs w:val="24"/>
          <w:rtl/>
        </w:rPr>
        <w:t>לחצן חירום/מצוקה עם יכולת שליחת מייל וסמס בו זמנית למספר גורמים שלא יפחת מ</w:t>
      </w:r>
      <w:r w:rsidR="003E63BE">
        <w:rPr>
          <w:rFonts w:ascii="David" w:hAnsi="David" w:cs="David" w:hint="cs"/>
          <w:sz w:val="24"/>
          <w:szCs w:val="24"/>
          <w:rtl/>
        </w:rPr>
        <w:t>-4.</w:t>
      </w:r>
    </w:p>
    <w:p w14:paraId="7FA1A98F" w14:textId="07236205" w:rsidR="00B66C7D" w:rsidRPr="003E53E8"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3E53E8">
        <w:rPr>
          <w:rFonts w:ascii="David" w:hAnsi="David" w:cs="David"/>
          <w:sz w:val="24"/>
          <w:szCs w:val="24"/>
          <w:rtl/>
        </w:rPr>
        <w:t>המערכת תה</w:t>
      </w:r>
      <w:r w:rsidRPr="003E53E8">
        <w:rPr>
          <w:rFonts w:ascii="David" w:hAnsi="David" w:cs="David" w:hint="cs"/>
          <w:sz w:val="24"/>
          <w:szCs w:val="24"/>
          <w:rtl/>
        </w:rPr>
        <w:t>יה</w:t>
      </w:r>
      <w:r w:rsidRPr="003E53E8">
        <w:rPr>
          <w:rFonts w:ascii="David" w:hAnsi="David" w:cs="David"/>
          <w:sz w:val="24"/>
          <w:szCs w:val="24"/>
          <w:rtl/>
        </w:rPr>
        <w:t xml:space="preserve"> מסוגלת להפיק דוחות מחשב בחתכים שונים כולל "דוחות חריגים". התוכנה תותקן במחשב משרד הממונה ותופעל על ידם, המערכת תכלול תוכנה וחומרה עדכניים לשנת 202</w:t>
      </w:r>
      <w:r w:rsidR="00DB7C67">
        <w:rPr>
          <w:rFonts w:ascii="David" w:hAnsi="David" w:cs="David" w:hint="cs"/>
          <w:sz w:val="24"/>
          <w:szCs w:val="24"/>
          <w:rtl/>
        </w:rPr>
        <w:t>5</w:t>
      </w:r>
      <w:r w:rsidRPr="003E53E8">
        <w:rPr>
          <w:rFonts w:ascii="David" w:hAnsi="David" w:cs="David"/>
          <w:sz w:val="24"/>
          <w:szCs w:val="24"/>
          <w:rtl/>
        </w:rPr>
        <w:t>.</w:t>
      </w:r>
    </w:p>
    <w:p w14:paraId="77F2D0E7" w14:textId="2B672984" w:rsidR="00B66C7D" w:rsidRPr="003E53E8"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3E53E8">
        <w:rPr>
          <w:rFonts w:ascii="David" w:hAnsi="David" w:cs="David"/>
          <w:sz w:val="24"/>
          <w:szCs w:val="24"/>
          <w:rtl/>
        </w:rPr>
        <w:t xml:space="preserve">הזוכה מתחייב לתדרך את </w:t>
      </w:r>
      <w:r w:rsidRPr="003E53E8">
        <w:rPr>
          <w:rFonts w:ascii="David" w:hAnsi="David" w:cs="David" w:hint="cs"/>
          <w:sz w:val="24"/>
          <w:szCs w:val="24"/>
          <w:rtl/>
        </w:rPr>
        <w:t>כלל ה</w:t>
      </w:r>
      <w:r w:rsidRPr="003E53E8">
        <w:rPr>
          <w:rFonts w:ascii="David" w:hAnsi="David" w:cs="David"/>
          <w:sz w:val="24"/>
          <w:szCs w:val="24"/>
          <w:rtl/>
        </w:rPr>
        <w:t>עובדי</w:t>
      </w:r>
      <w:r w:rsidRPr="003E53E8">
        <w:rPr>
          <w:rFonts w:ascii="David" w:hAnsi="David" w:cs="David" w:hint="cs"/>
          <w:sz w:val="24"/>
          <w:szCs w:val="24"/>
          <w:rtl/>
        </w:rPr>
        <w:t>ם</w:t>
      </w:r>
      <w:r w:rsidRPr="003E53E8">
        <w:rPr>
          <w:rFonts w:ascii="David" w:hAnsi="David" w:cs="David"/>
          <w:sz w:val="24"/>
          <w:szCs w:val="24"/>
          <w:rtl/>
        </w:rPr>
        <w:t xml:space="preserve"> </w:t>
      </w:r>
      <w:r w:rsidRPr="003E53E8">
        <w:rPr>
          <w:rFonts w:ascii="David" w:hAnsi="David" w:cs="David" w:hint="cs"/>
          <w:sz w:val="24"/>
          <w:szCs w:val="24"/>
          <w:rtl/>
        </w:rPr>
        <w:t>נשוא סל אבטחה זה</w:t>
      </w:r>
      <w:r w:rsidRPr="003E53E8">
        <w:rPr>
          <w:rFonts w:ascii="David" w:hAnsi="David" w:cs="David"/>
          <w:sz w:val="24"/>
          <w:szCs w:val="24"/>
          <w:rtl/>
        </w:rPr>
        <w:t xml:space="preserve"> באשר לאופן הפעלת המערכת והפקת הדוחות באמצעות טכנאי חברת המערכת בכל עת שיידרש לכך.</w:t>
      </w:r>
    </w:p>
    <w:p w14:paraId="394514CC" w14:textId="6FAED1B8" w:rsidR="00B66C7D" w:rsidRPr="003E53E8"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3E53E8">
        <w:rPr>
          <w:rFonts w:ascii="David" w:hAnsi="David" w:cs="David"/>
          <w:sz w:val="24"/>
          <w:szCs w:val="24"/>
          <w:rtl/>
        </w:rPr>
        <w:t xml:space="preserve">הזוכה מחויב לתקן כל תקלה במערכת הבקרה תוך 12 שעות מקבלת ההודעה מהממונה </w:t>
      </w:r>
      <w:r w:rsidRPr="003E53E8">
        <w:rPr>
          <w:rFonts w:ascii="David" w:hAnsi="David" w:cs="David" w:hint="cs"/>
          <w:sz w:val="24"/>
          <w:szCs w:val="24"/>
          <w:rtl/>
        </w:rPr>
        <w:t>.</w:t>
      </w:r>
    </w:p>
    <w:p w14:paraId="2A3B98B9" w14:textId="20B06D8B" w:rsidR="00B66C7D" w:rsidRPr="003E53E8"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tl/>
        </w:rPr>
      </w:pPr>
      <w:r w:rsidRPr="003E53E8">
        <w:rPr>
          <w:rFonts w:ascii="David" w:hAnsi="David" w:cs="David"/>
          <w:sz w:val="24"/>
          <w:szCs w:val="24"/>
          <w:rtl/>
        </w:rPr>
        <w:t>מספר נקודות הביקורת ומספר הפעמים שעל המאבטח להחתימם וכן דרכי הפיקוח על ביצוע ההחתמות, ייקבעו בכל מקרה לפי דרישת הממונה.</w:t>
      </w:r>
    </w:p>
    <w:p w14:paraId="4B5EB70A" w14:textId="08B941FC" w:rsidR="00B66C7D" w:rsidRPr="003E63BE"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3E63BE">
        <w:rPr>
          <w:rFonts w:ascii="David" w:hAnsi="David" w:cs="David"/>
          <w:sz w:val="24"/>
          <w:szCs w:val="24"/>
          <w:rtl/>
        </w:rPr>
        <w:t>כמות ההתקנות והרישיונות לשימוש באפליקציה</w:t>
      </w:r>
      <w:r w:rsidRPr="003E63BE">
        <w:rPr>
          <w:rFonts w:ascii="David" w:hAnsi="David" w:cs="David" w:hint="cs"/>
          <w:sz w:val="24"/>
          <w:szCs w:val="24"/>
          <w:rtl/>
        </w:rPr>
        <w:t xml:space="preserve"> שתיבחר</w:t>
      </w:r>
      <w:r w:rsidRPr="003E63BE">
        <w:rPr>
          <w:rFonts w:ascii="David" w:hAnsi="David" w:cs="David"/>
          <w:sz w:val="24"/>
          <w:szCs w:val="24"/>
          <w:rtl/>
        </w:rPr>
        <w:t xml:space="preserve"> על כל תכונותיה המופיעות תהיה ללא הגבלה.</w:t>
      </w:r>
    </w:p>
    <w:p w14:paraId="0BA0DF91" w14:textId="77777777" w:rsidR="00B66C7D" w:rsidRPr="003E63BE"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tl/>
        </w:rPr>
      </w:pPr>
      <w:r w:rsidRPr="003E63BE">
        <w:rPr>
          <w:rFonts w:ascii="David" w:hAnsi="David" w:cs="David"/>
          <w:sz w:val="24"/>
          <w:szCs w:val="24"/>
          <w:rtl/>
        </w:rPr>
        <w:t>רשאי הממונה להחליט על התקנה/הסרה של אפליקציה זו בכל מכשיר אשר יחליט ודעתו תהיה הקובעת והסופית.</w:t>
      </w:r>
    </w:p>
    <w:p w14:paraId="57F4ECB2" w14:textId="67D268DE" w:rsidR="00B66C7D" w:rsidRPr="00E31479"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3E63BE">
        <w:rPr>
          <w:rFonts w:ascii="David" w:hAnsi="David" w:cs="David"/>
          <w:sz w:val="24"/>
          <w:szCs w:val="24"/>
          <w:rtl/>
        </w:rPr>
        <w:lastRenderedPageBreak/>
        <w:t>למען הסר ספק, ביקורות אשר יבוצעו בפועל אך לא ע"פ השעות המפורטות</w:t>
      </w:r>
      <w:r w:rsidRPr="003E63BE">
        <w:rPr>
          <w:rFonts w:ascii="David" w:hAnsi="David" w:cs="David"/>
          <w:sz w:val="24"/>
          <w:szCs w:val="24"/>
        </w:rPr>
        <w:t xml:space="preserve"> </w:t>
      </w:r>
      <w:r w:rsidRPr="003E63BE">
        <w:rPr>
          <w:rFonts w:ascii="David" w:hAnsi="David" w:cs="David"/>
          <w:sz w:val="24"/>
          <w:szCs w:val="24"/>
          <w:rtl/>
        </w:rPr>
        <w:t xml:space="preserve"> ו/או לא יבוצעו כנדרש ע"פ החלטת הממונה לעיל ייחשבו כאי ביצוע ביקורת ותגרור עמו פיצוי מוסכם ע"פ טבלת </w:t>
      </w:r>
      <w:r w:rsidRPr="003E63BE">
        <w:rPr>
          <w:rFonts w:ascii="David" w:hAnsi="David" w:cs="David"/>
          <w:sz w:val="24"/>
          <w:szCs w:val="24"/>
        </w:rPr>
        <w:t>SLA</w:t>
      </w:r>
      <w:r w:rsidRPr="003E63BE">
        <w:rPr>
          <w:rFonts w:ascii="David" w:hAnsi="David" w:cs="David"/>
          <w:sz w:val="24"/>
          <w:szCs w:val="24"/>
          <w:rtl/>
        </w:rPr>
        <w:t>.</w:t>
      </w:r>
      <w:r w:rsidRPr="003E63BE">
        <w:rPr>
          <w:rFonts w:ascii="David" w:hAnsi="David" w:cs="David" w:hint="cs"/>
          <w:sz w:val="24"/>
          <w:szCs w:val="24"/>
          <w:rtl/>
        </w:rPr>
        <w:t xml:space="preserve"> (לדוגמה: ביצוע ביקורת "יום" בשעה 19:00, ביצוע ביקורת "לילה" בשעה 5:15/1:30)</w:t>
      </w:r>
      <w:r w:rsidR="00E31479">
        <w:rPr>
          <w:rFonts w:ascii="David" w:hAnsi="David" w:cs="David" w:hint="cs"/>
          <w:sz w:val="24"/>
          <w:szCs w:val="24"/>
          <w:rtl/>
        </w:rPr>
        <w:t>.</w:t>
      </w:r>
    </w:p>
    <w:p w14:paraId="6A2947F8" w14:textId="4A6F0B9E" w:rsidR="00B66C7D" w:rsidRPr="00E31479" w:rsidRDefault="00B66C7D" w:rsidP="00207FAC">
      <w:pPr>
        <w:pStyle w:val="af7"/>
        <w:keepNext/>
        <w:keepLines/>
        <w:widowControl w:val="0"/>
        <w:numPr>
          <w:ilvl w:val="0"/>
          <w:numId w:val="48"/>
        </w:numPr>
        <w:overflowPunct/>
        <w:autoSpaceDE/>
        <w:autoSpaceDN/>
        <w:adjustRightInd/>
        <w:spacing w:before="240" w:line="360" w:lineRule="auto"/>
        <w:ind w:left="527" w:hanging="357"/>
        <w:textAlignment w:val="auto"/>
        <w:rPr>
          <w:rFonts w:ascii="David" w:hAnsi="David" w:cs="David"/>
          <w:b/>
          <w:bCs/>
          <w:sz w:val="28"/>
          <w:szCs w:val="28"/>
          <w:u w:val="single"/>
        </w:rPr>
      </w:pPr>
      <w:r w:rsidRPr="00E31479">
        <w:rPr>
          <w:rFonts w:ascii="David" w:hAnsi="David" w:cs="David" w:hint="cs"/>
          <w:b/>
          <w:bCs/>
          <w:sz w:val="28"/>
          <w:szCs w:val="28"/>
          <w:u w:val="single"/>
          <w:rtl/>
        </w:rPr>
        <w:t>מערך מתגברים ו</w:t>
      </w:r>
      <w:r w:rsidRPr="00E31479">
        <w:rPr>
          <w:rFonts w:ascii="David" w:hAnsi="David" w:cs="David"/>
          <w:b/>
          <w:bCs/>
          <w:sz w:val="28"/>
          <w:szCs w:val="28"/>
          <w:u w:val="single"/>
          <w:rtl/>
        </w:rPr>
        <w:t>תגבורי מאבטחים מתוך</w:t>
      </w:r>
      <w:r w:rsidRPr="00E31479">
        <w:rPr>
          <w:rFonts w:ascii="David" w:hAnsi="David" w:cs="David" w:hint="cs"/>
          <w:b/>
          <w:bCs/>
          <w:sz w:val="28"/>
          <w:szCs w:val="28"/>
          <w:u w:val="single"/>
          <w:rtl/>
        </w:rPr>
        <w:t>/מחוץ</w:t>
      </w:r>
      <w:r w:rsidRPr="00E31479">
        <w:rPr>
          <w:rFonts w:ascii="David" w:hAnsi="David" w:cs="David"/>
          <w:b/>
          <w:bCs/>
          <w:sz w:val="28"/>
          <w:szCs w:val="28"/>
          <w:u w:val="single"/>
          <w:rtl/>
        </w:rPr>
        <w:t xml:space="preserve"> מערך האבטחה של </w:t>
      </w:r>
      <w:r w:rsidRPr="00E31479">
        <w:rPr>
          <w:rFonts w:ascii="David" w:hAnsi="David" w:cs="David" w:hint="cs"/>
          <w:b/>
          <w:bCs/>
          <w:sz w:val="28"/>
          <w:szCs w:val="28"/>
          <w:u w:val="single"/>
          <w:rtl/>
        </w:rPr>
        <w:t>המשרד</w:t>
      </w:r>
    </w:p>
    <w:p w14:paraId="4CBAF718" w14:textId="77777777" w:rsidR="00B66C7D" w:rsidRPr="00E31479"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E31479">
        <w:rPr>
          <w:rFonts w:ascii="David" w:hAnsi="David" w:cs="David"/>
          <w:sz w:val="24"/>
          <w:szCs w:val="24"/>
          <w:rtl/>
        </w:rPr>
        <w:t xml:space="preserve">אישור לתגבורים במשימות השונות בחברה הזוכה של עובדי יחידה לאבטחת </w:t>
      </w:r>
      <w:r w:rsidRPr="00E31479">
        <w:rPr>
          <w:rFonts w:ascii="David" w:hAnsi="David" w:cs="David" w:hint="cs"/>
          <w:sz w:val="24"/>
          <w:szCs w:val="24"/>
          <w:rtl/>
        </w:rPr>
        <w:t>משרד החדשנות מדע וטכנולוגיה ומשרד התרבות והספורט</w:t>
      </w:r>
      <w:r w:rsidRPr="00E31479">
        <w:rPr>
          <w:rFonts w:ascii="David" w:hAnsi="David" w:cs="David"/>
          <w:sz w:val="24"/>
          <w:szCs w:val="24"/>
          <w:rtl/>
        </w:rPr>
        <w:t xml:space="preserve"> יינתנו בכתב בלבד לאחר אישור הממונה.</w:t>
      </w:r>
      <w:r w:rsidRPr="00E31479">
        <w:rPr>
          <w:rFonts w:ascii="David" w:hAnsi="David" w:cs="David"/>
          <w:sz w:val="24"/>
          <w:szCs w:val="24"/>
          <w:rtl/>
        </w:rPr>
        <w:br/>
        <w:t>כל אישור בכתב המופיע בסעיף זה י</w:t>
      </w:r>
      <w:r w:rsidRPr="00E31479">
        <w:rPr>
          <w:rFonts w:ascii="David" w:hAnsi="David" w:cs="David" w:hint="cs"/>
          <w:sz w:val="24"/>
          <w:szCs w:val="24"/>
          <w:rtl/>
        </w:rPr>
        <w:t>י</w:t>
      </w:r>
      <w:r w:rsidRPr="00E31479">
        <w:rPr>
          <w:rFonts w:ascii="David" w:hAnsi="David" w:cs="David"/>
          <w:sz w:val="24"/>
          <w:szCs w:val="24"/>
          <w:rtl/>
        </w:rPr>
        <w:t xml:space="preserve">תחם בזמן: תאריך תחילת התגבור ותאריך סוף תגבור. </w:t>
      </w:r>
    </w:p>
    <w:p w14:paraId="3BA6332E" w14:textId="77777777" w:rsidR="00B66C7D" w:rsidRPr="00E31479"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E31479">
        <w:rPr>
          <w:rFonts w:ascii="David" w:hAnsi="David" w:cs="David"/>
          <w:sz w:val="24"/>
          <w:szCs w:val="24"/>
          <w:rtl/>
        </w:rPr>
        <w:t>סייג לסעיף זה: במידת הצורך ובהתאם להערכות מצב כ"א שבועיות שיבוצעו ע"י הממונה,</w:t>
      </w:r>
      <w:r w:rsidRPr="00E31479">
        <w:rPr>
          <w:rFonts w:ascii="David" w:hAnsi="David" w:cs="David" w:hint="cs"/>
          <w:sz w:val="24"/>
          <w:szCs w:val="24"/>
          <w:rtl/>
        </w:rPr>
        <w:t xml:space="preserve"> </w:t>
      </w:r>
      <w:r w:rsidRPr="00E31479">
        <w:rPr>
          <w:rFonts w:ascii="David" w:hAnsi="David" w:cs="David"/>
          <w:sz w:val="24"/>
          <w:szCs w:val="24"/>
          <w:rtl/>
        </w:rPr>
        <w:t>תאריך סוף התגבור יכול להיות מוקדם מהצפוי וזאת כאמור יקרה אל מול ה</w:t>
      </w:r>
      <w:r w:rsidRPr="00E31479">
        <w:rPr>
          <w:rFonts w:ascii="David" w:hAnsi="David" w:cs="David" w:hint="cs"/>
          <w:sz w:val="24"/>
          <w:szCs w:val="24"/>
          <w:rtl/>
        </w:rPr>
        <w:t>זוכה</w:t>
      </w:r>
      <w:r w:rsidRPr="00E31479">
        <w:rPr>
          <w:rFonts w:ascii="David" w:hAnsi="David" w:cs="David"/>
          <w:sz w:val="24"/>
          <w:szCs w:val="24"/>
          <w:rtl/>
        </w:rPr>
        <w:t xml:space="preserve"> בכת</w:t>
      </w:r>
      <w:r w:rsidRPr="00E31479">
        <w:rPr>
          <w:rFonts w:ascii="David" w:hAnsi="David" w:cs="David" w:hint="cs"/>
          <w:sz w:val="24"/>
          <w:szCs w:val="24"/>
          <w:rtl/>
        </w:rPr>
        <w:t>ו</w:t>
      </w:r>
      <w:r w:rsidRPr="00E31479">
        <w:rPr>
          <w:rFonts w:ascii="David" w:hAnsi="David" w:cs="David"/>
          <w:sz w:val="24"/>
          <w:szCs w:val="24"/>
          <w:rtl/>
        </w:rPr>
        <w:t>ב</w:t>
      </w:r>
      <w:r w:rsidRPr="00E31479">
        <w:rPr>
          <w:rFonts w:ascii="David" w:hAnsi="David" w:cs="David" w:hint="cs"/>
          <w:sz w:val="24"/>
          <w:szCs w:val="24"/>
          <w:rtl/>
        </w:rPr>
        <w:t>ים בלבד</w:t>
      </w:r>
      <w:r w:rsidRPr="00E31479">
        <w:rPr>
          <w:rFonts w:ascii="David" w:hAnsi="David" w:cs="David"/>
          <w:sz w:val="24"/>
          <w:szCs w:val="24"/>
          <w:rtl/>
        </w:rPr>
        <w:t>.  במידה והתאריך הסופי יתקצר מהתאריך הסופי ההתחלתי אז העובדים אשר כבר שובצו למשמרות תגבור- ימשיכו לתגבורים המשובצים כרגיל.</w:t>
      </w:r>
    </w:p>
    <w:p w14:paraId="7242EAF3" w14:textId="4FD3DDC6" w:rsidR="00B66C7D" w:rsidRPr="0005485B"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tl/>
        </w:rPr>
      </w:pPr>
      <w:r w:rsidRPr="00E31479">
        <w:rPr>
          <w:rFonts w:ascii="David" w:hAnsi="David" w:cs="David"/>
          <w:sz w:val="24"/>
          <w:szCs w:val="24"/>
          <w:rtl/>
        </w:rPr>
        <w:t xml:space="preserve">כל עובד אשר </w:t>
      </w:r>
      <w:r w:rsidRPr="00E31479">
        <w:rPr>
          <w:rFonts w:ascii="David" w:hAnsi="David" w:cs="David" w:hint="cs"/>
          <w:sz w:val="24"/>
          <w:szCs w:val="24"/>
          <w:rtl/>
        </w:rPr>
        <w:t>מעוניין לקבל</w:t>
      </w:r>
      <w:r w:rsidRPr="00E31479">
        <w:rPr>
          <w:rFonts w:ascii="David" w:hAnsi="David" w:cs="David"/>
          <w:sz w:val="24"/>
          <w:szCs w:val="24"/>
          <w:rtl/>
        </w:rPr>
        <w:t xml:space="preserve"> משמרות תגבור בחברה</w:t>
      </w:r>
      <w:r w:rsidRPr="00E31479">
        <w:rPr>
          <w:rFonts w:ascii="David" w:hAnsi="David" w:cs="David" w:hint="cs"/>
          <w:sz w:val="24"/>
          <w:szCs w:val="24"/>
          <w:rtl/>
        </w:rPr>
        <w:t xml:space="preserve"> הזוכה שלא כחלק ממחוייבותו למשרד</w:t>
      </w:r>
      <w:r w:rsidRPr="00E31479">
        <w:rPr>
          <w:rFonts w:ascii="David" w:hAnsi="David" w:cs="David"/>
          <w:sz w:val="24"/>
          <w:szCs w:val="24"/>
          <w:rtl/>
        </w:rPr>
        <w:t>, יחויב ביידוע ובאישורו של הממונה. למען הסר ספק אישור תגבורים נתון לשיקול דעתו הבלעדי של הממונה.</w:t>
      </w:r>
    </w:p>
    <w:p w14:paraId="0C3C569B" w14:textId="77777777" w:rsidR="00B66C7D" w:rsidRPr="00E31479"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E31479">
        <w:rPr>
          <w:rFonts w:ascii="David" w:hAnsi="David" w:cs="David"/>
          <w:sz w:val="24"/>
          <w:szCs w:val="24"/>
          <w:rtl/>
        </w:rPr>
        <w:t xml:space="preserve">תגבור של מאבטחים </w:t>
      </w:r>
      <w:r w:rsidRPr="00E31479">
        <w:rPr>
          <w:rFonts w:ascii="David" w:hAnsi="David" w:cs="David" w:hint="cs"/>
          <w:sz w:val="24"/>
          <w:szCs w:val="24"/>
          <w:rtl/>
        </w:rPr>
        <w:t>מהחברה הזוכה אשר אינם חלק מהצוות האורגני והקבוע</w:t>
      </w:r>
      <w:r w:rsidRPr="00E31479">
        <w:rPr>
          <w:rFonts w:ascii="David" w:hAnsi="David" w:cs="David"/>
          <w:sz w:val="24"/>
          <w:szCs w:val="24"/>
          <w:rtl/>
        </w:rPr>
        <w:t xml:space="preserve"> </w:t>
      </w:r>
      <w:r w:rsidRPr="00E31479">
        <w:rPr>
          <w:rFonts w:ascii="David" w:hAnsi="David" w:cs="David" w:hint="cs"/>
          <w:sz w:val="24"/>
          <w:szCs w:val="24"/>
          <w:rtl/>
        </w:rPr>
        <w:t>ב</w:t>
      </w:r>
      <w:r w:rsidRPr="00E31479">
        <w:rPr>
          <w:rFonts w:ascii="David" w:hAnsi="David" w:cs="David"/>
          <w:sz w:val="24"/>
          <w:szCs w:val="24"/>
          <w:rtl/>
        </w:rPr>
        <w:t>משימות משרד ה</w:t>
      </w:r>
      <w:r w:rsidRPr="00E31479">
        <w:rPr>
          <w:rFonts w:ascii="David" w:hAnsi="David" w:cs="David" w:hint="cs"/>
          <w:sz w:val="24"/>
          <w:szCs w:val="24"/>
          <w:rtl/>
        </w:rPr>
        <w:t>חדשנות מדע וטכנולוגיה ומשרד התרבות והספורט</w:t>
      </w:r>
      <w:r w:rsidRPr="00E31479">
        <w:rPr>
          <w:rFonts w:ascii="David" w:hAnsi="David" w:cs="David"/>
          <w:sz w:val="24"/>
          <w:szCs w:val="24"/>
          <w:rtl/>
        </w:rPr>
        <w:t>:</w:t>
      </w:r>
    </w:p>
    <w:p w14:paraId="01D32233" w14:textId="0C219DFD" w:rsidR="00B66C7D" w:rsidRPr="0005485B"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05485B">
        <w:rPr>
          <w:rFonts w:ascii="David" w:hAnsi="David" w:cs="David"/>
          <w:sz w:val="24"/>
          <w:szCs w:val="24"/>
          <w:rtl/>
        </w:rPr>
        <w:t>השימוש באנשי אבטחה מתגברים יידרש</w:t>
      </w:r>
      <w:r w:rsidRPr="0005485B">
        <w:rPr>
          <w:rFonts w:ascii="David" w:hAnsi="David" w:cs="David" w:hint="cs"/>
          <w:sz w:val="24"/>
          <w:szCs w:val="24"/>
          <w:rtl/>
        </w:rPr>
        <w:t xml:space="preserve"> כאשר</w:t>
      </w:r>
      <w:r w:rsidRPr="0005485B">
        <w:rPr>
          <w:rFonts w:ascii="David" w:hAnsi="David" w:cs="David"/>
          <w:sz w:val="24"/>
          <w:szCs w:val="24"/>
          <w:rtl/>
        </w:rPr>
        <w:t xml:space="preserve"> </w:t>
      </w:r>
      <w:r w:rsidRPr="0005485B">
        <w:rPr>
          <w:rFonts w:ascii="David" w:hAnsi="David" w:cs="David" w:hint="cs"/>
          <w:sz w:val="24"/>
          <w:szCs w:val="24"/>
          <w:rtl/>
        </w:rPr>
        <w:t>העובדים הקבועים במשימות השונות אינם יכולים לבצע את המשימות השונות מכל סיבה שהיא</w:t>
      </w:r>
      <w:r w:rsidRPr="0005485B">
        <w:rPr>
          <w:rFonts w:ascii="David" w:hAnsi="David" w:cs="David"/>
          <w:sz w:val="24"/>
          <w:szCs w:val="24"/>
          <w:rtl/>
        </w:rPr>
        <w:t xml:space="preserve"> </w:t>
      </w:r>
      <w:r w:rsidRPr="0005485B">
        <w:rPr>
          <w:rFonts w:ascii="David" w:hAnsi="David" w:cs="David" w:hint="cs"/>
          <w:sz w:val="24"/>
          <w:szCs w:val="24"/>
          <w:rtl/>
        </w:rPr>
        <w:t>(אימונים,</w:t>
      </w:r>
      <w:r w:rsidR="0005485B">
        <w:rPr>
          <w:rFonts w:ascii="David" w:hAnsi="David" w:cs="David" w:hint="cs"/>
          <w:sz w:val="24"/>
          <w:szCs w:val="24"/>
          <w:rtl/>
        </w:rPr>
        <w:t xml:space="preserve"> </w:t>
      </w:r>
      <w:r w:rsidRPr="0005485B">
        <w:rPr>
          <w:rFonts w:ascii="David" w:hAnsi="David" w:cs="David" w:hint="cs"/>
          <w:sz w:val="24"/>
          <w:szCs w:val="24"/>
          <w:rtl/>
        </w:rPr>
        <w:t>הכשרות</w:t>
      </w:r>
      <w:r w:rsidR="0005485B">
        <w:rPr>
          <w:rFonts w:ascii="David" w:hAnsi="David" w:cs="David" w:hint="cs"/>
          <w:sz w:val="24"/>
          <w:szCs w:val="24"/>
          <w:rtl/>
        </w:rPr>
        <w:t>,</w:t>
      </w:r>
      <w:r w:rsidRPr="0005485B">
        <w:rPr>
          <w:rFonts w:ascii="David" w:hAnsi="David" w:cs="David" w:hint="cs"/>
          <w:sz w:val="24"/>
          <w:szCs w:val="24"/>
          <w:rtl/>
        </w:rPr>
        <w:t xml:space="preserve"> הדרכות וכיוצ"ב)</w:t>
      </w:r>
      <w:r w:rsidRPr="0005485B">
        <w:rPr>
          <w:rFonts w:ascii="David" w:hAnsi="David" w:cs="David"/>
          <w:sz w:val="24"/>
          <w:szCs w:val="24"/>
          <w:rtl/>
        </w:rPr>
        <w:t xml:space="preserve"> </w:t>
      </w:r>
      <w:r w:rsidRPr="0005485B">
        <w:rPr>
          <w:rFonts w:ascii="David" w:hAnsi="David" w:cs="David" w:hint="cs"/>
          <w:sz w:val="24"/>
          <w:szCs w:val="24"/>
          <w:rtl/>
        </w:rPr>
        <w:t>ו/</w:t>
      </w:r>
      <w:r w:rsidRPr="0005485B">
        <w:rPr>
          <w:rFonts w:ascii="David" w:hAnsi="David" w:cs="David"/>
          <w:sz w:val="24"/>
          <w:szCs w:val="24"/>
          <w:rtl/>
        </w:rPr>
        <w:t>או כאשר יש מחסור</w:t>
      </w:r>
      <w:r w:rsidRPr="0005485B">
        <w:rPr>
          <w:rFonts w:ascii="David" w:hAnsi="David" w:cs="David" w:hint="cs"/>
          <w:sz w:val="24"/>
          <w:szCs w:val="24"/>
          <w:rtl/>
        </w:rPr>
        <w:t xml:space="preserve"> בתקן</w:t>
      </w:r>
      <w:r w:rsidRPr="0005485B">
        <w:rPr>
          <w:rFonts w:ascii="David" w:hAnsi="David" w:cs="David"/>
          <w:sz w:val="24"/>
          <w:szCs w:val="24"/>
          <w:rtl/>
        </w:rPr>
        <w:t xml:space="preserve"> כוח אדם </w:t>
      </w:r>
      <w:r w:rsidRPr="0005485B">
        <w:rPr>
          <w:rFonts w:ascii="David" w:hAnsi="David" w:cs="David" w:hint="cs"/>
          <w:sz w:val="24"/>
          <w:szCs w:val="24"/>
          <w:rtl/>
        </w:rPr>
        <w:t xml:space="preserve">קבוע </w:t>
      </w:r>
      <w:r w:rsidRPr="0005485B">
        <w:rPr>
          <w:rFonts w:ascii="David" w:hAnsi="David" w:cs="David"/>
          <w:sz w:val="24"/>
          <w:szCs w:val="24"/>
          <w:rtl/>
        </w:rPr>
        <w:t>הדרוש כדי לעמוד במשימות של המשרד.</w:t>
      </w:r>
    </w:p>
    <w:p w14:paraId="1BD3A03F" w14:textId="77777777" w:rsidR="00B66C7D" w:rsidRPr="0005485B"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tl/>
        </w:rPr>
      </w:pPr>
      <w:r w:rsidRPr="0005485B">
        <w:rPr>
          <w:rFonts w:ascii="David" w:hAnsi="David" w:cs="David"/>
          <w:sz w:val="24"/>
          <w:szCs w:val="24"/>
          <w:rtl/>
        </w:rPr>
        <w:t xml:space="preserve">על הזוכה ובאחריותו להיות בעל עתודת מתגברים בעלי הכשרה מותאמת לכל בעל תפקיד (מאבטחים על כלל רמות ההכשרה שלהם, מוקדנים, בודקים בטחונים) של כ 20% לכל הפחות מכ"א האדם הנדרש בכל מתקן ע"פ תקן, רמת הכשרה וברמת סיווג שתיקבע ע"י הממונה.  לצורך סעיף זה, על הספק להכין מאגר עובדים מתגברים בעלי הכשרות רלוונטיות ולהציגו לממונה עת תחילת ההתקשרות. </w:t>
      </w:r>
    </w:p>
    <w:p w14:paraId="20B760B1" w14:textId="77777777" w:rsidR="00B66C7D" w:rsidRPr="0005485B"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05485B">
        <w:rPr>
          <w:rFonts w:ascii="David" w:hAnsi="David" w:cs="David"/>
          <w:sz w:val="24"/>
          <w:szCs w:val="24"/>
          <w:rtl/>
        </w:rPr>
        <w:t>על הספק להעביר אחת לחודש לממונה רשימה עדכנית של מתגברים רלוונטים. על כל עובד מתגבר להכיר כל מתקן אליו הוא מיועד לתגבר (על הזוכה לציין זאת במאגר המאבטחים). לא תתאפשר הצבת עובד מתגבר ללא אישור הממונה.</w:t>
      </w:r>
    </w:p>
    <w:p w14:paraId="36051B93" w14:textId="77777777" w:rsidR="00B66C7D" w:rsidRPr="0005485B"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tl/>
        </w:rPr>
      </w:pPr>
      <w:r w:rsidRPr="0005485B">
        <w:rPr>
          <w:rFonts w:ascii="David" w:hAnsi="David" w:cs="David"/>
          <w:sz w:val="24"/>
          <w:szCs w:val="24"/>
          <w:rtl/>
        </w:rPr>
        <w:t xml:space="preserve">במקרים דחופים ו/או ע"פ צורך מבצעי, על הזוכה להציב מאבטח מתגבר תוך 4 שעות  מרגע דרישת הממונה וע"פ הסעיפים המפורטים לעיל. </w:t>
      </w:r>
      <w:r w:rsidRPr="0005485B">
        <w:rPr>
          <w:rFonts w:ascii="David" w:hAnsi="David" w:cs="David" w:hint="cs"/>
          <w:sz w:val="24"/>
          <w:szCs w:val="24"/>
          <w:rtl/>
        </w:rPr>
        <w:t>המאבטח המתגבר הנ"ל יהיה אחד מתוך הרשימה הקבועה של רשימת מתגברים מאושרים שיש להם סיווג בטחוני מתאים ושכבר ביצעו חפיפה למתקן בו הם מיועדים לתגבר.</w:t>
      </w:r>
    </w:p>
    <w:p w14:paraId="7CFFB5DC" w14:textId="1991C3EE" w:rsidR="00B66C7D" w:rsidRPr="0005485B"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05485B">
        <w:rPr>
          <w:rFonts w:ascii="David" w:hAnsi="David" w:cs="David"/>
          <w:sz w:val="24"/>
          <w:szCs w:val="24"/>
          <w:rtl/>
        </w:rPr>
        <w:t xml:space="preserve">כל מאבטח מתגבר יידרש בביצוע חפיפה </w:t>
      </w:r>
      <w:r w:rsidRPr="0005485B">
        <w:rPr>
          <w:rFonts w:ascii="David" w:hAnsi="David" w:cs="David" w:hint="cs"/>
          <w:sz w:val="24"/>
          <w:szCs w:val="24"/>
          <w:rtl/>
        </w:rPr>
        <w:t>בכל מתקן ומתקן טרם תחילת</w:t>
      </w:r>
      <w:r w:rsidRPr="0005485B">
        <w:rPr>
          <w:rFonts w:ascii="David" w:hAnsi="David" w:cs="David"/>
          <w:sz w:val="24"/>
          <w:szCs w:val="24"/>
          <w:rtl/>
        </w:rPr>
        <w:t xml:space="preserve"> </w:t>
      </w:r>
      <w:r w:rsidRPr="0005485B">
        <w:rPr>
          <w:rFonts w:ascii="David" w:hAnsi="David" w:cs="David" w:hint="cs"/>
          <w:sz w:val="24"/>
          <w:szCs w:val="24"/>
          <w:rtl/>
        </w:rPr>
        <w:t>ה</w:t>
      </w:r>
      <w:r w:rsidRPr="0005485B">
        <w:rPr>
          <w:rFonts w:ascii="David" w:hAnsi="David" w:cs="David"/>
          <w:sz w:val="24"/>
          <w:szCs w:val="24"/>
          <w:rtl/>
        </w:rPr>
        <w:t>תגבור ע"ח ה</w:t>
      </w:r>
      <w:r w:rsidRPr="0005485B">
        <w:rPr>
          <w:rFonts w:ascii="David" w:hAnsi="David" w:cs="David" w:hint="cs"/>
          <w:sz w:val="24"/>
          <w:szCs w:val="24"/>
          <w:rtl/>
        </w:rPr>
        <w:t>זוכה</w:t>
      </w:r>
      <w:r w:rsidR="001457CE">
        <w:rPr>
          <w:rFonts w:ascii="David" w:hAnsi="David" w:cs="David" w:hint="cs"/>
          <w:sz w:val="24"/>
          <w:szCs w:val="24"/>
          <w:rtl/>
        </w:rPr>
        <w:t>.</w:t>
      </w:r>
    </w:p>
    <w:p w14:paraId="436F101F" w14:textId="77777777" w:rsidR="00F975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05485B">
        <w:rPr>
          <w:rFonts w:ascii="David" w:hAnsi="David" w:cs="David" w:hint="cs"/>
          <w:sz w:val="24"/>
          <w:szCs w:val="24"/>
          <w:rtl/>
        </w:rPr>
        <w:lastRenderedPageBreak/>
        <w:t>עתודת המתגברים תיבנה כך:</w:t>
      </w:r>
    </w:p>
    <w:p w14:paraId="78F0A27E" w14:textId="134499D7" w:rsidR="00B66C7D" w:rsidRPr="00F9757F"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tl/>
        </w:rPr>
      </w:pPr>
      <w:r w:rsidRPr="00F9757F">
        <w:rPr>
          <w:rFonts w:ascii="David" w:hAnsi="David" w:cs="David"/>
          <w:sz w:val="24"/>
          <w:szCs w:val="24"/>
          <w:rtl/>
        </w:rPr>
        <w:t xml:space="preserve">על הזוכה לבצע את הפעולות הבאות טרם תגבור המאבטח בסעיפים הבאים ובזמן שלא יפחת </w:t>
      </w:r>
      <w:r w:rsidRPr="00F9757F">
        <w:rPr>
          <w:rFonts w:ascii="David" w:hAnsi="David" w:cs="David" w:hint="cs"/>
          <w:sz w:val="24"/>
          <w:szCs w:val="24"/>
          <w:rtl/>
        </w:rPr>
        <w:t>מ-14 ימים</w:t>
      </w:r>
      <w:r w:rsidRPr="00F9757F">
        <w:rPr>
          <w:rFonts w:ascii="David" w:hAnsi="David" w:cs="David"/>
          <w:sz w:val="24"/>
          <w:szCs w:val="24"/>
          <w:rtl/>
        </w:rPr>
        <w:t xml:space="preserve"> טרם תחילת התגבור:</w:t>
      </w:r>
    </w:p>
    <w:p w14:paraId="4296B96E" w14:textId="77777777" w:rsidR="00B66C7D" w:rsidRPr="00F9757F"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F9757F">
        <w:rPr>
          <w:rFonts w:ascii="David" w:hAnsi="David" w:cs="David"/>
          <w:sz w:val="24"/>
          <w:szCs w:val="24"/>
          <w:rtl/>
        </w:rPr>
        <w:t xml:space="preserve"> להציג תיעוד המעיד על הכשרת רלוונטית בתוקף לאותה משימה שבה נשלח המתגבר לעבוד</w:t>
      </w:r>
      <w:r w:rsidRPr="00F9757F">
        <w:rPr>
          <w:rFonts w:ascii="David" w:hAnsi="David" w:cs="David" w:hint="cs"/>
          <w:sz w:val="24"/>
          <w:szCs w:val="24"/>
          <w:rtl/>
        </w:rPr>
        <w:t>.</w:t>
      </w:r>
    </w:p>
    <w:p w14:paraId="2B547BF7" w14:textId="77777777" w:rsidR="00B66C7D" w:rsidRPr="00F9757F"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F9757F">
        <w:rPr>
          <w:rFonts w:ascii="David" w:hAnsi="David" w:cs="David"/>
          <w:sz w:val="24"/>
          <w:szCs w:val="24"/>
          <w:rtl/>
        </w:rPr>
        <w:t>להציג תיעוד המעיד על שמירת כשירות הכשרה רלוונטית בתוקף לאותה משימה שבה נשלח המתגבר לעבוד</w:t>
      </w:r>
      <w:r w:rsidRPr="00F9757F">
        <w:rPr>
          <w:rFonts w:ascii="David" w:hAnsi="David" w:cs="David" w:hint="cs"/>
          <w:sz w:val="24"/>
          <w:szCs w:val="24"/>
          <w:rtl/>
        </w:rPr>
        <w:t>.</w:t>
      </w:r>
    </w:p>
    <w:p w14:paraId="632485C0" w14:textId="77777777" w:rsidR="00B66C7D" w:rsidRPr="00F9757F"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F9757F">
        <w:rPr>
          <w:rFonts w:ascii="David" w:hAnsi="David" w:cs="David"/>
          <w:sz w:val="24"/>
          <w:szCs w:val="24"/>
          <w:rtl/>
        </w:rPr>
        <w:t>להציג תיעוד המעיד על רישיון נשק ארגוני בתוקף</w:t>
      </w:r>
      <w:r w:rsidRPr="00F9757F">
        <w:rPr>
          <w:rFonts w:ascii="David" w:hAnsi="David" w:cs="David" w:hint="cs"/>
          <w:sz w:val="24"/>
          <w:szCs w:val="24"/>
          <w:rtl/>
        </w:rPr>
        <w:t>.</w:t>
      </w:r>
    </w:p>
    <w:p w14:paraId="0B2BFA7C" w14:textId="77777777" w:rsidR="00B66C7D" w:rsidRPr="00F9757F"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F9757F">
        <w:rPr>
          <w:rFonts w:ascii="David" w:hAnsi="David" w:cs="David"/>
          <w:sz w:val="24"/>
          <w:szCs w:val="24"/>
          <w:rtl/>
        </w:rPr>
        <w:t xml:space="preserve">להציג תיעוד המעיד על הרשאת נשיאת כלי ירייה לנשק רלוונטי בתוקף </w:t>
      </w:r>
      <w:r w:rsidRPr="00F9757F">
        <w:rPr>
          <w:rFonts w:ascii="David" w:hAnsi="David" w:cs="David" w:hint="cs"/>
          <w:sz w:val="24"/>
          <w:szCs w:val="24"/>
          <w:rtl/>
        </w:rPr>
        <w:t>.</w:t>
      </w:r>
    </w:p>
    <w:p w14:paraId="31351175" w14:textId="77777777" w:rsidR="00B66C7D" w:rsidRPr="00F9757F"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F9757F">
        <w:rPr>
          <w:rFonts w:ascii="David" w:hAnsi="David" w:cs="David"/>
          <w:sz w:val="24"/>
          <w:szCs w:val="24"/>
          <w:rtl/>
        </w:rPr>
        <w:t>להציג תיעוד המעיד על תעודת סמכויות בתוקף לגופים ציבוריים ו/או לכל גוף אחר אשר יהיה רלוונטי למשימות המשרד</w:t>
      </w:r>
      <w:r w:rsidRPr="00F9757F">
        <w:rPr>
          <w:rFonts w:ascii="David" w:hAnsi="David" w:cs="David" w:hint="cs"/>
          <w:sz w:val="24"/>
          <w:szCs w:val="24"/>
          <w:rtl/>
        </w:rPr>
        <w:t>.</w:t>
      </w:r>
    </w:p>
    <w:p w14:paraId="5BEB8800" w14:textId="77777777" w:rsidR="00B66C7D" w:rsidRPr="00F9757F"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F9757F">
        <w:rPr>
          <w:rFonts w:ascii="David" w:hAnsi="David" w:cs="David"/>
          <w:sz w:val="24"/>
          <w:szCs w:val="24"/>
          <w:rtl/>
        </w:rPr>
        <w:t>לספק מספר טלפון של מנהל ישיר (מנהל משימה מבצעית, אין הכוונה למנהל סניף ו/או למפקח אזורי</w:t>
      </w:r>
      <w:r w:rsidRPr="00F9757F">
        <w:rPr>
          <w:rFonts w:ascii="David" w:hAnsi="David" w:cs="David" w:hint="cs"/>
          <w:sz w:val="24"/>
          <w:szCs w:val="24"/>
          <w:rtl/>
        </w:rPr>
        <w:t xml:space="preserve"> מטעם חברת האבטחה</w:t>
      </w:r>
      <w:r w:rsidRPr="00F9757F">
        <w:rPr>
          <w:rFonts w:ascii="David" w:hAnsi="David" w:cs="David"/>
          <w:sz w:val="24"/>
          <w:szCs w:val="24"/>
          <w:rtl/>
        </w:rPr>
        <w:t>) במקום עבודתו הנוכחי (במידה ואכן המאבטח עובד בחברת האבטחה) של המאבטח העתיד לתגבר את המשרד</w:t>
      </w:r>
      <w:r w:rsidRPr="00F9757F">
        <w:rPr>
          <w:rFonts w:ascii="David" w:hAnsi="David" w:cs="David" w:hint="cs"/>
          <w:sz w:val="24"/>
          <w:szCs w:val="24"/>
          <w:rtl/>
        </w:rPr>
        <w:t xml:space="preserve"> וזאת לטובת בירור שיבוצע לגביו ובחינת התאמתו למשימות המשרד.</w:t>
      </w:r>
    </w:p>
    <w:p w14:paraId="75CD4150" w14:textId="77777777" w:rsidR="00B66C7D" w:rsidRPr="00F9757F"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F9757F">
        <w:rPr>
          <w:rFonts w:ascii="David" w:hAnsi="David" w:cs="David" w:hint="cs"/>
          <w:sz w:val="24"/>
          <w:szCs w:val="24"/>
          <w:rtl/>
        </w:rPr>
        <w:t xml:space="preserve"> על העובד להיות בעל הכשר בטחוני (סיווג) ברמה כזו שתתאים את אופי העבודה במתקן אליו הוא עתיד לתגבר ועל כן </w:t>
      </w:r>
      <w:r w:rsidRPr="00F9757F">
        <w:rPr>
          <w:rFonts w:ascii="David" w:hAnsi="David" w:cs="David"/>
          <w:sz w:val="24"/>
          <w:szCs w:val="24"/>
          <w:rtl/>
        </w:rPr>
        <w:t>יש לשלוח את פרטיו של ה</w:t>
      </w:r>
      <w:r w:rsidRPr="00F9757F">
        <w:rPr>
          <w:rFonts w:ascii="David" w:hAnsi="David" w:cs="David" w:hint="cs"/>
          <w:sz w:val="24"/>
          <w:szCs w:val="24"/>
          <w:rtl/>
        </w:rPr>
        <w:t>עובד</w:t>
      </w:r>
      <w:r w:rsidRPr="00F9757F">
        <w:rPr>
          <w:rFonts w:ascii="David" w:hAnsi="David" w:cs="David"/>
          <w:sz w:val="24"/>
          <w:szCs w:val="24"/>
          <w:rtl/>
        </w:rPr>
        <w:t xml:space="preserve"> בהקדם האפשרי ע"מ שהמשרד יוכל לברר את רמת </w:t>
      </w:r>
      <w:r w:rsidRPr="00F9757F">
        <w:rPr>
          <w:rFonts w:ascii="David" w:hAnsi="David" w:cs="David" w:hint="cs"/>
          <w:sz w:val="24"/>
          <w:szCs w:val="24"/>
          <w:rtl/>
        </w:rPr>
        <w:t xml:space="preserve">ההכשר הבטחוני  שלו (במידה וקיים). </w:t>
      </w:r>
      <w:r w:rsidRPr="00F9757F">
        <w:rPr>
          <w:rFonts w:ascii="David" w:hAnsi="David" w:cs="David"/>
          <w:sz w:val="24"/>
          <w:szCs w:val="24"/>
          <w:rtl/>
        </w:rPr>
        <w:br/>
      </w:r>
      <w:r w:rsidRPr="00F9757F">
        <w:rPr>
          <w:rFonts w:ascii="David" w:hAnsi="David" w:cs="David" w:hint="cs"/>
          <w:sz w:val="24"/>
          <w:szCs w:val="24"/>
          <w:rtl/>
        </w:rPr>
        <w:t>במידה ואין בידי העובד הכשר בטחוני כלל וכלל- לא יוכל העובד לתגבר את המשרד (הממונה רשאי להחריג דרישה זו ע"פ שק"ד המקצועי והמבצעי).</w:t>
      </w:r>
      <w:r w:rsidRPr="00F9757F">
        <w:rPr>
          <w:rFonts w:ascii="David" w:hAnsi="David" w:cs="David"/>
          <w:sz w:val="24"/>
          <w:szCs w:val="24"/>
          <w:rtl/>
        </w:rPr>
        <w:t xml:space="preserve"> </w:t>
      </w:r>
    </w:p>
    <w:p w14:paraId="5E4F87AE" w14:textId="2611A910" w:rsidR="00B66C7D" w:rsidRPr="00F9757F"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F9757F">
        <w:rPr>
          <w:rFonts w:ascii="David" w:hAnsi="David" w:cs="David"/>
          <w:sz w:val="24"/>
          <w:szCs w:val="24"/>
          <w:rtl/>
        </w:rPr>
        <w:t>מאבטח מתגבר מחויב בדיווח נוכחות עת הגעתו כמקובל ע"פ מכרז זה. בנוסף,</w:t>
      </w:r>
      <w:r w:rsidR="00F9757F">
        <w:rPr>
          <w:rFonts w:ascii="David" w:hAnsi="David" w:cs="David" w:hint="cs"/>
          <w:sz w:val="24"/>
          <w:szCs w:val="24"/>
          <w:rtl/>
        </w:rPr>
        <w:t xml:space="preserve"> </w:t>
      </w:r>
      <w:r w:rsidRPr="00F9757F">
        <w:rPr>
          <w:rFonts w:ascii="David" w:hAnsi="David" w:cs="David"/>
          <w:sz w:val="24"/>
          <w:szCs w:val="24"/>
          <w:rtl/>
        </w:rPr>
        <w:t>יחויב המתגבר ביישום נהלים מקצועיים, מבצעיים, בירוקרטים ולוגיסטיים ע"פ הנחיות הממונה.</w:t>
      </w:r>
    </w:p>
    <w:p w14:paraId="2C151486" w14:textId="77777777" w:rsidR="00B66C7D" w:rsidRPr="00F9757F"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F9757F">
        <w:rPr>
          <w:rFonts w:ascii="David" w:hAnsi="David" w:cs="David"/>
          <w:sz w:val="24"/>
          <w:szCs w:val="24"/>
          <w:rtl/>
        </w:rPr>
        <w:t xml:space="preserve">למען הסר ספק, שיבוץ מאבטחים מתגברים למשימות/מתקנים השונים אינן סותרות את אי עמידתו של הזוכה בתקן קבוע של כוח אדם והצורך בעמידתו ברמת השירות הנדרשת </w:t>
      </w:r>
      <w:r w:rsidRPr="00F9757F">
        <w:rPr>
          <w:rFonts w:ascii="David" w:hAnsi="David" w:cs="David" w:hint="cs"/>
          <w:sz w:val="24"/>
          <w:szCs w:val="24"/>
          <w:rtl/>
        </w:rPr>
        <w:t>נשוא מכרז זה</w:t>
      </w:r>
      <w:r w:rsidRPr="00F9757F">
        <w:rPr>
          <w:rFonts w:ascii="David" w:hAnsi="David" w:cs="David"/>
          <w:sz w:val="24"/>
          <w:szCs w:val="24"/>
          <w:rtl/>
        </w:rPr>
        <w:t>.</w:t>
      </w:r>
    </w:p>
    <w:p w14:paraId="3FC12B40" w14:textId="77777777" w:rsidR="00B66C7D" w:rsidRPr="00F9757F"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F9757F">
        <w:rPr>
          <w:rFonts w:ascii="David" w:hAnsi="David" w:cs="David"/>
          <w:sz w:val="24"/>
          <w:szCs w:val="24"/>
          <w:rtl/>
        </w:rPr>
        <w:t>למען הסר ספק, כל הנחייה שתישלח במהלך תקופת ההתקשרות ו/או כל דרישה אשר תינתן בהקשר של "מאבטחים מתגברים" ע"י הממונה תתבצע ללא ערר ע"י הזוכה ובאחריות הזוכה בלבד.</w:t>
      </w:r>
    </w:p>
    <w:p w14:paraId="70A51688" w14:textId="77777777" w:rsidR="00B66C7D" w:rsidRPr="00F9757F"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F9757F">
        <w:rPr>
          <w:rFonts w:ascii="David" w:hAnsi="David" w:cs="David"/>
          <w:sz w:val="24"/>
          <w:szCs w:val="24"/>
          <w:rtl/>
        </w:rPr>
        <w:t>למען הסר ספק, באחריות הזוכה הצבת מאבטח מתגבר בזמן למשימה/מתקן והחזרתו לביתו בתום המשמרת.</w:t>
      </w:r>
    </w:p>
    <w:p w14:paraId="085E48E9" w14:textId="77777777" w:rsidR="00B66C7D" w:rsidRPr="00544456"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rPr>
      </w:pPr>
      <w:r w:rsidRPr="00F9757F">
        <w:rPr>
          <w:rFonts w:ascii="David" w:hAnsi="David" w:cs="David"/>
          <w:sz w:val="24"/>
          <w:szCs w:val="24"/>
          <w:rtl/>
        </w:rPr>
        <w:lastRenderedPageBreak/>
        <w:t>באחריות הזוכה ליצור קשר ראשוני עם המתגברים וליידע אותם בכלל המשמרות המיועדות להם באותו שבוע/חודש.</w:t>
      </w:r>
      <w:r w:rsidRPr="00F9757F">
        <w:rPr>
          <w:rFonts w:ascii="David" w:hAnsi="David" w:cs="David" w:hint="cs"/>
          <w:sz w:val="24"/>
          <w:szCs w:val="24"/>
          <w:rtl/>
        </w:rPr>
        <w:t xml:space="preserve"> לאחר שיחה עם המתגבר יש לשלוח בכתוב במייל בלבד (לא ווצאפ) את כל המתגברים אשר עתידים להגיע ולציין במייל שבוצעה להם שיחה אישית והובהרו להם כלל הנהלים, מיקום</w:t>
      </w:r>
      <w:r>
        <w:rPr>
          <w:rFonts w:ascii="David" w:hAnsi="David" w:cs="David" w:hint="cs"/>
          <w:rtl/>
        </w:rPr>
        <w:t xml:space="preserve"> המתקן, המשימה, שעות העבודה, קוד הלבוש וכיוצ"ב.</w:t>
      </w:r>
    </w:p>
    <w:p w14:paraId="241FBC88" w14:textId="1418EF6E" w:rsidR="00B66C7D" w:rsidRPr="00F975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9757F">
        <w:rPr>
          <w:rFonts w:ascii="David" w:hAnsi="David" w:cs="David"/>
          <w:sz w:val="24"/>
          <w:szCs w:val="24"/>
          <w:rtl/>
        </w:rPr>
        <w:t>אם ישנה בעיה למתגבר מבחינת שעות הגעה/אי הגעה/איחור, עליו ליידע את נציג החברה הזוכה (מפקח ארצי</w:t>
      </w:r>
      <w:r w:rsidRPr="00F9757F">
        <w:rPr>
          <w:rFonts w:ascii="David" w:hAnsi="David" w:cs="David" w:hint="cs"/>
          <w:sz w:val="24"/>
          <w:szCs w:val="24"/>
          <w:rtl/>
        </w:rPr>
        <w:t>)</w:t>
      </w:r>
      <w:r w:rsidRPr="00F9757F">
        <w:rPr>
          <w:rFonts w:ascii="David" w:hAnsi="David" w:cs="David"/>
          <w:sz w:val="24"/>
          <w:szCs w:val="24"/>
          <w:rtl/>
        </w:rPr>
        <w:t>.</w:t>
      </w:r>
      <w:r w:rsidRPr="00F9757F">
        <w:rPr>
          <w:rFonts w:ascii="David" w:hAnsi="David" w:cs="David" w:hint="cs"/>
          <w:sz w:val="24"/>
          <w:szCs w:val="24"/>
          <w:rtl/>
        </w:rPr>
        <w:t xml:space="preserve"> </w:t>
      </w:r>
      <w:r w:rsidRPr="00F9757F">
        <w:rPr>
          <w:rFonts w:ascii="David" w:hAnsi="David" w:cs="David"/>
          <w:sz w:val="24"/>
          <w:szCs w:val="24"/>
          <w:rtl/>
        </w:rPr>
        <w:t xml:space="preserve">באחריות הזוכה למצוא פתרון וליידע </w:t>
      </w:r>
      <w:r w:rsidRPr="00F9757F">
        <w:rPr>
          <w:rFonts w:ascii="David" w:hAnsi="David" w:cs="David" w:hint="cs"/>
          <w:sz w:val="24"/>
          <w:szCs w:val="24"/>
          <w:rtl/>
        </w:rPr>
        <w:t xml:space="preserve">את </w:t>
      </w:r>
      <w:r w:rsidRPr="00F9757F">
        <w:rPr>
          <w:rFonts w:ascii="David" w:hAnsi="David" w:cs="David"/>
          <w:sz w:val="24"/>
          <w:szCs w:val="24"/>
          <w:rtl/>
        </w:rPr>
        <w:t>הממונה אודות איחור/פער כזה או אחר שנוצר במשימה/מתקן.</w:t>
      </w:r>
    </w:p>
    <w:p w14:paraId="7090757C" w14:textId="1BA611F3" w:rsidR="00B66C7D" w:rsidRPr="00F975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9757F">
        <w:rPr>
          <w:rFonts w:ascii="David" w:hAnsi="David" w:cs="David"/>
          <w:sz w:val="24"/>
          <w:szCs w:val="24"/>
          <w:rtl/>
        </w:rPr>
        <w:t>באחריות הזוכה לספק את כלל הציוד המבצעי והביגוד ע"פ קוד לבוש אגפי כפי שמופיע במכרז טרם התגבור של המאבטח</w:t>
      </w:r>
      <w:r w:rsidRPr="00F9757F">
        <w:rPr>
          <w:rFonts w:ascii="David" w:hAnsi="David" w:cs="David" w:hint="cs"/>
          <w:sz w:val="24"/>
          <w:szCs w:val="24"/>
          <w:rtl/>
        </w:rPr>
        <w:t>.</w:t>
      </w:r>
    </w:p>
    <w:p w14:paraId="70F80C35" w14:textId="77777777" w:rsidR="00B66C7D" w:rsidRPr="00F975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tl/>
        </w:rPr>
      </w:pPr>
      <w:r w:rsidRPr="00F9757F">
        <w:rPr>
          <w:rFonts w:ascii="David" w:hAnsi="David" w:cs="David"/>
          <w:sz w:val="24"/>
          <w:szCs w:val="24"/>
          <w:rtl/>
        </w:rPr>
        <w:t xml:space="preserve">החלפת עובד של </w:t>
      </w:r>
      <w:r w:rsidRPr="00F9757F">
        <w:rPr>
          <w:rFonts w:ascii="David" w:hAnsi="David" w:cs="David" w:hint="cs"/>
          <w:sz w:val="24"/>
          <w:szCs w:val="24"/>
          <w:rtl/>
        </w:rPr>
        <w:t>הזוכה</w:t>
      </w:r>
      <w:r w:rsidRPr="00F9757F">
        <w:rPr>
          <w:rFonts w:ascii="David" w:hAnsi="David" w:cs="David"/>
          <w:sz w:val="24"/>
          <w:szCs w:val="24"/>
          <w:rtl/>
        </w:rPr>
        <w:t xml:space="preserve"> תתבצע מרשימת העובדים המאושרים בלבד ע"י המשרד תוך התראה של </w:t>
      </w:r>
      <w:r w:rsidRPr="00F9757F">
        <w:rPr>
          <w:rFonts w:ascii="David" w:hAnsi="David" w:cs="David" w:hint="cs"/>
          <w:sz w:val="24"/>
          <w:szCs w:val="24"/>
          <w:rtl/>
        </w:rPr>
        <w:t>7</w:t>
      </w:r>
      <w:r w:rsidRPr="00F9757F">
        <w:rPr>
          <w:rFonts w:ascii="David" w:hAnsi="David" w:cs="David"/>
          <w:sz w:val="24"/>
          <w:szCs w:val="24"/>
          <w:rtl/>
        </w:rPr>
        <w:t xml:space="preserve"> ימים מראש לפחות ובקבלת אישור מראש לכך מאת </w:t>
      </w:r>
      <w:r w:rsidRPr="00F9757F">
        <w:rPr>
          <w:rFonts w:ascii="David" w:hAnsi="David" w:cs="David" w:hint="cs"/>
          <w:sz w:val="24"/>
          <w:szCs w:val="24"/>
          <w:rtl/>
        </w:rPr>
        <w:t xml:space="preserve">הממונה </w:t>
      </w:r>
      <w:r w:rsidRPr="00F9757F">
        <w:rPr>
          <w:rFonts w:ascii="David" w:hAnsi="David" w:cs="David"/>
          <w:sz w:val="24"/>
          <w:szCs w:val="24"/>
          <w:rtl/>
        </w:rPr>
        <w:t>(ההתראה נדרשת לצורך ביצוע בדיקה ביטחונית לעובד).</w:t>
      </w:r>
    </w:p>
    <w:p w14:paraId="76F93853" w14:textId="77777777" w:rsidR="00B66C7D" w:rsidRPr="00F975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tl/>
        </w:rPr>
      </w:pPr>
      <w:r w:rsidRPr="00F9757F">
        <w:rPr>
          <w:rFonts w:ascii="David" w:hAnsi="David" w:cs="David"/>
          <w:sz w:val="24"/>
          <w:szCs w:val="24"/>
          <w:rtl/>
        </w:rPr>
        <w:t xml:space="preserve">הדרישה תהיה באחת מהאופציות הבאות: טלפונית/ מייל/ </w:t>
      </w:r>
      <w:r w:rsidRPr="00F9757F">
        <w:rPr>
          <w:rFonts w:ascii="David" w:hAnsi="David" w:cs="David"/>
          <w:sz w:val="24"/>
          <w:szCs w:val="24"/>
        </w:rPr>
        <w:t>SMS</w:t>
      </w:r>
      <w:r w:rsidRPr="00F9757F">
        <w:rPr>
          <w:rFonts w:ascii="David" w:hAnsi="David" w:cs="David"/>
          <w:sz w:val="24"/>
          <w:szCs w:val="24"/>
          <w:rtl/>
        </w:rPr>
        <w:t xml:space="preserve"> /ווטסאפ. </w:t>
      </w:r>
    </w:p>
    <w:p w14:paraId="51F2B7B8" w14:textId="77777777" w:rsidR="00B66C7D" w:rsidRPr="00F975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tl/>
        </w:rPr>
      </w:pPr>
      <w:r w:rsidRPr="00F9757F">
        <w:rPr>
          <w:rFonts w:ascii="David" w:hAnsi="David" w:cs="David"/>
          <w:sz w:val="24"/>
          <w:szCs w:val="24"/>
          <w:rtl/>
        </w:rPr>
        <w:t xml:space="preserve">במידה והזוכה לא יספק את המתגבר לפי הכתוב במכרז יוגש קיזוז בהתאם לסעיף הרלוונטי. התשלום על זמני החפיפה של המתגברים יחול על הספק. </w:t>
      </w:r>
    </w:p>
    <w:p w14:paraId="677EF983" w14:textId="5E1B1F4E" w:rsidR="00B66C7D" w:rsidRPr="00F975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tl/>
        </w:rPr>
      </w:pPr>
      <w:r w:rsidRPr="00F9757F">
        <w:rPr>
          <w:rFonts w:ascii="David" w:hAnsi="David" w:cs="David"/>
          <w:sz w:val="24"/>
          <w:szCs w:val="24"/>
          <w:rtl/>
        </w:rPr>
        <w:t>למען הסר ספק, כל מתגבר מחויב להיות חפוף/ מוסמך על משימת האבטחה באתר/ עמדה. לא יאושר הצבת מתגבר שלא ביצע חפיפה/ הסמכה. המתגבר שיגיע הינו חלק מ"בנק" המתגברים אשר יאושרו מבע</w:t>
      </w:r>
      <w:r w:rsidR="00F9757F">
        <w:rPr>
          <w:rFonts w:ascii="David" w:hAnsi="David" w:cs="David" w:hint="cs"/>
          <w:sz w:val="24"/>
          <w:szCs w:val="24"/>
          <w:rtl/>
        </w:rPr>
        <w:t>ו</w:t>
      </w:r>
      <w:r w:rsidRPr="00F9757F">
        <w:rPr>
          <w:rFonts w:ascii="David" w:hAnsi="David" w:cs="David"/>
          <w:sz w:val="24"/>
          <w:szCs w:val="24"/>
          <w:rtl/>
        </w:rPr>
        <w:t>ד מועד ויעברו את כלל התהליך הרלוונטי לחפיפה/הסמכה המפורט במכרז זה.</w:t>
      </w:r>
    </w:p>
    <w:p w14:paraId="0D371778" w14:textId="63138F56" w:rsidR="00B66C7D" w:rsidRPr="00F975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9757F">
        <w:rPr>
          <w:rFonts w:ascii="David" w:hAnsi="David" w:cs="David" w:hint="cs"/>
          <w:sz w:val="24"/>
          <w:szCs w:val="24"/>
          <w:rtl/>
        </w:rPr>
        <w:t>בהינתן ולזוכה לא תהיה עתודת מתגברים כנדרש ויעלה צורך ע"י הממונה למאבטח מתגבר, על הזוכה להעמיד את כמות המתגברים הנדרשת כ14 ימים טרם תחילת התגבור וזאת לטובת ביצוע כלל הפעולות הנדרשות טרם התגבור (הכשר בטחוני,</w:t>
      </w:r>
      <w:r w:rsidR="00F9757F">
        <w:rPr>
          <w:rFonts w:ascii="David" w:hAnsi="David" w:cs="David" w:hint="cs"/>
          <w:sz w:val="24"/>
          <w:szCs w:val="24"/>
          <w:rtl/>
        </w:rPr>
        <w:t xml:space="preserve"> </w:t>
      </w:r>
      <w:r w:rsidRPr="00F9757F">
        <w:rPr>
          <w:rFonts w:ascii="David" w:hAnsi="David" w:cs="David" w:hint="cs"/>
          <w:sz w:val="24"/>
          <w:szCs w:val="24"/>
          <w:rtl/>
        </w:rPr>
        <w:t>חפיפה,</w:t>
      </w:r>
      <w:r w:rsidR="00F9757F">
        <w:rPr>
          <w:rFonts w:ascii="David" w:hAnsi="David" w:cs="David" w:hint="cs"/>
          <w:sz w:val="24"/>
          <w:szCs w:val="24"/>
          <w:rtl/>
        </w:rPr>
        <w:t xml:space="preserve"> </w:t>
      </w:r>
      <w:r w:rsidRPr="00F9757F">
        <w:rPr>
          <w:rFonts w:ascii="David" w:hAnsi="David" w:cs="David" w:hint="cs"/>
          <w:sz w:val="24"/>
          <w:szCs w:val="24"/>
          <w:rtl/>
        </w:rPr>
        <w:t>הסמכה וכיוצ"ב).</w:t>
      </w:r>
    </w:p>
    <w:p w14:paraId="158C1A42" w14:textId="77777777" w:rsidR="00B66C7D" w:rsidRPr="00F975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9757F">
        <w:rPr>
          <w:rFonts w:ascii="David" w:hAnsi="David" w:cs="David"/>
          <w:sz w:val="24"/>
          <w:szCs w:val="24"/>
          <w:rtl/>
        </w:rPr>
        <w:t xml:space="preserve">למען הסר ספק, כל מאבטח מתגבר דרוש באישור </w:t>
      </w:r>
      <w:r w:rsidRPr="00F9757F">
        <w:rPr>
          <w:rFonts w:ascii="David" w:hAnsi="David" w:cs="David" w:hint="cs"/>
          <w:sz w:val="24"/>
          <w:szCs w:val="24"/>
          <w:rtl/>
        </w:rPr>
        <w:t>הממונה</w:t>
      </w:r>
      <w:r w:rsidRPr="00F9757F">
        <w:rPr>
          <w:rFonts w:ascii="David" w:hAnsi="David" w:cs="David"/>
          <w:sz w:val="24"/>
          <w:szCs w:val="24"/>
          <w:rtl/>
        </w:rPr>
        <w:t xml:space="preserve"> טרם תחילת התגבור.</w:t>
      </w:r>
    </w:p>
    <w:p w14:paraId="0D0F1765" w14:textId="73665517" w:rsidR="00B66C7D" w:rsidRPr="00F9757F" w:rsidRDefault="00B66C7D" w:rsidP="00207FAC">
      <w:pPr>
        <w:pStyle w:val="af7"/>
        <w:keepNext/>
        <w:keepLines/>
        <w:widowControl w:val="0"/>
        <w:numPr>
          <w:ilvl w:val="0"/>
          <w:numId w:val="48"/>
        </w:numPr>
        <w:overflowPunct/>
        <w:autoSpaceDE/>
        <w:autoSpaceDN/>
        <w:adjustRightInd/>
        <w:spacing w:before="240" w:line="360" w:lineRule="auto"/>
        <w:ind w:left="527" w:hanging="357"/>
        <w:textAlignment w:val="auto"/>
        <w:rPr>
          <w:rFonts w:ascii="David" w:hAnsi="David" w:cs="David"/>
          <w:b/>
          <w:bCs/>
          <w:sz w:val="28"/>
          <w:szCs w:val="28"/>
          <w:u w:val="single"/>
          <w:rtl/>
        </w:rPr>
      </w:pPr>
      <w:r w:rsidRPr="00F9757F">
        <w:rPr>
          <w:rFonts w:ascii="David" w:hAnsi="David" w:cs="David"/>
          <w:b/>
          <w:bCs/>
          <w:sz w:val="28"/>
          <w:szCs w:val="28"/>
          <w:u w:val="single"/>
          <w:rtl/>
        </w:rPr>
        <w:t>קורסים והכשרות לכלל מערך האבטחה</w:t>
      </w:r>
    </w:p>
    <w:p w14:paraId="170129C1" w14:textId="031883EA" w:rsidR="00B66C7D" w:rsidRPr="00F9757F"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tl/>
        </w:rPr>
      </w:pPr>
      <w:r w:rsidRPr="00F9757F">
        <w:rPr>
          <w:rFonts w:ascii="David" w:hAnsi="David" w:cs="David"/>
          <w:sz w:val="24"/>
          <w:szCs w:val="24"/>
          <w:rtl/>
        </w:rPr>
        <w:t>בכל תקופת מתן השירותים למזמין, באחריות החברה הזוכה לדאוג שכל העובדים המועסקים על ידה נשוא מכרז זה, יעברו קורס/י הכשרה, כפי שמפורט להלן ויעמוד בתנאי השינויים בהכשרה עפ"י דרישות משטרת ישראל/שב"כ</w:t>
      </w:r>
      <w:r w:rsidR="00F9757F">
        <w:rPr>
          <w:rFonts w:ascii="David" w:hAnsi="David" w:cs="David" w:hint="cs"/>
          <w:sz w:val="24"/>
          <w:szCs w:val="24"/>
          <w:rtl/>
        </w:rPr>
        <w:t>.</w:t>
      </w:r>
      <w:r w:rsidRPr="00F9757F">
        <w:rPr>
          <w:rFonts w:ascii="David" w:hAnsi="David" w:cs="David"/>
          <w:sz w:val="24"/>
          <w:szCs w:val="24"/>
          <w:rtl/>
        </w:rPr>
        <w:br/>
        <w:t>כל עובד חדש, שייכנס לתפקידו במהלך הסכם זה, יחויב לעבור קורס הכשרה בהתאם</w:t>
      </w:r>
      <w:r w:rsidRPr="00F9757F">
        <w:rPr>
          <w:rFonts w:ascii="David" w:hAnsi="David" w:cs="David" w:hint="cs"/>
          <w:sz w:val="24"/>
          <w:szCs w:val="24"/>
          <w:rtl/>
        </w:rPr>
        <w:t xml:space="preserve"> לסיווג תפקידו, בהתאם </w:t>
      </w:r>
      <w:r w:rsidRPr="00F9757F">
        <w:rPr>
          <w:rFonts w:ascii="David" w:hAnsi="David" w:cs="David"/>
          <w:sz w:val="24"/>
          <w:szCs w:val="24"/>
          <w:rtl/>
        </w:rPr>
        <w:t xml:space="preserve"> לדרישות משטרת ישראל</w:t>
      </w:r>
      <w:r w:rsidRPr="00F9757F">
        <w:rPr>
          <w:rFonts w:ascii="David" w:hAnsi="David" w:cs="David" w:hint="cs"/>
          <w:sz w:val="24"/>
          <w:szCs w:val="24"/>
          <w:rtl/>
        </w:rPr>
        <w:t>, שב"כ (כפי שיתעדכנו מעת לעת) והממונה</w:t>
      </w:r>
      <w:r w:rsidRPr="00F9757F">
        <w:rPr>
          <w:rFonts w:ascii="David" w:hAnsi="David" w:cs="David"/>
          <w:sz w:val="24"/>
          <w:szCs w:val="24"/>
          <w:rtl/>
        </w:rPr>
        <w:t>.</w:t>
      </w:r>
    </w:p>
    <w:p w14:paraId="22AB7D19" w14:textId="4E1E3A8C" w:rsidR="00B66C7D" w:rsidRPr="00F9757F"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F9757F">
        <w:rPr>
          <w:rFonts w:ascii="David" w:hAnsi="David" w:cs="David"/>
          <w:sz w:val="24"/>
          <w:szCs w:val="24"/>
          <w:rtl/>
        </w:rPr>
        <w:lastRenderedPageBreak/>
        <w:t>עלות כלל גובה השכר עבור ימי ההכשרה/ריענונים/השלמה וכיוצ"ב יהיה זהה לשכר המשולם לעובד במסגרת עבודתו ב</w:t>
      </w:r>
      <w:r w:rsidRPr="00F9757F">
        <w:rPr>
          <w:rFonts w:ascii="David" w:hAnsi="David" w:cs="David" w:hint="cs"/>
          <w:sz w:val="24"/>
          <w:szCs w:val="24"/>
          <w:rtl/>
        </w:rPr>
        <w:t>משרד,</w:t>
      </w:r>
      <w:r w:rsidR="00F9757F">
        <w:rPr>
          <w:rFonts w:ascii="David" w:hAnsi="David" w:cs="David" w:hint="cs"/>
          <w:sz w:val="24"/>
          <w:szCs w:val="24"/>
          <w:rtl/>
        </w:rPr>
        <w:t xml:space="preserve"> </w:t>
      </w:r>
      <w:r w:rsidRPr="00F9757F">
        <w:rPr>
          <w:rFonts w:ascii="David" w:hAnsi="David" w:cs="David"/>
          <w:sz w:val="24"/>
          <w:szCs w:val="24"/>
          <w:rtl/>
        </w:rPr>
        <w:t>עבור יום עבודה אחד על כל יום שבוצע- שלא יפחת מ</w:t>
      </w:r>
      <w:r w:rsidRPr="00F9757F">
        <w:rPr>
          <w:rFonts w:ascii="David" w:hAnsi="David" w:cs="David" w:hint="cs"/>
          <w:sz w:val="24"/>
          <w:szCs w:val="24"/>
          <w:rtl/>
        </w:rPr>
        <w:t>-</w:t>
      </w:r>
      <w:r w:rsidRPr="00F9757F">
        <w:rPr>
          <w:rFonts w:ascii="David" w:hAnsi="David" w:cs="David"/>
          <w:sz w:val="24"/>
          <w:szCs w:val="24"/>
          <w:rtl/>
        </w:rPr>
        <w:t>12 שעות עבודה. השכר לעובדים עבור ימי ההכשרה</w:t>
      </w:r>
      <w:r w:rsidRPr="00F9757F">
        <w:rPr>
          <w:rFonts w:ascii="David" w:hAnsi="David" w:cs="David" w:hint="cs"/>
          <w:sz w:val="24"/>
          <w:szCs w:val="24"/>
          <w:rtl/>
        </w:rPr>
        <w:t xml:space="preserve"> והריענונים (שמירת כשירות על כלל סוגי התפקידים וההכשרות נשוא מכרז זה)</w:t>
      </w:r>
      <w:r w:rsidRPr="00F9757F">
        <w:rPr>
          <w:rFonts w:ascii="David" w:hAnsi="David" w:cs="David"/>
          <w:sz w:val="24"/>
          <w:szCs w:val="24"/>
          <w:rtl/>
        </w:rPr>
        <w:t xml:space="preserve"> יחול</w:t>
      </w:r>
      <w:r w:rsidRPr="00F9757F">
        <w:rPr>
          <w:rFonts w:ascii="David" w:hAnsi="David" w:cs="David" w:hint="cs"/>
          <w:sz w:val="24"/>
          <w:szCs w:val="24"/>
          <w:rtl/>
        </w:rPr>
        <w:t>ו</w:t>
      </w:r>
      <w:r w:rsidRPr="00F9757F">
        <w:rPr>
          <w:rFonts w:ascii="David" w:hAnsi="David" w:cs="David"/>
          <w:sz w:val="24"/>
          <w:szCs w:val="24"/>
          <w:rtl/>
        </w:rPr>
        <w:t xml:space="preserve"> על </w:t>
      </w:r>
      <w:r w:rsidRPr="00F9757F">
        <w:rPr>
          <w:rFonts w:ascii="David" w:hAnsi="David" w:cs="David" w:hint="cs"/>
          <w:sz w:val="24"/>
          <w:szCs w:val="24"/>
          <w:rtl/>
        </w:rPr>
        <w:t>הז</w:t>
      </w:r>
      <w:r w:rsidRPr="00F9757F">
        <w:rPr>
          <w:rFonts w:ascii="David" w:hAnsi="David" w:cs="David"/>
          <w:sz w:val="24"/>
          <w:szCs w:val="24"/>
          <w:rtl/>
        </w:rPr>
        <w:t>וכה בלבד</w:t>
      </w:r>
      <w:r w:rsidRPr="00F9757F">
        <w:rPr>
          <w:rFonts w:ascii="David" w:hAnsi="David" w:cs="David" w:hint="cs"/>
          <w:sz w:val="24"/>
          <w:szCs w:val="24"/>
          <w:rtl/>
        </w:rPr>
        <w:t xml:space="preserve"> ללא חיוב המשרד </w:t>
      </w:r>
      <w:r w:rsidRPr="00F9757F">
        <w:rPr>
          <w:rFonts w:ascii="David" w:hAnsi="David" w:cs="David"/>
          <w:sz w:val="24"/>
          <w:szCs w:val="24"/>
          <w:rtl/>
        </w:rPr>
        <w:t xml:space="preserve">(על המציע לגלם עלויות אלה בסכום העמלה בהצעת המחיר) וישולם לעובדים בתום החודש בו בוצעה ההכשרה (במשכורת הקרובה). </w:t>
      </w:r>
    </w:p>
    <w:p w14:paraId="27EAF376" w14:textId="4D988A1E" w:rsidR="00B66C7D" w:rsidRPr="00F9757F"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F9757F">
        <w:rPr>
          <w:rFonts w:ascii="David" w:hAnsi="David" w:cs="David"/>
          <w:sz w:val="24"/>
          <w:szCs w:val="24"/>
          <w:rtl/>
        </w:rPr>
        <w:t xml:space="preserve">איש הקשר של כל חברת הכשרה מול </w:t>
      </w:r>
      <w:r w:rsidRPr="00F9757F">
        <w:rPr>
          <w:rFonts w:ascii="David" w:hAnsi="David" w:cs="David" w:hint="cs"/>
          <w:sz w:val="24"/>
          <w:szCs w:val="24"/>
          <w:rtl/>
        </w:rPr>
        <w:t>אגף הביטחון</w:t>
      </w:r>
      <w:r w:rsidRPr="00F9757F">
        <w:rPr>
          <w:rFonts w:ascii="David" w:hAnsi="David" w:cs="David"/>
          <w:sz w:val="24"/>
          <w:szCs w:val="24"/>
          <w:rtl/>
        </w:rPr>
        <w:t xml:space="preserve"> יהיה המד"ר</w:t>
      </w:r>
      <w:r w:rsidRPr="00F9757F">
        <w:rPr>
          <w:rFonts w:ascii="David" w:hAnsi="David" w:cs="David" w:hint="cs"/>
          <w:sz w:val="24"/>
          <w:szCs w:val="24"/>
          <w:rtl/>
        </w:rPr>
        <w:t xml:space="preserve"> (להלן: "מדריך</w:t>
      </w:r>
      <w:r w:rsidRPr="00F9757F">
        <w:rPr>
          <w:rFonts w:ascii="David" w:hAnsi="David" w:cs="David"/>
          <w:sz w:val="24"/>
          <w:szCs w:val="24"/>
          <w:rtl/>
        </w:rPr>
        <w:t xml:space="preserve"> הראשי</w:t>
      </w:r>
      <w:r w:rsidRPr="00F9757F">
        <w:rPr>
          <w:rFonts w:ascii="David" w:hAnsi="David" w:cs="David" w:hint="cs"/>
          <w:sz w:val="24"/>
          <w:szCs w:val="24"/>
          <w:rtl/>
        </w:rPr>
        <w:t>")</w:t>
      </w:r>
      <w:r w:rsidRPr="00F9757F">
        <w:rPr>
          <w:rFonts w:ascii="David" w:hAnsi="David" w:cs="David"/>
          <w:sz w:val="24"/>
          <w:szCs w:val="24"/>
          <w:rtl/>
        </w:rPr>
        <w:t xml:space="preserve"> וכלל התיאומים יבוצעו באחריותו. על הספק הזוכה להבטיח את קיום סעיף זה בכל הסכם שייחתם מול חברת הכשרה שתעמוד בתנאי מכרז זה</w:t>
      </w:r>
      <w:r w:rsidR="00F9757F">
        <w:rPr>
          <w:rFonts w:ascii="David" w:hAnsi="David" w:cs="David" w:hint="cs"/>
          <w:sz w:val="24"/>
          <w:szCs w:val="24"/>
          <w:rtl/>
        </w:rPr>
        <w:t>.</w:t>
      </w:r>
    </w:p>
    <w:p w14:paraId="7B8AC55D" w14:textId="19229B54" w:rsidR="00B66C7D" w:rsidRPr="00F9757F"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F9757F">
        <w:rPr>
          <w:rFonts w:ascii="David" w:hAnsi="David" w:cs="David"/>
          <w:sz w:val="24"/>
          <w:szCs w:val="24"/>
          <w:rtl/>
        </w:rPr>
        <w:t>על הזוכה לבצע התקשרות עם גופים/חברות הכשרה אשר יספקו את ההכשרות הבאות</w:t>
      </w:r>
      <w:r w:rsidRPr="00F9757F">
        <w:rPr>
          <w:rFonts w:ascii="David" w:hAnsi="David" w:cs="David"/>
          <w:sz w:val="24"/>
          <w:szCs w:val="24"/>
          <w:rtl/>
        </w:rPr>
        <w:br/>
        <w:t xml:space="preserve"> המוגדרות במכרז זה הכוללות בין היתר:</w:t>
      </w:r>
    </w:p>
    <w:p w14:paraId="15C27647" w14:textId="77777777" w:rsidR="00B66C7D" w:rsidRPr="00F975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9757F">
        <w:rPr>
          <w:rFonts w:ascii="David" w:hAnsi="David" w:cs="David"/>
          <w:sz w:val="24"/>
          <w:szCs w:val="24"/>
          <w:rtl/>
        </w:rPr>
        <w:t>קורס מאבטחים מתקדם א' "משולב"</w:t>
      </w:r>
    </w:p>
    <w:p w14:paraId="60402E13" w14:textId="1317CD70" w:rsidR="00B66C7D" w:rsidRPr="00F975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9757F">
        <w:rPr>
          <w:rFonts w:ascii="David" w:hAnsi="David" w:cs="David"/>
          <w:sz w:val="24"/>
          <w:szCs w:val="24"/>
          <w:rtl/>
        </w:rPr>
        <w:t>מתקדם ב'</w:t>
      </w:r>
      <w:r w:rsidR="009B6B69">
        <w:rPr>
          <w:rFonts w:ascii="David" w:hAnsi="David" w:cs="David" w:hint="cs"/>
          <w:sz w:val="24"/>
          <w:szCs w:val="24"/>
          <w:rtl/>
        </w:rPr>
        <w:t xml:space="preserve"> / ייעודי/ בכיר .</w:t>
      </w:r>
    </w:p>
    <w:p w14:paraId="19347628" w14:textId="14DA1BC2" w:rsidR="00B66C7D" w:rsidRPr="00F9757F" w:rsidRDefault="009B6B69"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Pr>
          <w:rFonts w:ascii="David" w:hAnsi="David" w:cs="David" w:hint="cs"/>
          <w:sz w:val="24"/>
          <w:szCs w:val="24"/>
          <w:rtl/>
        </w:rPr>
        <w:t>שרים א' /</w:t>
      </w:r>
      <w:r w:rsidR="00B66C7D" w:rsidRPr="00F9757F">
        <w:rPr>
          <w:rFonts w:ascii="David" w:hAnsi="David" w:cs="David"/>
          <w:sz w:val="24"/>
          <w:szCs w:val="24"/>
          <w:rtl/>
        </w:rPr>
        <w:t xml:space="preserve"> ב' </w:t>
      </w:r>
      <w:r>
        <w:rPr>
          <w:rFonts w:ascii="David" w:hAnsi="David" w:cs="David" w:hint="cs"/>
          <w:sz w:val="24"/>
          <w:szCs w:val="24"/>
          <w:rtl/>
        </w:rPr>
        <w:t>/ ג'</w:t>
      </w:r>
      <w:r w:rsidR="00B66C7D" w:rsidRPr="00F9757F">
        <w:rPr>
          <w:rFonts w:ascii="David" w:hAnsi="David" w:cs="David"/>
          <w:sz w:val="24"/>
          <w:szCs w:val="24"/>
          <w:rtl/>
        </w:rPr>
        <w:t xml:space="preserve"> </w:t>
      </w:r>
      <w:r w:rsidR="009F75A9">
        <w:rPr>
          <w:rFonts w:ascii="David" w:hAnsi="David" w:cs="David" w:hint="cs"/>
          <w:sz w:val="24"/>
          <w:szCs w:val="24"/>
          <w:rtl/>
        </w:rPr>
        <w:t xml:space="preserve"> </w:t>
      </w:r>
      <w:r w:rsidR="00B66C7D" w:rsidRPr="00F9757F">
        <w:rPr>
          <w:rFonts w:ascii="David" w:hAnsi="David" w:cs="David"/>
          <w:sz w:val="24"/>
          <w:szCs w:val="24"/>
          <w:rtl/>
        </w:rPr>
        <w:t>כולל הסמכה על נשק ארוך,  משטרה.</w:t>
      </w:r>
    </w:p>
    <w:p w14:paraId="0CA59B8D" w14:textId="77777777" w:rsidR="00B66C7D" w:rsidRPr="00F975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9757F">
        <w:rPr>
          <w:rFonts w:ascii="David" w:hAnsi="David" w:cs="David"/>
          <w:sz w:val="24"/>
          <w:szCs w:val="24"/>
          <w:rtl/>
        </w:rPr>
        <w:t>קורס ראשי משמרות (רמ"שים) מונחה משטרת ישראל.</w:t>
      </w:r>
    </w:p>
    <w:p w14:paraId="484D1A7B" w14:textId="77777777" w:rsidR="00B66C7D" w:rsidRPr="00F975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9757F">
        <w:rPr>
          <w:rFonts w:ascii="David" w:hAnsi="David" w:cs="David"/>
          <w:sz w:val="24"/>
          <w:szCs w:val="24"/>
          <w:rtl/>
        </w:rPr>
        <w:t>הכשרה למוקדן- הכשרת מוקדן עפ"י הנחיית משטרת ישראל.</w:t>
      </w:r>
    </w:p>
    <w:p w14:paraId="50FDCB9B" w14:textId="77777777" w:rsidR="00B66C7D" w:rsidRPr="00F975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9757F">
        <w:rPr>
          <w:rFonts w:ascii="David" w:hAnsi="David" w:cs="David"/>
          <w:sz w:val="24"/>
          <w:szCs w:val="24"/>
          <w:rtl/>
        </w:rPr>
        <w:t>קורס הכשרת בודק בטחוני עפ"י הנחיות/אישור מ"י/שב"כ.</w:t>
      </w:r>
    </w:p>
    <w:p w14:paraId="3378DADE" w14:textId="77777777" w:rsidR="00B66C7D" w:rsidRPr="00F975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9757F">
        <w:rPr>
          <w:rFonts w:ascii="David" w:hAnsi="David" w:cs="David"/>
          <w:sz w:val="24"/>
          <w:szCs w:val="24"/>
          <w:rtl/>
        </w:rPr>
        <w:t>ריענון חד יומי.</w:t>
      </w:r>
    </w:p>
    <w:p w14:paraId="3E713D28" w14:textId="77777777" w:rsidR="00B66C7D" w:rsidRPr="00F975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9757F">
        <w:rPr>
          <w:rFonts w:ascii="David" w:hAnsi="David" w:cs="David"/>
          <w:sz w:val="24"/>
          <w:szCs w:val="24"/>
          <w:rtl/>
        </w:rPr>
        <w:t>ריענון דו יומי.</w:t>
      </w:r>
    </w:p>
    <w:p w14:paraId="1943FE73" w14:textId="77777777" w:rsidR="00B66C7D" w:rsidRPr="00F975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9757F">
        <w:rPr>
          <w:rFonts w:ascii="David" w:hAnsi="David" w:cs="David"/>
          <w:sz w:val="24"/>
          <w:szCs w:val="24"/>
          <w:rtl/>
        </w:rPr>
        <w:t>סימולציות ותרגילים טקטיים במתקנים</w:t>
      </w:r>
      <w:r w:rsidRPr="00F9757F">
        <w:rPr>
          <w:rFonts w:ascii="David" w:hAnsi="David" w:cs="David" w:hint="cs"/>
          <w:sz w:val="24"/>
          <w:szCs w:val="24"/>
          <w:rtl/>
        </w:rPr>
        <w:t>.</w:t>
      </w:r>
    </w:p>
    <w:p w14:paraId="6085503A" w14:textId="77777777" w:rsidR="00B66C7D" w:rsidRPr="00F975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9757F">
        <w:rPr>
          <w:rFonts w:ascii="David" w:hAnsi="David" w:cs="David"/>
          <w:sz w:val="24"/>
          <w:szCs w:val="24"/>
          <w:rtl/>
        </w:rPr>
        <w:t>הכשרת עזרה ראשונה, אחת לשנה לכלל העובדים.</w:t>
      </w:r>
    </w:p>
    <w:p w14:paraId="7563A1BA" w14:textId="77777777" w:rsidR="00B66C7D" w:rsidRPr="00F975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9757F">
        <w:rPr>
          <w:rFonts w:ascii="David" w:hAnsi="David" w:cs="David"/>
          <w:sz w:val="24"/>
          <w:szCs w:val="24"/>
          <w:rtl/>
        </w:rPr>
        <w:t>הכשרת שיקוף</w:t>
      </w:r>
      <w:r w:rsidRPr="00F9757F">
        <w:rPr>
          <w:rFonts w:ascii="David" w:hAnsi="David" w:cs="David" w:hint="cs"/>
          <w:sz w:val="24"/>
          <w:szCs w:val="24"/>
          <w:rtl/>
        </w:rPr>
        <w:t>.</w:t>
      </w:r>
    </w:p>
    <w:p w14:paraId="0A40428D" w14:textId="77777777" w:rsidR="00B66C7D" w:rsidRPr="00F975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9757F">
        <w:rPr>
          <w:rFonts w:ascii="David" w:hAnsi="David" w:cs="David"/>
          <w:sz w:val="24"/>
          <w:szCs w:val="24"/>
          <w:rtl/>
        </w:rPr>
        <w:t xml:space="preserve">ערכת "רוני" </w:t>
      </w:r>
      <w:r w:rsidRPr="00F9757F">
        <w:rPr>
          <w:rFonts w:ascii="David" w:hAnsi="David" w:cs="David" w:hint="cs"/>
          <w:sz w:val="24"/>
          <w:szCs w:val="24"/>
          <w:rtl/>
        </w:rPr>
        <w:t>.</w:t>
      </w:r>
    </w:p>
    <w:p w14:paraId="5E45D6F0" w14:textId="77777777" w:rsidR="00B66C7D" w:rsidRPr="00F975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9757F">
        <w:rPr>
          <w:rFonts w:ascii="David" w:hAnsi="David" w:cs="David"/>
          <w:sz w:val="24"/>
          <w:szCs w:val="24"/>
          <w:rtl/>
        </w:rPr>
        <w:t xml:space="preserve">צמוד מאוימים </w:t>
      </w:r>
      <w:r w:rsidRPr="00F9757F">
        <w:rPr>
          <w:rFonts w:ascii="David" w:hAnsi="David" w:cs="David" w:hint="cs"/>
          <w:sz w:val="24"/>
          <w:szCs w:val="24"/>
          <w:rtl/>
        </w:rPr>
        <w:t>.</w:t>
      </w:r>
    </w:p>
    <w:p w14:paraId="3853AC79" w14:textId="77777777" w:rsidR="00B66C7D" w:rsidRPr="00F975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9757F">
        <w:rPr>
          <w:rFonts w:ascii="David" w:hAnsi="David" w:cs="David"/>
          <w:sz w:val="24"/>
          <w:szCs w:val="24"/>
          <w:rtl/>
        </w:rPr>
        <w:t>הכשרת בתי שרים/לשכות מונחה שב"כ.</w:t>
      </w:r>
    </w:p>
    <w:p w14:paraId="63599366" w14:textId="76759D5B" w:rsidR="00B66C7D" w:rsidRPr="00F975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9757F">
        <w:rPr>
          <w:rFonts w:ascii="David" w:hAnsi="David" w:cs="David"/>
          <w:sz w:val="24"/>
          <w:szCs w:val="24"/>
          <w:rtl/>
        </w:rPr>
        <w:t>הכשרה לירי בנשק ארוך מסוג</w:t>
      </w:r>
      <w:r w:rsidRPr="00F9757F">
        <w:rPr>
          <w:rFonts w:ascii="David" w:hAnsi="David" w:cs="David" w:hint="cs"/>
          <w:sz w:val="24"/>
          <w:szCs w:val="24"/>
          <w:rtl/>
        </w:rPr>
        <w:t xml:space="preserve"> אם16\ אמתן.</w:t>
      </w:r>
    </w:p>
    <w:p w14:paraId="7E789E92" w14:textId="77777777" w:rsidR="00B66C7D" w:rsidRPr="00F975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9757F">
        <w:rPr>
          <w:rFonts w:ascii="David" w:hAnsi="David" w:cs="David"/>
          <w:sz w:val="24"/>
          <w:szCs w:val="24"/>
          <w:rtl/>
        </w:rPr>
        <w:t>כלל המאבטחים</w:t>
      </w:r>
      <w:r w:rsidRPr="00F9757F">
        <w:rPr>
          <w:rFonts w:ascii="David" w:hAnsi="David" w:cs="David" w:hint="cs"/>
          <w:sz w:val="24"/>
          <w:szCs w:val="24"/>
          <w:rtl/>
        </w:rPr>
        <w:t xml:space="preserve"> החמושים (שאינם בהגדרה "צמודים")</w:t>
      </w:r>
      <w:r w:rsidRPr="00F9757F">
        <w:rPr>
          <w:rFonts w:ascii="David" w:hAnsi="David" w:cs="David"/>
          <w:sz w:val="24"/>
          <w:szCs w:val="24"/>
          <w:rtl/>
        </w:rPr>
        <w:t xml:space="preserve"> אשר יתנו שירות לאגף הביטחון במשרד יוסמכו ויעברו את ההכשרות</w:t>
      </w:r>
      <w:r w:rsidRPr="00F9757F">
        <w:rPr>
          <w:rFonts w:ascii="David" w:hAnsi="David" w:cs="David" w:hint="cs"/>
          <w:sz w:val="24"/>
          <w:szCs w:val="24"/>
          <w:rtl/>
        </w:rPr>
        <w:t xml:space="preserve"> הבאות</w:t>
      </w:r>
      <w:r w:rsidRPr="00F9757F">
        <w:rPr>
          <w:rFonts w:ascii="David" w:hAnsi="David" w:cs="David"/>
          <w:sz w:val="24"/>
          <w:szCs w:val="24"/>
          <w:rtl/>
        </w:rPr>
        <w:t>:</w:t>
      </w:r>
    </w:p>
    <w:p w14:paraId="7468442B" w14:textId="77777777" w:rsidR="00B66C7D" w:rsidRPr="00F9757F"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F9757F">
        <w:rPr>
          <w:rFonts w:ascii="David" w:hAnsi="David" w:cs="David"/>
          <w:sz w:val="24"/>
          <w:szCs w:val="24"/>
          <w:rtl/>
        </w:rPr>
        <w:t>מאבטח מתקדם ב' ייעודי</w:t>
      </w:r>
      <w:r w:rsidRPr="00F9757F">
        <w:rPr>
          <w:rFonts w:ascii="David" w:hAnsi="David" w:cs="David" w:hint="cs"/>
          <w:sz w:val="24"/>
          <w:szCs w:val="24"/>
          <w:rtl/>
        </w:rPr>
        <w:t>,</w:t>
      </w:r>
      <w:r w:rsidRPr="00F9757F">
        <w:rPr>
          <w:rFonts w:ascii="David" w:hAnsi="David" w:cs="David"/>
          <w:sz w:val="24"/>
          <w:szCs w:val="24"/>
          <w:rtl/>
        </w:rPr>
        <w:t xml:space="preserve"> מונחה מ"י.</w:t>
      </w:r>
    </w:p>
    <w:p w14:paraId="5F0C0CA5" w14:textId="77777777" w:rsidR="00B66C7D" w:rsidRPr="00F9757F"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F9757F">
        <w:rPr>
          <w:rFonts w:ascii="David" w:hAnsi="David" w:cs="David"/>
          <w:sz w:val="24"/>
          <w:szCs w:val="24"/>
          <w:rtl/>
        </w:rPr>
        <w:t>ערכת "רוני"</w:t>
      </w:r>
      <w:r w:rsidRPr="00F9757F">
        <w:rPr>
          <w:rFonts w:ascii="David" w:hAnsi="David" w:cs="David" w:hint="cs"/>
          <w:sz w:val="24"/>
          <w:szCs w:val="24"/>
          <w:rtl/>
        </w:rPr>
        <w:t>,</w:t>
      </w:r>
      <w:r w:rsidRPr="00F9757F">
        <w:rPr>
          <w:rFonts w:ascii="David" w:hAnsi="David" w:cs="David"/>
          <w:sz w:val="24"/>
          <w:szCs w:val="24"/>
          <w:rtl/>
        </w:rPr>
        <w:t xml:space="preserve"> מונחה מ"י.</w:t>
      </w:r>
    </w:p>
    <w:p w14:paraId="6C4E0CDA" w14:textId="77777777" w:rsidR="00B66C7D" w:rsidRPr="00F9757F"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tl/>
        </w:rPr>
      </w:pPr>
      <w:r w:rsidRPr="00F9757F">
        <w:rPr>
          <w:rFonts w:ascii="David" w:hAnsi="David" w:cs="David" w:hint="cs"/>
          <w:sz w:val="24"/>
          <w:szCs w:val="24"/>
          <w:rtl/>
        </w:rPr>
        <w:t>הסמכת נשק ארוך</w:t>
      </w:r>
    </w:p>
    <w:p w14:paraId="094FEB27" w14:textId="77777777" w:rsidR="00B66C7D" w:rsidRPr="00F9757F"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F9757F">
        <w:rPr>
          <w:rFonts w:ascii="David" w:hAnsi="David" w:cs="David"/>
          <w:sz w:val="24"/>
          <w:szCs w:val="24"/>
          <w:rtl/>
        </w:rPr>
        <w:t>קורס מאבטחי בתים/לשכות שרים מונחה שב"כ.</w:t>
      </w:r>
    </w:p>
    <w:p w14:paraId="59FCF6A2" w14:textId="77777777" w:rsidR="00B66C7D" w:rsidRPr="00F975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9757F">
        <w:rPr>
          <w:rFonts w:ascii="David" w:hAnsi="David" w:cs="David"/>
          <w:sz w:val="24"/>
          <w:szCs w:val="24"/>
          <w:rtl/>
        </w:rPr>
        <w:t>עם קבלת אישור חברת ההכשרה על ידי הממונה, תציג חברת ההכשרה בפני הממונה את תכניות ההכשרה באופן מפורט, לרבות מערכי שיעור, עפ"י תו"ל של משטרת ישראל/שב"כ ובנוסף, דרישות ייחודיות של הממונה במשרד.</w:t>
      </w:r>
    </w:p>
    <w:p w14:paraId="588E78EC" w14:textId="77777777" w:rsidR="00B66C7D" w:rsidRPr="00F9757F"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9757F">
        <w:rPr>
          <w:rFonts w:ascii="David" w:hAnsi="David" w:cs="David"/>
          <w:sz w:val="24"/>
          <w:szCs w:val="24"/>
          <w:rtl/>
        </w:rPr>
        <w:lastRenderedPageBreak/>
        <w:t>רשאי הממונה להנחות את הזוכה על ביצוע הסבה</w:t>
      </w:r>
      <w:r w:rsidRPr="00F9757F">
        <w:rPr>
          <w:rFonts w:ascii="David" w:hAnsi="David" w:cs="David" w:hint="cs"/>
          <w:sz w:val="24"/>
          <w:szCs w:val="24"/>
          <w:rtl/>
        </w:rPr>
        <w:t>/קורס</w:t>
      </w:r>
      <w:r w:rsidRPr="00F9757F">
        <w:rPr>
          <w:rFonts w:ascii="David" w:hAnsi="David" w:cs="David"/>
          <w:sz w:val="24"/>
          <w:szCs w:val="24"/>
          <w:rtl/>
        </w:rPr>
        <w:t xml:space="preserve"> לחלק/ כלל צוותי האבטחה או למאבטחים ספציפיים כאלה ואחרים לרמת</w:t>
      </w:r>
      <w:r w:rsidRPr="00F9757F">
        <w:rPr>
          <w:rFonts w:ascii="David" w:hAnsi="David" w:cs="David" w:hint="cs"/>
          <w:sz w:val="24"/>
          <w:szCs w:val="24"/>
          <w:rtl/>
        </w:rPr>
        <w:t xml:space="preserve"> הכשרה נדרשת</w:t>
      </w:r>
      <w:r w:rsidRPr="00F9757F">
        <w:rPr>
          <w:rFonts w:ascii="David" w:hAnsi="David" w:cs="David"/>
          <w:sz w:val="24"/>
          <w:szCs w:val="24"/>
          <w:rtl/>
        </w:rPr>
        <w:t xml:space="preserve"> וזאת בהתאם להנחיות המתעדכנות מעת לעת ע"פ ג"מים מנחים (מ"י ו/או שב"כ) ו/או ע"פ שק"ד המבצעי</w:t>
      </w:r>
      <w:r w:rsidRPr="00F9757F">
        <w:rPr>
          <w:rFonts w:ascii="David" w:hAnsi="David" w:cs="David" w:hint="cs"/>
          <w:sz w:val="24"/>
          <w:szCs w:val="24"/>
          <w:rtl/>
        </w:rPr>
        <w:t xml:space="preserve"> של הממונה</w:t>
      </w:r>
      <w:r w:rsidRPr="00F9757F">
        <w:rPr>
          <w:rFonts w:ascii="David" w:hAnsi="David" w:cs="David"/>
          <w:sz w:val="24"/>
          <w:szCs w:val="24"/>
          <w:rtl/>
        </w:rPr>
        <w:t>. באחריות הזוכה ועל חשבונו ביצוע הסבה</w:t>
      </w:r>
      <w:r w:rsidRPr="00F9757F">
        <w:rPr>
          <w:rFonts w:ascii="David" w:hAnsi="David" w:cs="David" w:hint="cs"/>
          <w:sz w:val="24"/>
          <w:szCs w:val="24"/>
          <w:rtl/>
        </w:rPr>
        <w:t>/קורס</w:t>
      </w:r>
      <w:r w:rsidRPr="00F9757F">
        <w:rPr>
          <w:rFonts w:ascii="David" w:hAnsi="David" w:cs="David"/>
          <w:sz w:val="24"/>
          <w:szCs w:val="24"/>
          <w:rtl/>
        </w:rPr>
        <w:t xml:space="preserve"> הנ"ל ועל הזוכה לגלם זאת בהצעתו למשרד.</w:t>
      </w:r>
    </w:p>
    <w:p w14:paraId="611FD944" w14:textId="27630FEB" w:rsidR="00B66C7D" w:rsidRPr="00523011"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9757F">
        <w:rPr>
          <w:rFonts w:ascii="David" w:hAnsi="David" w:cs="David"/>
          <w:sz w:val="24"/>
          <w:szCs w:val="24"/>
          <w:rtl/>
        </w:rPr>
        <w:t>רשאי הממונה וע"פ שביעות רצונו המקצועי והבלעדי להציב מאבטח לקורס חוזר/השלמה נקודתית שבוצע במהלך קורס על כל סוגי הכשרותיו וכל זאת על חשבון הזוכה.(לדוגמה: ביצוע חוזר של סדנת סנ"ח,</w:t>
      </w:r>
      <w:r w:rsidR="00523011">
        <w:rPr>
          <w:rFonts w:ascii="David" w:hAnsi="David" w:cs="David" w:hint="cs"/>
          <w:sz w:val="24"/>
          <w:szCs w:val="24"/>
          <w:rtl/>
        </w:rPr>
        <w:t xml:space="preserve"> </w:t>
      </w:r>
      <w:r w:rsidRPr="00F9757F">
        <w:rPr>
          <w:rFonts w:ascii="David" w:hAnsi="David" w:cs="David"/>
          <w:sz w:val="24"/>
          <w:szCs w:val="24"/>
          <w:rtl/>
        </w:rPr>
        <w:t>תרגיל טקטי וכיוצ"ב). החלטה זו הינה מקצועית ובלעדית של הממונה והיא תהיה הקובעת ללא כל זכות סייג/ערר מצד הזוכה.</w:t>
      </w:r>
    </w:p>
    <w:p w14:paraId="1DDEDD72" w14:textId="77777777" w:rsidR="00B66C7D" w:rsidRPr="00523011"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b/>
          <w:bCs/>
          <w:sz w:val="24"/>
          <w:szCs w:val="24"/>
        </w:rPr>
      </w:pPr>
      <w:r w:rsidRPr="00523011">
        <w:rPr>
          <w:rFonts w:ascii="David" w:hAnsi="David" w:cs="David"/>
          <w:b/>
          <w:bCs/>
          <w:sz w:val="24"/>
          <w:szCs w:val="24"/>
          <w:rtl/>
        </w:rPr>
        <w:t>קורסי מאבטחים</w:t>
      </w:r>
      <w:r w:rsidRPr="00523011">
        <w:rPr>
          <w:rFonts w:ascii="David" w:hAnsi="David" w:cs="David" w:hint="cs"/>
          <w:b/>
          <w:bCs/>
          <w:sz w:val="24"/>
          <w:szCs w:val="24"/>
          <w:rtl/>
        </w:rPr>
        <w:t>/בודקים/מוקדנים</w:t>
      </w:r>
      <w:r w:rsidRPr="00523011">
        <w:rPr>
          <w:rFonts w:ascii="David" w:hAnsi="David" w:cs="David"/>
          <w:b/>
          <w:bCs/>
          <w:sz w:val="24"/>
          <w:szCs w:val="24"/>
          <w:rtl/>
        </w:rPr>
        <w:t>:</w:t>
      </w:r>
    </w:p>
    <w:p w14:paraId="09E22CCB" w14:textId="2BA80121" w:rsidR="00B66C7D" w:rsidRPr="00523011" w:rsidRDefault="00B66C7D" w:rsidP="00EC7ADB">
      <w:pPr>
        <w:keepNext/>
        <w:keepLines/>
        <w:widowControl w:val="0"/>
        <w:spacing w:before="120" w:after="120"/>
        <w:ind w:left="1133"/>
        <w:rPr>
          <w:rFonts w:ascii="David" w:hAnsi="David"/>
        </w:rPr>
      </w:pPr>
      <w:r w:rsidRPr="00523011">
        <w:rPr>
          <w:rFonts w:ascii="David" w:hAnsi="David"/>
          <w:rtl/>
        </w:rPr>
        <w:t>קורס ההכשרה ל</w:t>
      </w:r>
      <w:r w:rsidRPr="00523011">
        <w:rPr>
          <w:rFonts w:ascii="David" w:hAnsi="David" w:hint="cs"/>
          <w:rtl/>
        </w:rPr>
        <w:t>כלל העובדים</w:t>
      </w:r>
      <w:r w:rsidRPr="00523011">
        <w:rPr>
          <w:rFonts w:ascii="David" w:hAnsi="David"/>
          <w:rtl/>
        </w:rPr>
        <w:t xml:space="preserve"> יכללו אימונים ע"פ מספר הימים הרלוונטי לכל רמת הכשרה, בתנאי פנימייה</w:t>
      </w:r>
      <w:r w:rsidRPr="00523011">
        <w:rPr>
          <w:rFonts w:ascii="David" w:hAnsi="David" w:hint="cs"/>
          <w:rtl/>
        </w:rPr>
        <w:t xml:space="preserve"> (במיד</w:t>
      </w:r>
      <w:r w:rsidR="00EC7ADB">
        <w:rPr>
          <w:rFonts w:ascii="David" w:hAnsi="David" w:hint="cs"/>
          <w:rtl/>
        </w:rPr>
        <w:t>ת</w:t>
      </w:r>
      <w:r w:rsidRPr="00523011">
        <w:rPr>
          <w:rFonts w:ascii="David" w:hAnsi="David" w:hint="cs"/>
          <w:rtl/>
        </w:rPr>
        <w:t xml:space="preserve"> הצורך)</w:t>
      </w:r>
      <w:r w:rsidRPr="00523011">
        <w:rPr>
          <w:rFonts w:ascii="David" w:hAnsi="David"/>
          <w:rtl/>
        </w:rPr>
        <w:t>, שיועבר על ידי חברה מוסמכת ומאושרת על ידי משטרת ישראל/שב"כ ועל ידי הממונה, כל זאת על חשבון ובאחריות החברה הזוכה.</w:t>
      </w:r>
    </w:p>
    <w:p w14:paraId="44DD1B12" w14:textId="77777777" w:rsidR="00B66C7D" w:rsidRPr="00EC7ADB"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b/>
          <w:bCs/>
          <w:sz w:val="24"/>
          <w:szCs w:val="24"/>
        </w:rPr>
      </w:pPr>
      <w:r w:rsidRPr="00EC7ADB">
        <w:rPr>
          <w:rFonts w:ascii="David" w:hAnsi="David" w:cs="David"/>
          <w:b/>
          <w:bCs/>
          <w:sz w:val="24"/>
          <w:szCs w:val="24"/>
          <w:rtl/>
        </w:rPr>
        <w:t>ציוד חברת ההכשרה:</w:t>
      </w:r>
    </w:p>
    <w:p w14:paraId="71646BA3" w14:textId="77777777" w:rsidR="00B66C7D" w:rsidRPr="00544456" w:rsidRDefault="00B66C7D" w:rsidP="00EC7ADB">
      <w:pPr>
        <w:keepNext/>
        <w:keepLines/>
        <w:widowControl w:val="0"/>
        <w:spacing w:before="120" w:after="120"/>
        <w:ind w:left="1133"/>
        <w:rPr>
          <w:rFonts w:ascii="David" w:hAnsi="David"/>
          <w:rtl/>
        </w:rPr>
      </w:pPr>
      <w:r w:rsidRPr="00544456">
        <w:rPr>
          <w:rFonts w:ascii="David" w:hAnsi="David"/>
          <w:rtl/>
        </w:rPr>
        <w:t>בבעלות חברת ההכשרה ציוד ייעודי להכשרת מאבטחים כפי שיפורט להלן. יודגש, כל הציוד יאושר מראש ע"י הממונה.</w:t>
      </w:r>
    </w:p>
    <w:p w14:paraId="34822DD9" w14:textId="77777777" w:rsidR="00B66C7D" w:rsidRPr="00EC7ADB"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u w:val="single"/>
          <w:rtl/>
        </w:rPr>
      </w:pPr>
      <w:r w:rsidRPr="00EC7ADB">
        <w:rPr>
          <w:rFonts w:ascii="David" w:hAnsi="David" w:cs="David"/>
          <w:sz w:val="24"/>
          <w:szCs w:val="24"/>
          <w:u w:val="single"/>
          <w:rtl/>
        </w:rPr>
        <w:t>הדרכת ירי:</w:t>
      </w:r>
    </w:p>
    <w:p w14:paraId="0125AB63" w14:textId="77777777" w:rsidR="00B66C7D" w:rsidRPr="00EC7AD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EC7ADB">
        <w:rPr>
          <w:rFonts w:ascii="David" w:hAnsi="David" w:cs="David"/>
          <w:sz w:val="24"/>
          <w:szCs w:val="24"/>
          <w:rtl/>
        </w:rPr>
        <w:t>"פקט"- מודד זמני ירי לכל מדריך.</w:t>
      </w:r>
    </w:p>
    <w:p w14:paraId="1D2CA85E" w14:textId="77777777" w:rsidR="00B66C7D" w:rsidRPr="00EC7AD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EC7ADB">
        <w:rPr>
          <w:rFonts w:ascii="David" w:hAnsi="David" w:cs="David"/>
          <w:sz w:val="24"/>
          <w:szCs w:val="24"/>
          <w:rtl/>
        </w:rPr>
        <w:t>תותב לאימוני ח"ק (חסר קליע).</w:t>
      </w:r>
    </w:p>
    <w:p w14:paraId="5543E8DA" w14:textId="77777777" w:rsidR="00B66C7D" w:rsidRPr="00EC7AD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EC7ADB">
        <w:rPr>
          <w:rFonts w:ascii="David" w:hAnsi="David" w:cs="David"/>
          <w:sz w:val="24"/>
          <w:szCs w:val="24"/>
          <w:rtl/>
        </w:rPr>
        <w:t>מבנה ייעודי לאימון בירי צבע הכולל מספר חדרים ומפלסים וגרם מדרגות אחד לפחות.</w:t>
      </w:r>
    </w:p>
    <w:p w14:paraId="2948DC36" w14:textId="77777777" w:rsidR="00B66C7D" w:rsidRPr="00EC7AD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EC7ADB">
        <w:rPr>
          <w:rFonts w:ascii="David" w:hAnsi="David" w:cs="David"/>
          <w:sz w:val="24"/>
          <w:szCs w:val="24"/>
          <w:rtl/>
        </w:rPr>
        <w:t>מיגון למתאמנים באימוני ירי צבע – מיגון מלא ל- 20 מתאמנים, לרבות קסדה, שכפ"ץ, מגן אשכים וכפפות.</w:t>
      </w:r>
    </w:p>
    <w:p w14:paraId="6B34B9B7" w14:textId="77777777" w:rsidR="00B66C7D" w:rsidRPr="00EC7AD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EC7ADB">
        <w:rPr>
          <w:rFonts w:ascii="David" w:hAnsi="David" w:cs="David"/>
          <w:sz w:val="24"/>
          <w:szCs w:val="24"/>
          <w:rtl/>
        </w:rPr>
        <w:t>תחמושת המאושרת לאימונים אשר תוקפה אינו עולה על 5 שנים.</w:t>
      </w:r>
    </w:p>
    <w:p w14:paraId="60C580DD" w14:textId="77777777" w:rsidR="00B66C7D" w:rsidRPr="00EC7AD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EC7ADB">
        <w:rPr>
          <w:rFonts w:ascii="David" w:hAnsi="David" w:cs="David"/>
          <w:sz w:val="24"/>
          <w:szCs w:val="24"/>
          <w:rtl/>
        </w:rPr>
        <w:t>אוזניות אישיות לכל מאבטח, משקפי מגן לירי, מגני ברכיים ואטמי אוזניים.</w:t>
      </w:r>
    </w:p>
    <w:p w14:paraId="13ED80F8" w14:textId="77777777" w:rsidR="00B66C7D" w:rsidRPr="00EC7AD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EC7ADB">
        <w:rPr>
          <w:rFonts w:ascii="David" w:hAnsi="David" w:cs="David" w:hint="cs"/>
          <w:sz w:val="24"/>
          <w:szCs w:val="24"/>
          <w:rtl/>
        </w:rPr>
        <w:t xml:space="preserve">ניקוי נשק: באחריות הזוכה לוודא שבחברת ההכשרה נמצאים </w:t>
      </w:r>
      <w:r w:rsidRPr="00EC7ADB">
        <w:rPr>
          <w:rFonts w:ascii="David" w:hAnsi="David" w:cs="David"/>
          <w:sz w:val="24"/>
          <w:szCs w:val="24"/>
          <w:rtl/>
        </w:rPr>
        <w:t>כלים</w:t>
      </w:r>
      <w:r w:rsidRPr="00EC7ADB">
        <w:rPr>
          <w:rFonts w:ascii="David" w:hAnsi="David" w:cs="David" w:hint="cs"/>
          <w:sz w:val="24"/>
          <w:szCs w:val="24"/>
          <w:rtl/>
        </w:rPr>
        <w:t xml:space="preserve"> לניקוי נשק</w:t>
      </w:r>
      <w:r w:rsidRPr="00EC7ADB">
        <w:rPr>
          <w:rFonts w:ascii="David" w:hAnsi="David" w:cs="David"/>
          <w:sz w:val="24"/>
          <w:szCs w:val="24"/>
          <w:rtl/>
        </w:rPr>
        <w:t>, שמנים סולר לניקוי כלי הנשק האישיים</w:t>
      </w:r>
      <w:r w:rsidRPr="00EC7ADB">
        <w:rPr>
          <w:rFonts w:ascii="David" w:hAnsi="David" w:cs="David" w:hint="cs"/>
          <w:sz w:val="24"/>
          <w:szCs w:val="24"/>
          <w:rtl/>
        </w:rPr>
        <w:t>,"קומפרסור" (תקין ועובד),מברשות ופלנליות (חדשות),כפפות מסוג "ניטריל" לטובת הניקוי.</w:t>
      </w:r>
    </w:p>
    <w:p w14:paraId="1979660A" w14:textId="77777777" w:rsidR="00B66C7D" w:rsidRPr="00EC7AD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EC7ADB">
        <w:rPr>
          <w:rFonts w:ascii="David" w:hAnsi="David" w:cs="David"/>
          <w:sz w:val="24"/>
          <w:szCs w:val="24"/>
          <w:rtl/>
        </w:rPr>
        <w:t>יובהר, לשם ביצוע כלל אימוני הירי, בקורס ההכשרה ובריענונים, באחריות חברת ההכשרה באמצעות הזוכה לקיים את הריענונים/הכשרות באמצעות הנשקים האישיים של העובדים נשוא מכרז זה.</w:t>
      </w:r>
    </w:p>
    <w:p w14:paraId="614C4D18" w14:textId="77777777" w:rsidR="00B66C7D" w:rsidRPr="00EC7ADB"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EC7ADB">
        <w:rPr>
          <w:rFonts w:ascii="David" w:hAnsi="David" w:cs="David" w:hint="cs"/>
          <w:sz w:val="24"/>
          <w:szCs w:val="24"/>
          <w:rtl/>
        </w:rPr>
        <w:t>למוסד ההכשרה נדרשים להיות אקדחי גלוק וכל האמצעים הנדרשים לטובת ביצוע אימון של חניך במידה ויידרשו לספק אותם במקרים חריגים.</w:t>
      </w:r>
    </w:p>
    <w:p w14:paraId="47368C27" w14:textId="77777777" w:rsidR="00B66C7D" w:rsidRPr="00EC7ADB"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b/>
          <w:bCs/>
          <w:sz w:val="24"/>
          <w:szCs w:val="24"/>
        </w:rPr>
      </w:pPr>
      <w:r w:rsidRPr="00EC7ADB">
        <w:rPr>
          <w:rFonts w:ascii="David" w:hAnsi="David" w:cs="David"/>
          <w:b/>
          <w:bCs/>
          <w:sz w:val="24"/>
          <w:szCs w:val="24"/>
          <w:rtl/>
        </w:rPr>
        <w:t>תנאי לינת ה</w:t>
      </w:r>
      <w:r w:rsidRPr="00EC7ADB">
        <w:rPr>
          <w:rFonts w:ascii="David" w:hAnsi="David" w:cs="David" w:hint="cs"/>
          <w:b/>
          <w:bCs/>
          <w:sz w:val="24"/>
          <w:szCs w:val="24"/>
          <w:rtl/>
        </w:rPr>
        <w:t>עובדים</w:t>
      </w:r>
      <w:r w:rsidRPr="00EC7ADB">
        <w:rPr>
          <w:rFonts w:ascii="David" w:hAnsi="David" w:cs="David"/>
          <w:b/>
          <w:bCs/>
          <w:sz w:val="24"/>
          <w:szCs w:val="24"/>
          <w:rtl/>
        </w:rPr>
        <w:t>:</w:t>
      </w:r>
    </w:p>
    <w:p w14:paraId="12AB865E" w14:textId="661D12FA" w:rsidR="00B66C7D" w:rsidRPr="00544456" w:rsidRDefault="00B66C7D" w:rsidP="00EC7ADB">
      <w:pPr>
        <w:keepNext/>
        <w:keepLines/>
        <w:widowControl w:val="0"/>
        <w:spacing w:before="120" w:after="120"/>
        <w:ind w:left="1133"/>
        <w:rPr>
          <w:rFonts w:ascii="David" w:hAnsi="David"/>
          <w:rtl/>
        </w:rPr>
      </w:pPr>
      <w:r w:rsidRPr="00544456">
        <w:rPr>
          <w:rFonts w:ascii="David" w:hAnsi="David"/>
          <w:rtl/>
        </w:rPr>
        <w:lastRenderedPageBreak/>
        <w:t>במהלך קורסי ההכשרה והאימונים אשר אורכם יותר מיום אחד כדוגמת קורס</w:t>
      </w:r>
      <w:r>
        <w:rPr>
          <w:rFonts w:ascii="David" w:hAnsi="David" w:hint="cs"/>
          <w:rtl/>
        </w:rPr>
        <w:t xml:space="preserve"> מתקדם ב',</w:t>
      </w:r>
      <w:r w:rsidR="00EC7ADB">
        <w:rPr>
          <w:rFonts w:ascii="David" w:hAnsi="David" w:hint="cs"/>
          <w:rtl/>
        </w:rPr>
        <w:t xml:space="preserve"> </w:t>
      </w:r>
      <w:r>
        <w:rPr>
          <w:rFonts w:ascii="David" w:hAnsi="David" w:hint="cs"/>
          <w:rtl/>
        </w:rPr>
        <w:t>ב' ייעודי,</w:t>
      </w:r>
      <w:r>
        <w:rPr>
          <w:rFonts w:ascii="David" w:hAnsi="David"/>
          <w:rtl/>
        </w:rPr>
        <w:t xml:space="preserve"> מאבטחי בתי שרים,</w:t>
      </w:r>
      <w:r w:rsidR="00EC7ADB">
        <w:rPr>
          <w:rFonts w:ascii="David" w:hAnsi="David" w:hint="cs"/>
          <w:rtl/>
        </w:rPr>
        <w:t xml:space="preserve"> </w:t>
      </w:r>
      <w:r>
        <w:rPr>
          <w:rFonts w:ascii="David" w:hAnsi="David"/>
          <w:rtl/>
        </w:rPr>
        <w:t>ריענון דו-יומי</w:t>
      </w:r>
      <w:r>
        <w:rPr>
          <w:rFonts w:ascii="David" w:hAnsi="David" w:hint="cs"/>
          <w:rtl/>
        </w:rPr>
        <w:t xml:space="preserve"> וכיוצ"ב,</w:t>
      </w:r>
      <w:r w:rsidRPr="00544456">
        <w:rPr>
          <w:rFonts w:ascii="David" w:hAnsi="David"/>
          <w:rtl/>
        </w:rPr>
        <w:t xml:space="preserve"> ישוכנו ה</w:t>
      </w:r>
      <w:r>
        <w:rPr>
          <w:rFonts w:ascii="David" w:hAnsi="David" w:hint="cs"/>
          <w:rtl/>
        </w:rPr>
        <w:t>עובדים</w:t>
      </w:r>
      <w:r w:rsidRPr="00544456">
        <w:rPr>
          <w:rFonts w:ascii="David" w:hAnsi="David"/>
          <w:rtl/>
        </w:rPr>
        <w:t xml:space="preserve"> בתנאים הולמים ועפ"י מפרט מנחה של משטרת ישראל במידה וקיים.  יודגש, כי לא ילונו יותר מ</w:t>
      </w:r>
      <w:r>
        <w:rPr>
          <w:rFonts w:ascii="David" w:hAnsi="David" w:hint="cs"/>
          <w:rtl/>
        </w:rPr>
        <w:t>-6</w:t>
      </w:r>
      <w:r>
        <w:rPr>
          <w:rFonts w:ascii="David" w:hAnsi="David"/>
          <w:rtl/>
        </w:rPr>
        <w:t xml:space="preserve"> </w:t>
      </w:r>
      <w:r>
        <w:rPr>
          <w:rFonts w:ascii="David" w:hAnsi="David" w:hint="cs"/>
          <w:rtl/>
        </w:rPr>
        <w:t>חניכים</w:t>
      </w:r>
      <w:r w:rsidRPr="00544456">
        <w:rPr>
          <w:rFonts w:ascii="David" w:hAnsi="David"/>
          <w:rtl/>
        </w:rPr>
        <w:t xml:space="preserve"> בחדר. למען הסר ספק, באחריות הזוכה להבטיח את אופן הלינה ע"פ סעיף זה במידה ונבצר מחברת ההכשרה לעשות כן מסיבה כלשהי.</w:t>
      </w:r>
    </w:p>
    <w:p w14:paraId="594E8197" w14:textId="77777777" w:rsidR="00B66C7D" w:rsidRPr="00EC7ADB"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b/>
          <w:bCs/>
          <w:sz w:val="24"/>
          <w:szCs w:val="24"/>
        </w:rPr>
      </w:pPr>
      <w:r w:rsidRPr="00EC7ADB">
        <w:rPr>
          <w:rFonts w:ascii="David" w:hAnsi="David" w:cs="David"/>
          <w:b/>
          <w:bCs/>
          <w:sz w:val="24"/>
          <w:szCs w:val="24"/>
          <w:rtl/>
        </w:rPr>
        <w:t>נושאי ההכשרה:</w:t>
      </w:r>
    </w:p>
    <w:p w14:paraId="33CE5599" w14:textId="77777777" w:rsidR="00B66C7D" w:rsidRPr="00544456" w:rsidRDefault="00B66C7D" w:rsidP="00EC7ADB">
      <w:pPr>
        <w:keepNext/>
        <w:keepLines/>
        <w:widowControl w:val="0"/>
        <w:spacing w:before="120" w:after="120"/>
        <w:ind w:left="1133"/>
        <w:rPr>
          <w:rFonts w:ascii="David" w:hAnsi="David"/>
          <w:rtl/>
        </w:rPr>
      </w:pPr>
      <w:r w:rsidRPr="00544456">
        <w:rPr>
          <w:rFonts w:ascii="David" w:hAnsi="David"/>
          <w:rtl/>
        </w:rPr>
        <w:t>נושאי ההכשרה ייקבעו ע"י משטרת ישראל/שב"כ ובנושאים הנוספים עפ"י הממונה ויכללו בין היתר את הנושאים שיקבעו עם מד"ר בית הספר להכשרה והממונה.</w:t>
      </w:r>
    </w:p>
    <w:p w14:paraId="0DB69CF6" w14:textId="61339746" w:rsidR="00B66C7D" w:rsidRPr="00EC7ADB"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b/>
          <w:bCs/>
          <w:sz w:val="24"/>
          <w:szCs w:val="24"/>
        </w:rPr>
      </w:pPr>
      <w:r w:rsidRPr="00EC7ADB">
        <w:rPr>
          <w:rFonts w:ascii="David" w:hAnsi="David" w:cs="David"/>
          <w:b/>
          <w:bCs/>
          <w:sz w:val="24"/>
          <w:szCs w:val="24"/>
          <w:rtl/>
        </w:rPr>
        <w:t>חובת ימי ריענון:</w:t>
      </w:r>
    </w:p>
    <w:p w14:paraId="31B03CB2" w14:textId="77777777" w:rsidR="00B66C7D" w:rsidRPr="00544456" w:rsidRDefault="00B66C7D" w:rsidP="00EC7ADB">
      <w:pPr>
        <w:keepNext/>
        <w:keepLines/>
        <w:widowControl w:val="0"/>
        <w:spacing w:before="120" w:after="120"/>
        <w:ind w:left="1133"/>
        <w:rPr>
          <w:rFonts w:ascii="David" w:hAnsi="David"/>
        </w:rPr>
      </w:pPr>
      <w:r w:rsidRPr="00544456">
        <w:rPr>
          <w:rFonts w:ascii="David" w:hAnsi="David"/>
          <w:rtl/>
        </w:rPr>
        <w:t>הזוכה ידאג לכך ש</w:t>
      </w:r>
      <w:r>
        <w:rPr>
          <w:rFonts w:ascii="David" w:hAnsi="David" w:hint="cs"/>
          <w:rtl/>
        </w:rPr>
        <w:t>כל העובדים</w:t>
      </w:r>
      <w:r w:rsidRPr="00544456">
        <w:rPr>
          <w:rFonts w:ascii="David" w:hAnsi="David"/>
          <w:rtl/>
        </w:rPr>
        <w:t xml:space="preserve"> המועסקים על ידו יעברו</w:t>
      </w:r>
      <w:r>
        <w:rPr>
          <w:rFonts w:ascii="David" w:hAnsi="David" w:hint="cs"/>
          <w:rtl/>
        </w:rPr>
        <w:t xml:space="preserve"> נשוא סל אבטחה זה יבצעו</w:t>
      </w:r>
      <w:r>
        <w:rPr>
          <w:rFonts w:ascii="David" w:hAnsi="David"/>
          <w:rtl/>
        </w:rPr>
        <w:t xml:space="preserve"> אימו</w:t>
      </w:r>
      <w:r>
        <w:rPr>
          <w:rFonts w:ascii="David" w:hAnsi="David" w:hint="cs"/>
          <w:rtl/>
        </w:rPr>
        <w:t>נים</w:t>
      </w:r>
      <w:r w:rsidRPr="00544456">
        <w:rPr>
          <w:rFonts w:ascii="David" w:hAnsi="David"/>
          <w:rtl/>
        </w:rPr>
        <w:t xml:space="preserve"> תקופתי</w:t>
      </w:r>
      <w:r>
        <w:rPr>
          <w:rFonts w:ascii="David" w:hAnsi="David" w:hint="cs"/>
          <w:rtl/>
        </w:rPr>
        <w:t>ים</w:t>
      </w:r>
      <w:r w:rsidRPr="00544456">
        <w:rPr>
          <w:rFonts w:ascii="David" w:hAnsi="David"/>
          <w:rtl/>
        </w:rPr>
        <w:t xml:space="preserve"> הכולל </w:t>
      </w:r>
      <w:r>
        <w:rPr>
          <w:rFonts w:ascii="David" w:hAnsi="David"/>
          <w:rtl/>
        </w:rPr>
        <w:t>ריענו</w:t>
      </w:r>
      <w:r>
        <w:rPr>
          <w:rFonts w:ascii="David" w:hAnsi="David" w:hint="cs"/>
          <w:rtl/>
        </w:rPr>
        <w:t>נים/הכשרות וכיוצ"ב</w:t>
      </w:r>
      <w:r w:rsidRPr="00544456">
        <w:rPr>
          <w:rFonts w:ascii="David" w:hAnsi="David"/>
          <w:rtl/>
        </w:rPr>
        <w:t xml:space="preserve">, ע"פ הנחיית הגוף המנחה. אי ביצוע ריענון בזמן יגרור עימו פיצוי מוסכם לפי טבלת </w:t>
      </w:r>
      <w:r w:rsidRPr="00544456">
        <w:rPr>
          <w:rFonts w:ascii="David" w:hAnsi="David"/>
        </w:rPr>
        <w:t>SLA</w:t>
      </w:r>
      <w:r w:rsidRPr="00544456">
        <w:rPr>
          <w:rFonts w:ascii="David" w:hAnsi="David"/>
          <w:rtl/>
        </w:rPr>
        <w:t xml:space="preserve"> גם אם הדבר אומר ש</w:t>
      </w:r>
      <w:r>
        <w:rPr>
          <w:rFonts w:ascii="David" w:hAnsi="David" w:hint="cs"/>
          <w:rtl/>
        </w:rPr>
        <w:t>העובד (מאבטח/מוקדן/בודק)</w:t>
      </w:r>
      <w:r w:rsidRPr="00544456">
        <w:rPr>
          <w:rFonts w:ascii="David" w:hAnsi="David"/>
          <w:rtl/>
        </w:rPr>
        <w:t xml:space="preserve"> יכול לעבוד רגיל. לא יינתן אישור לחריגה מביצוע כשירות בזמן הנקוב ע"פ גוף מנחה (מ"י/שב"כ).</w:t>
      </w:r>
    </w:p>
    <w:p w14:paraId="51153C66" w14:textId="76634497" w:rsidR="00B66C7D" w:rsidRPr="00ED4AE0"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b/>
          <w:bCs/>
          <w:sz w:val="24"/>
          <w:szCs w:val="24"/>
        </w:rPr>
      </w:pPr>
      <w:r w:rsidRPr="00ED4AE0">
        <w:rPr>
          <w:rFonts w:ascii="David" w:hAnsi="David" w:cs="David"/>
          <w:b/>
          <w:bCs/>
          <w:sz w:val="24"/>
          <w:szCs w:val="24"/>
          <w:rtl/>
        </w:rPr>
        <w:t>התחייבויות נוספות</w:t>
      </w:r>
      <w:r w:rsidRPr="00ED4AE0">
        <w:rPr>
          <w:rFonts w:ascii="David" w:hAnsi="David" w:cs="David" w:hint="cs"/>
          <w:b/>
          <w:bCs/>
          <w:sz w:val="24"/>
          <w:szCs w:val="24"/>
          <w:rtl/>
        </w:rPr>
        <w:t xml:space="preserve"> ודרישות מחברת ההכשרה (באחריות הזוכה וידוא סעיפים אלה)</w:t>
      </w:r>
      <w:r w:rsidRPr="00ED4AE0">
        <w:rPr>
          <w:rFonts w:ascii="David" w:hAnsi="David" w:cs="David"/>
          <w:b/>
          <w:bCs/>
          <w:sz w:val="24"/>
          <w:szCs w:val="24"/>
          <w:rtl/>
        </w:rPr>
        <w:t>:</w:t>
      </w:r>
    </w:p>
    <w:p w14:paraId="36BAF6B0" w14:textId="77777777" w:rsidR="00B66C7D" w:rsidRPr="008D56B6"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8D56B6">
        <w:rPr>
          <w:rFonts w:ascii="David" w:hAnsi="David" w:cs="David"/>
          <w:sz w:val="24"/>
          <w:szCs w:val="24"/>
          <w:rtl/>
        </w:rPr>
        <w:t xml:space="preserve">התכנים של ימי הריענון הנוספים נתונים לשיקול דעתו של הממונה ועשויים להשתנות מעת לעת. </w:t>
      </w:r>
    </w:p>
    <w:p w14:paraId="3D968B6A" w14:textId="77777777" w:rsidR="00B66C7D" w:rsidRPr="008D56B6"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8D56B6">
        <w:rPr>
          <w:rFonts w:ascii="David" w:hAnsi="David" w:cs="David"/>
          <w:sz w:val="24"/>
          <w:szCs w:val="24"/>
          <w:rtl/>
        </w:rPr>
        <w:t>כל נושאי ההכשרה שיועברו בצורה פרונטאלית יועברו בכיתות לימוד ממוזגות הכוללות עזרים טקטיים לרבות לוח מחיק ואמצעים להעברת מצגות, כפי שצוין לעיל.</w:t>
      </w:r>
    </w:p>
    <w:p w14:paraId="536F344D" w14:textId="77777777" w:rsidR="00B66C7D" w:rsidRPr="008D56B6"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8D56B6">
        <w:rPr>
          <w:rFonts w:ascii="David" w:hAnsi="David" w:cs="David"/>
          <w:sz w:val="24"/>
          <w:szCs w:val="24"/>
          <w:rtl/>
        </w:rPr>
        <w:t>הממונה יבקר ויפקח במהלך ההכשרות וימי הריענון. ממצאי הביקורות האמורות יחייבו את חברת ההכשרה לתקן הליקויים ולשפר הנדרש וזאת במהלך לוח זמנים כפי שיוגדר על ידי הממונה בדוח הביקורת. באחריות הזוכה ווידוא ביצוע סעיף זה.</w:t>
      </w:r>
    </w:p>
    <w:p w14:paraId="6C366328" w14:textId="77777777" w:rsidR="00B66C7D" w:rsidRPr="008D56B6"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8D56B6">
        <w:rPr>
          <w:rFonts w:ascii="David" w:hAnsi="David" w:cs="David"/>
          <w:sz w:val="24"/>
          <w:szCs w:val="24"/>
          <w:rtl/>
        </w:rPr>
        <w:t>ההכשרות והריענונים יתבצעו על ידי חברת ההכשרה ומדריכיה</w:t>
      </w:r>
      <w:r w:rsidRPr="008D56B6">
        <w:rPr>
          <w:rFonts w:ascii="David" w:hAnsi="David" w:cs="David" w:hint="cs"/>
          <w:sz w:val="24"/>
          <w:szCs w:val="24"/>
          <w:rtl/>
        </w:rPr>
        <w:t xml:space="preserve"> </w:t>
      </w:r>
      <w:r w:rsidRPr="008D56B6">
        <w:rPr>
          <w:rFonts w:ascii="David" w:hAnsi="David" w:cs="David"/>
          <w:sz w:val="24"/>
          <w:szCs w:val="24"/>
          <w:rtl/>
        </w:rPr>
        <w:t>אשר אושרו על ידי הממונה לצורך הכשרת המאבטחים.</w:t>
      </w:r>
    </w:p>
    <w:p w14:paraId="7D86F907" w14:textId="77777777" w:rsidR="00B66C7D" w:rsidRPr="008D56B6"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8D56B6">
        <w:rPr>
          <w:rFonts w:ascii="David" w:hAnsi="David" w:cs="David"/>
          <w:sz w:val="24"/>
          <w:szCs w:val="24"/>
          <w:rtl/>
        </w:rPr>
        <w:t>עובדי חברת ההכשרה יפעלו על פי הנחיות הממונה. באחריות הזוכה ווידוא ביצוע סעיף זה.</w:t>
      </w:r>
    </w:p>
    <w:p w14:paraId="3E0C795B" w14:textId="77777777" w:rsidR="00B66C7D" w:rsidRPr="008D56B6"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8D56B6">
        <w:rPr>
          <w:rFonts w:ascii="David" w:hAnsi="David" w:cs="David"/>
          <w:sz w:val="24"/>
          <w:szCs w:val="24"/>
          <w:rtl/>
        </w:rPr>
        <w:t>בשעת חירום יפעלו העובדים על פי הנחיות הקבע אשר יופצו מבעוד מועד על ידי הממונה, ע</w:t>
      </w:r>
      <w:r w:rsidRPr="008D56B6">
        <w:rPr>
          <w:rFonts w:ascii="David" w:hAnsi="David" w:cs="David" w:hint="cs"/>
          <w:sz w:val="24"/>
          <w:szCs w:val="24"/>
          <w:rtl/>
        </w:rPr>
        <w:t>"פ</w:t>
      </w:r>
      <w:r w:rsidRPr="008D56B6">
        <w:rPr>
          <w:rFonts w:ascii="David" w:hAnsi="David" w:cs="David"/>
          <w:sz w:val="24"/>
          <w:szCs w:val="24"/>
          <w:rtl/>
        </w:rPr>
        <w:t xml:space="preserve"> הנחיות הגופים המנחים ובהתאם לנהלי העבודה במתקן.</w:t>
      </w:r>
    </w:p>
    <w:p w14:paraId="7F985C9D" w14:textId="20D63EBF" w:rsidR="00B66C7D" w:rsidRPr="008D56B6"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8D56B6">
        <w:rPr>
          <w:rFonts w:ascii="David" w:hAnsi="David" w:cs="David"/>
          <w:sz w:val="24"/>
          <w:szCs w:val="24"/>
          <w:rtl/>
        </w:rPr>
        <w:t>על הזוכה לבצע התקשרות עם חברת הכשרה אשר באמתחתה קיים מתחם מאושר לירי "360",הווה אומר ירי חי בתוך מתחם לחימה (לא מטווח). סעיף זה יהיה רלוונטי הן לשמירת כשירות המאבטחים והן לתרגילים טקטיים. הממונה יקבע מתי המאבטחים ישתמשו במתחם זה ויבצעו בו אימון (ייתכן ויידרש שימוש בסעיף זה בכל הכשרה,</w:t>
      </w:r>
      <w:r w:rsidR="007B525E">
        <w:rPr>
          <w:rFonts w:ascii="David" w:hAnsi="David" w:cs="David" w:hint="cs"/>
          <w:sz w:val="24"/>
          <w:szCs w:val="24"/>
          <w:rtl/>
        </w:rPr>
        <w:t xml:space="preserve"> </w:t>
      </w:r>
      <w:r w:rsidRPr="008D56B6">
        <w:rPr>
          <w:rFonts w:ascii="David" w:hAnsi="David" w:cs="David"/>
          <w:sz w:val="24"/>
          <w:szCs w:val="24"/>
          <w:rtl/>
        </w:rPr>
        <w:t>ריענון ותרגיל טקטי).למען הסר ספק, העלות בגין סעיף זה הינו על הזוכה וללא כל תוספת תשלום מצד המשרד.</w:t>
      </w:r>
    </w:p>
    <w:p w14:paraId="1325FAF5" w14:textId="77777777" w:rsidR="00B66C7D" w:rsidRPr="008D56B6"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8D56B6">
        <w:rPr>
          <w:rFonts w:ascii="David" w:hAnsi="David" w:cs="David"/>
          <w:sz w:val="24"/>
          <w:szCs w:val="24"/>
          <w:rtl/>
        </w:rPr>
        <w:lastRenderedPageBreak/>
        <w:t>הזוכה מתחייב כי חברת ההכשרה, שאושרה על ידי הממונה, תיערך בתוך 14 יום ממועד ההודעה על הזכייה לעמידה בדרישות הנוספות המפורטות בסעיפים להלן. היה ולא תעמוד חברת ההכשרה בדרישות הנוספות, רשאי המזמין לדרוש מהזוכה להחליף את חברת ההכשרה.</w:t>
      </w:r>
    </w:p>
    <w:p w14:paraId="33194FAA" w14:textId="77777777" w:rsidR="00B66C7D" w:rsidRPr="008D56B6"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8D56B6">
        <w:rPr>
          <w:rFonts w:ascii="David" w:hAnsi="David" w:cs="David"/>
          <w:sz w:val="24"/>
          <w:szCs w:val="24"/>
          <w:rtl/>
        </w:rPr>
        <w:t>יודגש, במהלך כל תקופת ההתקשרות או בתקופת התקשרות נוספת, באחריות הזוכה להפעיל חברת הכשרה וזאת גם במידה שחברת ההכשרה שאושרה על ידי הממונה אינה יכולה להמשיך ולספק את שרותי ההכשרה. חברת ההכשרה המחליפה תהיה ברמה שלא תפחת מהדרישות המפורטות במכרז זה.</w:t>
      </w:r>
    </w:p>
    <w:p w14:paraId="6D11EB3F" w14:textId="77777777" w:rsidR="00B66C7D" w:rsidRPr="008D56B6"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8D56B6">
        <w:rPr>
          <w:rFonts w:ascii="David" w:hAnsi="David" w:cs="David"/>
          <w:sz w:val="24"/>
          <w:szCs w:val="24"/>
          <w:rtl/>
        </w:rPr>
        <w:t>בנוסף, רשאי הממונה להחליט בכל זמן נתון על ביצוע אימוני מאבטחים/הכשרות בכל חברת הכשרה אשר יבחר. על הזוכה לבצע התקשרות עם כל חברת הכשרה אשר תיבחר ע"י הממונה.</w:t>
      </w:r>
    </w:p>
    <w:p w14:paraId="637ABC75" w14:textId="6F9C2720" w:rsidR="00B66C7D" w:rsidRPr="008D56B6"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8D56B6">
        <w:rPr>
          <w:rFonts w:ascii="David" w:hAnsi="David" w:cs="David"/>
          <w:sz w:val="24"/>
          <w:szCs w:val="24"/>
          <w:rtl/>
        </w:rPr>
        <w:t>באחריות הזוכה לאשר אל מול הממונה את כלל המדריכים אשר יספקו את קורסי ההכשרה והאימונים.</w:t>
      </w:r>
    </w:p>
    <w:p w14:paraId="769CB5FC" w14:textId="77777777" w:rsidR="00B66C7D" w:rsidRPr="008D56B6"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8D56B6">
        <w:rPr>
          <w:rFonts w:ascii="David" w:hAnsi="David" w:cs="David"/>
          <w:sz w:val="24"/>
          <w:szCs w:val="24"/>
          <w:rtl/>
        </w:rPr>
        <w:t>הכשרת שיקוף: כלל העובדים הרלוונטיים ולפי הנחיית הממונה, יבצעו הכשרת שיקוף על מכונת שיקוף לפי הנחיות והנהלים של הגופים המנחים. כלל העלויות בגין ההכשרה והשמירה על הכשירות חלה על הספק. למען הסר ספק- כמות ימי ההכשרה, מיקום ההכשרה, סוג המכונה שעליה תבוצע ההכשרה ייקבע ע"י הממונה בכפוף ובהתאם לנהלי שב"כ ומשטרת ישראל.</w:t>
      </w:r>
    </w:p>
    <w:p w14:paraId="5F4698D0" w14:textId="587D13FE" w:rsidR="00B66C7D" w:rsidRPr="007B525E"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8D56B6">
        <w:rPr>
          <w:rFonts w:ascii="David" w:hAnsi="David" w:cs="David"/>
          <w:sz w:val="24"/>
          <w:szCs w:val="24"/>
          <w:rtl/>
        </w:rPr>
        <w:t>כלל אנשי האבטחה החמושה יעברו השלמה ייעודית לאבטחת בתי שרים ולשכות, הכשרה בת 3-6 ימים. ההכשרה תתבצע בבית הספר/ מכללה/ כל מקום שיקבע ע"י הממונה ובהתאם לדרישת שב"כ</w:t>
      </w:r>
      <w:r w:rsidRPr="008D56B6">
        <w:rPr>
          <w:rFonts w:ascii="David" w:hAnsi="David" w:cs="David" w:hint="cs"/>
          <w:sz w:val="24"/>
          <w:szCs w:val="24"/>
          <w:rtl/>
        </w:rPr>
        <w:t xml:space="preserve"> </w:t>
      </w:r>
      <w:r w:rsidRPr="008D56B6">
        <w:rPr>
          <w:rFonts w:ascii="David" w:hAnsi="David" w:cs="David"/>
          <w:sz w:val="24"/>
          <w:szCs w:val="24"/>
          <w:rtl/>
        </w:rPr>
        <w:t>לצורך תפקידם כמאבטחי בית שר/ לשכת שר.למען הסר ספק, גם מאבטחים המוצבים במתקנים/משימות שאינם בית/לשכת שר יעברו הכשרה זו וישמרו על כשירותה.</w:t>
      </w:r>
    </w:p>
    <w:p w14:paraId="32615814" w14:textId="5174E950" w:rsidR="00B66C7D" w:rsidRPr="007B525E"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b/>
          <w:bCs/>
          <w:sz w:val="24"/>
          <w:szCs w:val="24"/>
        </w:rPr>
      </w:pPr>
      <w:r w:rsidRPr="007B525E">
        <w:rPr>
          <w:rFonts w:ascii="David" w:hAnsi="David" w:cs="David"/>
          <w:b/>
          <w:bCs/>
          <w:sz w:val="24"/>
          <w:szCs w:val="24"/>
          <w:rtl/>
        </w:rPr>
        <w:t>תיעוד ההכשרה וימי הריענון</w:t>
      </w:r>
      <w:r w:rsidR="007B525E">
        <w:rPr>
          <w:rFonts w:ascii="David" w:hAnsi="David" w:cs="David" w:hint="cs"/>
          <w:b/>
          <w:bCs/>
          <w:sz w:val="24"/>
          <w:szCs w:val="24"/>
          <w:rtl/>
        </w:rPr>
        <w:t>:</w:t>
      </w:r>
    </w:p>
    <w:p w14:paraId="5B7CBC0C" w14:textId="77777777" w:rsidR="00B66C7D" w:rsidRPr="007B525E"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tl/>
        </w:rPr>
      </w:pPr>
      <w:r w:rsidRPr="007B525E">
        <w:rPr>
          <w:rFonts w:ascii="David" w:hAnsi="David" w:cs="David"/>
          <w:sz w:val="24"/>
          <w:szCs w:val="24"/>
          <w:rtl/>
        </w:rPr>
        <w:t xml:space="preserve">בגמר כלל קורסי הכשרה המופיעים בסעיף </w:t>
      </w:r>
      <w:r w:rsidRPr="007B525E">
        <w:rPr>
          <w:rFonts w:ascii="David" w:hAnsi="David" w:cs="David" w:hint="cs"/>
          <w:sz w:val="24"/>
          <w:szCs w:val="24"/>
          <w:rtl/>
        </w:rPr>
        <w:t>זה</w:t>
      </w:r>
      <w:r w:rsidRPr="007B525E">
        <w:rPr>
          <w:rFonts w:ascii="David" w:hAnsi="David" w:cs="David"/>
          <w:sz w:val="24"/>
          <w:szCs w:val="24"/>
          <w:rtl/>
        </w:rPr>
        <w:t xml:space="preserve"> תספק חברת ההכשרה </w:t>
      </w:r>
      <w:r w:rsidRPr="007B525E">
        <w:rPr>
          <w:rFonts w:ascii="David" w:hAnsi="David" w:cs="David" w:hint="cs"/>
          <w:sz w:val="24"/>
          <w:szCs w:val="24"/>
          <w:rtl/>
        </w:rPr>
        <w:t>ל</w:t>
      </w:r>
      <w:r w:rsidRPr="007B525E">
        <w:rPr>
          <w:rFonts w:ascii="David" w:hAnsi="David" w:cs="David"/>
          <w:sz w:val="24"/>
          <w:szCs w:val="24"/>
          <w:rtl/>
        </w:rPr>
        <w:t>בוגרי הקורס</w:t>
      </w:r>
      <w:r w:rsidRPr="007B525E">
        <w:rPr>
          <w:rFonts w:ascii="David" w:hAnsi="David" w:cs="David" w:hint="cs"/>
          <w:sz w:val="24"/>
          <w:szCs w:val="24"/>
          <w:rtl/>
        </w:rPr>
        <w:t>ים השונים</w:t>
      </w:r>
      <w:r w:rsidRPr="007B525E">
        <w:rPr>
          <w:rFonts w:ascii="David" w:hAnsi="David" w:cs="David"/>
          <w:sz w:val="24"/>
          <w:szCs w:val="24"/>
          <w:rtl/>
        </w:rPr>
        <w:t xml:space="preserve">  תעודת הכשרה ממוסגרת בדבר סיום הכשרתם כמאבטחים/מוקדנים/בודקים בטחונים. </w:t>
      </w:r>
    </w:p>
    <w:p w14:paraId="5B470ED2" w14:textId="77777777" w:rsidR="00B66C7D" w:rsidRPr="007B525E"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tl/>
        </w:rPr>
      </w:pPr>
      <w:r w:rsidRPr="007B525E">
        <w:rPr>
          <w:rFonts w:ascii="David" w:hAnsi="David" w:cs="David"/>
          <w:sz w:val="24"/>
          <w:szCs w:val="24"/>
          <w:rtl/>
        </w:rPr>
        <w:t>כל מאבטח/בודק/מוקדן יקבל כרטיס מגנטי על ידי חברת ההכשרה (המאושרת להנפיק כרטיס כאמור על ידי משטרת ישראל</w:t>
      </w:r>
      <w:r w:rsidRPr="007B525E">
        <w:rPr>
          <w:rFonts w:ascii="David" w:hAnsi="David" w:cs="David" w:hint="cs"/>
          <w:sz w:val="24"/>
          <w:szCs w:val="24"/>
          <w:rtl/>
        </w:rPr>
        <w:t>)</w:t>
      </w:r>
      <w:r w:rsidRPr="007B525E">
        <w:rPr>
          <w:rFonts w:ascii="David" w:hAnsi="David" w:cs="David"/>
          <w:sz w:val="24"/>
          <w:szCs w:val="24"/>
        </w:rPr>
        <w:t xml:space="preserve"> </w:t>
      </w:r>
      <w:r w:rsidRPr="007B525E">
        <w:rPr>
          <w:rFonts w:ascii="David" w:hAnsi="David" w:cs="David"/>
          <w:sz w:val="24"/>
          <w:szCs w:val="24"/>
          <w:rtl/>
        </w:rPr>
        <w:t>כ</w:t>
      </w:r>
      <w:r w:rsidRPr="007B525E">
        <w:rPr>
          <w:rFonts w:ascii="David" w:hAnsi="David" w:cs="David" w:hint="cs"/>
          <w:sz w:val="24"/>
          <w:szCs w:val="24"/>
          <w:rtl/>
        </w:rPr>
        <w:t>-</w:t>
      </w:r>
      <w:r w:rsidRPr="007B525E">
        <w:rPr>
          <w:rFonts w:ascii="David" w:hAnsi="David" w:cs="David"/>
          <w:sz w:val="24"/>
          <w:szCs w:val="24"/>
          <w:rtl/>
        </w:rPr>
        <w:t xml:space="preserve"> 14 ימים ממועד סיום קורס ההכשרה על מאבטח/בודק/מוקדן לשאת "תעודת מאבטח/בודק/מוקדן " המעידה על הכשרתו המקצועית.</w:t>
      </w:r>
    </w:p>
    <w:p w14:paraId="50106ECC" w14:textId="77777777" w:rsidR="00B66C7D" w:rsidRPr="007B525E"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7B525E">
        <w:rPr>
          <w:rFonts w:ascii="David" w:hAnsi="David" w:cs="David"/>
          <w:sz w:val="24"/>
          <w:szCs w:val="24"/>
          <w:rtl/>
        </w:rPr>
        <w:t xml:space="preserve"> הזוכה מחויב לוודא שכל מאבטח/בודק/מוקדן שסיים קורס / ריענון מצויד באישור מתאים על סיום הקורס / ריענון</w:t>
      </w:r>
      <w:r w:rsidRPr="007B525E">
        <w:rPr>
          <w:rFonts w:ascii="David" w:hAnsi="David" w:cs="David" w:hint="cs"/>
          <w:sz w:val="24"/>
          <w:szCs w:val="24"/>
          <w:rtl/>
        </w:rPr>
        <w:t>.</w:t>
      </w:r>
    </w:p>
    <w:p w14:paraId="21776027" w14:textId="2B1C09D4" w:rsidR="00B66C7D" w:rsidRPr="007B525E"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7B525E">
        <w:rPr>
          <w:rFonts w:ascii="David" w:hAnsi="David" w:cs="David"/>
          <w:sz w:val="24"/>
          <w:szCs w:val="24"/>
          <w:rtl/>
        </w:rPr>
        <w:t>דוחות</w:t>
      </w:r>
      <w:r w:rsidRPr="007B525E">
        <w:rPr>
          <w:rFonts w:ascii="David" w:hAnsi="David" w:cs="David"/>
          <w:sz w:val="24"/>
          <w:szCs w:val="24"/>
        </w:rPr>
        <w:t xml:space="preserve">  </w:t>
      </w:r>
      <w:r w:rsidRPr="007B525E">
        <w:rPr>
          <w:rFonts w:ascii="David" w:hAnsi="David" w:cs="David"/>
          <w:sz w:val="24"/>
          <w:szCs w:val="24"/>
          <w:rtl/>
        </w:rPr>
        <w:t>על הזוכה לשלוח בכל תום קורס או הכשרה חד/דו יומית, להעביר את רשימת המתאמנים, ההכשרות שעברו, והציונים למשרד ולא יאוחר מ</w:t>
      </w:r>
      <w:r w:rsidRPr="007B525E">
        <w:rPr>
          <w:rFonts w:ascii="David" w:hAnsi="David" w:cs="David" w:hint="cs"/>
          <w:sz w:val="24"/>
          <w:szCs w:val="24"/>
          <w:rtl/>
        </w:rPr>
        <w:t>-</w:t>
      </w:r>
      <w:r w:rsidRPr="007B525E">
        <w:rPr>
          <w:rFonts w:ascii="David" w:hAnsi="David" w:cs="David"/>
          <w:sz w:val="24"/>
          <w:szCs w:val="24"/>
          <w:rtl/>
        </w:rPr>
        <w:t>2 ימי עסקים. באחריות הזוכה ווידוא ביצוע סעיף זה.</w:t>
      </w:r>
    </w:p>
    <w:p w14:paraId="7BB07C0D" w14:textId="6DB1D850" w:rsidR="00B66C7D" w:rsidRPr="007B525E"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7B525E">
        <w:rPr>
          <w:rFonts w:ascii="David" w:hAnsi="David" w:cs="David"/>
          <w:sz w:val="24"/>
          <w:szCs w:val="24"/>
          <w:rtl/>
        </w:rPr>
        <w:lastRenderedPageBreak/>
        <w:t>בתום כל חודש קלנדרי תועבר למשרד רשימה הכוללת את כלל המתאמנים בקורסים וההכשרות ואת ציוניהם</w:t>
      </w:r>
      <w:r w:rsidRPr="007B525E">
        <w:rPr>
          <w:rFonts w:ascii="David" w:hAnsi="David" w:cs="David"/>
          <w:sz w:val="24"/>
          <w:szCs w:val="24"/>
        </w:rPr>
        <w:t xml:space="preserve"> .</w:t>
      </w:r>
      <w:r w:rsidRPr="007B525E">
        <w:rPr>
          <w:rFonts w:ascii="David" w:hAnsi="David" w:cs="David"/>
          <w:sz w:val="24"/>
          <w:szCs w:val="24"/>
          <w:rtl/>
        </w:rPr>
        <w:t xml:space="preserve">הרשימות לעיל יועברו </w:t>
      </w:r>
      <w:r w:rsidRPr="007B525E">
        <w:rPr>
          <w:rFonts w:ascii="David" w:hAnsi="David" w:cs="David" w:hint="cs"/>
          <w:sz w:val="24"/>
          <w:szCs w:val="24"/>
          <w:rtl/>
        </w:rPr>
        <w:t>לממונה</w:t>
      </w:r>
      <w:r w:rsidRPr="007B525E">
        <w:rPr>
          <w:rFonts w:ascii="David" w:hAnsi="David" w:cs="David"/>
          <w:sz w:val="24"/>
          <w:szCs w:val="24"/>
          <w:rtl/>
        </w:rPr>
        <w:t>. באחריות הזוכה ווידוא ביצוע סעיף זה.</w:t>
      </w:r>
    </w:p>
    <w:p w14:paraId="3C93EE4B" w14:textId="77777777" w:rsidR="00B66C7D" w:rsidRPr="007B525E"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7B525E">
        <w:rPr>
          <w:rFonts w:ascii="David" w:hAnsi="David" w:cs="David"/>
          <w:sz w:val="24"/>
          <w:szCs w:val="24"/>
          <w:rtl/>
        </w:rPr>
        <w:t xml:space="preserve">חברות ההכשרה מתחייבות להעביר למשרד במהלך תקופת ההתקשרות, כל דוח נוסף הרלוונטי לביצוע מטלות חברות ההכשרה, כפי שיידרשו על ידי </w:t>
      </w:r>
      <w:r w:rsidRPr="007B525E">
        <w:rPr>
          <w:rFonts w:ascii="David" w:hAnsi="David" w:cs="David" w:hint="cs"/>
          <w:sz w:val="24"/>
          <w:szCs w:val="24"/>
          <w:rtl/>
        </w:rPr>
        <w:t>הממונה</w:t>
      </w:r>
      <w:r w:rsidRPr="007B525E">
        <w:rPr>
          <w:rFonts w:ascii="David" w:hAnsi="David" w:cs="David"/>
          <w:sz w:val="24"/>
          <w:szCs w:val="24"/>
          <w:rtl/>
        </w:rPr>
        <w:t>. באחריות הזוכה ווידוא ביצוע סעיף זה.</w:t>
      </w:r>
    </w:p>
    <w:p w14:paraId="1229788F" w14:textId="77777777" w:rsidR="00B66C7D" w:rsidRPr="007B525E"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7B525E">
        <w:rPr>
          <w:rFonts w:ascii="David" w:hAnsi="David" w:cs="David"/>
          <w:sz w:val="24"/>
          <w:szCs w:val="24"/>
          <w:rtl/>
        </w:rPr>
        <w:t xml:space="preserve">חברת ההכשרה תספק </w:t>
      </w:r>
      <w:r w:rsidRPr="007B525E">
        <w:rPr>
          <w:rFonts w:ascii="David" w:hAnsi="David" w:cs="David" w:hint="cs"/>
          <w:sz w:val="24"/>
          <w:szCs w:val="24"/>
          <w:rtl/>
        </w:rPr>
        <w:t>לממונה</w:t>
      </w:r>
      <w:r w:rsidRPr="007B525E">
        <w:rPr>
          <w:rFonts w:ascii="David" w:hAnsi="David" w:cs="David"/>
          <w:sz w:val="24"/>
          <w:szCs w:val="24"/>
          <w:rtl/>
        </w:rPr>
        <w:t xml:space="preserve"> דוחות סיכום פעילות חציונים ושנתיים ביחס להכשרות שעשתה עבור עובדי הזוכה לצורך מתן השירותים למשרד בהתאם למכרז זה</w:t>
      </w:r>
      <w:r w:rsidRPr="007B525E">
        <w:rPr>
          <w:rFonts w:ascii="David" w:hAnsi="David" w:cs="David"/>
          <w:sz w:val="24"/>
          <w:szCs w:val="24"/>
        </w:rPr>
        <w:t>.</w:t>
      </w:r>
      <w:r w:rsidRPr="007B525E">
        <w:rPr>
          <w:rFonts w:ascii="David" w:hAnsi="David" w:cs="David"/>
          <w:sz w:val="24"/>
          <w:szCs w:val="24"/>
          <w:rtl/>
        </w:rPr>
        <w:t xml:space="preserve"> באחריות הזוכה ווידוא ביצוע סעיף זה.</w:t>
      </w:r>
    </w:p>
    <w:p w14:paraId="5C02BA19" w14:textId="77777777" w:rsidR="00B66C7D" w:rsidRPr="007B525E"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7B525E">
        <w:rPr>
          <w:rFonts w:ascii="David" w:hAnsi="David" w:cs="David"/>
          <w:sz w:val="24"/>
          <w:szCs w:val="24"/>
          <w:rtl/>
        </w:rPr>
        <w:t xml:space="preserve">הזוכה יוודא שברשות כל </w:t>
      </w:r>
      <w:r w:rsidRPr="007B525E">
        <w:rPr>
          <w:rFonts w:ascii="David" w:hAnsi="David" w:cs="David" w:hint="cs"/>
          <w:sz w:val="24"/>
          <w:szCs w:val="24"/>
          <w:rtl/>
        </w:rPr>
        <w:t>ה</w:t>
      </w:r>
      <w:r w:rsidRPr="007B525E">
        <w:rPr>
          <w:rFonts w:ascii="David" w:hAnsi="David" w:cs="David"/>
          <w:sz w:val="24"/>
          <w:szCs w:val="24"/>
          <w:rtl/>
        </w:rPr>
        <w:t>עובד</w:t>
      </w:r>
      <w:r w:rsidRPr="007B525E">
        <w:rPr>
          <w:rFonts w:ascii="David" w:hAnsi="David" w:cs="David" w:hint="cs"/>
          <w:sz w:val="24"/>
          <w:szCs w:val="24"/>
          <w:rtl/>
        </w:rPr>
        <w:t>ים הנותנים שירות למשרד הפנים</w:t>
      </w:r>
      <w:r w:rsidRPr="007B525E">
        <w:rPr>
          <w:rFonts w:ascii="David" w:hAnsi="David" w:cs="David"/>
          <w:sz w:val="24"/>
          <w:szCs w:val="24"/>
          <w:rtl/>
        </w:rPr>
        <w:t xml:space="preserve"> האישורים הנדרשים עפ"י המפורט לעיל בסעיף</w:t>
      </w:r>
      <w:r w:rsidRPr="007B525E">
        <w:rPr>
          <w:rFonts w:ascii="David" w:hAnsi="David" w:cs="David"/>
          <w:sz w:val="24"/>
          <w:szCs w:val="24"/>
        </w:rPr>
        <w:t xml:space="preserve"> </w:t>
      </w:r>
      <w:r w:rsidRPr="007B525E">
        <w:rPr>
          <w:rFonts w:ascii="David" w:hAnsi="David" w:cs="David" w:hint="cs"/>
          <w:sz w:val="24"/>
          <w:szCs w:val="24"/>
          <w:rtl/>
        </w:rPr>
        <w:t>זה</w:t>
      </w:r>
      <w:r w:rsidRPr="007B525E">
        <w:rPr>
          <w:rFonts w:ascii="David" w:hAnsi="David" w:cs="David"/>
          <w:sz w:val="24"/>
          <w:szCs w:val="24"/>
          <w:rtl/>
        </w:rPr>
        <w:t xml:space="preserve"> על כלל תתי סעיפיו</w:t>
      </w:r>
      <w:r w:rsidRPr="007B525E">
        <w:rPr>
          <w:rFonts w:ascii="David" w:hAnsi="David" w:cs="David" w:hint="cs"/>
          <w:sz w:val="24"/>
          <w:szCs w:val="24"/>
          <w:rtl/>
        </w:rPr>
        <w:t xml:space="preserve"> וכפי שיתעדכנו מעת לעת</w:t>
      </w:r>
      <w:r w:rsidRPr="007B525E">
        <w:rPr>
          <w:rFonts w:ascii="David" w:hAnsi="David" w:cs="David"/>
          <w:sz w:val="24"/>
          <w:szCs w:val="24"/>
          <w:rtl/>
        </w:rPr>
        <w:t>.</w:t>
      </w:r>
    </w:p>
    <w:p w14:paraId="6FAA3B1A" w14:textId="77777777" w:rsidR="00B66C7D" w:rsidRPr="00ED73AD"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b/>
          <w:bCs/>
          <w:sz w:val="24"/>
          <w:szCs w:val="24"/>
        </w:rPr>
      </w:pPr>
      <w:r w:rsidRPr="00ED73AD">
        <w:rPr>
          <w:rFonts w:ascii="David" w:hAnsi="David" w:cs="David"/>
          <w:b/>
          <w:bCs/>
          <w:sz w:val="24"/>
          <w:szCs w:val="24"/>
          <w:rtl/>
        </w:rPr>
        <w:t xml:space="preserve"> תרגילים</w:t>
      </w:r>
      <w:r w:rsidRPr="00ED73AD">
        <w:rPr>
          <w:rFonts w:ascii="David" w:hAnsi="David" w:cs="David" w:hint="cs"/>
          <w:b/>
          <w:bCs/>
          <w:sz w:val="24"/>
          <w:szCs w:val="24"/>
          <w:rtl/>
        </w:rPr>
        <w:t>/מופעים/הדרכות</w:t>
      </w:r>
      <w:r w:rsidRPr="00ED73AD">
        <w:rPr>
          <w:rFonts w:ascii="David" w:hAnsi="David" w:cs="David"/>
          <w:b/>
          <w:bCs/>
          <w:sz w:val="24"/>
          <w:szCs w:val="24"/>
          <w:rtl/>
        </w:rPr>
        <w:t xml:space="preserve"> למערכי האבטחה השונים: </w:t>
      </w:r>
    </w:p>
    <w:p w14:paraId="70AA5578" w14:textId="54D25C38" w:rsidR="00B66C7D" w:rsidRPr="00F07F00"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u w:val="single"/>
        </w:rPr>
      </w:pPr>
      <w:r w:rsidRPr="00F07F00">
        <w:rPr>
          <w:rFonts w:ascii="David" w:hAnsi="David" w:cs="David" w:hint="cs"/>
          <w:sz w:val="24"/>
          <w:szCs w:val="24"/>
          <w:u w:val="single"/>
          <w:rtl/>
        </w:rPr>
        <w:t xml:space="preserve">תרגיל מבצעי "עין חיצונית", </w:t>
      </w:r>
      <w:r w:rsidRPr="00F07F00">
        <w:rPr>
          <w:rFonts w:ascii="David" w:hAnsi="David" w:cs="David"/>
          <w:sz w:val="24"/>
          <w:szCs w:val="24"/>
          <w:u w:val="single"/>
          <w:rtl/>
        </w:rPr>
        <w:t>כללי:</w:t>
      </w:r>
    </w:p>
    <w:p w14:paraId="519DD4B4" w14:textId="4395D3F8" w:rsidR="00B66C7D" w:rsidRPr="00ED73AD"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ED73AD">
        <w:rPr>
          <w:rFonts w:ascii="David" w:hAnsi="David" w:cs="David"/>
          <w:sz w:val="24"/>
          <w:szCs w:val="24"/>
          <w:rtl/>
        </w:rPr>
        <w:t xml:space="preserve">מדי שנה קלנדרית יבוצעו </w:t>
      </w:r>
      <w:r w:rsidRPr="00ED73AD">
        <w:rPr>
          <w:rFonts w:ascii="David" w:hAnsi="David" w:cs="David" w:hint="cs"/>
          <w:sz w:val="24"/>
          <w:szCs w:val="24"/>
          <w:rtl/>
        </w:rPr>
        <w:t>8</w:t>
      </w:r>
      <w:r w:rsidRPr="00ED73AD">
        <w:rPr>
          <w:rFonts w:ascii="David" w:hAnsi="David" w:cs="David"/>
          <w:sz w:val="24"/>
          <w:szCs w:val="24"/>
          <w:rtl/>
        </w:rPr>
        <w:t xml:space="preserve"> תרגילי</w:t>
      </w:r>
      <w:r w:rsidRPr="00ED73AD">
        <w:rPr>
          <w:rFonts w:ascii="David" w:hAnsi="David" w:cs="David" w:hint="cs"/>
          <w:sz w:val="24"/>
          <w:szCs w:val="24"/>
          <w:rtl/>
        </w:rPr>
        <w:t xml:space="preserve">ם </w:t>
      </w:r>
      <w:r w:rsidRPr="00ED73AD">
        <w:rPr>
          <w:rFonts w:ascii="David" w:hAnsi="David" w:cs="David"/>
          <w:sz w:val="24"/>
          <w:szCs w:val="24"/>
          <w:rtl/>
        </w:rPr>
        <w:t xml:space="preserve"> ע"י חברה מומחית (שאינה בית ספר לאבטחה)</w:t>
      </w:r>
      <w:r w:rsidRPr="00ED73AD">
        <w:rPr>
          <w:rFonts w:ascii="David" w:hAnsi="David" w:cs="David" w:hint="cs"/>
          <w:sz w:val="24"/>
          <w:szCs w:val="24"/>
          <w:rtl/>
        </w:rPr>
        <w:t xml:space="preserve"> </w:t>
      </w:r>
      <w:r w:rsidRPr="00ED73AD">
        <w:rPr>
          <w:rFonts w:ascii="David" w:hAnsi="David" w:cs="David"/>
          <w:sz w:val="24"/>
          <w:szCs w:val="24"/>
          <w:rtl/>
        </w:rPr>
        <w:t>שתאושר ע"י הממונה לכלל המתקנים וע"פ דרישה</w:t>
      </w:r>
      <w:r w:rsidRPr="00ED73AD">
        <w:rPr>
          <w:rFonts w:ascii="David" w:hAnsi="David" w:cs="David"/>
          <w:sz w:val="24"/>
          <w:szCs w:val="24"/>
        </w:rPr>
        <w:t xml:space="preserve">. </w:t>
      </w:r>
    </w:p>
    <w:p w14:paraId="2EF5DDD3" w14:textId="77777777" w:rsidR="00B66C7D" w:rsidRPr="00ED73AD"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ED73AD">
        <w:rPr>
          <w:rFonts w:ascii="David" w:hAnsi="David" w:cs="David"/>
          <w:sz w:val="24"/>
          <w:szCs w:val="24"/>
          <w:rtl/>
        </w:rPr>
        <w:t>מטרת התרגילים הינה העלאת הרמה המקצועית והמתח המבצעי של מערך האבטחה בהלימה למאפיינים ולצרכים הייחודיים של המשרד .מועדי התרגילים ייקבע ע"י הממונה בתאום עם החברה המבצעת ללא ידיעת הזוכה.</w:t>
      </w:r>
    </w:p>
    <w:p w14:paraId="294BB8BA" w14:textId="65F19846" w:rsidR="00B66C7D" w:rsidRPr="00ED73AD"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ED73AD">
        <w:rPr>
          <w:rFonts w:ascii="David" w:hAnsi="David" w:cs="David"/>
          <w:sz w:val="24"/>
          <w:szCs w:val="24"/>
          <w:rtl/>
        </w:rPr>
        <w:t>הזוכה יגיש את חברת ההדרכה לאישור מראש של הממונה. הבקשה תכלול את הפרטים הבאים: ניסיון בפעילות במשך 3 שנים לפחות אל מול משרדי ממשלה או גופים ציבוריים אחרים בפעילות דומה, הרכב המדריכים ומקצועיותם</w:t>
      </w:r>
      <w:r w:rsidRPr="00ED73AD">
        <w:rPr>
          <w:rFonts w:ascii="David" w:hAnsi="David" w:cs="David"/>
          <w:sz w:val="24"/>
          <w:szCs w:val="24"/>
        </w:rPr>
        <w:t xml:space="preserve"> </w:t>
      </w:r>
      <w:r w:rsidRPr="00ED73AD">
        <w:rPr>
          <w:rFonts w:ascii="David" w:hAnsi="David" w:cs="David"/>
          <w:sz w:val="24"/>
          <w:szCs w:val="24"/>
          <w:rtl/>
        </w:rPr>
        <w:t xml:space="preserve"> הסמכותיהם וניסיונם. בתהליך האישור יכול הממונה לדרוש כל מסמך, קיום ראיון עם ממונה בחברה, צפייה של הממונה בהדרכה ו/או תרגיל, כל אמצעי או תהליך אחר לצורך ביסוס החלטתו לאשר או לדחות את החברה</w:t>
      </w:r>
      <w:r w:rsidRPr="00ED73AD">
        <w:rPr>
          <w:rFonts w:ascii="David" w:hAnsi="David" w:cs="David"/>
          <w:sz w:val="24"/>
          <w:szCs w:val="24"/>
        </w:rPr>
        <w:t>.</w:t>
      </w:r>
    </w:p>
    <w:p w14:paraId="58FA7F93" w14:textId="77777777" w:rsidR="00B66C7D" w:rsidRPr="00ED73AD"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ED73AD">
        <w:rPr>
          <w:rFonts w:ascii="David" w:hAnsi="David" w:cs="David"/>
          <w:sz w:val="24"/>
          <w:szCs w:val="24"/>
          <w:rtl/>
        </w:rPr>
        <w:t>ההסכם של הזוכה אל מול הספק שמבצע את התרגילים יכלול:</w:t>
      </w:r>
    </w:p>
    <w:p w14:paraId="1CFD1999" w14:textId="77777777" w:rsidR="00B66C7D" w:rsidRPr="00ED73A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ED73AD">
        <w:rPr>
          <w:rFonts w:ascii="David" w:hAnsi="David" w:cs="David"/>
          <w:sz w:val="24"/>
          <w:szCs w:val="24"/>
          <w:rtl/>
        </w:rPr>
        <w:t>יובהר כי ביצוע תרגילים יהיו במקום ובזמן שיקבעו ע"י הממונה ללא כל הגבלת מרחק.</w:t>
      </w:r>
    </w:p>
    <w:p w14:paraId="34CBCB57" w14:textId="23FDD145" w:rsidR="00B66C7D" w:rsidRPr="00ED73A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ED73AD">
        <w:rPr>
          <w:rFonts w:ascii="David" w:hAnsi="David" w:cs="David"/>
          <w:sz w:val="24"/>
          <w:szCs w:val="24"/>
          <w:rtl/>
        </w:rPr>
        <w:t>לצורך ביצוע התרגיל נדרשים מצלמות סמויות ושלושה מתרגלים מהחברה לכל הפחות .</w:t>
      </w:r>
    </w:p>
    <w:p w14:paraId="09448A65" w14:textId="77777777" w:rsidR="00B66C7D" w:rsidRPr="00ED73A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ED73AD">
        <w:rPr>
          <w:rFonts w:ascii="David" w:hAnsi="David" w:cs="David"/>
          <w:sz w:val="24"/>
          <w:szCs w:val="24"/>
          <w:rtl/>
        </w:rPr>
        <w:t>תיק התרגיל ייכתב ע"פ הנחיית מ"י/שב"כ. תיק התרגיל יועבר לאישור משטרת ישראל/שב"כ טרם תחילת התרגיל</w:t>
      </w:r>
      <w:r w:rsidRPr="00ED73AD">
        <w:rPr>
          <w:rFonts w:ascii="David" w:hAnsi="David" w:cs="David"/>
          <w:sz w:val="24"/>
          <w:szCs w:val="24"/>
        </w:rPr>
        <w:t>.</w:t>
      </w:r>
    </w:p>
    <w:p w14:paraId="257E0A9A" w14:textId="77777777" w:rsidR="00B66C7D" w:rsidRPr="00ED73A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ED73AD">
        <w:rPr>
          <w:rFonts w:ascii="David" w:hAnsi="David" w:cs="David"/>
          <w:sz w:val="24"/>
          <w:szCs w:val="24"/>
          <w:rtl/>
        </w:rPr>
        <w:t>הגדרה מדויקת של היקף הפעילות שתבוצע וגבולות האחריות לביצוע</w:t>
      </w:r>
      <w:r w:rsidRPr="00ED73AD">
        <w:rPr>
          <w:rFonts w:ascii="David" w:hAnsi="David" w:cs="David"/>
          <w:sz w:val="24"/>
          <w:szCs w:val="24"/>
        </w:rPr>
        <w:t>.</w:t>
      </w:r>
    </w:p>
    <w:p w14:paraId="6F697B7A" w14:textId="77777777" w:rsidR="00B66C7D" w:rsidRPr="00ED73A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ED73AD">
        <w:rPr>
          <w:rFonts w:ascii="David" w:hAnsi="David" w:cs="David"/>
          <w:sz w:val="24"/>
          <w:szCs w:val="24"/>
          <w:rtl/>
        </w:rPr>
        <w:lastRenderedPageBreak/>
        <w:t>אישור על קיום ביטוח תרגולים כולל ביטוח צד ג', נזק תוצאתי</w:t>
      </w:r>
      <w:r w:rsidRPr="00ED73AD">
        <w:rPr>
          <w:rFonts w:ascii="David" w:hAnsi="David" w:cs="David"/>
          <w:sz w:val="24"/>
          <w:szCs w:val="24"/>
        </w:rPr>
        <w:t xml:space="preserve">, </w:t>
      </w:r>
      <w:r w:rsidRPr="00ED73AD">
        <w:rPr>
          <w:rFonts w:ascii="David" w:hAnsi="David" w:cs="David"/>
          <w:sz w:val="24"/>
          <w:szCs w:val="24"/>
          <w:rtl/>
        </w:rPr>
        <w:t>אחריות מקצועית וכל היבט ביטוחי אחר הנדרש על פי הנחיות שירות המדינה, משרד האוצר הממונה על הביטחון או כל גורם מוסמך אחר</w:t>
      </w:r>
      <w:r w:rsidRPr="00ED73AD">
        <w:rPr>
          <w:rFonts w:ascii="David" w:hAnsi="David" w:cs="David"/>
          <w:sz w:val="24"/>
          <w:szCs w:val="24"/>
        </w:rPr>
        <w:t>.</w:t>
      </w:r>
    </w:p>
    <w:p w14:paraId="3CB2E6BD" w14:textId="77777777" w:rsidR="00B66C7D" w:rsidRPr="00ED73A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ED73AD">
        <w:rPr>
          <w:rFonts w:ascii="David" w:hAnsi="David" w:cs="David"/>
          <w:sz w:val="24"/>
          <w:szCs w:val="24"/>
          <w:rtl/>
        </w:rPr>
        <w:t>אישור חברת ההדרכה על ידי משטרת ישראל/שב"כ</w:t>
      </w:r>
      <w:r w:rsidRPr="00ED73AD">
        <w:rPr>
          <w:rFonts w:ascii="David" w:hAnsi="David" w:cs="David"/>
          <w:sz w:val="24"/>
          <w:szCs w:val="24"/>
        </w:rPr>
        <w:t>.</w:t>
      </w:r>
    </w:p>
    <w:p w14:paraId="364ABE65" w14:textId="77777777" w:rsidR="00B66C7D" w:rsidRPr="00ED73A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ED73AD">
        <w:rPr>
          <w:rFonts w:ascii="David" w:hAnsi="David" w:cs="David"/>
          <w:sz w:val="24"/>
          <w:szCs w:val="24"/>
          <w:rtl/>
        </w:rPr>
        <w:t>תכנית התרגילים תבוצע על פי תכנון שנתי בתיאום ובאישור הממונה</w:t>
      </w:r>
      <w:r w:rsidRPr="00ED73AD">
        <w:rPr>
          <w:rFonts w:ascii="David" w:hAnsi="David" w:cs="David"/>
          <w:sz w:val="24"/>
          <w:szCs w:val="24"/>
        </w:rPr>
        <w:t>.</w:t>
      </w:r>
    </w:p>
    <w:p w14:paraId="6C770B72" w14:textId="77777777" w:rsidR="00B66C7D" w:rsidRPr="00ED73A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ED73AD">
        <w:rPr>
          <w:rFonts w:ascii="David" w:hAnsi="David" w:cs="David"/>
          <w:sz w:val="24"/>
          <w:szCs w:val="24"/>
          <w:rtl/>
        </w:rPr>
        <w:t>הממונה יאשר מראש את מקום ביצוע כלל הפעילות המפורטת בפרק זה</w:t>
      </w:r>
      <w:r w:rsidRPr="00ED73AD">
        <w:rPr>
          <w:rFonts w:ascii="David" w:hAnsi="David" w:cs="David"/>
          <w:sz w:val="24"/>
          <w:szCs w:val="24"/>
        </w:rPr>
        <w:t>.</w:t>
      </w:r>
    </w:p>
    <w:p w14:paraId="2DFEFDB1" w14:textId="77777777" w:rsidR="00B66C7D" w:rsidRPr="00ED73A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ED73AD">
        <w:rPr>
          <w:rFonts w:ascii="David" w:hAnsi="David" w:cs="David"/>
          <w:sz w:val="24"/>
          <w:szCs w:val="24"/>
          <w:rtl/>
        </w:rPr>
        <w:t>החברה המבצעת מחויבת לעמוד ביעדי היקף הפעילות על פי התוכנית השנתית</w:t>
      </w:r>
      <w:r w:rsidRPr="00ED73AD">
        <w:rPr>
          <w:rFonts w:ascii="David" w:hAnsi="David" w:cs="David"/>
          <w:sz w:val="24"/>
          <w:szCs w:val="24"/>
        </w:rPr>
        <w:t>.</w:t>
      </w:r>
    </w:p>
    <w:p w14:paraId="2A572AB8" w14:textId="77777777" w:rsidR="00B66C7D" w:rsidRPr="00ED73A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ED73AD">
        <w:rPr>
          <w:rFonts w:ascii="David" w:hAnsi="David" w:cs="David"/>
          <w:sz w:val="24"/>
          <w:szCs w:val="24"/>
          <w:rtl/>
        </w:rPr>
        <w:t>הגדרת פורמט דו"ח סיכום לביצוע תרגיל (יאושר מראש על ידי הממונה)</w:t>
      </w:r>
    </w:p>
    <w:p w14:paraId="6D0EB041" w14:textId="77777777" w:rsidR="00B66C7D" w:rsidRPr="00ED73AD"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ED73AD">
        <w:rPr>
          <w:rFonts w:ascii="David" w:hAnsi="David" w:cs="David"/>
          <w:sz w:val="24"/>
          <w:szCs w:val="24"/>
          <w:rtl/>
        </w:rPr>
        <w:t>הזוכה יממן עלויות את עלויות תרגילי האבטחה כולל צילום מקצועי לכל אורך התרגיל במתקני המשרד</w:t>
      </w:r>
      <w:r w:rsidRPr="00ED73AD">
        <w:rPr>
          <w:rFonts w:ascii="David" w:hAnsi="David" w:cs="David"/>
          <w:sz w:val="24"/>
          <w:szCs w:val="24"/>
        </w:rPr>
        <w:t>.</w:t>
      </w:r>
    </w:p>
    <w:p w14:paraId="678C9E87" w14:textId="77777777" w:rsidR="00B66C7D" w:rsidRPr="00F07F00"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u w:val="single"/>
          <w:rtl/>
        </w:rPr>
      </w:pPr>
      <w:r w:rsidRPr="00F07F00">
        <w:rPr>
          <w:rFonts w:ascii="David" w:hAnsi="David" w:cs="David"/>
          <w:sz w:val="24"/>
          <w:szCs w:val="24"/>
          <w:u w:val="single"/>
          <w:rtl/>
        </w:rPr>
        <w:t>הגדרת בעלי תפקידים:</w:t>
      </w:r>
    </w:p>
    <w:p w14:paraId="18AA970F" w14:textId="77777777" w:rsidR="00B66C7D" w:rsidRPr="00F07F00" w:rsidRDefault="00B66C7D" w:rsidP="00F07F00">
      <w:pPr>
        <w:keepNext/>
        <w:keepLines/>
        <w:widowControl w:val="0"/>
        <w:overflowPunct/>
        <w:autoSpaceDE/>
        <w:autoSpaceDN/>
        <w:adjustRightInd/>
        <w:spacing w:before="120" w:after="120"/>
        <w:ind w:left="2880" w:right="-284"/>
        <w:jc w:val="left"/>
        <w:textAlignment w:val="auto"/>
        <w:rPr>
          <w:rFonts w:ascii="David" w:hAnsi="David"/>
          <w:u w:val="single"/>
        </w:rPr>
      </w:pPr>
      <w:r w:rsidRPr="00F07F00">
        <w:rPr>
          <w:rFonts w:ascii="David" w:hAnsi="David"/>
          <w:rtl/>
        </w:rPr>
        <w:t>חברת ההדרכה תמנה עובד מטעמה שיאושר על ידי הממונה. העובד יהיה אחראי על ריכוז כלל פעילות התרגילים אל מול הממונה, אחראי על תכנון התרגילים וההוצאה לפועל שלהם</w:t>
      </w:r>
      <w:r w:rsidRPr="00F07F00">
        <w:rPr>
          <w:rFonts w:ascii="David" w:hAnsi="David"/>
        </w:rPr>
        <w:t>.</w:t>
      </w:r>
    </w:p>
    <w:p w14:paraId="6371D125" w14:textId="77777777" w:rsidR="00B66C7D" w:rsidRPr="00F07F00"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u w:val="single"/>
        </w:rPr>
      </w:pPr>
      <w:r w:rsidRPr="00F07F00">
        <w:rPr>
          <w:rFonts w:ascii="David" w:hAnsi="David" w:cs="David"/>
          <w:sz w:val="24"/>
          <w:szCs w:val="24"/>
          <w:u w:val="single"/>
          <w:rtl/>
        </w:rPr>
        <w:t>הגדרת מאפייני התרגיל</w:t>
      </w:r>
      <w:r w:rsidRPr="00F07F00">
        <w:rPr>
          <w:rFonts w:ascii="David" w:hAnsi="David" w:cs="David"/>
          <w:sz w:val="24"/>
          <w:szCs w:val="24"/>
          <w:u w:val="single"/>
        </w:rPr>
        <w:t>:</w:t>
      </w:r>
    </w:p>
    <w:p w14:paraId="20716936" w14:textId="77777777" w:rsidR="00B66C7D" w:rsidRPr="00F07F00"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tl/>
        </w:rPr>
      </w:pPr>
      <w:r w:rsidRPr="00F07F00">
        <w:rPr>
          <w:rFonts w:ascii="David" w:hAnsi="David" w:cs="David"/>
          <w:sz w:val="24"/>
          <w:szCs w:val="24"/>
          <w:rtl/>
        </w:rPr>
        <w:t>משך התרגיל הינו 3 שעות לכל הפחות ו</w:t>
      </w:r>
      <w:r w:rsidRPr="00F07F00">
        <w:rPr>
          <w:rFonts w:ascii="David" w:hAnsi="David" w:cs="David" w:hint="cs"/>
          <w:sz w:val="24"/>
          <w:szCs w:val="24"/>
          <w:rtl/>
        </w:rPr>
        <w:t>-</w:t>
      </w:r>
      <w:r w:rsidRPr="00F07F00">
        <w:rPr>
          <w:rFonts w:ascii="David" w:hAnsi="David" w:cs="David"/>
          <w:sz w:val="24"/>
          <w:szCs w:val="24"/>
          <w:rtl/>
        </w:rPr>
        <w:t>6 שעות לכל היותר</w:t>
      </w:r>
      <w:r w:rsidRPr="00F07F00">
        <w:rPr>
          <w:rFonts w:ascii="David" w:hAnsi="David" w:cs="David"/>
          <w:sz w:val="24"/>
          <w:szCs w:val="24"/>
        </w:rPr>
        <w:t>.</w:t>
      </w:r>
      <w:r w:rsidRPr="00F07F00" w:rsidDel="00963753">
        <w:rPr>
          <w:rFonts w:ascii="David" w:hAnsi="David" w:cs="David"/>
          <w:sz w:val="24"/>
          <w:szCs w:val="24"/>
          <w:rtl/>
        </w:rPr>
        <w:t xml:space="preserve"> </w:t>
      </w:r>
    </w:p>
    <w:p w14:paraId="39DDFE41" w14:textId="77777777" w:rsidR="00B66C7D" w:rsidRPr="00F07F00"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F07F00">
        <w:rPr>
          <w:rFonts w:ascii="David" w:hAnsi="David" w:cs="David"/>
          <w:sz w:val="24"/>
          <w:szCs w:val="24"/>
          <w:rtl/>
        </w:rPr>
        <w:t>צילום סביבת המתקן טרם אקט "תקיפת המתקן" לבדיקת התכנות פריצה למתקן ולצורך איתור נקודות תורפה ואיומים אחרים</w:t>
      </w:r>
      <w:r w:rsidRPr="00F07F00">
        <w:rPr>
          <w:rFonts w:ascii="David" w:hAnsi="David" w:cs="David"/>
          <w:sz w:val="24"/>
          <w:szCs w:val="24"/>
        </w:rPr>
        <w:t>.</w:t>
      </w:r>
      <w:r w:rsidRPr="00F07F00" w:rsidDel="00963753">
        <w:rPr>
          <w:rFonts w:ascii="David" w:hAnsi="David" w:cs="David"/>
          <w:sz w:val="24"/>
          <w:szCs w:val="24"/>
          <w:rtl/>
        </w:rPr>
        <w:t xml:space="preserve"> </w:t>
      </w:r>
    </w:p>
    <w:p w14:paraId="146FE1F3" w14:textId="77777777" w:rsidR="00B66C7D" w:rsidRPr="00F07F00"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F07F00">
        <w:rPr>
          <w:rFonts w:ascii="David" w:hAnsi="David" w:cs="David"/>
          <w:sz w:val="24"/>
          <w:szCs w:val="24"/>
          <w:rtl/>
        </w:rPr>
        <w:t>כניסה מצולמת למתקן המתורגל דרך עמדת הבידוק של המאבטח שתבחן את מקצועיותו, תפקודו וערנותו של המאבטח</w:t>
      </w:r>
      <w:r w:rsidRPr="00F07F00">
        <w:rPr>
          <w:rFonts w:ascii="David" w:hAnsi="David" w:cs="David"/>
          <w:sz w:val="24"/>
          <w:szCs w:val="24"/>
        </w:rPr>
        <w:t>.</w:t>
      </w:r>
      <w:r w:rsidRPr="00F07F00" w:rsidDel="00963753">
        <w:rPr>
          <w:rFonts w:ascii="David" w:hAnsi="David" w:cs="David"/>
          <w:sz w:val="24"/>
          <w:szCs w:val="24"/>
          <w:rtl/>
        </w:rPr>
        <w:t xml:space="preserve"> </w:t>
      </w:r>
    </w:p>
    <w:p w14:paraId="233BF50E" w14:textId="77777777" w:rsidR="00B66C7D" w:rsidRPr="00F07F00"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F07F00">
        <w:rPr>
          <w:rFonts w:ascii="David" w:hAnsi="David" w:cs="David"/>
          <w:sz w:val="24"/>
          <w:szCs w:val="24"/>
          <w:rtl/>
        </w:rPr>
        <w:t>במידה שהצוות המתרגל יאתר כניסה לא מפוקחת תבוצע כניסה מצולמת דרך הפתח הלא מפוקח בהמשך התרגיל</w:t>
      </w:r>
      <w:r w:rsidRPr="00F07F00">
        <w:rPr>
          <w:rFonts w:ascii="David" w:hAnsi="David" w:cs="David"/>
          <w:sz w:val="24"/>
          <w:szCs w:val="24"/>
        </w:rPr>
        <w:t>.</w:t>
      </w:r>
    </w:p>
    <w:p w14:paraId="4E34E264" w14:textId="77777777" w:rsidR="00B66C7D" w:rsidRPr="00F07F00"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F07F00">
        <w:rPr>
          <w:rFonts w:ascii="David" w:hAnsi="David" w:cs="David"/>
          <w:sz w:val="24"/>
          <w:szCs w:val="24"/>
          <w:rtl/>
        </w:rPr>
        <w:t>התרגיל יבוצע על ידי בקר בטיחות ומתרגל. המתרגל יהיה ללא עבר פלילי, סיים בהצלחה שירות מלא בצה"ל או אחת מיחידות הביטחון ובעל ניסיון בתחום האבטחה המוסדי של שנתיים לפחות</w:t>
      </w:r>
      <w:r w:rsidRPr="00F07F00">
        <w:rPr>
          <w:rFonts w:ascii="David" w:hAnsi="David" w:cs="David"/>
          <w:sz w:val="24"/>
          <w:szCs w:val="24"/>
        </w:rPr>
        <w:t>.</w:t>
      </w:r>
    </w:p>
    <w:p w14:paraId="5DDDFB08" w14:textId="77777777" w:rsidR="00B66C7D" w:rsidRPr="00F07F00"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F07F00">
        <w:rPr>
          <w:rFonts w:ascii="David" w:hAnsi="David" w:cs="David"/>
          <w:sz w:val="24"/>
          <w:szCs w:val="24"/>
          <w:rtl/>
        </w:rPr>
        <w:lastRenderedPageBreak/>
        <w:t>בסיום התרגיל יבוצע סיכום עם צוות האבטחה, מנהל התרגיל, המתרגל והממונה. הסיכום יכלול ניתוח מהלך התרגיל, חוזקות/חולשות והמלצות מקצועיות לשיפור ושימור היכולת שנבדקה</w:t>
      </w:r>
      <w:r w:rsidRPr="00F07F00">
        <w:rPr>
          <w:rFonts w:ascii="David" w:hAnsi="David" w:cs="David"/>
          <w:sz w:val="24"/>
          <w:szCs w:val="24"/>
        </w:rPr>
        <w:t>.</w:t>
      </w:r>
    </w:p>
    <w:p w14:paraId="27F4408B" w14:textId="77777777" w:rsidR="00B66C7D" w:rsidRPr="00F07F00"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F07F00">
        <w:rPr>
          <w:rFonts w:ascii="David" w:hAnsi="David" w:cs="David"/>
          <w:sz w:val="24"/>
          <w:szCs w:val="24"/>
          <w:rtl/>
        </w:rPr>
        <w:t>דו"ח כתוב יימסר לממונה עד 2 ימי עסקים לאחר סיום התרגיל.</w:t>
      </w:r>
    </w:p>
    <w:p w14:paraId="605CD7C8" w14:textId="77777777" w:rsidR="00B66C7D" w:rsidRPr="00F07F00"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F07F00">
        <w:rPr>
          <w:rFonts w:ascii="David" w:hAnsi="David" w:cs="David"/>
          <w:sz w:val="24"/>
          <w:szCs w:val="24"/>
          <w:rtl/>
        </w:rPr>
        <w:t>סרטון ערוך של התרגיל יימסר לממונה עד 7 ימי עסקים מתום התרגיל</w:t>
      </w:r>
      <w:r w:rsidRPr="00F07F00">
        <w:rPr>
          <w:rFonts w:ascii="David" w:hAnsi="David" w:cs="David"/>
          <w:sz w:val="24"/>
          <w:szCs w:val="24"/>
        </w:rPr>
        <w:t>.</w:t>
      </w:r>
    </w:p>
    <w:p w14:paraId="64CEF1D7" w14:textId="77777777" w:rsidR="00B66C7D" w:rsidRPr="00F07F00"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F07F00">
        <w:rPr>
          <w:rFonts w:ascii="David" w:hAnsi="David" w:cs="David"/>
          <w:sz w:val="24"/>
          <w:szCs w:val="24"/>
          <w:rtl/>
        </w:rPr>
        <w:t xml:space="preserve">משך הסרטון יהיה עד </w:t>
      </w:r>
      <w:r w:rsidRPr="00F07F00">
        <w:rPr>
          <w:rFonts w:ascii="David" w:hAnsi="David" w:cs="David"/>
          <w:sz w:val="24"/>
          <w:szCs w:val="24"/>
        </w:rPr>
        <w:t>6</w:t>
      </w:r>
      <w:r w:rsidRPr="00F07F00">
        <w:rPr>
          <w:rFonts w:ascii="David" w:hAnsi="David" w:cs="David"/>
          <w:sz w:val="24"/>
          <w:szCs w:val="24"/>
          <w:rtl/>
        </w:rPr>
        <w:t xml:space="preserve"> דקות ולא פחות מ</w:t>
      </w:r>
      <w:r w:rsidRPr="00F07F00">
        <w:rPr>
          <w:rFonts w:ascii="David" w:hAnsi="David" w:cs="David"/>
          <w:sz w:val="24"/>
          <w:szCs w:val="24"/>
        </w:rPr>
        <w:t>3-</w:t>
      </w:r>
      <w:r w:rsidRPr="00F07F00">
        <w:rPr>
          <w:rFonts w:ascii="David" w:hAnsi="David" w:cs="David"/>
          <w:sz w:val="24"/>
          <w:szCs w:val="24"/>
          <w:rtl/>
        </w:rPr>
        <w:t xml:space="preserve"> דקות</w:t>
      </w:r>
      <w:r w:rsidRPr="00F07F00">
        <w:rPr>
          <w:rFonts w:ascii="David" w:hAnsi="David" w:cs="David"/>
          <w:sz w:val="24"/>
          <w:szCs w:val="24"/>
        </w:rPr>
        <w:t>.</w:t>
      </w:r>
    </w:p>
    <w:p w14:paraId="7220AB4E" w14:textId="77777777" w:rsidR="00B66C7D" w:rsidRPr="00F07F00"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F07F00">
        <w:rPr>
          <w:rFonts w:ascii="David" w:hAnsi="David" w:cs="David"/>
          <w:sz w:val="24"/>
          <w:szCs w:val="24"/>
          <w:rtl/>
        </w:rPr>
        <w:t>הסרטון ייערך על ידי איש מקצוע ופורמט ההגשה יאושר על ידי הממונה</w:t>
      </w:r>
      <w:r w:rsidRPr="00F07F00">
        <w:rPr>
          <w:rFonts w:ascii="David" w:hAnsi="David" w:cs="David"/>
          <w:sz w:val="24"/>
          <w:szCs w:val="24"/>
        </w:rPr>
        <w:t>.</w:t>
      </w:r>
    </w:p>
    <w:p w14:paraId="6A58C63F" w14:textId="77777777" w:rsidR="00B66C7D" w:rsidRPr="00F07F00"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F07F00">
        <w:rPr>
          <w:rFonts w:ascii="David" w:hAnsi="David" w:cs="David"/>
          <w:sz w:val="24"/>
          <w:szCs w:val="24"/>
          <w:rtl/>
        </w:rPr>
        <w:t>למען הסר ספק – כלל הצילומים יהיו מבוססים על אמצעי צילום מוסתרים שיובאו על ידי חברת ההדרכה</w:t>
      </w:r>
      <w:r w:rsidRPr="00F07F00">
        <w:rPr>
          <w:rFonts w:ascii="David" w:hAnsi="David" w:cs="David"/>
          <w:sz w:val="24"/>
          <w:szCs w:val="24"/>
        </w:rPr>
        <w:t>.</w:t>
      </w:r>
    </w:p>
    <w:p w14:paraId="6ABA42EA" w14:textId="2F80156B" w:rsidR="00B66C7D" w:rsidRPr="00F07F00"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u w:val="single"/>
        </w:rPr>
      </w:pPr>
      <w:r w:rsidRPr="00F07F00">
        <w:rPr>
          <w:rFonts w:ascii="David" w:hAnsi="David" w:cs="David"/>
          <w:sz w:val="24"/>
          <w:szCs w:val="24"/>
          <w:u w:val="single"/>
          <w:rtl/>
        </w:rPr>
        <w:t>מתווה התרגילים יהי</w:t>
      </w:r>
      <w:r w:rsidR="00F07F00">
        <w:rPr>
          <w:rFonts w:ascii="David" w:hAnsi="David" w:cs="David" w:hint="cs"/>
          <w:sz w:val="24"/>
          <w:szCs w:val="24"/>
          <w:u w:val="single"/>
          <w:rtl/>
        </w:rPr>
        <w:t>ה</w:t>
      </w:r>
      <w:r w:rsidRPr="00F07F00">
        <w:rPr>
          <w:rFonts w:ascii="David" w:hAnsi="David" w:cs="David"/>
          <w:sz w:val="24"/>
          <w:szCs w:val="24"/>
          <w:u w:val="single"/>
          <w:rtl/>
        </w:rPr>
        <w:t xml:space="preserve"> ע"פ החלטת הממונה ויכל</w:t>
      </w:r>
      <w:r w:rsidR="00F07F00">
        <w:rPr>
          <w:rFonts w:ascii="David" w:hAnsi="David" w:cs="David" w:hint="cs"/>
          <w:sz w:val="24"/>
          <w:szCs w:val="24"/>
          <w:u w:val="single"/>
          <w:rtl/>
        </w:rPr>
        <w:t>ו</w:t>
      </w:r>
      <w:r w:rsidRPr="00F07F00">
        <w:rPr>
          <w:rFonts w:ascii="David" w:hAnsi="David" w:cs="David"/>
          <w:sz w:val="24"/>
          <w:szCs w:val="24"/>
          <w:u w:val="single"/>
          <w:rtl/>
        </w:rPr>
        <w:t>ל את הנושאים הבאים:</w:t>
      </w:r>
    </w:p>
    <w:p w14:paraId="06A5F7A8" w14:textId="77777777" w:rsidR="00B66C7D" w:rsidRPr="00F07F00"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F07F00">
        <w:rPr>
          <w:rFonts w:ascii="David" w:hAnsi="David" w:cs="David"/>
          <w:sz w:val="24"/>
          <w:szCs w:val="24"/>
          <w:rtl/>
        </w:rPr>
        <w:t>החדרת אמל"ח למתקן.</w:t>
      </w:r>
      <w:r w:rsidRPr="00F07F00">
        <w:rPr>
          <w:rFonts w:ascii="David" w:hAnsi="David" w:cs="David"/>
          <w:sz w:val="24"/>
          <w:szCs w:val="24"/>
        </w:rPr>
        <w:t xml:space="preserve"> </w:t>
      </w:r>
    </w:p>
    <w:p w14:paraId="281AAA0B" w14:textId="405921B5" w:rsidR="00B66C7D" w:rsidRPr="00F07F00"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F07F00">
        <w:rPr>
          <w:rFonts w:ascii="David" w:hAnsi="David" w:cs="David"/>
          <w:sz w:val="24"/>
          <w:szCs w:val="24"/>
          <w:rtl/>
        </w:rPr>
        <w:t>הנחת אמל"ח ובדיקת ערנות המאבטחים וזמני תגובה</w:t>
      </w:r>
      <w:r w:rsidRPr="00F07F00">
        <w:rPr>
          <w:rFonts w:ascii="David" w:hAnsi="David" w:cs="David"/>
          <w:sz w:val="24"/>
          <w:szCs w:val="24"/>
        </w:rPr>
        <w:t xml:space="preserve">. </w:t>
      </w:r>
    </w:p>
    <w:p w14:paraId="21FA42D0" w14:textId="366EFDF0" w:rsidR="00B66C7D" w:rsidRPr="00F07F00"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F07F00">
        <w:rPr>
          <w:rFonts w:ascii="David" w:hAnsi="David" w:cs="David"/>
          <w:sz w:val="24"/>
          <w:szCs w:val="24"/>
          <w:rtl/>
        </w:rPr>
        <w:t>איסוף מל"מ ובדיקת המערך החיצוני</w:t>
      </w:r>
      <w:r w:rsidRPr="00F07F00">
        <w:rPr>
          <w:rFonts w:ascii="David" w:hAnsi="David" w:cs="David"/>
          <w:sz w:val="24"/>
          <w:szCs w:val="24"/>
        </w:rPr>
        <w:t>.</w:t>
      </w:r>
    </w:p>
    <w:p w14:paraId="18E1DEBC" w14:textId="29A37C8E" w:rsidR="00B66C7D" w:rsidRPr="00F07F00"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F07F00">
        <w:rPr>
          <w:rFonts w:ascii="David" w:hAnsi="David" w:cs="David"/>
          <w:sz w:val="24"/>
          <w:szCs w:val="24"/>
          <w:rtl/>
        </w:rPr>
        <w:t>הפעלת לחצן מצוקה ובדיקת תגובת צוות האבטחה</w:t>
      </w:r>
      <w:r w:rsidRPr="00F07F00">
        <w:rPr>
          <w:rFonts w:ascii="David" w:hAnsi="David" w:cs="David"/>
          <w:sz w:val="24"/>
          <w:szCs w:val="24"/>
        </w:rPr>
        <w:t>.</w:t>
      </w:r>
    </w:p>
    <w:p w14:paraId="2C2A9C7A" w14:textId="77777777" w:rsidR="00B66C7D" w:rsidRPr="00F07F00"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F07F00">
        <w:rPr>
          <w:rFonts w:ascii="David" w:hAnsi="David" w:cs="David"/>
          <w:sz w:val="24"/>
          <w:szCs w:val="24"/>
          <w:rtl/>
        </w:rPr>
        <w:t>אבטחת מידע.</w:t>
      </w:r>
    </w:p>
    <w:p w14:paraId="79C1C76A" w14:textId="77777777" w:rsidR="00B66C7D" w:rsidRPr="00F07F00"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F07F00">
        <w:rPr>
          <w:rFonts w:ascii="David" w:hAnsi="David" w:cs="David"/>
          <w:sz w:val="24"/>
          <w:szCs w:val="24"/>
          <w:rtl/>
        </w:rPr>
        <w:t>הגעה למתחם ממודר.</w:t>
      </w:r>
    </w:p>
    <w:p w14:paraId="1A0C1835" w14:textId="77777777" w:rsidR="00B66C7D" w:rsidRPr="00F07F00"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F07F00">
        <w:rPr>
          <w:rFonts w:ascii="David" w:hAnsi="David" w:cs="David"/>
          <w:sz w:val="24"/>
          <w:szCs w:val="24"/>
          <w:rtl/>
        </w:rPr>
        <w:t>הגעה למתחם  בו נמצאת אישיות מאובטחת (בית,לשכה,כל מקום אחר שהאישיות נמצאת בה).</w:t>
      </w:r>
    </w:p>
    <w:p w14:paraId="5D0975E7" w14:textId="77777777" w:rsidR="00B66C7D" w:rsidRPr="00F07F00"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F07F00">
        <w:rPr>
          <w:rFonts w:ascii="David" w:hAnsi="David" w:cs="David"/>
          <w:sz w:val="24"/>
          <w:szCs w:val="24"/>
          <w:rtl/>
        </w:rPr>
        <w:t>כל נושא אחר אש</w:t>
      </w:r>
      <w:r w:rsidRPr="00F07F00">
        <w:rPr>
          <w:rFonts w:ascii="David" w:hAnsi="David" w:cs="David" w:hint="cs"/>
          <w:sz w:val="24"/>
          <w:szCs w:val="24"/>
          <w:rtl/>
        </w:rPr>
        <w:t>ר</w:t>
      </w:r>
      <w:r w:rsidRPr="00F07F00">
        <w:rPr>
          <w:rFonts w:ascii="David" w:hAnsi="David" w:cs="David"/>
          <w:sz w:val="24"/>
          <w:szCs w:val="24"/>
          <w:rtl/>
        </w:rPr>
        <w:t xml:space="preserve"> יחליט הממונה.</w:t>
      </w:r>
    </w:p>
    <w:p w14:paraId="4EFD1827" w14:textId="05A581BD" w:rsidR="00B66C7D" w:rsidRPr="00F07F00"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tl/>
        </w:rPr>
      </w:pPr>
      <w:r w:rsidRPr="00F07F00">
        <w:rPr>
          <w:rFonts w:ascii="David" w:hAnsi="David" w:cs="David"/>
          <w:sz w:val="24"/>
          <w:szCs w:val="24"/>
          <w:rtl/>
        </w:rPr>
        <w:t>למען הסר ספק, סעיף זה הינו סעיף נצבר לכל אורך תקופת ההתקשרות. רשאי הממונה לזמן את המתרגלים גם יותר מ</w:t>
      </w:r>
      <w:r w:rsidRPr="00F07F00">
        <w:rPr>
          <w:rFonts w:ascii="David" w:hAnsi="David" w:cs="David" w:hint="cs"/>
          <w:sz w:val="24"/>
          <w:szCs w:val="24"/>
          <w:rtl/>
        </w:rPr>
        <w:t>-</w:t>
      </w:r>
      <w:r w:rsidRPr="00F07F00">
        <w:rPr>
          <w:rFonts w:ascii="David" w:hAnsi="David" w:cs="David"/>
          <w:sz w:val="24"/>
          <w:szCs w:val="24"/>
          <w:rtl/>
        </w:rPr>
        <w:t>12 פעמים בשנה במידה ובשנה קלנדרית קודמת לא נוצלו כל התרגילים.</w:t>
      </w:r>
    </w:p>
    <w:p w14:paraId="5E9465F6" w14:textId="6CA5378D" w:rsidR="00B66C7D" w:rsidRPr="00F07F00"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tl/>
        </w:rPr>
      </w:pPr>
      <w:r w:rsidRPr="00F07F00">
        <w:rPr>
          <w:rFonts w:ascii="David" w:hAnsi="David" w:cs="David"/>
          <w:sz w:val="24"/>
          <w:szCs w:val="24"/>
          <w:rtl/>
        </w:rPr>
        <w:t xml:space="preserve">לצורך ביצוע </w:t>
      </w:r>
      <w:r w:rsidRPr="00F07F00">
        <w:rPr>
          <w:rFonts w:ascii="David" w:hAnsi="David" w:cs="David" w:hint="cs"/>
          <w:sz w:val="24"/>
          <w:szCs w:val="24"/>
          <w:rtl/>
        </w:rPr>
        <w:t>התר</w:t>
      </w:r>
      <w:r w:rsidR="00F07F00">
        <w:rPr>
          <w:rFonts w:ascii="David" w:hAnsi="David" w:cs="David" w:hint="cs"/>
          <w:sz w:val="24"/>
          <w:szCs w:val="24"/>
          <w:rtl/>
        </w:rPr>
        <w:t>ג</w:t>
      </w:r>
      <w:r w:rsidRPr="00F07F00">
        <w:rPr>
          <w:rFonts w:ascii="David" w:hAnsi="David" w:cs="David" w:hint="cs"/>
          <w:sz w:val="24"/>
          <w:szCs w:val="24"/>
          <w:rtl/>
        </w:rPr>
        <w:t>ילים,</w:t>
      </w:r>
      <w:r w:rsidRPr="00F07F00">
        <w:rPr>
          <w:rFonts w:ascii="David" w:hAnsi="David" w:cs="David"/>
          <w:sz w:val="24"/>
          <w:szCs w:val="24"/>
          <w:rtl/>
        </w:rPr>
        <w:t xml:space="preserve"> על הזוכה לקיים התקשרות חוזית עם חברה (אחת או יותר) שאינן בית ספר לאבטחה. הזוכה יגיש את החברה/ות לאישור הממונה לאישור טרם תחילת ההתקשרות. הסכם הזוכה עם חברה/ות ההדרכה יכללו את הדרישות הבאות:</w:t>
      </w:r>
    </w:p>
    <w:p w14:paraId="7E186761" w14:textId="77777777" w:rsidR="00B66C7D" w:rsidRPr="00F07F00"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tl/>
        </w:rPr>
      </w:pPr>
      <w:r w:rsidRPr="00F07F00">
        <w:rPr>
          <w:rFonts w:ascii="David" w:hAnsi="David" w:cs="David"/>
          <w:sz w:val="24"/>
          <w:szCs w:val="24"/>
          <w:rtl/>
        </w:rPr>
        <w:t>הגדרה מדויקת של היקף הפעילות שתבוצע וגבולות אחריות.</w:t>
      </w:r>
    </w:p>
    <w:p w14:paraId="0942EC5A" w14:textId="2295AA26" w:rsidR="00B66C7D" w:rsidRPr="00F07F00"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tl/>
        </w:rPr>
      </w:pPr>
      <w:r w:rsidRPr="00F07F00">
        <w:rPr>
          <w:rFonts w:ascii="David" w:hAnsi="David" w:cs="David"/>
          <w:sz w:val="24"/>
          <w:szCs w:val="24"/>
          <w:rtl/>
        </w:rPr>
        <w:t>אישור על קיום ביטוח תירגולים כולל ביטוח צד ג',</w:t>
      </w:r>
      <w:r w:rsidR="00F07F00">
        <w:rPr>
          <w:rFonts w:ascii="David" w:hAnsi="David" w:cs="David" w:hint="cs"/>
          <w:sz w:val="24"/>
          <w:szCs w:val="24"/>
          <w:rtl/>
        </w:rPr>
        <w:t xml:space="preserve"> </w:t>
      </w:r>
      <w:r w:rsidRPr="00F07F00">
        <w:rPr>
          <w:rFonts w:ascii="David" w:hAnsi="David" w:cs="David"/>
          <w:sz w:val="24"/>
          <w:szCs w:val="24"/>
          <w:rtl/>
        </w:rPr>
        <w:t>נזק תוצאתי,</w:t>
      </w:r>
      <w:r w:rsidR="00F07F00">
        <w:rPr>
          <w:rFonts w:ascii="David" w:hAnsi="David" w:cs="David" w:hint="cs"/>
          <w:sz w:val="24"/>
          <w:szCs w:val="24"/>
          <w:rtl/>
        </w:rPr>
        <w:t xml:space="preserve"> </w:t>
      </w:r>
      <w:r w:rsidRPr="00F07F00">
        <w:rPr>
          <w:rFonts w:ascii="David" w:hAnsi="David" w:cs="David"/>
          <w:sz w:val="24"/>
          <w:szCs w:val="24"/>
          <w:rtl/>
        </w:rPr>
        <w:t>אחריות מקצועית וכל היבט ביטוחי אחר הנדרש ע"פ הנחיות שירות המדינה,</w:t>
      </w:r>
      <w:r w:rsidR="00F07F00">
        <w:rPr>
          <w:rFonts w:ascii="David" w:hAnsi="David" w:cs="David" w:hint="cs"/>
          <w:sz w:val="24"/>
          <w:szCs w:val="24"/>
          <w:rtl/>
        </w:rPr>
        <w:t xml:space="preserve"> </w:t>
      </w:r>
      <w:r w:rsidRPr="00F07F00">
        <w:rPr>
          <w:rFonts w:ascii="David" w:hAnsi="David" w:cs="David"/>
          <w:sz w:val="24"/>
          <w:szCs w:val="24"/>
          <w:rtl/>
        </w:rPr>
        <w:t>משרד האוצר הממונה על הביטחון או כל גורם מוסך אחר.</w:t>
      </w:r>
    </w:p>
    <w:p w14:paraId="6771F2C3" w14:textId="77777777" w:rsidR="00B66C7D" w:rsidRPr="00F07F00"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tl/>
        </w:rPr>
      </w:pPr>
      <w:r w:rsidRPr="00F07F00">
        <w:rPr>
          <w:rFonts w:ascii="David" w:hAnsi="David" w:cs="David"/>
          <w:sz w:val="24"/>
          <w:szCs w:val="24"/>
          <w:rtl/>
        </w:rPr>
        <w:t>אישור חברה/ות ההדרכה ע"י מ"י ו/או שב"כ.</w:t>
      </w:r>
    </w:p>
    <w:p w14:paraId="197B1A47" w14:textId="77777777" w:rsidR="00B66C7D" w:rsidRPr="00F07F00"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tl/>
        </w:rPr>
      </w:pPr>
      <w:r w:rsidRPr="00F07F00">
        <w:rPr>
          <w:rFonts w:ascii="David" w:hAnsi="David" w:cs="David"/>
          <w:sz w:val="24"/>
          <w:szCs w:val="24"/>
          <w:rtl/>
        </w:rPr>
        <w:lastRenderedPageBreak/>
        <w:t xml:space="preserve">תוכנית התרגילים תבוצע ע"פ תכנון שנתי ובתיאום מראש שיאושר ע"י הממונה </w:t>
      </w:r>
      <w:r w:rsidRPr="00F07F00">
        <w:rPr>
          <w:rFonts w:ascii="David" w:hAnsi="David" w:cs="David" w:hint="cs"/>
          <w:sz w:val="24"/>
          <w:szCs w:val="24"/>
          <w:rtl/>
        </w:rPr>
        <w:t>.</w:t>
      </w:r>
    </w:p>
    <w:p w14:paraId="22ABDDCD" w14:textId="77777777" w:rsidR="00B66C7D" w:rsidRPr="00F07F00"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tl/>
        </w:rPr>
      </w:pPr>
      <w:r w:rsidRPr="00F07F00">
        <w:rPr>
          <w:rFonts w:ascii="David" w:hAnsi="David" w:cs="David"/>
          <w:sz w:val="24"/>
          <w:szCs w:val="24"/>
          <w:rtl/>
        </w:rPr>
        <w:t>הממונה  יאשר מראש את מקום הפעילות המפורטת בכל תרגיל.</w:t>
      </w:r>
    </w:p>
    <w:p w14:paraId="3668CA4E" w14:textId="77777777" w:rsidR="00B66C7D" w:rsidRPr="00F07F00"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tl/>
        </w:rPr>
      </w:pPr>
      <w:r w:rsidRPr="00F07F00">
        <w:rPr>
          <w:rFonts w:ascii="David" w:hAnsi="David" w:cs="David"/>
          <w:sz w:val="24"/>
          <w:szCs w:val="24"/>
          <w:rtl/>
        </w:rPr>
        <w:t>הגדרת פורמט דו"ח סיכום לביצוע תרגיל שיאושר ע"י הממונה.</w:t>
      </w:r>
    </w:p>
    <w:p w14:paraId="6D25DB17" w14:textId="77777777" w:rsidR="00B66C7D" w:rsidRPr="00F07F00"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tl/>
        </w:rPr>
      </w:pPr>
      <w:r w:rsidRPr="00F07F00">
        <w:rPr>
          <w:rFonts w:ascii="David" w:hAnsi="David" w:cs="David"/>
          <w:sz w:val="24"/>
          <w:szCs w:val="24"/>
          <w:rtl/>
        </w:rPr>
        <w:t>התרגילים יבוצעו בהתאם להנחיות נוהל ביצוע תרגילים במתקן מונחה משטרה של מ"י ו/או שב"כ לרבות הכנת תיק תרגיל.</w:t>
      </w:r>
    </w:p>
    <w:p w14:paraId="6052E981" w14:textId="77777777" w:rsidR="00B66C7D" w:rsidRPr="00F07F00"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tl/>
        </w:rPr>
      </w:pPr>
      <w:r w:rsidRPr="00F07F00">
        <w:rPr>
          <w:rFonts w:ascii="David" w:hAnsi="David" w:cs="David"/>
          <w:sz w:val="24"/>
          <w:szCs w:val="24"/>
          <w:rtl/>
        </w:rPr>
        <w:t>חברה/ות ההדרכה ימנו עובד מטעמה שיאושר ע"י הממונה והוא יהיה אחראי על ריכוז כלל הפעילות הנדרשת לתכנון התרגילים והוצאתם לפועל.</w:t>
      </w:r>
    </w:p>
    <w:p w14:paraId="67D4E648" w14:textId="604F1C3A" w:rsidR="00B66C7D" w:rsidRPr="00F07F00"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u w:val="single"/>
        </w:rPr>
      </w:pPr>
      <w:r w:rsidRPr="00F07F00">
        <w:rPr>
          <w:rFonts w:ascii="David" w:hAnsi="David" w:cs="David"/>
          <w:sz w:val="24"/>
          <w:szCs w:val="24"/>
          <w:u w:val="single"/>
          <w:rtl/>
        </w:rPr>
        <w:t>הדרכת עזרה ראשונה:</w:t>
      </w:r>
    </w:p>
    <w:p w14:paraId="6D9351FD" w14:textId="2646E580" w:rsidR="00B66C7D" w:rsidRPr="00F07F00"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tl/>
        </w:rPr>
      </w:pPr>
      <w:r w:rsidRPr="00F07F00">
        <w:rPr>
          <w:rFonts w:ascii="David" w:hAnsi="David" w:cs="David"/>
          <w:sz w:val="24"/>
          <w:szCs w:val="24"/>
          <w:rtl/>
        </w:rPr>
        <w:t xml:space="preserve">אחת לשנה, תבוצע הדרכת עזרה ראשונה לכל עובד הנותן </w:t>
      </w:r>
      <w:r w:rsidRPr="00F07F00">
        <w:rPr>
          <w:rFonts w:ascii="David" w:hAnsi="David" w:cs="David" w:hint="cs"/>
          <w:sz w:val="24"/>
          <w:szCs w:val="24"/>
          <w:rtl/>
        </w:rPr>
        <w:t>במכרז זה</w:t>
      </w:r>
      <w:r w:rsidRPr="00F07F00">
        <w:rPr>
          <w:rFonts w:ascii="David" w:hAnsi="David" w:cs="David"/>
          <w:sz w:val="24"/>
          <w:szCs w:val="24"/>
          <w:rtl/>
        </w:rPr>
        <w:t>. יש להדגיש כי כל עובד יקבל הדרכה אחת לשנה, הווה אומר שכמות המופעים בהם יידרש הזוכה לספק הדרכות הינו יותר מפעם בשנה וככל שיידרש ע"י הממונה. תקן כמות העובדים המינימלי להדרכה הינו: 6 עובדים לכל הפחות. מרגע שישנם 6 עובדים להדרכה, מחויב הזוכה לבצע את ההדרכה ע"פ כמות המופעים שיידרשו ע"י הממונה. משך ההדרכה לא יפחת מ</w:t>
      </w:r>
      <w:r w:rsidRPr="00F07F00">
        <w:rPr>
          <w:rFonts w:ascii="David" w:hAnsi="David" w:cs="David" w:hint="cs"/>
          <w:sz w:val="24"/>
          <w:szCs w:val="24"/>
          <w:rtl/>
        </w:rPr>
        <w:t>-</w:t>
      </w:r>
      <w:r w:rsidRPr="00F07F00">
        <w:rPr>
          <w:rFonts w:ascii="David" w:hAnsi="David" w:cs="David"/>
          <w:sz w:val="24"/>
          <w:szCs w:val="24"/>
          <w:rtl/>
        </w:rPr>
        <w:t>6 שעות. חברת ההכשרה ומדריכיה יאושרו מבעוד מועד ע"י הממונה</w:t>
      </w:r>
      <w:r w:rsidRPr="00F07F00">
        <w:rPr>
          <w:rFonts w:ascii="David" w:hAnsi="David" w:cs="David" w:hint="cs"/>
          <w:sz w:val="24"/>
          <w:szCs w:val="24"/>
          <w:rtl/>
        </w:rPr>
        <w:t>.</w:t>
      </w:r>
    </w:p>
    <w:p w14:paraId="47BD3E16" w14:textId="77777777" w:rsidR="00B66C7D" w:rsidRPr="00F07F00"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F07F00">
        <w:rPr>
          <w:rFonts w:ascii="David" w:hAnsi="David" w:cs="David"/>
          <w:sz w:val="24"/>
          <w:szCs w:val="24"/>
          <w:rtl/>
        </w:rPr>
        <w:t xml:space="preserve">באחריות הזוכה ועל חשבונו ביצוע הדרכות, לרבות שכר </w:t>
      </w:r>
      <w:r w:rsidRPr="00F07F00">
        <w:rPr>
          <w:rFonts w:ascii="David" w:hAnsi="David" w:cs="David" w:hint="cs"/>
          <w:sz w:val="24"/>
          <w:szCs w:val="24"/>
          <w:rtl/>
        </w:rPr>
        <w:t>העובדים</w:t>
      </w:r>
      <w:r w:rsidRPr="00F07F00">
        <w:rPr>
          <w:rFonts w:ascii="David" w:hAnsi="David" w:cs="David"/>
          <w:sz w:val="24"/>
          <w:szCs w:val="24"/>
          <w:rtl/>
        </w:rPr>
        <w:t xml:space="preserve"> (לכל הפחות 8 שעות).</w:t>
      </w:r>
    </w:p>
    <w:p w14:paraId="4203B07A" w14:textId="12C8EF52" w:rsidR="00B66C7D" w:rsidRPr="00F07F00"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F07F00">
        <w:rPr>
          <w:rFonts w:ascii="David" w:hAnsi="David" w:cs="David"/>
          <w:sz w:val="24"/>
          <w:szCs w:val="24"/>
          <w:rtl/>
        </w:rPr>
        <w:t>באחריות ה</w:t>
      </w:r>
      <w:r w:rsidRPr="00F07F00">
        <w:rPr>
          <w:rFonts w:ascii="David" w:hAnsi="David" w:cs="David" w:hint="cs"/>
          <w:sz w:val="24"/>
          <w:szCs w:val="24"/>
          <w:rtl/>
        </w:rPr>
        <w:t>זוכה</w:t>
      </w:r>
      <w:r w:rsidRPr="00F07F00">
        <w:rPr>
          <w:rFonts w:ascii="David" w:hAnsi="David" w:cs="David"/>
          <w:sz w:val="24"/>
          <w:szCs w:val="24"/>
          <w:rtl/>
        </w:rPr>
        <w:t xml:space="preserve"> ועל חשבונו לספק הסעה של כלל בעלי התפקידים והחזרתם בזמן שנקבע ע</w:t>
      </w:r>
      <w:r w:rsidRPr="00F07F00">
        <w:rPr>
          <w:rFonts w:ascii="David" w:hAnsi="David" w:cs="David"/>
          <w:sz w:val="24"/>
          <w:szCs w:val="24"/>
        </w:rPr>
        <w:t>"</w:t>
      </w:r>
      <w:r w:rsidRPr="00F07F00">
        <w:rPr>
          <w:rFonts w:ascii="David" w:hAnsi="David" w:cs="David"/>
          <w:sz w:val="24"/>
          <w:szCs w:val="24"/>
          <w:rtl/>
        </w:rPr>
        <w:t>י הממונה</w:t>
      </w:r>
      <w:r w:rsidRPr="00F07F00">
        <w:rPr>
          <w:rFonts w:ascii="David" w:hAnsi="David" w:cs="David"/>
          <w:sz w:val="24"/>
          <w:szCs w:val="24"/>
        </w:rPr>
        <w:t>,</w:t>
      </w:r>
      <w:r w:rsidRPr="00F07F00">
        <w:rPr>
          <w:rFonts w:ascii="David" w:hAnsi="David" w:cs="David"/>
          <w:sz w:val="24"/>
          <w:szCs w:val="24"/>
          <w:rtl/>
        </w:rPr>
        <w:t xml:space="preserve"> להדרכות אלו, אשר יתקיימו במקום ובזמן שי</w:t>
      </w:r>
      <w:r w:rsidR="00F07F00">
        <w:rPr>
          <w:rFonts w:ascii="David" w:hAnsi="David" w:cs="David" w:hint="cs"/>
          <w:sz w:val="24"/>
          <w:szCs w:val="24"/>
          <w:rtl/>
        </w:rPr>
        <w:t>י</w:t>
      </w:r>
      <w:r w:rsidRPr="00F07F00">
        <w:rPr>
          <w:rFonts w:ascii="David" w:hAnsi="David" w:cs="David"/>
          <w:sz w:val="24"/>
          <w:szCs w:val="24"/>
          <w:rtl/>
        </w:rPr>
        <w:t>קבע</w:t>
      </w:r>
      <w:r w:rsidR="00F07F00">
        <w:rPr>
          <w:rFonts w:ascii="David" w:hAnsi="David" w:cs="David" w:hint="cs"/>
          <w:sz w:val="24"/>
          <w:szCs w:val="24"/>
          <w:rtl/>
        </w:rPr>
        <w:t>ו</w:t>
      </w:r>
      <w:r w:rsidRPr="00F07F00">
        <w:rPr>
          <w:rFonts w:ascii="David" w:hAnsi="David" w:cs="David"/>
          <w:sz w:val="24"/>
          <w:szCs w:val="24"/>
          <w:rtl/>
        </w:rPr>
        <w:t xml:space="preserve"> ע"י הממונה.</w:t>
      </w:r>
    </w:p>
    <w:p w14:paraId="22961409" w14:textId="77777777" w:rsidR="00B66C7D" w:rsidRPr="000D1527"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u w:val="single"/>
        </w:rPr>
      </w:pPr>
      <w:r w:rsidRPr="000D1527">
        <w:rPr>
          <w:rFonts w:ascii="David" w:hAnsi="David" w:cs="David"/>
          <w:sz w:val="24"/>
          <w:szCs w:val="24"/>
          <w:u w:val="single"/>
          <w:rtl/>
        </w:rPr>
        <w:t>תרגילים טקטיים:</w:t>
      </w:r>
    </w:p>
    <w:p w14:paraId="728B5D55" w14:textId="77777777" w:rsidR="00B66C7D" w:rsidRPr="000D1527"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0D1527">
        <w:rPr>
          <w:rFonts w:ascii="David" w:hAnsi="David" w:cs="David" w:hint="cs"/>
          <w:sz w:val="24"/>
          <w:szCs w:val="24"/>
          <w:rtl/>
        </w:rPr>
        <w:t>כמות/ מספר תרגילים ומיקומם:</w:t>
      </w:r>
    </w:p>
    <w:p w14:paraId="67886B54" w14:textId="77777777" w:rsidR="00B66C7D" w:rsidRPr="000D1527" w:rsidRDefault="00B66C7D" w:rsidP="000D1527">
      <w:pPr>
        <w:keepNext/>
        <w:keepLines/>
        <w:widowControl w:val="0"/>
        <w:overflowPunct/>
        <w:autoSpaceDE/>
        <w:autoSpaceDN/>
        <w:adjustRightInd/>
        <w:spacing w:before="120" w:after="120"/>
        <w:ind w:left="2880" w:right="-284"/>
        <w:jc w:val="left"/>
        <w:textAlignment w:val="auto"/>
        <w:rPr>
          <w:rFonts w:ascii="David" w:hAnsi="David"/>
        </w:rPr>
      </w:pPr>
      <w:r w:rsidRPr="000D1527">
        <w:rPr>
          <w:rFonts w:ascii="David" w:hAnsi="David"/>
          <w:rtl/>
        </w:rPr>
        <w:t xml:space="preserve">יבוצעו 2 תרגילים טקטיים בשנה </w:t>
      </w:r>
      <w:r w:rsidRPr="000D1527">
        <w:rPr>
          <w:rFonts w:ascii="David" w:hAnsi="David"/>
          <w:u w:val="single"/>
          <w:rtl/>
        </w:rPr>
        <w:t>לכל צוות אבטחה</w:t>
      </w:r>
      <w:r w:rsidRPr="000D1527">
        <w:rPr>
          <w:rFonts w:ascii="David" w:hAnsi="David"/>
          <w:rtl/>
        </w:rPr>
        <w:t xml:space="preserve"> במיקום שייקבע ע"י הממונה. המיקום יכול להיות באתר/מתקן עצמו</w:t>
      </w:r>
      <w:r w:rsidRPr="000D1527">
        <w:rPr>
          <w:rFonts w:ascii="David" w:hAnsi="David" w:hint="cs"/>
          <w:rtl/>
        </w:rPr>
        <w:t xml:space="preserve"> בהם מוצבים העובדים ביום-יום, </w:t>
      </w:r>
      <w:r w:rsidRPr="000D1527">
        <w:rPr>
          <w:rFonts w:ascii="David" w:hAnsi="David"/>
          <w:rtl/>
        </w:rPr>
        <w:t xml:space="preserve"> או במטווח/מתקן אשר משויך לחברת</w:t>
      </w:r>
      <w:r w:rsidRPr="000D1527">
        <w:rPr>
          <w:rFonts w:ascii="David" w:hAnsi="David" w:hint="cs"/>
          <w:rtl/>
        </w:rPr>
        <w:t xml:space="preserve"> ההכשרה</w:t>
      </w:r>
      <w:r w:rsidRPr="000D1527">
        <w:rPr>
          <w:rFonts w:ascii="David" w:hAnsi="David"/>
          <w:rtl/>
        </w:rPr>
        <w:t xml:space="preserve"> אשר מבצעת את התרגיל הטקטי. </w:t>
      </w:r>
    </w:p>
    <w:p w14:paraId="778A739E" w14:textId="77777777" w:rsidR="00B66C7D" w:rsidRPr="000D1527"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0D1527">
        <w:rPr>
          <w:rFonts w:ascii="David" w:hAnsi="David" w:cs="David" w:hint="cs"/>
          <w:sz w:val="24"/>
          <w:szCs w:val="24"/>
          <w:rtl/>
        </w:rPr>
        <w:t>מנהלות/לוגיסטיקה/בטיחות/אמצעי עזר:</w:t>
      </w:r>
    </w:p>
    <w:p w14:paraId="15826924" w14:textId="496F00BC" w:rsidR="00B66C7D" w:rsidRPr="000D1527"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0D1527">
        <w:rPr>
          <w:rFonts w:ascii="David" w:hAnsi="David" w:cs="David"/>
          <w:sz w:val="24"/>
          <w:szCs w:val="24"/>
          <w:rtl/>
        </w:rPr>
        <w:t>בהחלטת הממונה שיבוץ העובדים.</w:t>
      </w:r>
      <w:r w:rsidRPr="000D1527">
        <w:rPr>
          <w:rFonts w:ascii="David" w:hAnsi="David" w:cs="David" w:hint="cs"/>
          <w:sz w:val="24"/>
          <w:szCs w:val="24"/>
          <w:rtl/>
        </w:rPr>
        <w:t xml:space="preserve"> על כל עובד חלה החובה לביצוע תרגילים טקטיים ככל </w:t>
      </w:r>
      <w:r w:rsidR="000D1527">
        <w:rPr>
          <w:rFonts w:ascii="David" w:hAnsi="David" w:cs="David" w:hint="cs"/>
          <w:sz w:val="24"/>
          <w:szCs w:val="24"/>
          <w:rtl/>
        </w:rPr>
        <w:t>ש</w:t>
      </w:r>
      <w:r w:rsidRPr="000D1527">
        <w:rPr>
          <w:rFonts w:ascii="David" w:hAnsi="David" w:cs="David" w:hint="cs"/>
          <w:sz w:val="24"/>
          <w:szCs w:val="24"/>
          <w:rtl/>
        </w:rPr>
        <w:t>יתרחשו. אי שיבוץ עובד בתרגיל טקטי יהיה באישור הממונה בלבד.</w:t>
      </w:r>
      <w:r w:rsidRPr="000D1527">
        <w:rPr>
          <w:rFonts w:ascii="David" w:hAnsi="David" w:cs="David"/>
          <w:sz w:val="24"/>
          <w:szCs w:val="24"/>
          <w:rtl/>
        </w:rPr>
        <w:t xml:space="preserve"> </w:t>
      </w:r>
    </w:p>
    <w:p w14:paraId="47083D8E" w14:textId="77777777" w:rsidR="00B66C7D" w:rsidRPr="000D1527"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0D1527">
        <w:rPr>
          <w:rFonts w:ascii="David" w:hAnsi="David" w:cs="David"/>
          <w:sz w:val="24"/>
          <w:szCs w:val="24"/>
          <w:rtl/>
        </w:rPr>
        <w:t>בכל תרגיל ינכחו  מד"ר חברת ההכשרה ומדריך אחד (ירי) נוסף לכל הפחות. רשאי הממונה להחליט על מדריכים נוספים.</w:t>
      </w:r>
    </w:p>
    <w:p w14:paraId="222E4243" w14:textId="292433FC" w:rsidR="00B66C7D" w:rsidRPr="000D1527"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0D1527">
        <w:rPr>
          <w:rFonts w:ascii="David" w:hAnsi="David" w:cs="David"/>
          <w:sz w:val="24"/>
          <w:szCs w:val="24"/>
          <w:rtl/>
        </w:rPr>
        <w:lastRenderedPageBreak/>
        <w:t>בתיק התרגיל תינתן התייחסות מיוחדת לבטיחות ולמספר בקרי הבטיחות שיש להעמיד לצורך קיום התרגיל.</w:t>
      </w:r>
      <w:r w:rsidRPr="000D1527">
        <w:rPr>
          <w:rFonts w:ascii="David" w:hAnsi="David" w:cs="David" w:hint="cs"/>
          <w:sz w:val="24"/>
          <w:szCs w:val="24"/>
          <w:rtl/>
        </w:rPr>
        <w:t xml:space="preserve"> </w:t>
      </w:r>
      <w:r w:rsidRPr="000D1527">
        <w:rPr>
          <w:rFonts w:ascii="David" w:hAnsi="David" w:cs="David"/>
          <w:sz w:val="24"/>
          <w:szCs w:val="24"/>
          <w:rtl/>
        </w:rPr>
        <w:t>למען הסר ספק, המשרד לא י</w:t>
      </w:r>
      <w:r w:rsidR="000D1527">
        <w:rPr>
          <w:rFonts w:ascii="David" w:hAnsi="David" w:cs="David" w:hint="cs"/>
          <w:sz w:val="24"/>
          <w:szCs w:val="24"/>
          <w:rtl/>
        </w:rPr>
        <w:t>י</w:t>
      </w:r>
      <w:r w:rsidRPr="000D1527">
        <w:rPr>
          <w:rFonts w:ascii="David" w:hAnsi="David" w:cs="David"/>
          <w:sz w:val="24"/>
          <w:szCs w:val="24"/>
          <w:rtl/>
        </w:rPr>
        <w:t>שא באף עלות הכרוכה בבקרי בטיחות,</w:t>
      </w:r>
      <w:r w:rsidR="000D1527">
        <w:rPr>
          <w:rFonts w:ascii="David" w:hAnsi="David" w:cs="David" w:hint="cs"/>
          <w:sz w:val="24"/>
          <w:szCs w:val="24"/>
          <w:rtl/>
        </w:rPr>
        <w:t xml:space="preserve"> </w:t>
      </w:r>
      <w:r w:rsidRPr="000D1527">
        <w:rPr>
          <w:rFonts w:ascii="David" w:hAnsi="David" w:cs="David"/>
          <w:sz w:val="24"/>
          <w:szCs w:val="24"/>
          <w:rtl/>
        </w:rPr>
        <w:t>עזרי בטיחות ו/או כל דבר אחר הקשור לבטיחות התרגיל. הנ"ל באחריותו הבלעדית של הזוכה ועל חשבונו.</w:t>
      </w:r>
    </w:p>
    <w:p w14:paraId="63B0B75D" w14:textId="6D287263" w:rsidR="00B66C7D" w:rsidRPr="000D1527"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0D1527">
        <w:rPr>
          <w:rFonts w:ascii="David" w:hAnsi="David" w:cs="David" w:hint="cs"/>
          <w:sz w:val="24"/>
          <w:szCs w:val="24"/>
          <w:rtl/>
        </w:rPr>
        <w:t xml:space="preserve">באחריות הזוכה לוודא שבחברת ההכשרה נמצאים האמצעים הבאים לשימוש בתרגיל וזאת ע"פ החלטתו הבלעדית של הממונה: </w:t>
      </w:r>
      <w:r w:rsidRPr="000D1527">
        <w:rPr>
          <w:rFonts w:ascii="David" w:hAnsi="David" w:cs="David"/>
          <w:sz w:val="24"/>
          <w:szCs w:val="24"/>
          <w:rtl/>
        </w:rPr>
        <w:t>תחמושת צבע ותחמושת ח"קים</w:t>
      </w:r>
      <w:r w:rsidR="000D1527">
        <w:rPr>
          <w:rFonts w:ascii="David" w:hAnsi="David" w:cs="David" w:hint="cs"/>
          <w:sz w:val="24"/>
          <w:szCs w:val="24"/>
          <w:rtl/>
        </w:rPr>
        <w:t xml:space="preserve"> </w:t>
      </w:r>
      <w:r w:rsidRPr="000D1527">
        <w:rPr>
          <w:rFonts w:ascii="David" w:hAnsi="David" w:cs="David"/>
          <w:sz w:val="24"/>
          <w:szCs w:val="24"/>
          <w:rtl/>
        </w:rPr>
        <w:t>- 150 כדור ל</w:t>
      </w:r>
      <w:r w:rsidRPr="000D1527">
        <w:rPr>
          <w:rFonts w:ascii="David" w:hAnsi="David" w:cs="David" w:hint="cs"/>
          <w:sz w:val="24"/>
          <w:szCs w:val="24"/>
          <w:rtl/>
        </w:rPr>
        <w:t>כל ה</w:t>
      </w:r>
      <w:r w:rsidRPr="000D1527">
        <w:rPr>
          <w:rFonts w:ascii="David" w:hAnsi="David" w:cs="David"/>
          <w:sz w:val="24"/>
          <w:szCs w:val="24"/>
          <w:rtl/>
        </w:rPr>
        <w:t>פחות לכל איש אבטחה (נשקי אימון)</w:t>
      </w:r>
      <w:r w:rsidR="000D1527">
        <w:rPr>
          <w:rFonts w:ascii="David" w:hAnsi="David" w:cs="David" w:hint="cs"/>
          <w:sz w:val="24"/>
          <w:szCs w:val="24"/>
          <w:rtl/>
        </w:rPr>
        <w:t xml:space="preserve"> </w:t>
      </w:r>
      <w:r w:rsidRPr="000D1527">
        <w:rPr>
          <w:rFonts w:ascii="David" w:hAnsi="David" w:cs="David"/>
          <w:sz w:val="24"/>
          <w:szCs w:val="24"/>
          <w:rtl/>
        </w:rPr>
        <w:t>אקדחי צבע, אקדחים אדומים, נשקים ארוכים</w:t>
      </w:r>
      <w:r w:rsidR="000D1527">
        <w:rPr>
          <w:rFonts w:ascii="David" w:hAnsi="David" w:cs="David" w:hint="cs"/>
          <w:sz w:val="24"/>
          <w:szCs w:val="24"/>
          <w:rtl/>
        </w:rPr>
        <w:t xml:space="preserve">, </w:t>
      </w:r>
      <w:r w:rsidRPr="000D1527">
        <w:rPr>
          <w:rFonts w:ascii="David" w:hAnsi="David" w:cs="David"/>
          <w:sz w:val="24"/>
          <w:szCs w:val="24"/>
          <w:rtl/>
        </w:rPr>
        <w:t>אמל"ח דמה, אמצעי בטיחות</w:t>
      </w:r>
      <w:r w:rsidR="000D1527">
        <w:rPr>
          <w:rFonts w:ascii="David" w:hAnsi="David" w:cs="David" w:hint="cs"/>
          <w:sz w:val="24"/>
          <w:szCs w:val="24"/>
          <w:rtl/>
        </w:rPr>
        <w:t xml:space="preserve">, </w:t>
      </w:r>
      <w:r w:rsidRPr="000D1527">
        <w:rPr>
          <w:rFonts w:ascii="David" w:hAnsi="David" w:cs="David"/>
          <w:sz w:val="24"/>
          <w:szCs w:val="24"/>
          <w:rtl/>
        </w:rPr>
        <w:t>נשק "שחור",</w:t>
      </w:r>
      <w:r w:rsidR="000D1527">
        <w:rPr>
          <w:rFonts w:ascii="David" w:hAnsi="David" w:cs="David" w:hint="cs"/>
          <w:sz w:val="24"/>
          <w:szCs w:val="24"/>
          <w:rtl/>
        </w:rPr>
        <w:t xml:space="preserve"> </w:t>
      </w:r>
      <w:r w:rsidRPr="000D1527">
        <w:rPr>
          <w:rFonts w:ascii="David" w:hAnsi="David" w:cs="David"/>
          <w:sz w:val="24"/>
          <w:szCs w:val="24"/>
          <w:rtl/>
        </w:rPr>
        <w:t>תחמושת חיה וכיוצ"ב ו/או כל אמצעי אחר שיידרש לצורך ביצוע האימון.</w:t>
      </w:r>
    </w:p>
    <w:p w14:paraId="0D775F61" w14:textId="77777777" w:rsidR="00B66C7D" w:rsidRPr="000D1527"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0D1527">
        <w:rPr>
          <w:rFonts w:ascii="David" w:hAnsi="David" w:cs="David"/>
          <w:sz w:val="24"/>
          <w:szCs w:val="24"/>
          <w:rtl/>
        </w:rPr>
        <w:t>למען הסר ספק, ע"פ דרישת הממונה  ישולבו תרגילים בנשק "שחור" עם תחמושת חיה בתרגילים הטקטיים במתקני חברת ההכשרה. לכל עובד יוקצו 100 כדורים לכל הפחות.</w:t>
      </w:r>
    </w:p>
    <w:p w14:paraId="3792B1A1" w14:textId="77777777" w:rsidR="00B66C7D" w:rsidRPr="000D1527"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0D1527">
        <w:rPr>
          <w:rFonts w:ascii="David" w:hAnsi="David" w:cs="David"/>
          <w:sz w:val="24"/>
          <w:szCs w:val="24"/>
          <w:rtl/>
        </w:rPr>
        <w:t xml:space="preserve">למען הסר ספק, ע"פ דרישת הממונה ישולבו תרגילים בתצורת </w:t>
      </w:r>
      <w:r w:rsidRPr="000D1527">
        <w:rPr>
          <w:rFonts w:ascii="David" w:hAnsi="David" w:cs="David"/>
          <w:sz w:val="24"/>
          <w:szCs w:val="24"/>
        </w:rPr>
        <w:t>VR(Virtual Reality)</w:t>
      </w:r>
      <w:r w:rsidRPr="000D1527">
        <w:rPr>
          <w:rFonts w:ascii="David" w:hAnsi="David" w:cs="David"/>
          <w:sz w:val="24"/>
          <w:szCs w:val="24"/>
          <w:rtl/>
        </w:rPr>
        <w:t xml:space="preserve"> וזאת ע"פ החלטת הממונה.</w:t>
      </w:r>
    </w:p>
    <w:p w14:paraId="11B53978" w14:textId="743D192F" w:rsidR="00B66C7D" w:rsidRPr="000D1527"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0D1527">
        <w:rPr>
          <w:rFonts w:ascii="David" w:hAnsi="David" w:cs="David"/>
          <w:sz w:val="24"/>
          <w:szCs w:val="24"/>
          <w:rtl/>
        </w:rPr>
        <w:t>למען הסר כל ספק, אופי האימון הטקטי (במתקן חברת ההכשרה,</w:t>
      </w:r>
      <w:r w:rsidR="000D1527">
        <w:rPr>
          <w:rFonts w:ascii="David" w:hAnsi="David" w:cs="David" w:hint="cs"/>
          <w:sz w:val="24"/>
          <w:szCs w:val="24"/>
          <w:rtl/>
        </w:rPr>
        <w:t xml:space="preserve"> </w:t>
      </w:r>
      <w:r w:rsidRPr="000D1527">
        <w:rPr>
          <w:rFonts w:ascii="David" w:hAnsi="David" w:cs="David"/>
          <w:sz w:val="24"/>
          <w:szCs w:val="24"/>
          <w:rtl/>
        </w:rPr>
        <w:t>באחד מ</w:t>
      </w:r>
      <w:r w:rsidR="000D1527">
        <w:rPr>
          <w:rFonts w:ascii="David" w:hAnsi="David" w:cs="David" w:hint="cs"/>
          <w:sz w:val="24"/>
          <w:szCs w:val="24"/>
          <w:rtl/>
        </w:rPr>
        <w:t>מ</w:t>
      </w:r>
      <w:r w:rsidRPr="000D1527">
        <w:rPr>
          <w:rFonts w:ascii="David" w:hAnsi="David" w:cs="David"/>
          <w:sz w:val="24"/>
          <w:szCs w:val="24"/>
          <w:rtl/>
        </w:rPr>
        <w:t xml:space="preserve">תקני המשרד, שילוב ירי עם נשק "צבע", שילוב </w:t>
      </w:r>
      <w:r w:rsidRPr="000D1527">
        <w:rPr>
          <w:rFonts w:ascii="David" w:hAnsi="David" w:cs="David"/>
          <w:sz w:val="24"/>
          <w:szCs w:val="24"/>
        </w:rPr>
        <w:t>VR</w:t>
      </w:r>
      <w:r w:rsidRPr="000D1527">
        <w:rPr>
          <w:rFonts w:ascii="David" w:hAnsi="David" w:cs="David"/>
          <w:sz w:val="24"/>
          <w:szCs w:val="24"/>
          <w:rtl/>
        </w:rPr>
        <w:t>,</w:t>
      </w:r>
      <w:r w:rsidR="000D1527">
        <w:rPr>
          <w:rFonts w:ascii="David" w:hAnsi="David" w:cs="David" w:hint="cs"/>
          <w:sz w:val="24"/>
          <w:szCs w:val="24"/>
          <w:rtl/>
        </w:rPr>
        <w:t xml:space="preserve"> </w:t>
      </w:r>
      <w:r w:rsidRPr="000D1527">
        <w:rPr>
          <w:rFonts w:ascii="David" w:hAnsi="David" w:cs="David"/>
          <w:sz w:val="24"/>
          <w:szCs w:val="24"/>
          <w:rtl/>
        </w:rPr>
        <w:t>שילוב ירי חי-נשק שחור וכיוצ"ב) הינו ע"פ החלטת הממונה בלבד ודעת</w:t>
      </w:r>
      <w:r w:rsidRPr="000D1527">
        <w:rPr>
          <w:rFonts w:ascii="David" w:hAnsi="David" w:cs="David" w:hint="cs"/>
          <w:sz w:val="24"/>
          <w:szCs w:val="24"/>
          <w:rtl/>
        </w:rPr>
        <w:t>ו</w:t>
      </w:r>
      <w:r w:rsidRPr="000D1527">
        <w:rPr>
          <w:rFonts w:ascii="David" w:hAnsi="David" w:cs="David"/>
          <w:sz w:val="24"/>
          <w:szCs w:val="24"/>
          <w:rtl/>
        </w:rPr>
        <w:t xml:space="preserve"> תהיה הסופית והקובעת.</w:t>
      </w:r>
    </w:p>
    <w:p w14:paraId="706A6B1C" w14:textId="77777777" w:rsidR="00B66C7D" w:rsidRPr="000D1527"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0D1527">
        <w:rPr>
          <w:rFonts w:ascii="David" w:hAnsi="David" w:cs="David" w:hint="cs"/>
          <w:sz w:val="24"/>
          <w:szCs w:val="24"/>
          <w:rtl/>
        </w:rPr>
        <w:t>לו"ז לתרגיל (טרם תחילת התרגיל):</w:t>
      </w:r>
    </w:p>
    <w:p w14:paraId="3D9C0C0E" w14:textId="77777777" w:rsidR="00B66C7D" w:rsidRPr="000D1527"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0D1527">
        <w:rPr>
          <w:rFonts w:ascii="David" w:hAnsi="David" w:cs="David" w:hint="cs"/>
          <w:sz w:val="24"/>
          <w:szCs w:val="24"/>
          <w:rtl/>
        </w:rPr>
        <w:t>תאריך לתרגיל טקטי יוסכם ע"י הממונה בשיתוף מד"ר חברת ההכשרה המבעת וזאת לא יאוחר מ-45 ימים טרם תחילת התרגיל.</w:t>
      </w:r>
    </w:p>
    <w:p w14:paraId="26874ABB" w14:textId="782D98BD" w:rsidR="00B66C7D" w:rsidRPr="000D1527"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0D1527">
        <w:rPr>
          <w:rFonts w:ascii="David" w:hAnsi="David" w:cs="David" w:hint="cs"/>
          <w:sz w:val="24"/>
          <w:szCs w:val="24"/>
          <w:rtl/>
        </w:rPr>
        <w:t>תרחישים,</w:t>
      </w:r>
      <w:r w:rsidR="000D1527">
        <w:rPr>
          <w:rFonts w:ascii="David" w:hAnsi="David" w:cs="David" w:hint="cs"/>
          <w:sz w:val="24"/>
          <w:szCs w:val="24"/>
          <w:rtl/>
        </w:rPr>
        <w:t xml:space="preserve"> </w:t>
      </w:r>
      <w:r w:rsidRPr="000D1527">
        <w:rPr>
          <w:rFonts w:ascii="David" w:hAnsi="David" w:cs="David" w:hint="cs"/>
          <w:sz w:val="24"/>
          <w:szCs w:val="24"/>
          <w:rtl/>
        </w:rPr>
        <w:t>הסדרי בטיחות,</w:t>
      </w:r>
      <w:r w:rsidR="000D1527">
        <w:rPr>
          <w:rFonts w:ascii="David" w:hAnsi="David" w:cs="David" w:hint="cs"/>
          <w:sz w:val="24"/>
          <w:szCs w:val="24"/>
          <w:rtl/>
        </w:rPr>
        <w:t xml:space="preserve"> </w:t>
      </w:r>
      <w:r w:rsidRPr="000D1527">
        <w:rPr>
          <w:rFonts w:ascii="David" w:hAnsi="David" w:cs="David" w:hint="cs"/>
          <w:sz w:val="24"/>
          <w:szCs w:val="24"/>
          <w:rtl/>
        </w:rPr>
        <w:t>עזרים נדרשים,</w:t>
      </w:r>
      <w:r w:rsidR="000D1527">
        <w:rPr>
          <w:rFonts w:ascii="David" w:hAnsi="David" w:cs="David" w:hint="cs"/>
          <w:sz w:val="24"/>
          <w:szCs w:val="24"/>
          <w:rtl/>
        </w:rPr>
        <w:t xml:space="preserve"> </w:t>
      </w:r>
      <w:r w:rsidRPr="000D1527">
        <w:rPr>
          <w:rFonts w:ascii="David" w:hAnsi="David" w:cs="David" w:hint="cs"/>
          <w:sz w:val="24"/>
          <w:szCs w:val="24"/>
          <w:rtl/>
        </w:rPr>
        <w:t>מיקום התרגיל,</w:t>
      </w:r>
      <w:r w:rsidR="000D1527">
        <w:rPr>
          <w:rFonts w:ascii="David" w:hAnsi="David" w:cs="David" w:hint="cs"/>
          <w:sz w:val="24"/>
          <w:szCs w:val="24"/>
          <w:rtl/>
        </w:rPr>
        <w:t xml:space="preserve"> </w:t>
      </w:r>
      <w:r w:rsidRPr="000D1527">
        <w:rPr>
          <w:rFonts w:ascii="David" w:hAnsi="David" w:cs="David" w:hint="cs"/>
          <w:sz w:val="24"/>
          <w:szCs w:val="24"/>
          <w:rtl/>
        </w:rPr>
        <w:t>אופי השימוש באמצעים (כמפורט מעלה בסעיף זה) ייקבעו לא יאוחר מ-35 ימים טרם תחילת התרגיל ע"פ החלטת הממונה ביידוע ושיתוף חברת ההכשרה המבצעת.</w:t>
      </w:r>
    </w:p>
    <w:p w14:paraId="2F4AB303" w14:textId="77777777" w:rsidR="00B66C7D" w:rsidRPr="000D1527"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0D1527">
        <w:rPr>
          <w:rFonts w:ascii="David" w:hAnsi="David" w:cs="David"/>
          <w:sz w:val="24"/>
          <w:szCs w:val="24"/>
          <w:rtl/>
        </w:rPr>
        <w:t xml:space="preserve">תיק פק"מ לתרגיל ייכתב </w:t>
      </w:r>
      <w:r w:rsidRPr="000D1527">
        <w:rPr>
          <w:rFonts w:ascii="David" w:hAnsi="David" w:cs="David" w:hint="cs"/>
          <w:sz w:val="24"/>
          <w:szCs w:val="24"/>
          <w:rtl/>
        </w:rPr>
        <w:t>לא יאוחר מ-30</w:t>
      </w:r>
      <w:r w:rsidRPr="000D1527">
        <w:rPr>
          <w:rFonts w:ascii="David" w:hAnsi="David" w:cs="David"/>
          <w:sz w:val="24"/>
          <w:szCs w:val="24"/>
          <w:rtl/>
        </w:rPr>
        <w:t xml:space="preserve"> ימים </w:t>
      </w:r>
      <w:r w:rsidRPr="000D1527">
        <w:rPr>
          <w:rFonts w:ascii="David" w:hAnsi="David" w:cs="David" w:hint="cs"/>
          <w:sz w:val="24"/>
          <w:szCs w:val="24"/>
          <w:rtl/>
        </w:rPr>
        <w:t>טרם תחילת התרגיל</w:t>
      </w:r>
      <w:r w:rsidRPr="000D1527">
        <w:rPr>
          <w:rFonts w:ascii="David" w:hAnsi="David" w:cs="David"/>
          <w:sz w:val="24"/>
          <w:szCs w:val="24"/>
          <w:rtl/>
        </w:rPr>
        <w:t xml:space="preserve"> ע"י מד"ר חברת ההכשרה וע"פ תקן הגוף המנחה (שב"כ/מ"י).</w:t>
      </w:r>
    </w:p>
    <w:p w14:paraId="5FC25414" w14:textId="7CFAABBF" w:rsidR="00B66C7D" w:rsidRPr="000D1527"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0D1527">
        <w:rPr>
          <w:rFonts w:ascii="David" w:hAnsi="David" w:cs="David" w:hint="cs"/>
          <w:sz w:val="24"/>
          <w:szCs w:val="24"/>
          <w:rtl/>
        </w:rPr>
        <w:lastRenderedPageBreak/>
        <w:t>אישור משטרה בכתב יינתן לתרגיל (בשאיפה כמה שיותר מוקדם) ולא יאוחר מ-</w:t>
      </w:r>
      <w:r w:rsidRPr="000D1527">
        <w:rPr>
          <w:rFonts w:ascii="David" w:hAnsi="David" w:cs="David"/>
          <w:sz w:val="24"/>
          <w:szCs w:val="24"/>
          <w:rtl/>
        </w:rPr>
        <w:t xml:space="preserve"> 21 ימים </w:t>
      </w:r>
      <w:r w:rsidRPr="000D1527">
        <w:rPr>
          <w:rFonts w:ascii="David" w:hAnsi="David" w:cs="David" w:hint="cs"/>
          <w:sz w:val="24"/>
          <w:szCs w:val="24"/>
          <w:rtl/>
        </w:rPr>
        <w:t xml:space="preserve">טרם תחילת התרגיל. באחריות </w:t>
      </w:r>
      <w:r w:rsidRPr="000D1527">
        <w:rPr>
          <w:rFonts w:ascii="David" w:hAnsi="David" w:cs="David"/>
          <w:sz w:val="24"/>
          <w:szCs w:val="24"/>
          <w:rtl/>
        </w:rPr>
        <w:t xml:space="preserve"> מד"ר חברת ההכשרה</w:t>
      </w:r>
      <w:r w:rsidRPr="000D1527">
        <w:rPr>
          <w:rFonts w:ascii="David" w:hAnsi="David" w:cs="David" w:hint="cs"/>
          <w:sz w:val="24"/>
          <w:szCs w:val="24"/>
          <w:rtl/>
        </w:rPr>
        <w:t xml:space="preserve"> המבצעת ווידוא קבלת אישור אשר מופיעים בו המקום,</w:t>
      </w:r>
      <w:r w:rsidR="000D1527">
        <w:rPr>
          <w:rFonts w:ascii="David" w:hAnsi="David" w:cs="David" w:hint="cs"/>
          <w:sz w:val="24"/>
          <w:szCs w:val="24"/>
          <w:rtl/>
        </w:rPr>
        <w:t xml:space="preserve"> </w:t>
      </w:r>
      <w:r w:rsidRPr="000D1527">
        <w:rPr>
          <w:rFonts w:ascii="David" w:hAnsi="David" w:cs="David" w:hint="cs"/>
          <w:sz w:val="24"/>
          <w:szCs w:val="24"/>
          <w:rtl/>
        </w:rPr>
        <w:t>הזמן והסדרי הבטיחות הנדרשים לתרגיל. כמות בקרי הבטיחות יצוינו במפורש בפק"ם. סעיף זה הינו הכרחי לטובת קידום וביצוע התרגיל</w:t>
      </w:r>
      <w:r w:rsidR="000D1527">
        <w:rPr>
          <w:rFonts w:ascii="David" w:hAnsi="David" w:cs="David" w:hint="cs"/>
          <w:sz w:val="24"/>
          <w:szCs w:val="24"/>
          <w:rtl/>
        </w:rPr>
        <w:t>.</w:t>
      </w:r>
    </w:p>
    <w:p w14:paraId="3D2062E0" w14:textId="44D4FDF8" w:rsidR="00B66C7D" w:rsidRPr="000D1527"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0D1527">
        <w:rPr>
          <w:rFonts w:ascii="David" w:hAnsi="David" w:cs="David" w:hint="cs"/>
          <w:sz w:val="24"/>
          <w:szCs w:val="24"/>
          <w:rtl/>
        </w:rPr>
        <w:t>ישיבה סופית תבוצע עד 3-7 ימים טרם ביצוע תרגיל   במיקום ובזמן שייבחרו ע"י הממונה.</w:t>
      </w:r>
      <w:r w:rsidRPr="000D1527">
        <w:rPr>
          <w:rFonts w:ascii="David" w:hAnsi="David" w:cs="David"/>
          <w:sz w:val="24"/>
          <w:szCs w:val="24"/>
          <w:rtl/>
        </w:rPr>
        <w:br/>
      </w:r>
      <w:r w:rsidRPr="000D1527">
        <w:rPr>
          <w:rFonts w:ascii="David" w:hAnsi="David" w:cs="David" w:hint="cs"/>
          <w:sz w:val="24"/>
          <w:szCs w:val="24"/>
          <w:rtl/>
        </w:rPr>
        <w:t>בישיבה ינכחו מד"ר חברת ההכשרה המבצעת,</w:t>
      </w:r>
      <w:r w:rsidR="000D1527">
        <w:rPr>
          <w:rFonts w:ascii="David" w:hAnsi="David" w:cs="David" w:hint="cs"/>
          <w:sz w:val="24"/>
          <w:szCs w:val="24"/>
          <w:rtl/>
        </w:rPr>
        <w:t xml:space="preserve"> </w:t>
      </w:r>
      <w:r w:rsidRPr="000D1527">
        <w:rPr>
          <w:rFonts w:ascii="David" w:hAnsi="David" w:cs="David" w:hint="cs"/>
          <w:sz w:val="24"/>
          <w:szCs w:val="24"/>
          <w:rtl/>
        </w:rPr>
        <w:t>נציג הזוכה,</w:t>
      </w:r>
      <w:r w:rsidR="000D1527">
        <w:rPr>
          <w:rFonts w:ascii="David" w:hAnsi="David" w:cs="David" w:hint="cs"/>
          <w:sz w:val="24"/>
          <w:szCs w:val="24"/>
          <w:rtl/>
        </w:rPr>
        <w:t xml:space="preserve"> </w:t>
      </w:r>
      <w:r w:rsidRPr="000D1527">
        <w:rPr>
          <w:rFonts w:ascii="David" w:hAnsi="David" w:cs="David" w:hint="cs"/>
          <w:sz w:val="24"/>
          <w:szCs w:val="24"/>
          <w:rtl/>
        </w:rPr>
        <w:t>הממונה או נציגו. ישיבה זו תהיה מכרעת וסופית ותתקיים לאחר קבלת כלל האישורים הרלוונטי</w:t>
      </w:r>
      <w:r w:rsidR="000D1527">
        <w:rPr>
          <w:rFonts w:ascii="David" w:hAnsi="David" w:cs="David" w:hint="cs"/>
          <w:sz w:val="24"/>
          <w:szCs w:val="24"/>
          <w:rtl/>
        </w:rPr>
        <w:t>י</w:t>
      </w:r>
      <w:r w:rsidRPr="000D1527">
        <w:rPr>
          <w:rFonts w:ascii="David" w:hAnsi="David" w:cs="David" w:hint="cs"/>
          <w:sz w:val="24"/>
          <w:szCs w:val="24"/>
          <w:rtl/>
        </w:rPr>
        <w:t xml:space="preserve">ם הנדרשים. בישיבה זו ייסגרו כל ה"קצוות הפתוחים" ו/או ה"פערים" אשר יעלו בכלל ההיבטים (מבצעיים/מקצועיים/מנהלתיים).  </w:t>
      </w:r>
    </w:p>
    <w:p w14:paraId="1E7DFC86" w14:textId="77777777" w:rsidR="00B66C7D" w:rsidRPr="000D1527"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0D1527">
        <w:rPr>
          <w:rFonts w:ascii="David" w:hAnsi="David" w:cs="David"/>
          <w:sz w:val="24"/>
          <w:szCs w:val="24"/>
          <w:rtl/>
        </w:rPr>
        <w:t xml:space="preserve">לו"ז </w:t>
      </w:r>
      <w:r w:rsidRPr="000D1527">
        <w:rPr>
          <w:rFonts w:ascii="David" w:hAnsi="David" w:cs="David" w:hint="cs"/>
          <w:sz w:val="24"/>
          <w:szCs w:val="24"/>
          <w:rtl/>
        </w:rPr>
        <w:t xml:space="preserve">יום </w:t>
      </w:r>
      <w:r w:rsidRPr="000D1527">
        <w:rPr>
          <w:rFonts w:ascii="David" w:hAnsi="David" w:cs="David"/>
          <w:sz w:val="24"/>
          <w:szCs w:val="24"/>
          <w:rtl/>
        </w:rPr>
        <w:t>התרגיל</w:t>
      </w:r>
      <w:r w:rsidRPr="000D1527">
        <w:rPr>
          <w:rFonts w:ascii="David" w:hAnsi="David" w:cs="David" w:hint="cs"/>
          <w:sz w:val="24"/>
          <w:szCs w:val="24"/>
          <w:rtl/>
        </w:rPr>
        <w:t xml:space="preserve"> עצמו</w:t>
      </w:r>
      <w:r w:rsidRPr="000D1527">
        <w:rPr>
          <w:rFonts w:ascii="David" w:hAnsi="David" w:cs="David"/>
          <w:sz w:val="24"/>
          <w:szCs w:val="24"/>
          <w:rtl/>
        </w:rPr>
        <w:t xml:space="preserve"> יקבע ע"פ הממונה בשיתוף מד"ר חברת ההכשרה</w:t>
      </w:r>
      <w:r w:rsidRPr="000D1527">
        <w:rPr>
          <w:rFonts w:ascii="David" w:hAnsi="David" w:cs="David" w:hint="cs"/>
          <w:sz w:val="24"/>
          <w:szCs w:val="24"/>
          <w:rtl/>
        </w:rPr>
        <w:t xml:space="preserve"> המבצעת</w:t>
      </w:r>
      <w:r w:rsidRPr="000D1527">
        <w:rPr>
          <w:rFonts w:ascii="David" w:hAnsi="David" w:cs="David"/>
          <w:sz w:val="24"/>
          <w:szCs w:val="24"/>
          <w:rtl/>
        </w:rPr>
        <w:t>.</w:t>
      </w:r>
    </w:p>
    <w:p w14:paraId="624D6FA7" w14:textId="77777777" w:rsidR="00B66C7D" w:rsidRPr="000D1527"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0D1527">
        <w:rPr>
          <w:rFonts w:ascii="David" w:hAnsi="David" w:cs="David" w:hint="cs"/>
          <w:sz w:val="24"/>
          <w:szCs w:val="24"/>
          <w:rtl/>
        </w:rPr>
        <w:t>לו"ז לאחר סיום התרגיל:</w:t>
      </w:r>
    </w:p>
    <w:p w14:paraId="4FC144BD" w14:textId="77777777" w:rsidR="00B66C7D" w:rsidRPr="000D1527"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0D1527">
        <w:rPr>
          <w:rFonts w:ascii="David" w:hAnsi="David" w:cs="David"/>
          <w:sz w:val="24"/>
          <w:szCs w:val="24"/>
          <w:rtl/>
        </w:rPr>
        <w:t>כל אימון טקטי/מועמד יצולם ע"י צלם מקצועי (במצלמת סטילס+ ווידאו). תוצרי הצילומים יועברו לממונה ויכללו סיכום מכל תרחיש שבוצע באימון ובנוסף סרטון כללי. הסרטון ישלח לממונה לא יאוחר מ-14 ימים מרגע סיום מועד התרגיל.</w:t>
      </w:r>
    </w:p>
    <w:p w14:paraId="4476F627" w14:textId="1B5CF7AE" w:rsidR="00B66C7D" w:rsidRPr="000D1527" w:rsidRDefault="00B66C7D" w:rsidP="00207FAC">
      <w:pPr>
        <w:pStyle w:val="af7"/>
        <w:keepNext/>
        <w:keepLines/>
        <w:widowControl w:val="0"/>
        <w:numPr>
          <w:ilvl w:val="4"/>
          <w:numId w:val="48"/>
        </w:numPr>
        <w:overflowPunct/>
        <w:autoSpaceDE/>
        <w:autoSpaceDN/>
        <w:adjustRightInd/>
        <w:spacing w:line="360" w:lineRule="auto"/>
        <w:ind w:left="3543"/>
        <w:textAlignment w:val="auto"/>
        <w:rPr>
          <w:rFonts w:ascii="David" w:hAnsi="David" w:cs="David"/>
          <w:sz w:val="24"/>
          <w:szCs w:val="24"/>
        </w:rPr>
      </w:pPr>
      <w:r w:rsidRPr="000D1527">
        <w:rPr>
          <w:rFonts w:ascii="David" w:hAnsi="David" w:cs="David"/>
          <w:sz w:val="24"/>
          <w:szCs w:val="24"/>
          <w:rtl/>
        </w:rPr>
        <w:t>בסיום כל תרגיל ייעשה סיכום והפקת לקחים</w:t>
      </w:r>
      <w:r w:rsidRPr="000D1527">
        <w:rPr>
          <w:rFonts w:ascii="David" w:hAnsi="David" w:cs="David" w:hint="cs"/>
          <w:sz w:val="24"/>
          <w:szCs w:val="24"/>
          <w:rtl/>
        </w:rPr>
        <w:t xml:space="preserve"> בתצורת פגישה פיסית</w:t>
      </w:r>
      <w:r w:rsidRPr="000D1527">
        <w:rPr>
          <w:rFonts w:ascii="David" w:hAnsi="David" w:cs="David"/>
          <w:sz w:val="24"/>
          <w:szCs w:val="24"/>
          <w:rtl/>
        </w:rPr>
        <w:t>.</w:t>
      </w:r>
      <w:r w:rsidR="000D1527">
        <w:rPr>
          <w:rFonts w:ascii="David" w:hAnsi="David" w:cs="David" w:hint="cs"/>
          <w:sz w:val="24"/>
          <w:szCs w:val="24"/>
          <w:rtl/>
        </w:rPr>
        <w:t xml:space="preserve"> </w:t>
      </w:r>
      <w:r w:rsidRPr="000D1527">
        <w:rPr>
          <w:rFonts w:ascii="David" w:hAnsi="David" w:cs="David" w:hint="cs"/>
          <w:sz w:val="24"/>
          <w:szCs w:val="24"/>
          <w:rtl/>
        </w:rPr>
        <w:t>הפגישה תיע</w:t>
      </w:r>
      <w:r w:rsidR="000D1527">
        <w:rPr>
          <w:rFonts w:ascii="David" w:hAnsi="David" w:cs="David" w:hint="cs"/>
          <w:sz w:val="24"/>
          <w:szCs w:val="24"/>
          <w:rtl/>
        </w:rPr>
        <w:t>ר</w:t>
      </w:r>
      <w:r w:rsidRPr="000D1527">
        <w:rPr>
          <w:rFonts w:ascii="David" w:hAnsi="David" w:cs="David" w:hint="cs"/>
          <w:sz w:val="24"/>
          <w:szCs w:val="24"/>
          <w:rtl/>
        </w:rPr>
        <w:t xml:space="preserve">ך במיקום ובזמן שייקבעו ע"י הממונה ולא יאוחר מ-5 ימים קלנדריים מרגע סיום התרגיל. בפגישה, </w:t>
      </w:r>
      <w:r w:rsidRPr="000D1527">
        <w:rPr>
          <w:rFonts w:ascii="David" w:hAnsi="David" w:cs="David"/>
          <w:sz w:val="24"/>
          <w:szCs w:val="24"/>
          <w:rtl/>
        </w:rPr>
        <w:t xml:space="preserve"> החברה המבצעת </w:t>
      </w:r>
      <w:r w:rsidRPr="000D1527">
        <w:rPr>
          <w:rFonts w:ascii="David" w:hAnsi="David" w:cs="David" w:hint="cs"/>
          <w:sz w:val="24"/>
          <w:szCs w:val="24"/>
          <w:rtl/>
        </w:rPr>
        <w:t>תתעד</w:t>
      </w:r>
      <w:r w:rsidRPr="000D1527">
        <w:rPr>
          <w:rFonts w:ascii="David" w:hAnsi="David" w:cs="David"/>
          <w:sz w:val="24"/>
          <w:szCs w:val="24"/>
          <w:rtl/>
        </w:rPr>
        <w:t xml:space="preserve"> סיכום מפורט אודות התרגיל והערכה אישית לגבי כל </w:t>
      </w:r>
      <w:r w:rsidRPr="000D1527">
        <w:rPr>
          <w:rFonts w:ascii="David" w:hAnsi="David" w:cs="David" w:hint="cs"/>
          <w:sz w:val="24"/>
          <w:szCs w:val="24"/>
          <w:rtl/>
        </w:rPr>
        <w:t>עובד</w:t>
      </w:r>
      <w:r w:rsidRPr="000D1527">
        <w:rPr>
          <w:rFonts w:ascii="David" w:hAnsi="David" w:cs="David"/>
          <w:sz w:val="24"/>
          <w:szCs w:val="24"/>
          <w:rtl/>
        </w:rPr>
        <w:t xml:space="preserve"> שביצע את התרגיל </w:t>
      </w:r>
      <w:r w:rsidRPr="000D1527">
        <w:rPr>
          <w:rFonts w:ascii="David" w:hAnsi="David" w:cs="David" w:hint="cs"/>
          <w:sz w:val="24"/>
          <w:szCs w:val="24"/>
          <w:rtl/>
        </w:rPr>
        <w:t>.</w:t>
      </w:r>
    </w:p>
    <w:p w14:paraId="22CE1ACC" w14:textId="77777777" w:rsidR="00B66C7D" w:rsidRPr="000D1527"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0D1527">
        <w:rPr>
          <w:rFonts w:ascii="David" w:hAnsi="David" w:cs="David"/>
          <w:sz w:val="24"/>
          <w:szCs w:val="24"/>
          <w:rtl/>
        </w:rPr>
        <w:t xml:space="preserve">למען הסר ספק, כל היבט מקצועי מול חברת ההכשרה הינה באחריות הממונה ללא כל התערבות מצד הזוכה. </w:t>
      </w:r>
    </w:p>
    <w:p w14:paraId="57E6DBC6" w14:textId="77777777" w:rsidR="00B66C7D" w:rsidRPr="000D1527"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0D1527">
        <w:rPr>
          <w:rFonts w:ascii="David" w:hAnsi="David" w:cs="David"/>
          <w:sz w:val="24"/>
          <w:szCs w:val="24"/>
          <w:rtl/>
        </w:rPr>
        <w:t>על הזוכה לקחת בחשבון הצטרפות של עד 4 אנשי מטה (המופיעים בסל אבטחה ב') אשר יצטרפו ויהיו חלק בלתי נפרד מהתרגיל ועליהם לקבל את כלל תנאי השתייה והסעדה כמופיע בנספח ט'.</w:t>
      </w:r>
    </w:p>
    <w:p w14:paraId="4E8A28B3" w14:textId="3D47EB4B" w:rsidR="00B66C7D" w:rsidRPr="000D1527"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0D1527">
        <w:rPr>
          <w:rFonts w:ascii="David" w:hAnsi="David" w:cs="David" w:hint="cs"/>
          <w:sz w:val="24"/>
          <w:szCs w:val="24"/>
          <w:rtl/>
        </w:rPr>
        <w:t>משך כל תרגיל יימשך לכל הפחות 8 שעות,</w:t>
      </w:r>
      <w:r w:rsidR="000D1527">
        <w:rPr>
          <w:rFonts w:ascii="David" w:hAnsi="David" w:cs="David" w:hint="cs"/>
          <w:sz w:val="24"/>
          <w:szCs w:val="24"/>
          <w:rtl/>
        </w:rPr>
        <w:t xml:space="preserve"> </w:t>
      </w:r>
      <w:r w:rsidRPr="000D1527">
        <w:rPr>
          <w:rFonts w:ascii="David" w:hAnsi="David" w:cs="David" w:hint="cs"/>
          <w:sz w:val="24"/>
          <w:szCs w:val="24"/>
          <w:rtl/>
        </w:rPr>
        <w:t>בכל אימון טקטי יהיו נוכחים לפחות 2 מדריכי ירי כאשר אחד מהם ישמש כקצין בטיחות התרגיל והשני יהיה מנהל התרגיל.</w:t>
      </w:r>
    </w:p>
    <w:p w14:paraId="254838D7" w14:textId="77777777" w:rsidR="00B66C7D" w:rsidRPr="000D1527"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0D1527">
        <w:rPr>
          <w:rFonts w:ascii="David" w:hAnsi="David" w:cs="David" w:hint="cs"/>
          <w:sz w:val="24"/>
          <w:szCs w:val="24"/>
          <w:rtl/>
        </w:rPr>
        <w:lastRenderedPageBreak/>
        <w:t xml:space="preserve">באימון טקטי אחד לפחות (הכוונה היא לתרגיל בו מבצע צוות אבטחה ספציפי, זאת אומרת שכל עובד אשר מבצע אימון טקטי עליו לפגוש את העו"ד לכל הפחות אחת לשנה) יהיה נוכח עו"ד המתמחה בחוקי העוסקים בתחום האבטחה ומוסמך ע"י מדור מ"י להדריך מאבטחים בתחום סמכויות המאבטח. </w:t>
      </w:r>
    </w:p>
    <w:p w14:paraId="5EB95377" w14:textId="77777777" w:rsidR="00B66C7D" w:rsidRPr="000D1527"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0D1527">
        <w:rPr>
          <w:rFonts w:ascii="David" w:hAnsi="David" w:cs="David" w:hint="cs"/>
          <w:sz w:val="24"/>
          <w:szCs w:val="24"/>
          <w:rtl/>
        </w:rPr>
        <w:t>למען הסר ספק, העובדים המשובצים לביצוע תרגיל טקטי לא ישמשו כבקרי בטיחות בשום שלב בתרגיל.</w:t>
      </w:r>
    </w:p>
    <w:p w14:paraId="06C3E163" w14:textId="0EFA316E" w:rsidR="00B66C7D" w:rsidRPr="000D1527"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0D1527">
        <w:rPr>
          <w:rFonts w:ascii="David" w:hAnsi="David" w:cs="David" w:hint="cs"/>
          <w:sz w:val="24"/>
          <w:szCs w:val="24"/>
          <w:rtl/>
        </w:rPr>
        <w:t xml:space="preserve">במידה ויחליט הממונה שבתרגיל כזה או אחר יידרש הזוכה לספק רכב לטובת תרגול מבצעי של מערך אבטחה כזה או אחר, באחריות הזוכה ועל חשבונו </w:t>
      </w:r>
      <w:r w:rsidR="00AA33CA">
        <w:rPr>
          <w:rFonts w:ascii="David" w:hAnsi="David" w:cs="David" w:hint="cs"/>
          <w:sz w:val="24"/>
          <w:szCs w:val="24"/>
          <w:rtl/>
        </w:rPr>
        <w:t>א</w:t>
      </w:r>
      <w:r w:rsidRPr="000D1527">
        <w:rPr>
          <w:rFonts w:ascii="David" w:hAnsi="David" w:cs="David" w:hint="cs"/>
          <w:sz w:val="24"/>
          <w:szCs w:val="24"/>
          <w:rtl/>
        </w:rPr>
        <w:t>ספקת הרכב לכל זמן התרגיל בו יידרש ע"פ הממונה. על הזוכה לקחת בחשבון שיידרש רכב בכל מופע טקטי אחד לפחות לכל צוות אבטחה.</w:t>
      </w:r>
    </w:p>
    <w:p w14:paraId="23AA4EAF" w14:textId="756680D7" w:rsidR="00B66C7D" w:rsidRPr="00AA33CA"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AA33CA">
        <w:rPr>
          <w:rFonts w:ascii="David" w:hAnsi="David" w:cs="David" w:hint="cs"/>
          <w:sz w:val="24"/>
          <w:szCs w:val="24"/>
          <w:rtl/>
        </w:rPr>
        <w:t>הערות כלליות נוספות לסעיף 1</w:t>
      </w:r>
      <w:r w:rsidR="000D1527" w:rsidRPr="00AA33CA">
        <w:rPr>
          <w:rFonts w:ascii="David" w:hAnsi="David" w:cs="David" w:hint="cs"/>
          <w:sz w:val="24"/>
          <w:szCs w:val="24"/>
          <w:rtl/>
        </w:rPr>
        <w:t>5.12</w:t>
      </w:r>
      <w:r w:rsidRPr="00AA33CA">
        <w:rPr>
          <w:rFonts w:ascii="David" w:hAnsi="David" w:cs="David" w:hint="cs"/>
          <w:sz w:val="24"/>
          <w:szCs w:val="24"/>
          <w:rtl/>
        </w:rPr>
        <w:t xml:space="preserve"> על כלל תתי סעיפיו:</w:t>
      </w:r>
    </w:p>
    <w:p w14:paraId="5799607F" w14:textId="4138B030" w:rsidR="00B66C7D" w:rsidRPr="000D1527" w:rsidRDefault="00B66C7D" w:rsidP="00AA33CA">
      <w:pPr>
        <w:pStyle w:val="af7"/>
        <w:keepNext/>
        <w:keepLines/>
        <w:widowControl w:val="0"/>
        <w:overflowPunct/>
        <w:autoSpaceDE/>
        <w:autoSpaceDN/>
        <w:adjustRightInd/>
        <w:spacing w:line="360" w:lineRule="auto"/>
        <w:ind w:left="1699"/>
        <w:textAlignment w:val="auto"/>
        <w:rPr>
          <w:rFonts w:ascii="David" w:hAnsi="David" w:cs="David"/>
          <w:sz w:val="24"/>
          <w:szCs w:val="24"/>
        </w:rPr>
      </w:pPr>
      <w:r w:rsidRPr="000D1527">
        <w:rPr>
          <w:rFonts w:ascii="David" w:hAnsi="David" w:cs="David"/>
          <w:sz w:val="24"/>
          <w:szCs w:val="24"/>
          <w:rtl/>
        </w:rPr>
        <w:t>למען הסר ספק, כלל האמור בסעיף 1</w:t>
      </w:r>
      <w:r w:rsidR="000D1527" w:rsidRPr="000D1527">
        <w:rPr>
          <w:rFonts w:ascii="David" w:hAnsi="David" w:cs="David" w:hint="cs"/>
          <w:sz w:val="24"/>
          <w:szCs w:val="24"/>
          <w:rtl/>
        </w:rPr>
        <w:t>5</w:t>
      </w:r>
      <w:r w:rsidRPr="000D1527">
        <w:rPr>
          <w:rFonts w:ascii="David" w:hAnsi="David" w:cs="David"/>
          <w:sz w:val="24"/>
          <w:szCs w:val="24"/>
          <w:rtl/>
        </w:rPr>
        <w:t>.</w:t>
      </w:r>
      <w:r w:rsidRPr="000D1527">
        <w:rPr>
          <w:rFonts w:ascii="David" w:hAnsi="David" w:cs="David" w:hint="cs"/>
          <w:sz w:val="24"/>
          <w:szCs w:val="24"/>
          <w:rtl/>
        </w:rPr>
        <w:t>12</w:t>
      </w:r>
      <w:r w:rsidRPr="000D1527">
        <w:rPr>
          <w:rFonts w:ascii="David" w:hAnsi="David" w:cs="David"/>
          <w:sz w:val="24"/>
          <w:szCs w:val="24"/>
          <w:rtl/>
        </w:rPr>
        <w:t xml:space="preserve"> על כלל תתי סעיפיו הינו נצבר ורשאי הממונה לחלק את כמות </w:t>
      </w:r>
      <w:r w:rsidRPr="000D1527">
        <w:rPr>
          <w:rFonts w:ascii="David" w:hAnsi="David" w:cs="David" w:hint="cs"/>
          <w:sz w:val="24"/>
          <w:szCs w:val="24"/>
          <w:rtl/>
        </w:rPr>
        <w:t>סוגי התרגילים/מופעים/הדרכות וכיוצ"ב</w:t>
      </w:r>
      <w:r w:rsidRPr="000D1527">
        <w:rPr>
          <w:rFonts w:ascii="David" w:hAnsi="David" w:cs="David"/>
          <w:sz w:val="24"/>
          <w:szCs w:val="24"/>
          <w:rtl/>
        </w:rPr>
        <w:t xml:space="preserve"> כראות עיניו בכל תקופת ההתקשרות.</w:t>
      </w:r>
      <w:r w:rsidRPr="000D1527">
        <w:rPr>
          <w:rFonts w:ascii="David" w:hAnsi="David" w:cs="David" w:hint="cs"/>
          <w:sz w:val="24"/>
          <w:szCs w:val="24"/>
          <w:rtl/>
        </w:rPr>
        <w:t xml:space="preserve"> הממונה רשאי לבצע יותר תרגילים/מופעים/הדרכות בשנה קלנדרית ספציפית ע"ח השנה הבאה או לחילופין לבצע יותר תרגילים בשנה עוקבת במידה ובשנה מסוימת קודמת לא בוצעו כלל/חלק המופעים/תרגילים כמופיע במכרז זה.</w:t>
      </w:r>
    </w:p>
    <w:p w14:paraId="3217C892" w14:textId="2615F219" w:rsidR="00B66C7D" w:rsidRPr="00AA33CA"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u w:val="single"/>
          <w:rtl/>
        </w:rPr>
      </w:pPr>
      <w:r w:rsidRPr="00AA33CA">
        <w:rPr>
          <w:rFonts w:ascii="David" w:hAnsi="David" w:cs="David" w:hint="cs"/>
          <w:sz w:val="24"/>
          <w:szCs w:val="24"/>
          <w:u w:val="single"/>
          <w:rtl/>
        </w:rPr>
        <w:t>הסעות/הסעים/נסיעות</w:t>
      </w:r>
    </w:p>
    <w:p w14:paraId="55765A1C" w14:textId="51FA5958" w:rsidR="00B66C7D" w:rsidRPr="00AA33CA"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AA33CA">
        <w:rPr>
          <w:rFonts w:ascii="David" w:hAnsi="David" w:cs="David"/>
          <w:sz w:val="24"/>
          <w:szCs w:val="24"/>
          <w:rtl/>
        </w:rPr>
        <w:t>באחריות הזוכה</w:t>
      </w:r>
      <w:r w:rsidRPr="00AA33CA">
        <w:rPr>
          <w:rFonts w:ascii="David" w:hAnsi="David" w:cs="David" w:hint="cs"/>
          <w:sz w:val="24"/>
          <w:szCs w:val="24"/>
          <w:rtl/>
        </w:rPr>
        <w:t xml:space="preserve"> ועל חשבונו</w:t>
      </w:r>
      <w:r w:rsidRPr="00AA33CA">
        <w:rPr>
          <w:rFonts w:ascii="David" w:hAnsi="David" w:cs="David"/>
          <w:sz w:val="24"/>
          <w:szCs w:val="24"/>
          <w:rtl/>
        </w:rPr>
        <w:t xml:space="preserve"> לדאוג להסעת המאבטחים מ/אל מתקן עבודתם למקום קורס ההכשרה /ימי הריענון</w:t>
      </w:r>
      <w:r w:rsidRPr="00AA33CA">
        <w:rPr>
          <w:rFonts w:ascii="David" w:hAnsi="David" w:cs="David" w:hint="cs"/>
          <w:sz w:val="24"/>
          <w:szCs w:val="24"/>
          <w:rtl/>
        </w:rPr>
        <w:t>/תרגיל/הדרכה</w:t>
      </w:r>
      <w:r w:rsidRPr="00AA33CA">
        <w:rPr>
          <w:rFonts w:ascii="David" w:hAnsi="David" w:cs="David"/>
          <w:sz w:val="24"/>
          <w:szCs w:val="24"/>
          <w:rtl/>
        </w:rPr>
        <w:t xml:space="preserve"> וכל אשר </w:t>
      </w:r>
      <w:r w:rsidRPr="00AA33CA">
        <w:rPr>
          <w:rFonts w:ascii="David" w:hAnsi="David" w:cs="David" w:hint="cs"/>
          <w:sz w:val="24"/>
          <w:szCs w:val="24"/>
          <w:rtl/>
        </w:rPr>
        <w:t>בגין</w:t>
      </w:r>
      <w:r w:rsidRPr="00AA33CA">
        <w:rPr>
          <w:rFonts w:ascii="David" w:hAnsi="David" w:cs="David"/>
          <w:sz w:val="24"/>
          <w:szCs w:val="24"/>
          <w:rtl/>
        </w:rPr>
        <w:t xml:space="preserve"> סעיף </w:t>
      </w:r>
      <w:r w:rsidR="000A77C8" w:rsidRPr="00AA33CA">
        <w:rPr>
          <w:rFonts w:ascii="David" w:hAnsi="David" w:cs="David"/>
          <w:sz w:val="24"/>
          <w:szCs w:val="24"/>
          <w:rtl/>
        </w:rPr>
        <w:t>1</w:t>
      </w:r>
      <w:r w:rsidR="000A77C8">
        <w:rPr>
          <w:rFonts w:ascii="David" w:hAnsi="David" w:cs="David" w:hint="cs"/>
          <w:sz w:val="24"/>
          <w:szCs w:val="24"/>
          <w:rtl/>
        </w:rPr>
        <w:t>4</w:t>
      </w:r>
      <w:r w:rsidR="000A77C8" w:rsidRPr="00AA33CA">
        <w:rPr>
          <w:rFonts w:ascii="David" w:hAnsi="David" w:cs="David" w:hint="cs"/>
          <w:sz w:val="24"/>
          <w:szCs w:val="24"/>
          <w:rtl/>
        </w:rPr>
        <w:t xml:space="preserve"> </w:t>
      </w:r>
      <w:r w:rsidRPr="00AA33CA">
        <w:rPr>
          <w:rFonts w:ascii="David" w:hAnsi="David" w:cs="David" w:hint="cs"/>
          <w:sz w:val="24"/>
          <w:szCs w:val="24"/>
          <w:rtl/>
        </w:rPr>
        <w:t>על כלל תתי סעיפיו</w:t>
      </w:r>
      <w:r w:rsidRPr="00AA33CA">
        <w:rPr>
          <w:rFonts w:ascii="David" w:hAnsi="David" w:cs="David"/>
          <w:sz w:val="24"/>
          <w:szCs w:val="24"/>
          <w:rtl/>
        </w:rPr>
        <w:t xml:space="preserve"> ולהחזרתם בסיום הקורס/ ריענון לנקודת היציאה</w:t>
      </w:r>
      <w:r w:rsidR="000A77C8">
        <w:rPr>
          <w:rFonts w:ascii="David" w:hAnsi="David" w:cs="David" w:hint="cs"/>
          <w:sz w:val="24"/>
          <w:szCs w:val="24"/>
          <w:rtl/>
        </w:rPr>
        <w:t>.</w:t>
      </w:r>
    </w:p>
    <w:p w14:paraId="386BD28B" w14:textId="06265D44" w:rsidR="00B66C7D" w:rsidRPr="00AA33CA"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AA33CA">
        <w:rPr>
          <w:rFonts w:ascii="David" w:hAnsi="David" w:cs="David"/>
          <w:sz w:val="24"/>
          <w:szCs w:val="24"/>
          <w:rtl/>
        </w:rPr>
        <w:t xml:space="preserve">בנוסף, על הזוכה לדאוג להסעות נוספות, ככל שיידרש במהלך כלל התכנים המפורטים . יודגש כי באחריות הזוכה לדאוג להגעת ההסעות בזמן, הן לתחילת ההכשרות והן בסיום ההכשרות. אי הגעה בזמן תגרור לביטול ההכשרה ועלות שכר המאבטחים תחול על הזוכה עבור יום זה. </w:t>
      </w:r>
    </w:p>
    <w:p w14:paraId="1B78E754" w14:textId="015FCA51" w:rsidR="00B66C7D" w:rsidRPr="00AA33CA"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AA33CA">
        <w:rPr>
          <w:rFonts w:ascii="David" w:hAnsi="David" w:cs="David"/>
          <w:sz w:val="24"/>
          <w:szCs w:val="24"/>
          <w:rtl/>
        </w:rPr>
        <w:t>בנוסף, באחריות הזוכה שההסעה תצא ממקום קורס ההכשרה/ ריענון לא יאוחר מ- 15 דקות מסיומם. במידה ותתעכב ההסעה רשאי הממונה להורות על שימוש במונית וזאת על חשבון החברה ולהוסיף תשלום למאבטחים בגין האיחור הממושך של חברת ההסעה על חשבון הזוכה .</w:t>
      </w:r>
      <w:r w:rsidRPr="00AA33CA">
        <w:rPr>
          <w:rFonts w:ascii="David" w:hAnsi="David" w:cs="David" w:hint="cs"/>
          <w:sz w:val="24"/>
          <w:szCs w:val="24"/>
          <w:rtl/>
        </w:rPr>
        <w:t xml:space="preserve"> </w:t>
      </w:r>
    </w:p>
    <w:p w14:paraId="33699180" w14:textId="77777777" w:rsidR="00AA33CA" w:rsidRPr="00AA33CA" w:rsidRDefault="00AA33CA"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u w:val="single"/>
        </w:rPr>
      </w:pPr>
      <w:r w:rsidRPr="00AA33CA">
        <w:rPr>
          <w:rFonts w:ascii="David" w:hAnsi="David" w:cs="David" w:hint="cs"/>
          <w:sz w:val="24"/>
          <w:szCs w:val="24"/>
          <w:u w:val="single"/>
          <w:rtl/>
        </w:rPr>
        <w:t>א</w:t>
      </w:r>
      <w:r w:rsidR="00B66C7D" w:rsidRPr="00AA33CA">
        <w:rPr>
          <w:rFonts w:ascii="David" w:hAnsi="David" w:cs="David" w:hint="cs"/>
          <w:sz w:val="24"/>
          <w:szCs w:val="24"/>
          <w:u w:val="single"/>
          <w:rtl/>
        </w:rPr>
        <w:t>ספקת</w:t>
      </w:r>
      <w:r w:rsidR="00B66C7D" w:rsidRPr="00AA33CA">
        <w:rPr>
          <w:rFonts w:ascii="David" w:hAnsi="David" w:cs="David"/>
          <w:sz w:val="24"/>
          <w:szCs w:val="24"/>
          <w:u w:val="single"/>
          <w:rtl/>
        </w:rPr>
        <w:t xml:space="preserve"> </w:t>
      </w:r>
      <w:r w:rsidR="00B66C7D" w:rsidRPr="00AA33CA">
        <w:rPr>
          <w:rFonts w:ascii="David" w:hAnsi="David" w:cs="David" w:hint="cs"/>
          <w:sz w:val="24"/>
          <w:szCs w:val="24"/>
          <w:u w:val="single"/>
          <w:rtl/>
        </w:rPr>
        <w:t>מזון, שתייה,</w:t>
      </w:r>
      <w:r w:rsidRPr="00AA33CA">
        <w:rPr>
          <w:rFonts w:ascii="David" w:hAnsi="David" w:cs="David" w:hint="cs"/>
          <w:sz w:val="24"/>
          <w:szCs w:val="24"/>
          <w:u w:val="single"/>
          <w:rtl/>
        </w:rPr>
        <w:t xml:space="preserve"> </w:t>
      </w:r>
      <w:r w:rsidR="00B66C7D" w:rsidRPr="00AA33CA">
        <w:rPr>
          <w:rFonts w:ascii="David" w:hAnsi="David" w:cs="David" w:hint="cs"/>
          <w:sz w:val="24"/>
          <w:szCs w:val="24"/>
          <w:u w:val="single"/>
          <w:rtl/>
        </w:rPr>
        <w:t>קת"ס,</w:t>
      </w:r>
      <w:r w:rsidRPr="00AA33CA">
        <w:rPr>
          <w:rFonts w:ascii="David" w:hAnsi="David" w:cs="David" w:hint="cs"/>
          <w:sz w:val="24"/>
          <w:szCs w:val="24"/>
          <w:u w:val="single"/>
          <w:rtl/>
        </w:rPr>
        <w:t xml:space="preserve"> </w:t>
      </w:r>
      <w:r w:rsidR="00B66C7D" w:rsidRPr="00AA33CA">
        <w:rPr>
          <w:rFonts w:ascii="David" w:hAnsi="David" w:cs="David" w:hint="cs"/>
          <w:sz w:val="24"/>
          <w:szCs w:val="24"/>
          <w:u w:val="single"/>
          <w:rtl/>
        </w:rPr>
        <w:t>חד"פ וכיוצ"ב:</w:t>
      </w:r>
    </w:p>
    <w:p w14:paraId="084F4A46" w14:textId="0C4264E1" w:rsidR="00B66C7D" w:rsidRPr="00AA33CA" w:rsidRDefault="00B66C7D" w:rsidP="00AA33CA">
      <w:pPr>
        <w:pStyle w:val="af7"/>
        <w:keepNext/>
        <w:keepLines/>
        <w:widowControl w:val="0"/>
        <w:overflowPunct/>
        <w:autoSpaceDE/>
        <w:autoSpaceDN/>
        <w:adjustRightInd/>
        <w:spacing w:line="360" w:lineRule="auto"/>
        <w:ind w:left="1699"/>
        <w:textAlignment w:val="auto"/>
        <w:rPr>
          <w:rFonts w:ascii="David" w:hAnsi="David" w:cs="David"/>
          <w:sz w:val="24"/>
          <w:szCs w:val="24"/>
        </w:rPr>
      </w:pPr>
      <w:r w:rsidRPr="00AA33CA">
        <w:rPr>
          <w:rFonts w:ascii="David" w:hAnsi="David" w:cs="David"/>
          <w:sz w:val="24"/>
          <w:szCs w:val="24"/>
          <w:rtl/>
        </w:rPr>
        <w:t>באחריות הזוכה</w:t>
      </w:r>
      <w:r w:rsidRPr="00AA33CA">
        <w:rPr>
          <w:rFonts w:ascii="David" w:hAnsi="David" w:cs="David" w:hint="cs"/>
          <w:sz w:val="24"/>
          <w:szCs w:val="24"/>
          <w:rtl/>
        </w:rPr>
        <w:t xml:space="preserve"> ועל חשבונו</w:t>
      </w:r>
      <w:r w:rsidRPr="00AA33CA">
        <w:rPr>
          <w:rFonts w:ascii="David" w:hAnsi="David" w:cs="David"/>
          <w:sz w:val="24"/>
          <w:szCs w:val="24"/>
          <w:rtl/>
        </w:rPr>
        <w:t xml:space="preserve"> לוודא ולספק קת"ס (קפה,</w:t>
      </w:r>
      <w:r w:rsidR="00AA33CA">
        <w:rPr>
          <w:rFonts w:ascii="David" w:hAnsi="David" w:cs="David" w:hint="cs"/>
          <w:sz w:val="24"/>
          <w:szCs w:val="24"/>
          <w:rtl/>
        </w:rPr>
        <w:t xml:space="preserve"> </w:t>
      </w:r>
      <w:r w:rsidRPr="00AA33CA">
        <w:rPr>
          <w:rFonts w:ascii="David" w:hAnsi="David" w:cs="David"/>
          <w:sz w:val="24"/>
          <w:szCs w:val="24"/>
          <w:rtl/>
        </w:rPr>
        <w:t>תה,</w:t>
      </w:r>
      <w:r w:rsidR="00AA33CA">
        <w:rPr>
          <w:rFonts w:ascii="David" w:hAnsi="David" w:cs="David" w:hint="cs"/>
          <w:sz w:val="24"/>
          <w:szCs w:val="24"/>
          <w:rtl/>
        </w:rPr>
        <w:t xml:space="preserve"> </w:t>
      </w:r>
      <w:r w:rsidRPr="00AA33CA">
        <w:rPr>
          <w:rFonts w:ascii="David" w:hAnsi="David" w:cs="David"/>
          <w:sz w:val="24"/>
          <w:szCs w:val="24"/>
          <w:rtl/>
        </w:rPr>
        <w:t>סוכר),</w:t>
      </w:r>
      <w:r w:rsidR="00AA33CA">
        <w:rPr>
          <w:rFonts w:ascii="David" w:hAnsi="David" w:cs="David" w:hint="cs"/>
          <w:sz w:val="24"/>
          <w:szCs w:val="24"/>
          <w:rtl/>
        </w:rPr>
        <w:t xml:space="preserve"> </w:t>
      </w:r>
      <w:r w:rsidRPr="00AA33CA">
        <w:rPr>
          <w:rFonts w:ascii="David" w:hAnsi="David" w:cs="David"/>
          <w:sz w:val="24"/>
          <w:szCs w:val="24"/>
          <w:rtl/>
        </w:rPr>
        <w:t>חד"פ,</w:t>
      </w:r>
      <w:r w:rsidR="00AA33CA">
        <w:rPr>
          <w:rFonts w:ascii="David" w:hAnsi="David" w:cs="David" w:hint="cs"/>
          <w:sz w:val="24"/>
          <w:szCs w:val="24"/>
          <w:rtl/>
        </w:rPr>
        <w:t xml:space="preserve"> </w:t>
      </w:r>
      <w:r w:rsidRPr="00AA33CA">
        <w:rPr>
          <w:rFonts w:ascii="David" w:hAnsi="David" w:cs="David"/>
          <w:sz w:val="24"/>
          <w:szCs w:val="24"/>
          <w:rtl/>
        </w:rPr>
        <w:t>מזון</w:t>
      </w:r>
      <w:r w:rsidRPr="00AA33CA">
        <w:rPr>
          <w:rFonts w:ascii="David" w:hAnsi="David" w:cs="David" w:hint="cs"/>
          <w:sz w:val="24"/>
          <w:szCs w:val="24"/>
          <w:rtl/>
        </w:rPr>
        <w:t>,</w:t>
      </w:r>
      <w:r w:rsidR="00AA33CA">
        <w:rPr>
          <w:rFonts w:ascii="David" w:hAnsi="David" w:cs="David" w:hint="cs"/>
          <w:sz w:val="24"/>
          <w:szCs w:val="24"/>
          <w:rtl/>
        </w:rPr>
        <w:t xml:space="preserve"> </w:t>
      </w:r>
      <w:r w:rsidRPr="00AA33CA">
        <w:rPr>
          <w:rFonts w:ascii="David" w:hAnsi="David" w:cs="David"/>
          <w:sz w:val="24"/>
          <w:szCs w:val="24"/>
          <w:rtl/>
        </w:rPr>
        <w:t>שתייה</w:t>
      </w:r>
      <w:r w:rsidRPr="00AA33CA">
        <w:rPr>
          <w:rFonts w:ascii="David" w:hAnsi="David" w:cs="David" w:hint="cs"/>
          <w:sz w:val="24"/>
          <w:szCs w:val="24"/>
          <w:rtl/>
        </w:rPr>
        <w:t xml:space="preserve"> וכל ציוד/מזון אחר</w:t>
      </w:r>
      <w:r w:rsidRPr="00AA33CA">
        <w:rPr>
          <w:rFonts w:ascii="David" w:hAnsi="David" w:cs="David"/>
          <w:sz w:val="24"/>
          <w:szCs w:val="24"/>
          <w:rtl/>
        </w:rPr>
        <w:t xml:space="preserve"> </w:t>
      </w:r>
      <w:r w:rsidRPr="00AA33CA">
        <w:rPr>
          <w:rFonts w:ascii="David" w:hAnsi="David" w:cs="David" w:hint="cs"/>
          <w:sz w:val="24"/>
          <w:szCs w:val="24"/>
          <w:rtl/>
        </w:rPr>
        <w:t>בכל המופעים הכתובים</w:t>
      </w:r>
      <w:r w:rsidR="000A77C8">
        <w:rPr>
          <w:rFonts w:ascii="David" w:hAnsi="David" w:cs="David" w:hint="cs"/>
          <w:sz w:val="24"/>
          <w:szCs w:val="24"/>
          <w:rtl/>
        </w:rPr>
        <w:t>.</w:t>
      </w:r>
      <w:r w:rsidRPr="00AA33CA">
        <w:rPr>
          <w:rFonts w:ascii="David" w:hAnsi="David" w:cs="David" w:hint="cs"/>
          <w:sz w:val="24"/>
          <w:szCs w:val="24"/>
          <w:rtl/>
        </w:rPr>
        <w:t xml:space="preserve"> למען הסר ספק, האוכל,</w:t>
      </w:r>
      <w:r w:rsidR="00AA33CA">
        <w:rPr>
          <w:rFonts w:ascii="David" w:hAnsi="David" w:cs="David" w:hint="cs"/>
          <w:sz w:val="24"/>
          <w:szCs w:val="24"/>
          <w:rtl/>
        </w:rPr>
        <w:t xml:space="preserve"> </w:t>
      </w:r>
      <w:r w:rsidRPr="00AA33CA">
        <w:rPr>
          <w:rFonts w:ascii="David" w:hAnsi="David" w:cs="David" w:hint="cs"/>
          <w:sz w:val="24"/>
          <w:szCs w:val="24"/>
          <w:rtl/>
        </w:rPr>
        <w:t>השתייה וכלל הציוד צריכים להיות מסופקים הן למתאמנים,</w:t>
      </w:r>
      <w:r w:rsidR="00AA33CA">
        <w:rPr>
          <w:rFonts w:ascii="David" w:hAnsi="David" w:cs="David" w:hint="cs"/>
          <w:sz w:val="24"/>
          <w:szCs w:val="24"/>
          <w:rtl/>
        </w:rPr>
        <w:t xml:space="preserve"> </w:t>
      </w:r>
      <w:r w:rsidRPr="00AA33CA">
        <w:rPr>
          <w:rFonts w:ascii="David" w:hAnsi="David" w:cs="David" w:hint="cs"/>
          <w:sz w:val="24"/>
          <w:szCs w:val="24"/>
          <w:rtl/>
        </w:rPr>
        <w:t>לדרגי המטה המצטרפים,</w:t>
      </w:r>
      <w:r w:rsidR="00AA33CA">
        <w:rPr>
          <w:rFonts w:ascii="David" w:hAnsi="David" w:cs="David" w:hint="cs"/>
          <w:sz w:val="24"/>
          <w:szCs w:val="24"/>
          <w:rtl/>
        </w:rPr>
        <w:t xml:space="preserve"> </w:t>
      </w:r>
      <w:r w:rsidRPr="00AA33CA">
        <w:rPr>
          <w:rFonts w:ascii="David" w:hAnsi="David" w:cs="David" w:hint="cs"/>
          <w:sz w:val="24"/>
          <w:szCs w:val="24"/>
          <w:rtl/>
        </w:rPr>
        <w:t>לבקרי הבטיחות,</w:t>
      </w:r>
      <w:r w:rsidR="00AA33CA">
        <w:rPr>
          <w:rFonts w:ascii="David" w:hAnsi="David" w:cs="David" w:hint="cs"/>
          <w:sz w:val="24"/>
          <w:szCs w:val="24"/>
          <w:rtl/>
        </w:rPr>
        <w:t xml:space="preserve"> </w:t>
      </w:r>
      <w:r w:rsidRPr="00AA33CA">
        <w:rPr>
          <w:rFonts w:ascii="David" w:hAnsi="David" w:cs="David" w:hint="cs"/>
          <w:sz w:val="24"/>
          <w:szCs w:val="24"/>
          <w:rtl/>
        </w:rPr>
        <w:t>מדריכים,</w:t>
      </w:r>
      <w:r w:rsidR="00AA33CA">
        <w:rPr>
          <w:rFonts w:ascii="David" w:hAnsi="David" w:cs="David" w:hint="cs"/>
          <w:sz w:val="24"/>
          <w:szCs w:val="24"/>
          <w:rtl/>
        </w:rPr>
        <w:t xml:space="preserve"> </w:t>
      </w:r>
      <w:r w:rsidRPr="00AA33CA">
        <w:rPr>
          <w:rFonts w:ascii="David" w:hAnsi="David" w:cs="David" w:hint="cs"/>
          <w:sz w:val="24"/>
          <w:szCs w:val="24"/>
          <w:rtl/>
        </w:rPr>
        <w:t xml:space="preserve">נציגי משטרה/שב"כ ו/או כל גורם אחר אשר עתיד להיות נוכח בתרגיל/הדרכה/קורס/מופע/ריענון וכיוצ"ב. </w:t>
      </w:r>
    </w:p>
    <w:p w14:paraId="64E12137" w14:textId="77777777" w:rsidR="00B66C7D" w:rsidRPr="00DA7460"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DA7460">
        <w:rPr>
          <w:rFonts w:ascii="David" w:hAnsi="David" w:cs="David"/>
          <w:sz w:val="24"/>
          <w:szCs w:val="24"/>
          <w:rtl/>
        </w:rPr>
        <w:lastRenderedPageBreak/>
        <w:t>יודגש</w:t>
      </w:r>
      <w:r w:rsidRPr="00DA7460">
        <w:rPr>
          <w:rFonts w:ascii="David" w:hAnsi="David" w:cs="David" w:hint="cs"/>
          <w:sz w:val="24"/>
          <w:szCs w:val="24"/>
          <w:rtl/>
        </w:rPr>
        <w:t xml:space="preserve"> למען הסר ספק</w:t>
      </w:r>
      <w:r w:rsidRPr="00DA7460">
        <w:rPr>
          <w:rFonts w:ascii="David" w:hAnsi="David" w:cs="David"/>
          <w:sz w:val="24"/>
          <w:szCs w:val="24"/>
          <w:rtl/>
        </w:rPr>
        <w:t xml:space="preserve">  כי במידה ויבוטל יום אימון</w:t>
      </w:r>
      <w:r w:rsidRPr="00DA7460">
        <w:rPr>
          <w:rFonts w:ascii="David" w:hAnsi="David" w:cs="David" w:hint="cs"/>
          <w:sz w:val="24"/>
          <w:szCs w:val="24"/>
          <w:rtl/>
        </w:rPr>
        <w:t>/קורס</w:t>
      </w:r>
      <w:r w:rsidRPr="00DA7460">
        <w:rPr>
          <w:rFonts w:ascii="David" w:hAnsi="David" w:cs="David"/>
          <w:sz w:val="24"/>
          <w:szCs w:val="24"/>
          <w:rtl/>
        </w:rPr>
        <w:t xml:space="preserve"> מכל סיבה שהיא – הזוכה ישלם </w:t>
      </w:r>
      <w:r w:rsidRPr="00DA7460">
        <w:rPr>
          <w:rFonts w:ascii="David" w:hAnsi="David" w:cs="David" w:hint="cs"/>
          <w:sz w:val="24"/>
          <w:szCs w:val="24"/>
          <w:rtl/>
        </w:rPr>
        <w:t xml:space="preserve">לעובד </w:t>
      </w:r>
      <w:r w:rsidRPr="00DA7460">
        <w:rPr>
          <w:rFonts w:ascii="David" w:hAnsi="David" w:cs="David"/>
          <w:sz w:val="24"/>
          <w:szCs w:val="24"/>
          <w:rtl/>
        </w:rPr>
        <w:t>את השכר שהיה עליו לקבל בתמורה ליום האימון (12 שעות עבודה).</w:t>
      </w:r>
    </w:p>
    <w:p w14:paraId="2BC42741" w14:textId="0E52ADB8" w:rsidR="00B66C7D" w:rsidRPr="00DA7460"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DA7460">
        <w:rPr>
          <w:rFonts w:ascii="David" w:hAnsi="David" w:cs="David"/>
          <w:sz w:val="24"/>
          <w:szCs w:val="24"/>
          <w:rtl/>
        </w:rPr>
        <w:t xml:space="preserve">למען הסר ספק, כלל העלויות בסעיף </w:t>
      </w:r>
      <w:r w:rsidR="000A77C8" w:rsidRPr="00DA7460">
        <w:rPr>
          <w:rFonts w:ascii="David" w:hAnsi="David" w:cs="David"/>
          <w:sz w:val="24"/>
          <w:szCs w:val="24"/>
          <w:rtl/>
        </w:rPr>
        <w:t>1</w:t>
      </w:r>
      <w:r w:rsidR="000A77C8">
        <w:rPr>
          <w:rFonts w:ascii="David" w:hAnsi="David" w:cs="David" w:hint="cs"/>
          <w:sz w:val="24"/>
          <w:szCs w:val="24"/>
          <w:rtl/>
        </w:rPr>
        <w:t>4</w:t>
      </w:r>
      <w:r w:rsidR="000A77C8" w:rsidRPr="00DA7460">
        <w:rPr>
          <w:rFonts w:ascii="David" w:hAnsi="David" w:cs="David"/>
          <w:sz w:val="24"/>
          <w:szCs w:val="24"/>
          <w:rtl/>
        </w:rPr>
        <w:t xml:space="preserve"> </w:t>
      </w:r>
      <w:r w:rsidRPr="00DA7460">
        <w:rPr>
          <w:rFonts w:ascii="David" w:hAnsi="David" w:cs="David"/>
          <w:sz w:val="24"/>
          <w:szCs w:val="24"/>
          <w:rtl/>
        </w:rPr>
        <w:t>על כל תתי סעיפיו, לרבות תשלום שכר למאבטחים (12 שעות לכל הפחות</w:t>
      </w:r>
      <w:r w:rsidRPr="00DA7460">
        <w:rPr>
          <w:rFonts w:ascii="David" w:hAnsi="David" w:cs="David" w:hint="cs"/>
          <w:sz w:val="24"/>
          <w:szCs w:val="24"/>
          <w:rtl/>
        </w:rPr>
        <w:t>,</w:t>
      </w:r>
      <w:r w:rsidR="00DA7460">
        <w:rPr>
          <w:rFonts w:ascii="David" w:hAnsi="David" w:cs="David" w:hint="cs"/>
          <w:sz w:val="24"/>
          <w:szCs w:val="24"/>
          <w:rtl/>
        </w:rPr>
        <w:t xml:space="preserve"> </w:t>
      </w:r>
      <w:r w:rsidRPr="00DA7460">
        <w:rPr>
          <w:rFonts w:ascii="David" w:hAnsi="David" w:cs="David" w:hint="cs"/>
          <w:sz w:val="24"/>
          <w:szCs w:val="24"/>
          <w:rtl/>
        </w:rPr>
        <w:t>הסעות,</w:t>
      </w:r>
      <w:r w:rsidR="00DA7460">
        <w:rPr>
          <w:rFonts w:ascii="David" w:hAnsi="David" w:cs="David" w:hint="cs"/>
          <w:sz w:val="24"/>
          <w:szCs w:val="24"/>
          <w:rtl/>
        </w:rPr>
        <w:t xml:space="preserve"> </w:t>
      </w:r>
      <w:r w:rsidRPr="00DA7460">
        <w:rPr>
          <w:rFonts w:ascii="David" w:hAnsi="David" w:cs="David" w:hint="cs"/>
          <w:sz w:val="24"/>
          <w:szCs w:val="24"/>
          <w:rtl/>
        </w:rPr>
        <w:t>ארוחות,</w:t>
      </w:r>
      <w:r w:rsidR="00DA7460">
        <w:rPr>
          <w:rFonts w:ascii="David" w:hAnsi="David" w:cs="David" w:hint="cs"/>
          <w:sz w:val="24"/>
          <w:szCs w:val="24"/>
          <w:rtl/>
        </w:rPr>
        <w:t xml:space="preserve"> </w:t>
      </w:r>
      <w:r w:rsidRPr="00DA7460">
        <w:rPr>
          <w:rFonts w:ascii="David" w:hAnsi="David" w:cs="David" w:hint="cs"/>
          <w:sz w:val="24"/>
          <w:szCs w:val="24"/>
          <w:rtl/>
        </w:rPr>
        <w:t>הדרכות,</w:t>
      </w:r>
      <w:r w:rsidR="00DA7460">
        <w:rPr>
          <w:rFonts w:ascii="David" w:hAnsi="David" w:cs="David" w:hint="cs"/>
          <w:sz w:val="24"/>
          <w:szCs w:val="24"/>
          <w:rtl/>
        </w:rPr>
        <w:t xml:space="preserve"> </w:t>
      </w:r>
      <w:r w:rsidRPr="00DA7460">
        <w:rPr>
          <w:rFonts w:ascii="David" w:hAnsi="David" w:cs="David" w:hint="cs"/>
          <w:sz w:val="24"/>
          <w:szCs w:val="24"/>
          <w:rtl/>
        </w:rPr>
        <w:t>קורסים וכיוצ"ב</w:t>
      </w:r>
      <w:r w:rsidRPr="00DA7460">
        <w:rPr>
          <w:rFonts w:ascii="David" w:hAnsi="David" w:cs="David"/>
          <w:sz w:val="24"/>
          <w:szCs w:val="24"/>
          <w:rtl/>
        </w:rPr>
        <w:t xml:space="preserve">) </w:t>
      </w:r>
      <w:r w:rsidRPr="00DA7460">
        <w:rPr>
          <w:rFonts w:ascii="David" w:hAnsi="David" w:cs="David" w:hint="cs"/>
          <w:sz w:val="24"/>
          <w:szCs w:val="24"/>
          <w:rtl/>
        </w:rPr>
        <w:t>י</w:t>
      </w:r>
      <w:r w:rsidRPr="00DA7460">
        <w:rPr>
          <w:rFonts w:ascii="David" w:hAnsi="David" w:cs="David"/>
          <w:sz w:val="24"/>
          <w:szCs w:val="24"/>
          <w:rtl/>
        </w:rPr>
        <w:t>חול</w:t>
      </w:r>
      <w:r w:rsidRPr="00DA7460">
        <w:rPr>
          <w:rFonts w:ascii="David" w:hAnsi="David" w:cs="David" w:hint="cs"/>
          <w:sz w:val="24"/>
          <w:szCs w:val="24"/>
          <w:rtl/>
        </w:rPr>
        <w:t>ו</w:t>
      </w:r>
      <w:r w:rsidRPr="00DA7460">
        <w:rPr>
          <w:rFonts w:ascii="David" w:hAnsi="David" w:cs="David"/>
          <w:sz w:val="24"/>
          <w:szCs w:val="24"/>
          <w:rtl/>
        </w:rPr>
        <w:t xml:space="preserve"> על ה</w:t>
      </w:r>
      <w:r w:rsidRPr="00DA7460">
        <w:rPr>
          <w:rFonts w:ascii="David" w:hAnsi="David" w:cs="David" w:hint="cs"/>
          <w:sz w:val="24"/>
          <w:szCs w:val="24"/>
          <w:rtl/>
        </w:rPr>
        <w:t>זוכה</w:t>
      </w:r>
      <w:r w:rsidRPr="00DA7460">
        <w:rPr>
          <w:rFonts w:ascii="David" w:hAnsi="David" w:cs="David"/>
          <w:sz w:val="24"/>
          <w:szCs w:val="24"/>
          <w:rtl/>
        </w:rPr>
        <w:t xml:space="preserve"> בלבד.</w:t>
      </w:r>
    </w:p>
    <w:p w14:paraId="1F22AE26" w14:textId="77777777" w:rsidR="00B66C7D" w:rsidRPr="00DA7460"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DA7460">
        <w:rPr>
          <w:rFonts w:ascii="David" w:hAnsi="David" w:cs="David" w:hint="cs"/>
          <w:sz w:val="24"/>
          <w:szCs w:val="24"/>
          <w:rtl/>
        </w:rPr>
        <w:t>למען הסר ספק, לא יוצבו במתקני/משימות המשרד מאבטחים חמושים אשר לא ביצעו קורס מתקדם ב' לכל הפחות. לא יוצבו מאבטחים צמודים ללא כשירות "מאוימים" בתוקף!</w:t>
      </w:r>
    </w:p>
    <w:p w14:paraId="0DB0C596" w14:textId="270C6372" w:rsidR="00B66C7D" w:rsidRPr="00DA7460"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tl/>
        </w:rPr>
      </w:pPr>
      <w:r w:rsidRPr="00DA7460">
        <w:rPr>
          <w:rFonts w:ascii="David" w:hAnsi="David" w:cs="David" w:hint="cs"/>
          <w:sz w:val="24"/>
          <w:szCs w:val="24"/>
          <w:rtl/>
        </w:rPr>
        <w:t>למען הסר ספק, לא יוצבו במתקני/משימות המשרד מוקדנים/בודקים אשר לא ביצעו הכשרה והינה בתוקף.</w:t>
      </w:r>
    </w:p>
    <w:p w14:paraId="5198C0EA" w14:textId="2A2F2B6E" w:rsidR="00B66C7D" w:rsidRPr="00DA7460" w:rsidRDefault="00B66C7D" w:rsidP="00207FAC">
      <w:pPr>
        <w:pStyle w:val="af7"/>
        <w:keepNext/>
        <w:keepLines/>
        <w:widowControl w:val="0"/>
        <w:numPr>
          <w:ilvl w:val="0"/>
          <w:numId w:val="48"/>
        </w:numPr>
        <w:overflowPunct/>
        <w:autoSpaceDE/>
        <w:autoSpaceDN/>
        <w:adjustRightInd/>
        <w:spacing w:before="240" w:line="360" w:lineRule="auto"/>
        <w:ind w:left="527" w:hanging="357"/>
        <w:textAlignment w:val="auto"/>
        <w:rPr>
          <w:rFonts w:ascii="David" w:hAnsi="David" w:cs="David"/>
          <w:b/>
          <w:bCs/>
          <w:sz w:val="28"/>
          <w:szCs w:val="28"/>
          <w:u w:val="single"/>
        </w:rPr>
      </w:pPr>
      <w:r w:rsidRPr="00DA7460">
        <w:rPr>
          <w:rFonts w:ascii="David" w:hAnsi="David" w:cs="David" w:hint="cs"/>
          <w:b/>
          <w:bCs/>
          <w:sz w:val="28"/>
          <w:szCs w:val="28"/>
          <w:u w:val="single"/>
          <w:rtl/>
        </w:rPr>
        <w:t>ימי עיון,</w:t>
      </w:r>
      <w:r w:rsidRPr="00DA7460">
        <w:rPr>
          <w:rFonts w:ascii="David" w:hAnsi="David" w:cs="David"/>
          <w:b/>
          <w:bCs/>
          <w:sz w:val="28"/>
          <w:szCs w:val="28"/>
          <w:u w:val="single"/>
          <w:rtl/>
        </w:rPr>
        <w:t xml:space="preserve"> גיבוש,</w:t>
      </w:r>
      <w:r w:rsidR="00DA7460">
        <w:rPr>
          <w:rFonts w:ascii="David" w:hAnsi="David" w:cs="David" w:hint="cs"/>
          <w:b/>
          <w:bCs/>
          <w:sz w:val="28"/>
          <w:szCs w:val="28"/>
          <w:u w:val="single"/>
          <w:rtl/>
        </w:rPr>
        <w:t xml:space="preserve"> </w:t>
      </w:r>
      <w:r w:rsidRPr="00DA7460">
        <w:rPr>
          <w:rFonts w:ascii="David" w:hAnsi="David" w:cs="David"/>
          <w:b/>
          <w:bCs/>
          <w:sz w:val="28"/>
          <w:szCs w:val="28"/>
          <w:u w:val="single"/>
          <w:rtl/>
        </w:rPr>
        <w:t>ישיבות</w:t>
      </w:r>
      <w:r w:rsidRPr="00DA7460">
        <w:rPr>
          <w:rFonts w:ascii="David" w:hAnsi="David" w:cs="David" w:hint="cs"/>
          <w:b/>
          <w:bCs/>
          <w:sz w:val="28"/>
          <w:szCs w:val="28"/>
          <w:u w:val="single"/>
          <w:rtl/>
        </w:rPr>
        <w:t>/</w:t>
      </w:r>
      <w:r w:rsidRPr="00DA7460">
        <w:rPr>
          <w:rFonts w:ascii="David" w:hAnsi="David" w:cs="David"/>
          <w:b/>
          <w:bCs/>
          <w:sz w:val="28"/>
          <w:szCs w:val="28"/>
          <w:u w:val="single"/>
          <w:rtl/>
        </w:rPr>
        <w:t>ערבי צוות</w:t>
      </w:r>
    </w:p>
    <w:p w14:paraId="6C2DBE67" w14:textId="77777777" w:rsidR="00B66C7D" w:rsidRPr="00DA7460"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b/>
          <w:bCs/>
          <w:sz w:val="24"/>
          <w:szCs w:val="24"/>
        </w:rPr>
      </w:pPr>
      <w:r w:rsidRPr="00DA7460">
        <w:rPr>
          <w:rFonts w:ascii="David" w:hAnsi="David" w:cs="David"/>
          <w:b/>
          <w:bCs/>
          <w:sz w:val="24"/>
          <w:szCs w:val="24"/>
          <w:rtl/>
        </w:rPr>
        <w:t>ימי עיון מקצועיים:</w:t>
      </w:r>
    </w:p>
    <w:p w14:paraId="31EE56C0" w14:textId="48DD7BFE" w:rsidR="00B66C7D" w:rsidRPr="00DA7460"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DA7460">
        <w:rPr>
          <w:rFonts w:ascii="David" w:hAnsi="David" w:cs="David"/>
          <w:sz w:val="24"/>
          <w:szCs w:val="24"/>
          <w:rtl/>
        </w:rPr>
        <w:t xml:space="preserve">במסגרת ההכשרות השוטפות יקיים הממונה יום עיון מקצועי אחד בשנה קלנדרית באתרי </w:t>
      </w:r>
      <w:r w:rsidRPr="00DA7460">
        <w:rPr>
          <w:rFonts w:ascii="David" w:hAnsi="David" w:cs="David" w:hint="cs"/>
          <w:sz w:val="24"/>
          <w:szCs w:val="24"/>
          <w:rtl/>
        </w:rPr>
        <w:t>המשרד</w:t>
      </w:r>
      <w:r w:rsidRPr="00DA7460">
        <w:rPr>
          <w:rFonts w:ascii="David" w:hAnsi="David" w:cs="David"/>
          <w:sz w:val="24"/>
          <w:szCs w:val="24"/>
          <w:rtl/>
        </w:rPr>
        <w:t xml:space="preserve"> ע"פ בחירת הממונה. </w:t>
      </w:r>
    </w:p>
    <w:p w14:paraId="1F82DBCB" w14:textId="77777777" w:rsidR="00B66C7D" w:rsidRPr="00DA7460"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DA7460">
        <w:rPr>
          <w:rFonts w:ascii="David" w:hAnsi="David" w:cs="David"/>
          <w:sz w:val="24"/>
          <w:szCs w:val="24"/>
          <w:rtl/>
        </w:rPr>
        <w:t>העברת התכנים ייקבעו ע"י הממונה.</w:t>
      </w:r>
    </w:p>
    <w:p w14:paraId="7A36BEA1" w14:textId="77777777" w:rsidR="00B66C7D" w:rsidRPr="00DA7460"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tl/>
        </w:rPr>
      </w:pPr>
      <w:r w:rsidRPr="00DA7460">
        <w:rPr>
          <w:rFonts w:ascii="David" w:hAnsi="David" w:cs="David"/>
          <w:sz w:val="24"/>
          <w:szCs w:val="24"/>
          <w:rtl/>
        </w:rPr>
        <w:t xml:space="preserve"> רשאי הממונה לזמן אנשי מקצוע חיצוניים לטובת ימי העיון הללו. –</w:t>
      </w:r>
      <w:r w:rsidRPr="00DA7460">
        <w:rPr>
          <w:rFonts w:ascii="David" w:hAnsi="David" w:cs="David" w:hint="cs"/>
          <w:sz w:val="24"/>
          <w:szCs w:val="24"/>
          <w:rtl/>
        </w:rPr>
        <w:t xml:space="preserve"> התשלום בגינם יהיה על חשבון הזוכה.</w:t>
      </w:r>
    </w:p>
    <w:p w14:paraId="213C160F" w14:textId="73EA9D4E" w:rsidR="00B66C7D" w:rsidRPr="00DA7460"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DA7460">
        <w:rPr>
          <w:rFonts w:ascii="David" w:hAnsi="David" w:cs="David"/>
          <w:sz w:val="24"/>
          <w:szCs w:val="24"/>
          <w:rtl/>
        </w:rPr>
        <w:t>למען הסר ספק, ימי עיון שלא בוצעו בשנה קלנדרית הינן נצברים והממונה רשאי לחלק את כמות ימי העיון ע"פ שיקול דעתו הבלעדי לאורך כל תקופת ההתקשרות.</w:t>
      </w:r>
    </w:p>
    <w:p w14:paraId="192702C3" w14:textId="77777777" w:rsidR="00B66C7D" w:rsidRPr="00DA7460"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DA7460">
        <w:rPr>
          <w:rFonts w:ascii="David" w:hAnsi="David" w:cs="David"/>
          <w:sz w:val="24"/>
          <w:szCs w:val="24"/>
          <w:rtl/>
        </w:rPr>
        <w:t>באחריות הזוכה ועל חשבונו  לספק הסעה של כלל בעלי התפקידים והחזרה בזמן שנקבע ע</w:t>
      </w:r>
      <w:r w:rsidRPr="00DA7460">
        <w:rPr>
          <w:rFonts w:ascii="David" w:hAnsi="David" w:cs="David"/>
          <w:sz w:val="24"/>
          <w:szCs w:val="24"/>
        </w:rPr>
        <w:t>"</w:t>
      </w:r>
      <w:r w:rsidRPr="00DA7460">
        <w:rPr>
          <w:rFonts w:ascii="David" w:hAnsi="David" w:cs="David"/>
          <w:sz w:val="24"/>
          <w:szCs w:val="24"/>
          <w:rtl/>
        </w:rPr>
        <w:t>י הממונה</w:t>
      </w:r>
      <w:r w:rsidRPr="00DA7460">
        <w:rPr>
          <w:rFonts w:ascii="David" w:hAnsi="David" w:cs="David"/>
          <w:sz w:val="24"/>
          <w:szCs w:val="24"/>
        </w:rPr>
        <w:t>,</w:t>
      </w:r>
      <w:r w:rsidRPr="00DA7460">
        <w:rPr>
          <w:rFonts w:ascii="David" w:hAnsi="David" w:cs="David"/>
          <w:sz w:val="24"/>
          <w:szCs w:val="24"/>
          <w:rtl/>
        </w:rPr>
        <w:t xml:space="preserve"> לימי העיון אשר יתקיימו במקום ובזמן שיקבע ע"י הממונה</w:t>
      </w:r>
      <w:r w:rsidRPr="00DA7460">
        <w:rPr>
          <w:rFonts w:ascii="David" w:hAnsi="David" w:cs="David" w:hint="cs"/>
          <w:sz w:val="24"/>
          <w:szCs w:val="24"/>
          <w:rtl/>
        </w:rPr>
        <w:t>.</w:t>
      </w:r>
    </w:p>
    <w:p w14:paraId="08A1A6FE" w14:textId="77777777" w:rsidR="00B66C7D" w:rsidRPr="00DA7460"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DA7460">
        <w:rPr>
          <w:rFonts w:ascii="David" w:hAnsi="David" w:cs="David"/>
          <w:sz w:val="24"/>
          <w:szCs w:val="24"/>
          <w:rtl/>
        </w:rPr>
        <w:t>על הזוכה לקחת בחשבון ולתקצב הצטרפות של 4 אנשי מטה (לכל היותר) המופיעים בסל אבטחה ב' לכל יום עיון שיתקיים בפועל.</w:t>
      </w:r>
    </w:p>
    <w:p w14:paraId="3C9021EF" w14:textId="77777777" w:rsidR="00B66C7D" w:rsidRPr="00DA7460"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DA7460">
        <w:rPr>
          <w:rFonts w:ascii="David" w:hAnsi="David" w:cs="David"/>
          <w:sz w:val="24"/>
          <w:szCs w:val="24"/>
          <w:rtl/>
        </w:rPr>
        <w:t>יובהר כי על חשבון הזוכה לשלם עבור יום עבודה בהיקף של 8 שעות לכל הפחות לכל אחד מהעובדים המשתתפים.</w:t>
      </w:r>
    </w:p>
    <w:p w14:paraId="0072A87E" w14:textId="57843F2B" w:rsidR="00B66C7D" w:rsidRPr="00DA7460"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DA7460">
        <w:rPr>
          <w:rFonts w:ascii="David" w:hAnsi="David" w:cs="David"/>
          <w:sz w:val="24"/>
          <w:szCs w:val="24"/>
          <w:rtl/>
        </w:rPr>
        <w:t>באחריות הזוכה</w:t>
      </w:r>
      <w:r w:rsidRPr="00DA7460">
        <w:rPr>
          <w:rFonts w:ascii="David" w:hAnsi="David" w:cs="David" w:hint="cs"/>
          <w:sz w:val="24"/>
          <w:szCs w:val="24"/>
          <w:rtl/>
        </w:rPr>
        <w:t xml:space="preserve"> ועל חשבונו</w:t>
      </w:r>
      <w:r w:rsidRPr="00DA7460">
        <w:rPr>
          <w:rFonts w:ascii="David" w:hAnsi="David" w:cs="David"/>
          <w:sz w:val="24"/>
          <w:szCs w:val="24"/>
          <w:rtl/>
        </w:rPr>
        <w:t xml:space="preserve"> לוודא ולספק קת"ס (קפה,</w:t>
      </w:r>
      <w:r w:rsidR="00DA7460">
        <w:rPr>
          <w:rFonts w:ascii="David" w:hAnsi="David" w:cs="David" w:hint="cs"/>
          <w:sz w:val="24"/>
          <w:szCs w:val="24"/>
          <w:rtl/>
        </w:rPr>
        <w:t xml:space="preserve"> </w:t>
      </w:r>
      <w:r w:rsidRPr="00DA7460">
        <w:rPr>
          <w:rFonts w:ascii="David" w:hAnsi="David" w:cs="David"/>
          <w:sz w:val="24"/>
          <w:szCs w:val="24"/>
          <w:rtl/>
        </w:rPr>
        <w:t>תה,</w:t>
      </w:r>
      <w:r w:rsidR="00DA7460">
        <w:rPr>
          <w:rFonts w:ascii="David" w:hAnsi="David" w:cs="David" w:hint="cs"/>
          <w:sz w:val="24"/>
          <w:szCs w:val="24"/>
          <w:rtl/>
        </w:rPr>
        <w:t xml:space="preserve"> </w:t>
      </w:r>
      <w:r w:rsidRPr="00DA7460">
        <w:rPr>
          <w:rFonts w:ascii="David" w:hAnsi="David" w:cs="David"/>
          <w:sz w:val="24"/>
          <w:szCs w:val="24"/>
          <w:rtl/>
        </w:rPr>
        <w:t>סוכר),</w:t>
      </w:r>
      <w:r w:rsidR="00DA7460">
        <w:rPr>
          <w:rFonts w:ascii="David" w:hAnsi="David" w:cs="David" w:hint="cs"/>
          <w:sz w:val="24"/>
          <w:szCs w:val="24"/>
          <w:rtl/>
        </w:rPr>
        <w:t xml:space="preserve"> </w:t>
      </w:r>
      <w:r w:rsidRPr="00DA7460">
        <w:rPr>
          <w:rFonts w:ascii="David" w:hAnsi="David" w:cs="David"/>
          <w:sz w:val="24"/>
          <w:szCs w:val="24"/>
          <w:rtl/>
        </w:rPr>
        <w:t>חד"פ,</w:t>
      </w:r>
      <w:r w:rsidR="00DA7460">
        <w:rPr>
          <w:rFonts w:ascii="David" w:hAnsi="David" w:cs="David" w:hint="cs"/>
          <w:sz w:val="24"/>
          <w:szCs w:val="24"/>
          <w:rtl/>
        </w:rPr>
        <w:t xml:space="preserve"> </w:t>
      </w:r>
      <w:r w:rsidRPr="00DA7460">
        <w:rPr>
          <w:rFonts w:ascii="David" w:hAnsi="David" w:cs="David"/>
          <w:sz w:val="24"/>
          <w:szCs w:val="24"/>
          <w:rtl/>
        </w:rPr>
        <w:t>מזון ושתייה</w:t>
      </w:r>
      <w:r w:rsidRPr="00DA7460">
        <w:rPr>
          <w:rFonts w:ascii="David" w:hAnsi="David" w:cs="David" w:hint="cs"/>
          <w:sz w:val="24"/>
          <w:szCs w:val="24"/>
          <w:rtl/>
        </w:rPr>
        <w:t xml:space="preserve"> לכלל הגורמים המשתתפים ביום העיון (מאבטחים,</w:t>
      </w:r>
      <w:r w:rsidR="00DA7460">
        <w:rPr>
          <w:rFonts w:ascii="David" w:hAnsi="David" w:cs="David" w:hint="cs"/>
          <w:sz w:val="24"/>
          <w:szCs w:val="24"/>
          <w:rtl/>
        </w:rPr>
        <w:t xml:space="preserve"> </w:t>
      </w:r>
      <w:r w:rsidRPr="00DA7460">
        <w:rPr>
          <w:rFonts w:ascii="David" w:hAnsi="David" w:cs="David" w:hint="cs"/>
          <w:sz w:val="24"/>
          <w:szCs w:val="24"/>
          <w:rtl/>
        </w:rPr>
        <w:t>בודקים,</w:t>
      </w:r>
      <w:r w:rsidR="00DA7460">
        <w:rPr>
          <w:rFonts w:ascii="David" w:hAnsi="David" w:cs="David" w:hint="cs"/>
          <w:sz w:val="24"/>
          <w:szCs w:val="24"/>
          <w:rtl/>
        </w:rPr>
        <w:t xml:space="preserve"> </w:t>
      </w:r>
      <w:r w:rsidRPr="00DA7460">
        <w:rPr>
          <w:rFonts w:ascii="David" w:hAnsi="David" w:cs="David" w:hint="cs"/>
          <w:sz w:val="24"/>
          <w:szCs w:val="24"/>
          <w:rtl/>
        </w:rPr>
        <w:t>מוקדנים,</w:t>
      </w:r>
      <w:r w:rsidR="00DA7460">
        <w:rPr>
          <w:rFonts w:ascii="David" w:hAnsi="David" w:cs="David" w:hint="cs"/>
          <w:sz w:val="24"/>
          <w:szCs w:val="24"/>
          <w:rtl/>
        </w:rPr>
        <w:t xml:space="preserve"> </w:t>
      </w:r>
      <w:r w:rsidRPr="00DA7460">
        <w:rPr>
          <w:rFonts w:ascii="David" w:hAnsi="David" w:cs="David" w:hint="cs"/>
          <w:sz w:val="24"/>
          <w:szCs w:val="24"/>
          <w:rtl/>
        </w:rPr>
        <w:t>דרג מטה,</w:t>
      </w:r>
      <w:r w:rsidR="00DA7460">
        <w:rPr>
          <w:rFonts w:ascii="David" w:hAnsi="David" w:cs="David" w:hint="cs"/>
          <w:sz w:val="24"/>
          <w:szCs w:val="24"/>
          <w:rtl/>
        </w:rPr>
        <w:t xml:space="preserve"> </w:t>
      </w:r>
      <w:r w:rsidRPr="00DA7460">
        <w:rPr>
          <w:rFonts w:ascii="David" w:hAnsi="David" w:cs="David" w:hint="cs"/>
          <w:sz w:val="24"/>
          <w:szCs w:val="24"/>
          <w:rtl/>
        </w:rPr>
        <w:t>מדריכים וכיוצ"</w:t>
      </w:r>
      <w:r w:rsidR="00DA7460">
        <w:rPr>
          <w:rFonts w:ascii="David" w:hAnsi="David" w:cs="David" w:hint="cs"/>
          <w:sz w:val="24"/>
          <w:szCs w:val="24"/>
          <w:rtl/>
        </w:rPr>
        <w:t>ב</w:t>
      </w:r>
      <w:r w:rsidRPr="00DA7460">
        <w:rPr>
          <w:rFonts w:ascii="David" w:hAnsi="David" w:cs="David" w:hint="cs"/>
          <w:sz w:val="24"/>
          <w:szCs w:val="24"/>
          <w:rtl/>
        </w:rPr>
        <w:t>)</w:t>
      </w:r>
      <w:r w:rsidR="000A77C8">
        <w:rPr>
          <w:rFonts w:ascii="David" w:hAnsi="David" w:cs="David" w:hint="cs"/>
          <w:sz w:val="24"/>
          <w:szCs w:val="24"/>
          <w:rtl/>
        </w:rPr>
        <w:t>.</w:t>
      </w:r>
    </w:p>
    <w:p w14:paraId="7C7F4025" w14:textId="1FE34243" w:rsidR="00B66C7D" w:rsidRPr="00FB4E03"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tl/>
        </w:rPr>
      </w:pPr>
      <w:r w:rsidRPr="00DA7460">
        <w:rPr>
          <w:rFonts w:ascii="David" w:hAnsi="David" w:cs="David"/>
          <w:sz w:val="24"/>
          <w:szCs w:val="24"/>
          <w:rtl/>
        </w:rPr>
        <w:t>למען הסר ספק, כלל עלויות סעיף זה יחולו על הזוכה בלבד.</w:t>
      </w:r>
    </w:p>
    <w:p w14:paraId="38CCCF9E" w14:textId="77777777" w:rsidR="00B66C7D" w:rsidRPr="00FB4E03"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b/>
          <w:bCs/>
          <w:sz w:val="24"/>
          <w:szCs w:val="24"/>
        </w:rPr>
      </w:pPr>
      <w:r w:rsidRPr="00FB4E03">
        <w:rPr>
          <w:rFonts w:ascii="David" w:hAnsi="David" w:cs="David"/>
          <w:b/>
          <w:bCs/>
          <w:sz w:val="24"/>
          <w:szCs w:val="24"/>
          <w:rtl/>
        </w:rPr>
        <w:t>ישיבת צוות:</w:t>
      </w:r>
    </w:p>
    <w:p w14:paraId="2445A3C3" w14:textId="77777777" w:rsidR="00B66C7D" w:rsidRPr="00FB4E03"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tl/>
        </w:rPr>
      </w:pPr>
      <w:r w:rsidRPr="00FB4E03">
        <w:rPr>
          <w:rFonts w:ascii="David" w:hAnsi="David" w:cs="David"/>
          <w:sz w:val="24"/>
          <w:szCs w:val="24"/>
          <w:rtl/>
        </w:rPr>
        <w:t xml:space="preserve">על כל עובד להשתתף אחת לחציון (פעמיים בשנה) בישיבות צוות אשר מתקיימות באתרי </w:t>
      </w:r>
      <w:r w:rsidRPr="00FB4E03">
        <w:rPr>
          <w:rFonts w:ascii="David" w:hAnsi="David" w:cs="David" w:hint="cs"/>
          <w:sz w:val="24"/>
          <w:szCs w:val="24"/>
          <w:rtl/>
        </w:rPr>
        <w:t>המשרד</w:t>
      </w:r>
      <w:r w:rsidRPr="00FB4E03">
        <w:rPr>
          <w:rFonts w:ascii="David" w:hAnsi="David" w:cs="David"/>
          <w:sz w:val="24"/>
          <w:szCs w:val="24"/>
          <w:rtl/>
        </w:rPr>
        <w:t xml:space="preserve"> ע"פ בחירת הממונה, חובת ההשתתפות  תחול על כלל מערך העובדים</w:t>
      </w:r>
      <w:r w:rsidRPr="00FB4E03">
        <w:rPr>
          <w:rFonts w:ascii="David" w:hAnsi="David" w:cs="David" w:hint="cs"/>
          <w:sz w:val="24"/>
          <w:szCs w:val="24"/>
          <w:rtl/>
        </w:rPr>
        <w:t xml:space="preserve"> </w:t>
      </w:r>
      <w:r w:rsidRPr="00FB4E03">
        <w:rPr>
          <w:rFonts w:ascii="David" w:hAnsi="David" w:cs="David"/>
          <w:sz w:val="24"/>
          <w:szCs w:val="24"/>
          <w:rtl/>
        </w:rPr>
        <w:t xml:space="preserve">(כל צוות אבטחה בנפרד). </w:t>
      </w:r>
    </w:p>
    <w:p w14:paraId="1EA82EA2" w14:textId="7CCCCF2F" w:rsidR="00B66C7D" w:rsidRPr="00FB4E03"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tl/>
        </w:rPr>
      </w:pPr>
      <w:r w:rsidRPr="00FB4E03">
        <w:rPr>
          <w:rFonts w:ascii="David" w:hAnsi="David" w:cs="David"/>
          <w:sz w:val="24"/>
          <w:szCs w:val="24"/>
          <w:rtl/>
        </w:rPr>
        <w:lastRenderedPageBreak/>
        <w:t>על כל ישיבה יקבל מאבטח שכר שעתי של 4 שעות לכל הפחות (במידה והישיבה ארכה פחות מ</w:t>
      </w:r>
      <w:r w:rsidR="00FB4E03">
        <w:rPr>
          <w:rFonts w:ascii="David" w:hAnsi="David" w:cs="David" w:hint="cs"/>
          <w:sz w:val="24"/>
          <w:szCs w:val="24"/>
          <w:rtl/>
        </w:rPr>
        <w:t>-</w:t>
      </w:r>
      <w:r w:rsidRPr="00FB4E03">
        <w:rPr>
          <w:rFonts w:ascii="David" w:hAnsi="David" w:cs="David"/>
          <w:sz w:val="24"/>
          <w:szCs w:val="24"/>
          <w:rtl/>
        </w:rPr>
        <w:t xml:space="preserve">4 שעות). במידה והישיבה ארכה מעל 4 שעות השכר שישולם לעובדים יהיה בהתאם, יודגש כי תשלום השכר בגין ישיבות צוות הינו על חשבון הזוכה בלבד ללא חיוב המזמין. </w:t>
      </w:r>
    </w:p>
    <w:p w14:paraId="3511B892" w14:textId="77777777" w:rsidR="00B66C7D" w:rsidRPr="00FB4E03"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B4E03">
        <w:rPr>
          <w:rFonts w:ascii="David" w:hAnsi="David" w:cs="David"/>
          <w:sz w:val="24"/>
          <w:szCs w:val="24"/>
          <w:rtl/>
        </w:rPr>
        <w:t>באחריות הזוכה ועל חשבונו  לספק הסעה של כלל בעלי התפקידים והחזרה בזמן שנקבע ע</w:t>
      </w:r>
      <w:r w:rsidRPr="00FB4E03">
        <w:rPr>
          <w:rFonts w:ascii="David" w:hAnsi="David" w:cs="David"/>
          <w:sz w:val="24"/>
          <w:szCs w:val="24"/>
        </w:rPr>
        <w:t>"</w:t>
      </w:r>
      <w:r w:rsidRPr="00FB4E03">
        <w:rPr>
          <w:rFonts w:ascii="David" w:hAnsi="David" w:cs="David"/>
          <w:sz w:val="24"/>
          <w:szCs w:val="24"/>
          <w:rtl/>
        </w:rPr>
        <w:t>י הממונה</w:t>
      </w:r>
      <w:r w:rsidRPr="00FB4E03">
        <w:rPr>
          <w:rFonts w:ascii="David" w:hAnsi="David" w:cs="David"/>
          <w:sz w:val="24"/>
          <w:szCs w:val="24"/>
        </w:rPr>
        <w:t>,</w:t>
      </w:r>
      <w:r w:rsidRPr="00FB4E03">
        <w:rPr>
          <w:rFonts w:ascii="David" w:hAnsi="David" w:cs="David"/>
          <w:sz w:val="24"/>
          <w:szCs w:val="24"/>
          <w:rtl/>
        </w:rPr>
        <w:t xml:space="preserve"> לישיבות צוות אשר יתקיימו במקום ובזמן שיקבע ע"י הממונה</w:t>
      </w:r>
      <w:r w:rsidRPr="00FB4E03">
        <w:rPr>
          <w:rFonts w:ascii="David" w:hAnsi="David" w:cs="David" w:hint="cs"/>
          <w:sz w:val="24"/>
          <w:szCs w:val="24"/>
          <w:rtl/>
        </w:rPr>
        <w:t>.</w:t>
      </w:r>
    </w:p>
    <w:p w14:paraId="03E289F7" w14:textId="77777777" w:rsidR="00B66C7D" w:rsidRPr="00FB4E03"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B4E03">
        <w:rPr>
          <w:rFonts w:ascii="David" w:hAnsi="David" w:cs="David"/>
          <w:sz w:val="24"/>
          <w:szCs w:val="24"/>
          <w:rtl/>
        </w:rPr>
        <w:t>כלל עלויות סעיף זה יחולו על הזוכה בלבד.</w:t>
      </w:r>
    </w:p>
    <w:p w14:paraId="614DC38B" w14:textId="2E90CD03" w:rsidR="00B66C7D" w:rsidRPr="00FB4E03"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tl/>
        </w:rPr>
      </w:pPr>
      <w:r w:rsidRPr="00FB4E03">
        <w:rPr>
          <w:rFonts w:ascii="David" w:hAnsi="David" w:cs="David"/>
          <w:sz w:val="24"/>
          <w:szCs w:val="24"/>
          <w:rtl/>
        </w:rPr>
        <w:t>למען הסר ספק, ישיבות צוות שלא בוצעו בשנה קלנדרית הינן נצברים והממונה רשאי לחלק את כמות ישיבות הצוות ע"פ שיקול דעתו הבלעדי לאורך כל תקופת ההתקשרות.</w:t>
      </w:r>
    </w:p>
    <w:p w14:paraId="7F5399DD" w14:textId="77777777" w:rsidR="00B66C7D" w:rsidRPr="00FB4E03"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b/>
          <w:bCs/>
          <w:sz w:val="24"/>
          <w:szCs w:val="24"/>
          <w:rtl/>
        </w:rPr>
      </w:pPr>
      <w:r w:rsidRPr="00FB4E03">
        <w:rPr>
          <w:rFonts w:ascii="David" w:hAnsi="David" w:cs="David"/>
          <w:b/>
          <w:bCs/>
          <w:sz w:val="24"/>
          <w:szCs w:val="24"/>
          <w:rtl/>
        </w:rPr>
        <w:t>ערב צוות:</w:t>
      </w:r>
    </w:p>
    <w:p w14:paraId="4542A27B" w14:textId="28F8086D" w:rsidR="00B66C7D" w:rsidRPr="00FB4E03"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B4E03">
        <w:rPr>
          <w:rFonts w:ascii="David" w:hAnsi="David" w:cs="David"/>
          <w:sz w:val="24"/>
          <w:szCs w:val="24"/>
          <w:rtl/>
        </w:rPr>
        <w:t>אחת לשנה, ייערך ערב צוות וחובה על כלל עובדי אגף הביטחון במשרד (בודקים,</w:t>
      </w:r>
      <w:r w:rsidR="00FB4E03">
        <w:rPr>
          <w:rFonts w:ascii="David" w:hAnsi="David" w:cs="David" w:hint="cs"/>
          <w:sz w:val="24"/>
          <w:szCs w:val="24"/>
          <w:rtl/>
        </w:rPr>
        <w:t xml:space="preserve"> </w:t>
      </w:r>
      <w:r w:rsidRPr="00FB4E03">
        <w:rPr>
          <w:rFonts w:ascii="David" w:hAnsi="David" w:cs="David"/>
          <w:sz w:val="24"/>
          <w:szCs w:val="24"/>
          <w:rtl/>
        </w:rPr>
        <w:t>מוקדנים,</w:t>
      </w:r>
      <w:r w:rsidR="00FB4E03">
        <w:rPr>
          <w:rFonts w:ascii="David" w:hAnsi="David" w:cs="David" w:hint="cs"/>
          <w:sz w:val="24"/>
          <w:szCs w:val="24"/>
          <w:rtl/>
        </w:rPr>
        <w:t xml:space="preserve"> </w:t>
      </w:r>
      <w:r w:rsidRPr="00FB4E03">
        <w:rPr>
          <w:rFonts w:ascii="David" w:hAnsi="David" w:cs="David"/>
          <w:sz w:val="24"/>
          <w:szCs w:val="24"/>
          <w:rtl/>
        </w:rPr>
        <w:t>מאבטחים,</w:t>
      </w:r>
      <w:r w:rsidR="00FB4E03">
        <w:rPr>
          <w:rFonts w:ascii="David" w:hAnsi="David" w:cs="David" w:hint="cs"/>
          <w:sz w:val="24"/>
          <w:szCs w:val="24"/>
          <w:rtl/>
        </w:rPr>
        <w:t xml:space="preserve"> </w:t>
      </w:r>
      <w:r w:rsidRPr="00FB4E03">
        <w:rPr>
          <w:rFonts w:ascii="David" w:hAnsi="David" w:cs="David"/>
          <w:sz w:val="24"/>
          <w:szCs w:val="24"/>
          <w:rtl/>
        </w:rPr>
        <w:t>אחמ"שים,</w:t>
      </w:r>
      <w:r w:rsidR="00FB4E03">
        <w:rPr>
          <w:rFonts w:ascii="David" w:hAnsi="David" w:cs="David" w:hint="cs"/>
          <w:sz w:val="24"/>
          <w:szCs w:val="24"/>
          <w:rtl/>
        </w:rPr>
        <w:t xml:space="preserve"> </w:t>
      </w:r>
      <w:r w:rsidRPr="00FB4E03">
        <w:rPr>
          <w:rFonts w:ascii="David" w:hAnsi="David" w:cs="David"/>
          <w:sz w:val="24"/>
          <w:szCs w:val="24"/>
          <w:rtl/>
        </w:rPr>
        <w:t>סדרנים וכיוצ"ב) להשתתף בו</w:t>
      </w:r>
      <w:r w:rsidRPr="00FB4E03">
        <w:rPr>
          <w:rFonts w:ascii="David" w:hAnsi="David" w:cs="David"/>
          <w:sz w:val="24"/>
          <w:szCs w:val="24"/>
        </w:rPr>
        <w:t>.</w:t>
      </w:r>
    </w:p>
    <w:p w14:paraId="28601171" w14:textId="069A9E82" w:rsidR="00B66C7D" w:rsidRPr="00FB4E03"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B4E03">
        <w:rPr>
          <w:rFonts w:ascii="David" w:hAnsi="David" w:cs="David"/>
          <w:sz w:val="24"/>
          <w:szCs w:val="24"/>
          <w:rtl/>
        </w:rPr>
        <w:t xml:space="preserve"> תקציב לערב הצוות הינו </w:t>
      </w:r>
      <w:r w:rsidR="006A2AD5">
        <w:rPr>
          <w:rFonts w:ascii="David" w:hAnsi="David" w:cs="David" w:hint="cs"/>
          <w:sz w:val="24"/>
          <w:szCs w:val="24"/>
          <w:rtl/>
        </w:rPr>
        <w:t>60</w:t>
      </w:r>
      <w:r w:rsidRPr="00FB4E03">
        <w:rPr>
          <w:rFonts w:ascii="David" w:hAnsi="David" w:cs="David"/>
          <w:sz w:val="24"/>
          <w:szCs w:val="24"/>
          <w:rtl/>
        </w:rPr>
        <w:t xml:space="preserve"> ₪ עבור כל עובד </w:t>
      </w:r>
      <w:r w:rsidRPr="00FB4E03">
        <w:rPr>
          <w:rFonts w:ascii="David" w:hAnsi="David" w:cs="David" w:hint="cs"/>
          <w:sz w:val="24"/>
          <w:szCs w:val="24"/>
          <w:rtl/>
        </w:rPr>
        <w:t>באגף הביטחון</w:t>
      </w:r>
      <w:r w:rsidRPr="00FB4E03">
        <w:rPr>
          <w:rFonts w:ascii="David" w:hAnsi="David" w:cs="David"/>
          <w:sz w:val="24"/>
          <w:szCs w:val="24"/>
          <w:rtl/>
        </w:rPr>
        <w:t xml:space="preserve"> במשרד</w:t>
      </w:r>
      <w:r w:rsidR="006A2AD5">
        <w:rPr>
          <w:rFonts w:ascii="David" w:hAnsi="David" w:cs="David" w:hint="cs"/>
          <w:sz w:val="24"/>
          <w:szCs w:val="24"/>
          <w:rtl/>
        </w:rPr>
        <w:t>.</w:t>
      </w:r>
    </w:p>
    <w:p w14:paraId="0889DDD7" w14:textId="08892A2F" w:rsidR="00B66C7D" w:rsidRPr="00FB4E03"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B4E03">
        <w:rPr>
          <w:rFonts w:ascii="David" w:hAnsi="David" w:cs="David"/>
          <w:sz w:val="24"/>
          <w:szCs w:val="24"/>
          <w:rtl/>
        </w:rPr>
        <w:t>משך כל ערב צוות הינו 4 שעות לכל היותר,</w:t>
      </w:r>
      <w:r w:rsidR="00FB4E03">
        <w:rPr>
          <w:rFonts w:ascii="David" w:hAnsi="David" w:cs="David" w:hint="cs"/>
          <w:sz w:val="24"/>
          <w:szCs w:val="24"/>
          <w:rtl/>
        </w:rPr>
        <w:t xml:space="preserve"> </w:t>
      </w:r>
      <w:r w:rsidRPr="00FB4E03">
        <w:rPr>
          <w:rFonts w:ascii="David" w:hAnsi="David" w:cs="David"/>
          <w:sz w:val="24"/>
          <w:szCs w:val="24"/>
          <w:rtl/>
        </w:rPr>
        <w:t>שכרם של העובדים אשר יגיעו לערב הצוות יהיה ע"פ שכר הבסיס שנקבע במכרז זה,</w:t>
      </w:r>
      <w:r w:rsidR="00FB4E03">
        <w:rPr>
          <w:rFonts w:ascii="David" w:hAnsi="David" w:cs="David" w:hint="cs"/>
          <w:sz w:val="24"/>
          <w:szCs w:val="24"/>
          <w:rtl/>
        </w:rPr>
        <w:t xml:space="preserve"> </w:t>
      </w:r>
      <w:r w:rsidRPr="00FB4E03">
        <w:rPr>
          <w:rFonts w:ascii="David" w:hAnsi="David" w:cs="David"/>
          <w:sz w:val="24"/>
          <w:szCs w:val="24"/>
          <w:rtl/>
        </w:rPr>
        <w:t>ללא שעות נוספות.</w:t>
      </w:r>
    </w:p>
    <w:p w14:paraId="2C104704" w14:textId="77777777" w:rsidR="00B66C7D" w:rsidRPr="00FB4E03"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B4E03">
        <w:rPr>
          <w:rFonts w:ascii="David" w:hAnsi="David" w:cs="David"/>
          <w:sz w:val="24"/>
          <w:szCs w:val="24"/>
          <w:rtl/>
        </w:rPr>
        <w:t xml:space="preserve">תקציב לערבי הצוות יינתן לכל צוות בנפרד אשר יחליט לקיים ערב שכזה </w:t>
      </w:r>
      <w:r w:rsidRPr="00FB4E03">
        <w:rPr>
          <w:rFonts w:ascii="David" w:hAnsi="David" w:cs="David"/>
          <w:sz w:val="24"/>
          <w:szCs w:val="24"/>
        </w:rPr>
        <w:t xml:space="preserve"> .</w:t>
      </w:r>
    </w:p>
    <w:p w14:paraId="078129FE" w14:textId="77777777" w:rsidR="00B66C7D" w:rsidRPr="00FB4E03"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B4E03">
        <w:rPr>
          <w:rFonts w:ascii="David" w:hAnsi="David" w:cs="David"/>
          <w:sz w:val="24"/>
          <w:szCs w:val="24"/>
          <w:rtl/>
        </w:rPr>
        <w:t xml:space="preserve"> למען הסר ספק, סעיף זה הינו סעיף נצבר והממונה רשאי לחלק את פריסת ערבי הצוות ע"פ שיקול דעתו הבלעדי לאורך כל תקופת ההתקשרות. </w:t>
      </w:r>
    </w:p>
    <w:p w14:paraId="013497F8" w14:textId="77777777" w:rsidR="00B66C7D" w:rsidRPr="00FB4E03"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B4E03">
        <w:rPr>
          <w:rFonts w:ascii="David" w:hAnsi="David" w:cs="David"/>
          <w:sz w:val="24"/>
          <w:szCs w:val="24"/>
          <w:rtl/>
        </w:rPr>
        <w:t>באחריות הזוכה ועל חשבונו  לספק הסעה של כלל העובדים והחזרה בזמן שנקבע ע</w:t>
      </w:r>
      <w:r w:rsidRPr="00FB4E03">
        <w:rPr>
          <w:rFonts w:ascii="David" w:hAnsi="David" w:cs="David"/>
          <w:sz w:val="24"/>
          <w:szCs w:val="24"/>
        </w:rPr>
        <w:t>"</w:t>
      </w:r>
      <w:r w:rsidRPr="00FB4E03">
        <w:rPr>
          <w:rFonts w:ascii="David" w:hAnsi="David" w:cs="David"/>
          <w:sz w:val="24"/>
          <w:szCs w:val="24"/>
          <w:rtl/>
        </w:rPr>
        <w:t>י הממונה</w:t>
      </w:r>
      <w:r w:rsidRPr="00FB4E03">
        <w:rPr>
          <w:rFonts w:ascii="David" w:hAnsi="David" w:cs="David"/>
          <w:sz w:val="24"/>
          <w:szCs w:val="24"/>
        </w:rPr>
        <w:t>,</w:t>
      </w:r>
      <w:r w:rsidRPr="00FB4E03">
        <w:rPr>
          <w:rFonts w:ascii="David" w:hAnsi="David" w:cs="David"/>
          <w:sz w:val="24"/>
          <w:szCs w:val="24"/>
          <w:rtl/>
        </w:rPr>
        <w:t xml:space="preserve"> לערבי צוות אשר יתקיימו במקום ובזמן שיקבע ע"י הממונה</w:t>
      </w:r>
      <w:r w:rsidRPr="00FB4E03">
        <w:rPr>
          <w:rFonts w:ascii="David" w:hAnsi="David" w:cs="David" w:hint="cs"/>
          <w:sz w:val="24"/>
          <w:szCs w:val="24"/>
          <w:rtl/>
        </w:rPr>
        <w:t>.</w:t>
      </w:r>
    </w:p>
    <w:p w14:paraId="59B6BC64" w14:textId="77777777" w:rsidR="00B66C7D" w:rsidRPr="00FB4E03"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B4E03">
        <w:rPr>
          <w:rFonts w:ascii="David" w:hAnsi="David" w:cs="David"/>
          <w:sz w:val="24"/>
          <w:szCs w:val="24"/>
          <w:rtl/>
        </w:rPr>
        <w:t>כלל עלויות סעיף זה יחולו על הזוכה בלבד.</w:t>
      </w:r>
    </w:p>
    <w:p w14:paraId="5266241E" w14:textId="59F8113B" w:rsidR="00B66C7D" w:rsidRPr="00FB4E03"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b/>
          <w:bCs/>
          <w:sz w:val="24"/>
          <w:szCs w:val="24"/>
        </w:rPr>
      </w:pPr>
      <w:r w:rsidRPr="00FB4E03">
        <w:rPr>
          <w:rFonts w:ascii="David" w:hAnsi="David" w:cs="David"/>
          <w:b/>
          <w:bCs/>
          <w:sz w:val="24"/>
          <w:szCs w:val="24"/>
          <w:rtl/>
        </w:rPr>
        <w:t>יום גיבוש:</w:t>
      </w:r>
    </w:p>
    <w:p w14:paraId="33846565" w14:textId="77777777" w:rsidR="00B66C7D" w:rsidRPr="00FB4E03"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B4E03">
        <w:rPr>
          <w:rFonts w:ascii="David" w:hAnsi="David" w:cs="David"/>
          <w:sz w:val="24"/>
          <w:szCs w:val="24"/>
          <w:rtl/>
        </w:rPr>
        <w:t>אחת לשנה קאלנדרית</w:t>
      </w:r>
      <w:r w:rsidRPr="00FB4E03">
        <w:rPr>
          <w:rFonts w:ascii="David" w:hAnsi="David" w:cs="David"/>
          <w:sz w:val="24"/>
          <w:szCs w:val="24"/>
        </w:rPr>
        <w:t>,</w:t>
      </w:r>
      <w:r w:rsidRPr="00FB4E03">
        <w:rPr>
          <w:rFonts w:ascii="David" w:hAnsi="David" w:cs="David"/>
          <w:sz w:val="24"/>
          <w:szCs w:val="24"/>
          <w:rtl/>
        </w:rPr>
        <w:t xml:space="preserve"> ע</w:t>
      </w:r>
      <w:r w:rsidRPr="00FB4E03">
        <w:rPr>
          <w:rFonts w:ascii="David" w:hAnsi="David" w:cs="David"/>
          <w:sz w:val="24"/>
          <w:szCs w:val="24"/>
        </w:rPr>
        <w:t>"</w:t>
      </w:r>
      <w:r w:rsidRPr="00FB4E03">
        <w:rPr>
          <w:rFonts w:ascii="David" w:hAnsi="David" w:cs="David"/>
          <w:sz w:val="24"/>
          <w:szCs w:val="24"/>
          <w:rtl/>
        </w:rPr>
        <w:t>פ קביעת הממונה</w:t>
      </w:r>
      <w:r w:rsidRPr="00FB4E03">
        <w:rPr>
          <w:rFonts w:ascii="David" w:hAnsi="David" w:cs="David"/>
          <w:sz w:val="24"/>
          <w:szCs w:val="24"/>
        </w:rPr>
        <w:t>,</w:t>
      </w:r>
      <w:r w:rsidRPr="00FB4E03">
        <w:rPr>
          <w:rFonts w:ascii="David" w:hAnsi="David" w:cs="David"/>
          <w:sz w:val="24"/>
          <w:szCs w:val="24"/>
          <w:rtl/>
        </w:rPr>
        <w:t xml:space="preserve"> יתקיים יום גיבוש עבור </w:t>
      </w:r>
      <w:r w:rsidRPr="00FB4E03">
        <w:rPr>
          <w:rFonts w:ascii="David" w:hAnsi="David" w:cs="David" w:hint="cs"/>
          <w:sz w:val="24"/>
          <w:szCs w:val="24"/>
          <w:rtl/>
        </w:rPr>
        <w:t>כלל צוותי האבטחה.</w:t>
      </w:r>
    </w:p>
    <w:p w14:paraId="7932AD01" w14:textId="2A1BB8F1" w:rsidR="00B66C7D" w:rsidRPr="00FB4E03"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B4E03">
        <w:rPr>
          <w:rFonts w:ascii="David" w:hAnsi="David" w:cs="David"/>
          <w:sz w:val="24"/>
          <w:szCs w:val="24"/>
          <w:rtl/>
        </w:rPr>
        <w:t xml:space="preserve"> הזוכה יממן ועל חשבונו </w:t>
      </w:r>
      <w:r w:rsidR="006A2AD5">
        <w:rPr>
          <w:rFonts w:ascii="David" w:hAnsi="David" w:cs="David" w:hint="cs"/>
          <w:sz w:val="24"/>
          <w:szCs w:val="24"/>
          <w:rtl/>
        </w:rPr>
        <w:t>250</w:t>
      </w:r>
      <w:r w:rsidRPr="00FB4E03">
        <w:rPr>
          <w:rFonts w:ascii="David" w:hAnsi="David" w:cs="David"/>
          <w:sz w:val="24"/>
          <w:szCs w:val="24"/>
          <w:rtl/>
        </w:rPr>
        <w:t xml:space="preserve"> ₪ עבור כל עובד באגף הביטחון (לא כולל עלויות שכר,</w:t>
      </w:r>
      <w:r w:rsidR="00FB4E03">
        <w:rPr>
          <w:rFonts w:ascii="David" w:hAnsi="David" w:cs="David" w:hint="cs"/>
          <w:sz w:val="24"/>
          <w:szCs w:val="24"/>
          <w:rtl/>
        </w:rPr>
        <w:t xml:space="preserve"> </w:t>
      </w:r>
      <w:r w:rsidRPr="00FB4E03">
        <w:rPr>
          <w:rFonts w:ascii="David" w:hAnsi="David" w:cs="David"/>
          <w:sz w:val="24"/>
          <w:szCs w:val="24"/>
          <w:rtl/>
        </w:rPr>
        <w:t>הסעות,</w:t>
      </w:r>
      <w:r w:rsidR="00FB4E03">
        <w:rPr>
          <w:rFonts w:ascii="David" w:hAnsi="David" w:cs="David" w:hint="cs"/>
          <w:sz w:val="24"/>
          <w:szCs w:val="24"/>
          <w:rtl/>
        </w:rPr>
        <w:t xml:space="preserve"> </w:t>
      </w:r>
      <w:r w:rsidRPr="00FB4E03">
        <w:rPr>
          <w:rFonts w:ascii="David" w:hAnsi="David" w:cs="David"/>
          <w:sz w:val="24"/>
          <w:szCs w:val="24"/>
          <w:rtl/>
        </w:rPr>
        <w:t>ארוחת בוקר,</w:t>
      </w:r>
      <w:r w:rsidR="00FB4E03">
        <w:rPr>
          <w:rFonts w:ascii="David" w:hAnsi="David" w:cs="David" w:hint="cs"/>
          <w:sz w:val="24"/>
          <w:szCs w:val="24"/>
          <w:rtl/>
        </w:rPr>
        <w:t xml:space="preserve"> </w:t>
      </w:r>
      <w:r w:rsidRPr="00FB4E03">
        <w:rPr>
          <w:rFonts w:ascii="David" w:hAnsi="David" w:cs="David"/>
          <w:sz w:val="24"/>
          <w:szCs w:val="24"/>
          <w:rtl/>
        </w:rPr>
        <w:t>ארוחת צהריים,</w:t>
      </w:r>
      <w:r w:rsidR="00FB4E03">
        <w:rPr>
          <w:rFonts w:ascii="David" w:hAnsi="David" w:cs="David" w:hint="cs"/>
          <w:sz w:val="24"/>
          <w:szCs w:val="24"/>
          <w:rtl/>
        </w:rPr>
        <w:t xml:space="preserve"> </w:t>
      </w:r>
      <w:r w:rsidRPr="00FB4E03">
        <w:rPr>
          <w:rFonts w:ascii="David" w:hAnsi="David" w:cs="David"/>
          <w:sz w:val="24"/>
          <w:szCs w:val="24"/>
          <w:rtl/>
        </w:rPr>
        <w:t>שתייה חמה וקלה,</w:t>
      </w:r>
      <w:r w:rsidR="00FB4E03">
        <w:rPr>
          <w:rFonts w:ascii="David" w:hAnsi="David" w:cs="David" w:hint="cs"/>
          <w:sz w:val="24"/>
          <w:szCs w:val="24"/>
          <w:rtl/>
        </w:rPr>
        <w:t xml:space="preserve"> </w:t>
      </w:r>
      <w:r w:rsidRPr="00FB4E03">
        <w:rPr>
          <w:rFonts w:ascii="David" w:hAnsi="David" w:cs="David"/>
          <w:sz w:val="24"/>
          <w:szCs w:val="24"/>
          <w:rtl/>
        </w:rPr>
        <w:t>חד"פ,</w:t>
      </w:r>
      <w:r w:rsidR="00FB4E03">
        <w:rPr>
          <w:rFonts w:ascii="David" w:hAnsi="David" w:cs="David" w:hint="cs"/>
          <w:sz w:val="24"/>
          <w:szCs w:val="24"/>
          <w:rtl/>
        </w:rPr>
        <w:t xml:space="preserve"> </w:t>
      </w:r>
      <w:r w:rsidRPr="00FB4E03">
        <w:rPr>
          <w:rFonts w:ascii="David" w:hAnsi="David" w:cs="David"/>
          <w:sz w:val="24"/>
          <w:szCs w:val="24"/>
          <w:rtl/>
        </w:rPr>
        <w:t>קפה,</w:t>
      </w:r>
      <w:r w:rsidR="00FB4E03">
        <w:rPr>
          <w:rFonts w:ascii="David" w:hAnsi="David" w:cs="David" w:hint="cs"/>
          <w:sz w:val="24"/>
          <w:szCs w:val="24"/>
          <w:rtl/>
        </w:rPr>
        <w:t xml:space="preserve"> </w:t>
      </w:r>
      <w:r w:rsidRPr="00FB4E03">
        <w:rPr>
          <w:rFonts w:ascii="David" w:hAnsi="David" w:cs="David"/>
          <w:sz w:val="24"/>
          <w:szCs w:val="24"/>
          <w:rtl/>
        </w:rPr>
        <w:t>תה,</w:t>
      </w:r>
      <w:r w:rsidR="00FB4E03">
        <w:rPr>
          <w:rFonts w:ascii="David" w:hAnsi="David" w:cs="David" w:hint="cs"/>
          <w:sz w:val="24"/>
          <w:szCs w:val="24"/>
          <w:rtl/>
        </w:rPr>
        <w:t xml:space="preserve"> </w:t>
      </w:r>
      <w:r w:rsidRPr="00FB4E03">
        <w:rPr>
          <w:rFonts w:ascii="David" w:hAnsi="David" w:cs="David"/>
          <w:sz w:val="24"/>
          <w:szCs w:val="24"/>
          <w:rtl/>
        </w:rPr>
        <w:t>סוכר)</w:t>
      </w:r>
      <w:r w:rsidRPr="00FB4E03">
        <w:rPr>
          <w:rFonts w:ascii="David" w:hAnsi="David" w:cs="David" w:hint="cs"/>
          <w:sz w:val="24"/>
          <w:szCs w:val="24"/>
          <w:rtl/>
        </w:rPr>
        <w:t xml:space="preserve"> ללא כל קשר לכמות העובדים שיגיעו בפועל</w:t>
      </w:r>
      <w:r w:rsidRPr="00FB4E03">
        <w:rPr>
          <w:rFonts w:ascii="David" w:hAnsi="David" w:cs="David"/>
          <w:sz w:val="24"/>
          <w:szCs w:val="24"/>
          <w:rtl/>
        </w:rPr>
        <w:t>.</w:t>
      </w:r>
    </w:p>
    <w:p w14:paraId="2823ECFC" w14:textId="3149CAD7" w:rsidR="00B66C7D" w:rsidRPr="00FB4E03"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B4E03">
        <w:rPr>
          <w:rFonts w:ascii="David" w:hAnsi="David" w:cs="David"/>
          <w:sz w:val="24"/>
          <w:szCs w:val="24"/>
          <w:rtl/>
        </w:rPr>
        <w:t>באחריות הזוכה לוודא ולספק קת"ס</w:t>
      </w:r>
      <w:r w:rsidR="00FB4E03">
        <w:rPr>
          <w:rFonts w:ascii="David" w:hAnsi="David" w:cs="David" w:hint="cs"/>
          <w:sz w:val="24"/>
          <w:szCs w:val="24"/>
          <w:rtl/>
        </w:rPr>
        <w:t xml:space="preserve"> </w:t>
      </w:r>
      <w:r w:rsidRPr="00FB4E03">
        <w:rPr>
          <w:rFonts w:ascii="David" w:hAnsi="David" w:cs="David"/>
          <w:sz w:val="24"/>
          <w:szCs w:val="24"/>
          <w:rtl/>
        </w:rPr>
        <w:t>(קפה,</w:t>
      </w:r>
      <w:r w:rsidR="00FB4E03">
        <w:rPr>
          <w:rFonts w:ascii="David" w:hAnsi="David" w:cs="David" w:hint="cs"/>
          <w:sz w:val="24"/>
          <w:szCs w:val="24"/>
          <w:rtl/>
        </w:rPr>
        <w:t xml:space="preserve"> </w:t>
      </w:r>
      <w:r w:rsidRPr="00FB4E03">
        <w:rPr>
          <w:rFonts w:ascii="David" w:hAnsi="David" w:cs="David"/>
          <w:sz w:val="24"/>
          <w:szCs w:val="24"/>
          <w:rtl/>
        </w:rPr>
        <w:t>תה,</w:t>
      </w:r>
      <w:r w:rsidR="00FB4E03">
        <w:rPr>
          <w:rFonts w:ascii="David" w:hAnsi="David" w:cs="David" w:hint="cs"/>
          <w:sz w:val="24"/>
          <w:szCs w:val="24"/>
          <w:rtl/>
        </w:rPr>
        <w:t xml:space="preserve"> </w:t>
      </w:r>
      <w:r w:rsidRPr="00FB4E03">
        <w:rPr>
          <w:rFonts w:ascii="David" w:hAnsi="David" w:cs="David"/>
          <w:sz w:val="24"/>
          <w:szCs w:val="24"/>
          <w:rtl/>
        </w:rPr>
        <w:t>סוכר),</w:t>
      </w:r>
      <w:r w:rsidR="00FB4E03">
        <w:rPr>
          <w:rFonts w:ascii="David" w:hAnsi="David" w:cs="David" w:hint="cs"/>
          <w:sz w:val="24"/>
          <w:szCs w:val="24"/>
          <w:rtl/>
        </w:rPr>
        <w:t xml:space="preserve"> </w:t>
      </w:r>
      <w:r w:rsidRPr="00FB4E03">
        <w:rPr>
          <w:rFonts w:ascii="David" w:hAnsi="David" w:cs="David"/>
          <w:sz w:val="24"/>
          <w:szCs w:val="24"/>
          <w:rtl/>
        </w:rPr>
        <w:t>חד"פ,</w:t>
      </w:r>
      <w:r w:rsidR="00FB4E03">
        <w:rPr>
          <w:rFonts w:ascii="David" w:hAnsi="David" w:cs="David" w:hint="cs"/>
          <w:sz w:val="24"/>
          <w:szCs w:val="24"/>
          <w:rtl/>
        </w:rPr>
        <w:t xml:space="preserve"> </w:t>
      </w:r>
      <w:r w:rsidRPr="00FB4E03">
        <w:rPr>
          <w:rFonts w:ascii="David" w:hAnsi="David" w:cs="David"/>
          <w:sz w:val="24"/>
          <w:szCs w:val="24"/>
          <w:rtl/>
        </w:rPr>
        <w:t>מזון ושתייה</w:t>
      </w:r>
      <w:r w:rsidR="00FD26B8">
        <w:rPr>
          <w:rFonts w:ascii="David" w:hAnsi="David" w:cs="David" w:hint="cs"/>
          <w:sz w:val="24"/>
          <w:szCs w:val="24"/>
          <w:rtl/>
        </w:rPr>
        <w:t>.</w:t>
      </w:r>
    </w:p>
    <w:p w14:paraId="05474F80" w14:textId="77777777" w:rsidR="00B66C7D" w:rsidRPr="00FB4E03"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B4E03">
        <w:rPr>
          <w:rFonts w:ascii="David" w:hAnsi="David" w:cs="David"/>
          <w:sz w:val="24"/>
          <w:szCs w:val="24"/>
          <w:rtl/>
        </w:rPr>
        <w:t>למען הסר ספק, סעיף זה הינו סעיף נצבר והממונה רשאי לחלק את פריסת ימי הגיבוש ככל העולה על רוחו וע"פ שיקול דעתו הבלעדי לאורך כל תקופת ההתקשרות.</w:t>
      </w:r>
    </w:p>
    <w:p w14:paraId="1BC18DB6" w14:textId="77777777" w:rsidR="00B66C7D" w:rsidRPr="00FB4E03"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B4E03">
        <w:rPr>
          <w:rFonts w:ascii="David" w:hAnsi="David" w:cs="David"/>
          <w:sz w:val="24"/>
          <w:szCs w:val="24"/>
          <w:rtl/>
        </w:rPr>
        <w:t>באחריות הזוכה ועל חשבונו לספק הסעה הלוך וחזור בזמן שנקבע ע</w:t>
      </w:r>
      <w:r w:rsidRPr="00FB4E03">
        <w:rPr>
          <w:rFonts w:ascii="David" w:hAnsi="David" w:cs="David"/>
          <w:sz w:val="24"/>
          <w:szCs w:val="24"/>
        </w:rPr>
        <w:t>"</w:t>
      </w:r>
      <w:r w:rsidRPr="00FB4E03">
        <w:rPr>
          <w:rFonts w:ascii="David" w:hAnsi="David" w:cs="David"/>
          <w:sz w:val="24"/>
          <w:szCs w:val="24"/>
          <w:rtl/>
        </w:rPr>
        <w:t xml:space="preserve">י הממונה לכלל העובדים, ממקום העבודה הקבוע או מנקודות איסוף אחרות לפי דרישת הממונה או לחילופין יחזיר לעובדיו את עלות הנסיעה. </w:t>
      </w:r>
    </w:p>
    <w:p w14:paraId="6B663909" w14:textId="0BCE96B7" w:rsidR="00B66C7D" w:rsidRPr="00FB4E03"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B4E03">
        <w:rPr>
          <w:rFonts w:ascii="David" w:hAnsi="David" w:cs="David"/>
          <w:sz w:val="24"/>
          <w:szCs w:val="24"/>
          <w:rtl/>
        </w:rPr>
        <w:t>ימי הגיבוש יתקיימו במקום ובזמן שי</w:t>
      </w:r>
      <w:r w:rsidR="00F32E2C">
        <w:rPr>
          <w:rFonts w:ascii="David" w:hAnsi="David" w:cs="David" w:hint="cs"/>
          <w:sz w:val="24"/>
          <w:szCs w:val="24"/>
          <w:rtl/>
        </w:rPr>
        <w:t>י</w:t>
      </w:r>
      <w:r w:rsidRPr="00FB4E03">
        <w:rPr>
          <w:rFonts w:ascii="David" w:hAnsi="David" w:cs="David"/>
          <w:sz w:val="24"/>
          <w:szCs w:val="24"/>
          <w:rtl/>
        </w:rPr>
        <w:t>קבע</w:t>
      </w:r>
      <w:r w:rsidR="00F32E2C">
        <w:rPr>
          <w:rFonts w:ascii="David" w:hAnsi="David" w:cs="David" w:hint="cs"/>
          <w:sz w:val="24"/>
          <w:szCs w:val="24"/>
          <w:rtl/>
        </w:rPr>
        <w:t>ו</w:t>
      </w:r>
      <w:r w:rsidRPr="00FB4E03">
        <w:rPr>
          <w:rFonts w:ascii="David" w:hAnsi="David" w:cs="David"/>
          <w:sz w:val="24"/>
          <w:szCs w:val="24"/>
          <w:rtl/>
        </w:rPr>
        <w:t xml:space="preserve"> ע"י הממונה. </w:t>
      </w:r>
    </w:p>
    <w:p w14:paraId="4BA6F7C5" w14:textId="77777777" w:rsidR="00B66C7D" w:rsidRPr="00FB4E03"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B4E03">
        <w:rPr>
          <w:rFonts w:ascii="David" w:hAnsi="David" w:cs="David"/>
          <w:sz w:val="24"/>
          <w:szCs w:val="24"/>
          <w:rtl/>
        </w:rPr>
        <w:t>יובהר כי על חשבון הזוכה לשלם עבור יום עבודה בהיקף של 8 שעות לכל אחד מהעובדים המשתתפים.</w:t>
      </w:r>
    </w:p>
    <w:p w14:paraId="5F7C10D0" w14:textId="77777777" w:rsidR="00B66C7D" w:rsidRPr="00FB4E03"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B4E03">
        <w:rPr>
          <w:rFonts w:ascii="David" w:hAnsi="David" w:cs="David"/>
          <w:sz w:val="24"/>
          <w:szCs w:val="24"/>
          <w:rtl/>
        </w:rPr>
        <w:lastRenderedPageBreak/>
        <w:t>על הזוכה לקחת בחשבון ולתקצב הצטרפות של 4 אנשי מטה (לכל היותר) המופיעים בסל אבטחה ב' לכל יום גיבוש שיתקיים.</w:t>
      </w:r>
    </w:p>
    <w:p w14:paraId="06271E87" w14:textId="08C155F0" w:rsidR="00B66C7D" w:rsidRPr="00FB4E03"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B4E03">
        <w:rPr>
          <w:rFonts w:ascii="David" w:hAnsi="David" w:cs="David"/>
          <w:sz w:val="24"/>
          <w:szCs w:val="24"/>
          <w:rtl/>
        </w:rPr>
        <w:t>כלל עלויות סעיף זה יחולו על הזוכה בלבד.</w:t>
      </w:r>
    </w:p>
    <w:p w14:paraId="25CAE5AE" w14:textId="77777777" w:rsidR="00B66C7D" w:rsidRPr="00FB4E03" w:rsidRDefault="00B66C7D" w:rsidP="00207FAC">
      <w:pPr>
        <w:pStyle w:val="af7"/>
        <w:keepNext/>
        <w:keepLines/>
        <w:widowControl w:val="0"/>
        <w:numPr>
          <w:ilvl w:val="0"/>
          <w:numId w:val="48"/>
        </w:numPr>
        <w:overflowPunct/>
        <w:autoSpaceDE/>
        <w:autoSpaceDN/>
        <w:adjustRightInd/>
        <w:spacing w:before="240" w:line="360" w:lineRule="auto"/>
        <w:ind w:left="527" w:hanging="357"/>
        <w:textAlignment w:val="auto"/>
        <w:rPr>
          <w:rFonts w:ascii="David" w:hAnsi="David" w:cs="David"/>
          <w:b/>
          <w:bCs/>
          <w:sz w:val="28"/>
          <w:szCs w:val="28"/>
          <w:u w:val="single"/>
          <w:rtl/>
        </w:rPr>
      </w:pPr>
      <w:r w:rsidRPr="00FB4E03">
        <w:rPr>
          <w:rFonts w:ascii="David" w:hAnsi="David" w:cs="David"/>
          <w:b/>
          <w:bCs/>
          <w:sz w:val="28"/>
          <w:szCs w:val="28"/>
          <w:u w:val="single"/>
          <w:rtl/>
        </w:rPr>
        <w:t>אמנת שירות (</w:t>
      </w:r>
      <w:r w:rsidRPr="00FB4E03">
        <w:rPr>
          <w:rFonts w:ascii="David" w:hAnsi="David" w:cs="David"/>
          <w:b/>
          <w:bCs/>
          <w:sz w:val="28"/>
          <w:szCs w:val="28"/>
          <w:u w:val="single"/>
        </w:rPr>
        <w:t>SLA</w:t>
      </w:r>
      <w:r w:rsidRPr="00FB4E03">
        <w:rPr>
          <w:rFonts w:ascii="David" w:hAnsi="David" w:cs="David"/>
          <w:b/>
          <w:bCs/>
          <w:sz w:val="28"/>
          <w:szCs w:val="28"/>
          <w:u w:val="single"/>
          <w:rtl/>
        </w:rPr>
        <w:t>)</w:t>
      </w:r>
    </w:p>
    <w:p w14:paraId="73DA065F" w14:textId="77777777" w:rsidR="00B66C7D" w:rsidRPr="00FB4E03"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tl/>
        </w:rPr>
      </w:pPr>
      <w:r w:rsidRPr="00FB4E03">
        <w:rPr>
          <w:rFonts w:ascii="David" w:hAnsi="David" w:cs="David"/>
          <w:sz w:val="24"/>
          <w:szCs w:val="24"/>
          <w:rtl/>
        </w:rPr>
        <w:t>אמנת השירות היא כלי בידי עורך המכרז/ המזמין, להגדרת מדיניות וסדרי עדיפויות לאספקה, לתחזוקה שוטפת ולביצוע פיקוח על הזוכה לקיום תנאי המכרז.</w:t>
      </w:r>
    </w:p>
    <w:p w14:paraId="0E335344" w14:textId="77777777" w:rsidR="00B66C7D" w:rsidRPr="00FB4E03"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FB4E03">
        <w:rPr>
          <w:rFonts w:ascii="David" w:hAnsi="David" w:cs="David"/>
          <w:sz w:val="24"/>
          <w:szCs w:val="24"/>
          <w:rtl/>
        </w:rPr>
        <w:t>פיצויים מוסכמים – במידה והזוכה לא יעמוד באיכות השירות וברמות השירות המוגדרות להלן בטבלה יגבו מן הזוכה פיצויים מוסכמים כמופיע וכמוסכם בטבלה מטה;</w:t>
      </w:r>
    </w:p>
    <w:p w14:paraId="620E08C8" w14:textId="77777777" w:rsidR="00B66C7D" w:rsidRPr="00FB4E03"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FB4E03">
        <w:rPr>
          <w:rFonts w:ascii="David" w:hAnsi="David" w:cs="David"/>
          <w:sz w:val="24"/>
          <w:szCs w:val="24"/>
          <w:rtl/>
        </w:rPr>
        <w:t>מימוש פיצויים מוסכמים על ידי עורך המכרז / המזמין – יכול ויעשה בדרך של קיזוז חשבונית בחתימה ואישור של מורשה חתימה מטעם המזמין ו/ או על ידי עורך המכרז בכל דרך אחרת. רשאי המזמין להוריד מהחשבונית החודשית את סך הפיצויים המוסכמים ע"פ שיקול דעתו הבלעדית וללא כל זכות ערר ע"י הזוכה.</w:t>
      </w:r>
    </w:p>
    <w:p w14:paraId="4F73B985" w14:textId="77777777" w:rsidR="00B66C7D" w:rsidRPr="00FB4E03"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FB4E03">
        <w:rPr>
          <w:rFonts w:ascii="David" w:hAnsi="David" w:cs="David"/>
          <w:sz w:val="24"/>
          <w:szCs w:val="24"/>
          <w:rtl/>
        </w:rPr>
        <w:t>יובהר, אין בפיצויים המפורטים בטבלה כדי למנוע מעורך המכרז הפעלת כל סנקציה אחרת נוספת כנגד הזוכה לרבות חילוט ערבות הביצוע ו/או ביטול ההסכם והכל בהתאם לשיקול דעתו הבלעדי של המזמין.</w:t>
      </w:r>
    </w:p>
    <w:p w14:paraId="25A10D7E" w14:textId="57FC7E5F" w:rsidR="00B66C7D" w:rsidRPr="00FB4E03"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FB4E03">
        <w:rPr>
          <w:rFonts w:ascii="David" w:hAnsi="David" w:cs="David"/>
          <w:sz w:val="24"/>
          <w:szCs w:val="24"/>
          <w:rtl/>
        </w:rPr>
        <w:t xml:space="preserve">טבלת </w:t>
      </w:r>
      <w:r w:rsidRPr="00FB4E03">
        <w:rPr>
          <w:rFonts w:ascii="David" w:hAnsi="David" w:cs="David"/>
          <w:sz w:val="24"/>
          <w:szCs w:val="24"/>
        </w:rPr>
        <w:t xml:space="preserve"> SLA</w:t>
      </w:r>
      <w:r w:rsidRPr="00FB4E03">
        <w:rPr>
          <w:rFonts w:ascii="David" w:hAnsi="David" w:cs="David"/>
          <w:sz w:val="24"/>
          <w:szCs w:val="24"/>
          <w:rtl/>
        </w:rPr>
        <w:t xml:space="preserve">וגובה פיצוי מוסכם כמופיע בנספח </w:t>
      </w:r>
      <w:r w:rsidR="00FB4E03">
        <w:rPr>
          <w:rFonts w:ascii="David" w:hAnsi="David" w:cs="David" w:hint="cs"/>
          <w:sz w:val="24"/>
          <w:szCs w:val="24"/>
          <w:rtl/>
        </w:rPr>
        <w:t>ח'.</w:t>
      </w:r>
    </w:p>
    <w:p w14:paraId="4CF00572" w14:textId="6C8EB078" w:rsidR="00B66C7D" w:rsidRPr="00FB4E03" w:rsidRDefault="00B66C7D" w:rsidP="00207FAC">
      <w:pPr>
        <w:pStyle w:val="af7"/>
        <w:keepNext/>
        <w:keepLines/>
        <w:widowControl w:val="0"/>
        <w:numPr>
          <w:ilvl w:val="0"/>
          <w:numId w:val="48"/>
        </w:numPr>
        <w:overflowPunct/>
        <w:autoSpaceDE/>
        <w:autoSpaceDN/>
        <w:adjustRightInd/>
        <w:spacing w:before="240" w:line="360" w:lineRule="auto"/>
        <w:ind w:left="527" w:hanging="357"/>
        <w:textAlignment w:val="auto"/>
        <w:rPr>
          <w:rFonts w:ascii="David" w:hAnsi="David" w:cs="David"/>
          <w:b/>
          <w:bCs/>
          <w:sz w:val="28"/>
          <w:szCs w:val="28"/>
          <w:u w:val="single"/>
        </w:rPr>
      </w:pPr>
      <w:r w:rsidRPr="00FB4E03">
        <w:rPr>
          <w:rFonts w:ascii="David" w:hAnsi="David" w:cs="David"/>
          <w:b/>
          <w:bCs/>
          <w:sz w:val="28"/>
          <w:szCs w:val="28"/>
          <w:u w:val="single"/>
          <w:rtl/>
        </w:rPr>
        <w:t>הערות כלליות לסל אבטחה זה</w:t>
      </w:r>
    </w:p>
    <w:p w14:paraId="2F0DB996" w14:textId="77777777" w:rsidR="00B66C7D" w:rsidRPr="00FB4E03"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tl/>
        </w:rPr>
      </w:pPr>
      <w:r w:rsidRPr="00FB4E03">
        <w:rPr>
          <w:rFonts w:ascii="David" w:hAnsi="David" w:cs="David" w:hint="cs"/>
          <w:sz w:val="24"/>
          <w:szCs w:val="24"/>
          <w:rtl/>
        </w:rPr>
        <w:t>הממונה</w:t>
      </w:r>
      <w:r w:rsidRPr="00FB4E03">
        <w:rPr>
          <w:rFonts w:ascii="David" w:hAnsi="David" w:cs="David"/>
          <w:sz w:val="24"/>
          <w:szCs w:val="24"/>
          <w:rtl/>
        </w:rPr>
        <w:t xml:space="preserve"> יתנהל בכל מהלך ההתקשרות אל מול מנכ"ל חברת האבטחה.</w:t>
      </w:r>
    </w:p>
    <w:p w14:paraId="3C957ACC" w14:textId="77777777" w:rsidR="00B66C7D" w:rsidRPr="00FB4E03"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FB4E03">
        <w:rPr>
          <w:rFonts w:ascii="David" w:hAnsi="David" w:cs="David" w:hint="cs"/>
          <w:sz w:val="24"/>
          <w:szCs w:val="24"/>
          <w:rtl/>
        </w:rPr>
        <w:t>סגן מנהל אגף הביטחון</w:t>
      </w:r>
      <w:r w:rsidRPr="00FB4E03">
        <w:rPr>
          <w:rFonts w:ascii="David" w:hAnsi="David" w:cs="David"/>
          <w:sz w:val="24"/>
          <w:szCs w:val="24"/>
          <w:rtl/>
        </w:rPr>
        <w:t xml:space="preserve"> יתנהל בכל מהלך ההתקשרות אל מול סמנכ"ל חברת האבטחה (יוגדר סמנכ"ל אחד בלבד לסל שירותים זה).</w:t>
      </w:r>
    </w:p>
    <w:p w14:paraId="4D94ACA4" w14:textId="77777777" w:rsidR="00B66C7D" w:rsidRPr="00FB4E03"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FB4E03">
        <w:rPr>
          <w:rFonts w:ascii="David" w:hAnsi="David" w:cs="David"/>
          <w:sz w:val="24"/>
          <w:szCs w:val="24"/>
          <w:rtl/>
        </w:rPr>
        <w:t xml:space="preserve"> </w:t>
      </w:r>
      <w:r w:rsidRPr="00FB4E03">
        <w:rPr>
          <w:rFonts w:ascii="David" w:hAnsi="David" w:cs="David" w:hint="cs"/>
          <w:sz w:val="24"/>
          <w:szCs w:val="24"/>
          <w:rtl/>
        </w:rPr>
        <w:t>הממונה</w:t>
      </w:r>
      <w:r w:rsidRPr="00FB4E03">
        <w:rPr>
          <w:rFonts w:ascii="David" w:hAnsi="David" w:cs="David"/>
          <w:sz w:val="24"/>
          <w:szCs w:val="24"/>
          <w:rtl/>
        </w:rPr>
        <w:t xml:space="preserve"> רשאי</w:t>
      </w:r>
      <w:r w:rsidRPr="00FB4E03">
        <w:rPr>
          <w:rFonts w:ascii="David" w:hAnsi="David" w:cs="David" w:hint="cs"/>
          <w:sz w:val="24"/>
          <w:szCs w:val="24"/>
          <w:rtl/>
        </w:rPr>
        <w:t xml:space="preserve"> </w:t>
      </w:r>
      <w:r w:rsidRPr="00FB4E03">
        <w:rPr>
          <w:rFonts w:ascii="David" w:hAnsi="David" w:cs="David"/>
          <w:sz w:val="24"/>
          <w:szCs w:val="24"/>
          <w:rtl/>
        </w:rPr>
        <w:t>לנייד/לשנע/לשבץ את כלל כ"א העומד לרשותם בכל הארץ ללא מתן הודעה מוקדמת ו/או הסבר מבצעי ו/או מקצועי ויעש</w:t>
      </w:r>
      <w:r w:rsidRPr="00FB4E03">
        <w:rPr>
          <w:rFonts w:ascii="David" w:hAnsi="David" w:cs="David" w:hint="cs"/>
          <w:sz w:val="24"/>
          <w:szCs w:val="24"/>
          <w:rtl/>
        </w:rPr>
        <w:t>ה</w:t>
      </w:r>
      <w:r w:rsidRPr="00FB4E03">
        <w:rPr>
          <w:rFonts w:ascii="David" w:hAnsi="David" w:cs="David"/>
          <w:sz w:val="24"/>
          <w:szCs w:val="24"/>
          <w:rtl/>
        </w:rPr>
        <w:t xml:space="preserve"> זאת ע"פ שק"ד הבלעדי ללא כל ערר מצד הזוכה.</w:t>
      </w:r>
    </w:p>
    <w:p w14:paraId="5BAFE2D2" w14:textId="2FDB4BD9" w:rsidR="00B66C7D" w:rsidRPr="00FB4E03"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FB4E03">
        <w:rPr>
          <w:rFonts w:ascii="David" w:hAnsi="David" w:cs="David"/>
          <w:sz w:val="24"/>
          <w:szCs w:val="24"/>
          <w:rtl/>
        </w:rPr>
        <w:t>לנציגי הזוכה אין כל זכות ו/או שק"ד בהוספה/הורדה של עובד ממשמרת כזו או אחרת הן לפני המשמרת והן בזמן מהלך המשמרת. השק"ד להפסקת משמרת ו/או אי שיבוץ ב</w:t>
      </w:r>
      <w:r w:rsidRPr="00FB4E03">
        <w:rPr>
          <w:rFonts w:ascii="David" w:hAnsi="David" w:cs="David" w:hint="cs"/>
          <w:sz w:val="24"/>
          <w:szCs w:val="24"/>
          <w:rtl/>
        </w:rPr>
        <w:t>מתקני/משימות של אגף הביטחון</w:t>
      </w:r>
      <w:r w:rsidRPr="00FB4E03">
        <w:rPr>
          <w:rFonts w:ascii="David" w:hAnsi="David" w:cs="David"/>
          <w:sz w:val="24"/>
          <w:szCs w:val="24"/>
          <w:rtl/>
        </w:rPr>
        <w:t xml:space="preserve"> יהיה של הממונה בלבד. הפרת סעיף זה תביא עמה פיצוי מוסכם לפי טבלת</w:t>
      </w:r>
      <w:r w:rsidRPr="00FB4E03">
        <w:rPr>
          <w:rFonts w:ascii="David" w:hAnsi="David" w:cs="David"/>
          <w:sz w:val="24"/>
          <w:szCs w:val="24"/>
        </w:rPr>
        <w:t xml:space="preserve">SLA </w:t>
      </w:r>
      <w:r w:rsidRPr="00FB4E03">
        <w:rPr>
          <w:rFonts w:ascii="David" w:hAnsi="David" w:cs="David"/>
          <w:sz w:val="24"/>
          <w:szCs w:val="24"/>
          <w:rtl/>
        </w:rPr>
        <w:t xml:space="preserve"> בנספח ח' נשוא מכרז זה.</w:t>
      </w:r>
    </w:p>
    <w:p w14:paraId="059D8AED" w14:textId="6525008E" w:rsidR="00B66C7D" w:rsidRPr="00FB4E03"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FB4E03">
        <w:rPr>
          <w:rFonts w:ascii="David" w:hAnsi="David" w:cs="David" w:hint="cs"/>
          <w:sz w:val="24"/>
          <w:szCs w:val="24"/>
          <w:rtl/>
        </w:rPr>
        <w:t>פגישות עבודה שוטפות:</w:t>
      </w:r>
    </w:p>
    <w:p w14:paraId="07E76A83" w14:textId="116CB442" w:rsidR="00B66C7D" w:rsidRPr="00F32E2C"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32E2C">
        <w:rPr>
          <w:rFonts w:ascii="David" w:hAnsi="David" w:cs="David" w:hint="cs"/>
          <w:sz w:val="24"/>
          <w:szCs w:val="24"/>
          <w:rtl/>
        </w:rPr>
        <w:t xml:space="preserve">בשלושת </w:t>
      </w:r>
      <w:r w:rsidRPr="00F32E2C">
        <w:rPr>
          <w:rFonts w:ascii="David" w:hAnsi="David" w:cs="David"/>
          <w:sz w:val="24"/>
          <w:szCs w:val="24"/>
          <w:rtl/>
        </w:rPr>
        <w:t>החודשים הקלנדריים הראשונים</w:t>
      </w:r>
      <w:r w:rsidRPr="00F32E2C">
        <w:rPr>
          <w:rFonts w:ascii="David" w:hAnsi="David" w:cs="David" w:hint="cs"/>
          <w:sz w:val="24"/>
          <w:szCs w:val="24"/>
          <w:rtl/>
        </w:rPr>
        <w:t xml:space="preserve"> מיום תחילת עבודה בסל אבטחה זה</w:t>
      </w:r>
      <w:r w:rsidRPr="00F32E2C">
        <w:rPr>
          <w:rFonts w:ascii="David" w:hAnsi="David" w:cs="David"/>
          <w:sz w:val="24"/>
          <w:szCs w:val="24"/>
          <w:rtl/>
        </w:rPr>
        <w:t>, תתקיים פגישת עבודה אחת לשבוע במקום שייבחר ע"י הממונה וזאת לטובת מעקב אחר כלל המשימות הנדרשות .</w:t>
      </w:r>
    </w:p>
    <w:p w14:paraId="53EDD0D8" w14:textId="65EDF145" w:rsidR="00B66C7D" w:rsidRPr="00F32E2C"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32E2C">
        <w:rPr>
          <w:rFonts w:ascii="David" w:hAnsi="David" w:cs="David"/>
          <w:sz w:val="24"/>
          <w:szCs w:val="24"/>
          <w:rtl/>
        </w:rPr>
        <w:t xml:space="preserve">לאחר </w:t>
      </w:r>
      <w:r w:rsidRPr="00F32E2C">
        <w:rPr>
          <w:rFonts w:ascii="David" w:hAnsi="David" w:cs="David" w:hint="cs"/>
          <w:sz w:val="24"/>
          <w:szCs w:val="24"/>
          <w:rtl/>
        </w:rPr>
        <w:t>שלושה</w:t>
      </w:r>
      <w:r w:rsidRPr="00F32E2C">
        <w:rPr>
          <w:rFonts w:ascii="David" w:hAnsi="David" w:cs="David"/>
          <w:sz w:val="24"/>
          <w:szCs w:val="24"/>
          <w:rtl/>
        </w:rPr>
        <w:t xml:space="preserve"> חודשים ומדי חודש</w:t>
      </w:r>
      <w:r w:rsidRPr="00F32E2C">
        <w:rPr>
          <w:rFonts w:ascii="David" w:hAnsi="David" w:cs="David" w:hint="cs"/>
          <w:sz w:val="24"/>
          <w:szCs w:val="24"/>
          <w:rtl/>
        </w:rPr>
        <w:t xml:space="preserve"> קלנדרי</w:t>
      </w:r>
      <w:r w:rsidRPr="00F32E2C">
        <w:rPr>
          <w:rFonts w:ascii="David" w:hAnsi="David" w:cs="David"/>
          <w:sz w:val="24"/>
          <w:szCs w:val="24"/>
          <w:rtl/>
        </w:rPr>
        <w:t xml:space="preserve">, לאורך כל תקופת ההתקשרות, תתקיים פגישת עבודה במקום שייקבע ע"י </w:t>
      </w:r>
      <w:r w:rsidRPr="00F32E2C">
        <w:rPr>
          <w:rFonts w:ascii="David" w:hAnsi="David" w:cs="David" w:hint="cs"/>
          <w:sz w:val="24"/>
          <w:szCs w:val="24"/>
          <w:rtl/>
        </w:rPr>
        <w:t>הממונה</w:t>
      </w:r>
      <w:r w:rsidRPr="00F32E2C">
        <w:rPr>
          <w:rFonts w:ascii="David" w:hAnsi="David" w:cs="David"/>
          <w:sz w:val="24"/>
          <w:szCs w:val="24"/>
          <w:rtl/>
        </w:rPr>
        <w:t>. נושאי הפגישה יכללו את הנושאים השוטפים</w:t>
      </w:r>
      <w:r w:rsidRPr="00F32E2C">
        <w:rPr>
          <w:rFonts w:ascii="David" w:hAnsi="David" w:cs="David" w:hint="cs"/>
          <w:sz w:val="24"/>
          <w:szCs w:val="24"/>
          <w:rtl/>
        </w:rPr>
        <w:t>,</w:t>
      </w:r>
      <w:r w:rsidR="00F32E2C">
        <w:rPr>
          <w:rFonts w:ascii="David" w:hAnsi="David" w:cs="David" w:hint="cs"/>
          <w:sz w:val="24"/>
          <w:szCs w:val="24"/>
          <w:rtl/>
        </w:rPr>
        <w:t xml:space="preserve"> </w:t>
      </w:r>
      <w:r w:rsidRPr="00F32E2C">
        <w:rPr>
          <w:rFonts w:ascii="David" w:hAnsi="David" w:cs="David" w:hint="cs"/>
          <w:sz w:val="24"/>
          <w:szCs w:val="24"/>
          <w:rtl/>
        </w:rPr>
        <w:t>טיפול בבעיות</w:t>
      </w:r>
      <w:r w:rsidRPr="00F32E2C">
        <w:rPr>
          <w:rFonts w:ascii="David" w:hAnsi="David" w:cs="David"/>
          <w:sz w:val="24"/>
          <w:szCs w:val="24"/>
          <w:rtl/>
        </w:rPr>
        <w:t xml:space="preserve"> ופערים </w:t>
      </w:r>
      <w:r w:rsidRPr="00F32E2C">
        <w:rPr>
          <w:rFonts w:ascii="David" w:hAnsi="David" w:cs="David" w:hint="cs"/>
          <w:sz w:val="24"/>
          <w:szCs w:val="24"/>
          <w:rtl/>
        </w:rPr>
        <w:t>.</w:t>
      </w:r>
    </w:p>
    <w:p w14:paraId="6571E394" w14:textId="77777777" w:rsidR="00B66C7D" w:rsidRPr="00F32E2C"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32E2C">
        <w:rPr>
          <w:rFonts w:ascii="David" w:hAnsi="David" w:cs="David"/>
          <w:sz w:val="24"/>
          <w:szCs w:val="24"/>
          <w:rtl/>
        </w:rPr>
        <w:lastRenderedPageBreak/>
        <w:t>ב</w:t>
      </w:r>
      <w:r w:rsidRPr="00F32E2C">
        <w:rPr>
          <w:rFonts w:ascii="David" w:hAnsi="David" w:cs="David" w:hint="cs"/>
          <w:sz w:val="24"/>
          <w:szCs w:val="24"/>
          <w:rtl/>
        </w:rPr>
        <w:t xml:space="preserve">פגישות העבודה יהיו נוכחים: </w:t>
      </w:r>
    </w:p>
    <w:p w14:paraId="5D34A14C" w14:textId="77777777" w:rsidR="00B66C7D" w:rsidRPr="00F32E2C"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F32E2C">
        <w:rPr>
          <w:rFonts w:ascii="David" w:hAnsi="David" w:cs="David" w:hint="cs"/>
          <w:sz w:val="24"/>
          <w:szCs w:val="24"/>
          <w:rtl/>
        </w:rPr>
        <w:t xml:space="preserve"> </w:t>
      </w:r>
      <w:r w:rsidRPr="00F32E2C">
        <w:rPr>
          <w:rFonts w:ascii="David" w:hAnsi="David" w:cs="David"/>
          <w:sz w:val="24"/>
          <w:szCs w:val="24"/>
          <w:rtl/>
        </w:rPr>
        <w:t>מנכ"ל</w:t>
      </w:r>
      <w:r w:rsidRPr="00F32E2C">
        <w:rPr>
          <w:rFonts w:ascii="David" w:hAnsi="David" w:cs="David" w:hint="cs"/>
          <w:sz w:val="24"/>
          <w:szCs w:val="24"/>
          <w:rtl/>
        </w:rPr>
        <w:t xml:space="preserve"> </w:t>
      </w:r>
      <w:r w:rsidRPr="00F32E2C">
        <w:rPr>
          <w:rFonts w:ascii="David" w:hAnsi="David" w:cs="David"/>
          <w:sz w:val="24"/>
          <w:szCs w:val="24"/>
          <w:rtl/>
        </w:rPr>
        <w:t>/ סמנכ"ל חברת האבטחה</w:t>
      </w:r>
    </w:p>
    <w:p w14:paraId="471CB61A" w14:textId="77777777" w:rsidR="00B66C7D" w:rsidRPr="00F32E2C"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F32E2C">
        <w:rPr>
          <w:rFonts w:ascii="David" w:hAnsi="David" w:cs="David" w:hint="cs"/>
          <w:sz w:val="24"/>
          <w:szCs w:val="24"/>
          <w:rtl/>
        </w:rPr>
        <w:t xml:space="preserve"> מנהל הסניף הרלוונטי.</w:t>
      </w:r>
    </w:p>
    <w:p w14:paraId="3382E6F3" w14:textId="77777777" w:rsidR="00B66C7D" w:rsidRPr="00F32E2C" w:rsidRDefault="00B66C7D" w:rsidP="00207FAC">
      <w:pPr>
        <w:pStyle w:val="af7"/>
        <w:keepNext/>
        <w:keepLines/>
        <w:widowControl w:val="0"/>
        <w:numPr>
          <w:ilvl w:val="3"/>
          <w:numId w:val="48"/>
        </w:numPr>
        <w:overflowPunct/>
        <w:autoSpaceDE/>
        <w:autoSpaceDN/>
        <w:adjustRightInd/>
        <w:spacing w:line="360" w:lineRule="auto"/>
        <w:ind w:left="2407"/>
        <w:textAlignment w:val="auto"/>
        <w:rPr>
          <w:rFonts w:ascii="David" w:hAnsi="David" w:cs="David"/>
          <w:sz w:val="24"/>
          <w:szCs w:val="24"/>
        </w:rPr>
      </w:pPr>
      <w:r w:rsidRPr="00F32E2C">
        <w:rPr>
          <w:rFonts w:ascii="David" w:hAnsi="David" w:cs="David" w:hint="cs"/>
          <w:sz w:val="24"/>
          <w:szCs w:val="24"/>
          <w:rtl/>
        </w:rPr>
        <w:t xml:space="preserve"> </w:t>
      </w:r>
      <w:r w:rsidRPr="00F32E2C">
        <w:rPr>
          <w:rFonts w:ascii="David" w:hAnsi="David" w:cs="David"/>
          <w:sz w:val="24"/>
          <w:szCs w:val="24"/>
          <w:rtl/>
        </w:rPr>
        <w:t>הממונה</w:t>
      </w:r>
      <w:r w:rsidRPr="00F32E2C">
        <w:rPr>
          <w:rFonts w:ascii="David" w:hAnsi="David" w:cs="David" w:hint="cs"/>
          <w:sz w:val="24"/>
          <w:szCs w:val="24"/>
          <w:rtl/>
        </w:rPr>
        <w:t xml:space="preserve">/ מי מטעמו המייצגים </w:t>
      </w:r>
      <w:r w:rsidRPr="00F32E2C">
        <w:rPr>
          <w:rFonts w:ascii="David" w:hAnsi="David" w:cs="David"/>
          <w:sz w:val="24"/>
          <w:szCs w:val="24"/>
          <w:rtl/>
        </w:rPr>
        <w:t>את אגף הביטחון של</w:t>
      </w:r>
      <w:r w:rsidRPr="00F32E2C">
        <w:rPr>
          <w:rFonts w:ascii="David" w:hAnsi="David" w:cs="David" w:hint="cs"/>
          <w:sz w:val="24"/>
          <w:szCs w:val="24"/>
          <w:rtl/>
        </w:rPr>
        <w:t xml:space="preserve"> המשרד.</w:t>
      </w:r>
    </w:p>
    <w:p w14:paraId="3FE2DA82" w14:textId="2B7F3A61" w:rsidR="00B66C7D" w:rsidRPr="00F32E2C" w:rsidRDefault="00B66C7D" w:rsidP="00207FAC">
      <w:pPr>
        <w:pStyle w:val="af7"/>
        <w:keepNext/>
        <w:keepLines/>
        <w:widowControl w:val="0"/>
        <w:numPr>
          <w:ilvl w:val="2"/>
          <w:numId w:val="48"/>
        </w:numPr>
        <w:overflowPunct/>
        <w:autoSpaceDE/>
        <w:autoSpaceDN/>
        <w:adjustRightInd/>
        <w:spacing w:line="360" w:lineRule="auto"/>
        <w:ind w:left="1699" w:hanging="709"/>
        <w:textAlignment w:val="auto"/>
        <w:rPr>
          <w:rFonts w:ascii="David" w:hAnsi="David" w:cs="David"/>
          <w:sz w:val="24"/>
          <w:szCs w:val="24"/>
        </w:rPr>
      </w:pPr>
      <w:r w:rsidRPr="00F32E2C">
        <w:rPr>
          <w:rFonts w:ascii="David" w:hAnsi="David" w:cs="David"/>
          <w:sz w:val="24"/>
          <w:szCs w:val="24"/>
          <w:rtl/>
        </w:rPr>
        <w:t>הממונה בלבד רשאי לבטל/לדחות פגישה כזו או אחרת ע"פ שק"ד הבלעדי</w:t>
      </w:r>
      <w:r w:rsidRPr="00F32E2C">
        <w:rPr>
          <w:rFonts w:ascii="David" w:hAnsi="David" w:cs="David" w:hint="cs"/>
          <w:sz w:val="24"/>
          <w:szCs w:val="24"/>
          <w:rtl/>
        </w:rPr>
        <w:t xml:space="preserve"> לאורך כל תקופת ההתקשרות.</w:t>
      </w:r>
    </w:p>
    <w:p w14:paraId="21A84EAE" w14:textId="0C31B4A6" w:rsidR="00B66C7D" w:rsidRPr="00D00C99"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D00C99">
        <w:rPr>
          <w:rFonts w:ascii="David" w:hAnsi="David" w:cs="David"/>
          <w:sz w:val="24"/>
          <w:szCs w:val="24"/>
          <w:rtl/>
        </w:rPr>
        <w:t>למען הסר ספק, יהיה באחריות ה</w:t>
      </w:r>
      <w:r w:rsidRPr="00D00C99">
        <w:rPr>
          <w:rFonts w:ascii="David" w:hAnsi="David" w:cs="David" w:hint="cs"/>
          <w:sz w:val="24"/>
          <w:szCs w:val="24"/>
          <w:rtl/>
        </w:rPr>
        <w:t>זוכה</w:t>
      </w:r>
      <w:r w:rsidRPr="00D00C99">
        <w:rPr>
          <w:rFonts w:ascii="David" w:hAnsi="David" w:cs="David"/>
          <w:sz w:val="24"/>
          <w:szCs w:val="24"/>
          <w:rtl/>
        </w:rPr>
        <w:t xml:space="preserve"> להבטיח את אספקת המזון,</w:t>
      </w:r>
      <w:r w:rsidR="00D00C99">
        <w:rPr>
          <w:rFonts w:ascii="David" w:hAnsi="David" w:cs="David" w:hint="cs"/>
          <w:sz w:val="24"/>
          <w:szCs w:val="24"/>
          <w:rtl/>
        </w:rPr>
        <w:t xml:space="preserve"> </w:t>
      </w:r>
      <w:r w:rsidRPr="00D00C99">
        <w:rPr>
          <w:rFonts w:ascii="David" w:hAnsi="David" w:cs="David"/>
          <w:sz w:val="24"/>
          <w:szCs w:val="24"/>
          <w:rtl/>
        </w:rPr>
        <w:t xml:space="preserve">שתייה וכיבוד ביניים בכל סוגי ההכשרות למיניהם המופיעות בסל אבטחה זה </w:t>
      </w:r>
      <w:r w:rsidRPr="00D00C99">
        <w:rPr>
          <w:rFonts w:ascii="David" w:hAnsi="David" w:cs="David" w:hint="cs"/>
          <w:sz w:val="24"/>
          <w:szCs w:val="24"/>
          <w:rtl/>
        </w:rPr>
        <w:t>גם אם בחלק מהמופעים קיימת</w:t>
      </w:r>
      <w:r w:rsidRPr="00D00C99">
        <w:rPr>
          <w:rFonts w:ascii="David" w:hAnsi="David" w:cs="David"/>
          <w:sz w:val="24"/>
          <w:szCs w:val="24"/>
          <w:rtl/>
        </w:rPr>
        <w:t xml:space="preserve"> חברת הכשרה</w:t>
      </w:r>
      <w:r w:rsidRPr="00D00C99">
        <w:rPr>
          <w:rFonts w:ascii="David" w:hAnsi="David" w:cs="David" w:hint="cs"/>
          <w:sz w:val="24"/>
          <w:szCs w:val="24"/>
          <w:rtl/>
        </w:rPr>
        <w:t>/חברה חיצונית לבצע פעילו</w:t>
      </w:r>
      <w:r w:rsidR="00D00C99">
        <w:rPr>
          <w:rFonts w:ascii="David" w:hAnsi="David" w:cs="David" w:hint="cs"/>
          <w:sz w:val="24"/>
          <w:szCs w:val="24"/>
          <w:rtl/>
        </w:rPr>
        <w:t>ת</w:t>
      </w:r>
      <w:r w:rsidRPr="00D00C99">
        <w:rPr>
          <w:rFonts w:ascii="David" w:hAnsi="David" w:cs="David" w:hint="cs"/>
          <w:sz w:val="24"/>
          <w:szCs w:val="24"/>
          <w:rtl/>
        </w:rPr>
        <w:t xml:space="preserve"> כזו א</w:t>
      </w:r>
      <w:r w:rsidR="00D00C99">
        <w:rPr>
          <w:rFonts w:ascii="David" w:hAnsi="David" w:cs="David" w:hint="cs"/>
          <w:sz w:val="24"/>
          <w:szCs w:val="24"/>
          <w:rtl/>
        </w:rPr>
        <w:t>ו</w:t>
      </w:r>
      <w:r w:rsidRPr="00D00C99">
        <w:rPr>
          <w:rFonts w:ascii="David" w:hAnsi="David" w:cs="David" w:hint="cs"/>
          <w:sz w:val="24"/>
          <w:szCs w:val="24"/>
          <w:rtl/>
        </w:rPr>
        <w:t xml:space="preserve"> אחרת.</w:t>
      </w:r>
      <w:r w:rsidRPr="00D00C99">
        <w:rPr>
          <w:rFonts w:ascii="David" w:hAnsi="David" w:cs="David"/>
          <w:sz w:val="24"/>
          <w:szCs w:val="24"/>
          <w:rtl/>
        </w:rPr>
        <w:t xml:space="preserve"> </w:t>
      </w:r>
    </w:p>
    <w:p w14:paraId="50DF2A9F" w14:textId="76E85306" w:rsidR="00B66C7D" w:rsidRPr="00D00C99"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D00C99">
        <w:rPr>
          <w:rFonts w:ascii="David" w:hAnsi="David" w:cs="David"/>
          <w:sz w:val="24"/>
          <w:szCs w:val="24"/>
          <w:rtl/>
        </w:rPr>
        <w:t>במקרה של הפסקת הצבת עובד (מאבטח,</w:t>
      </w:r>
      <w:r w:rsidR="00D00C99">
        <w:rPr>
          <w:rFonts w:ascii="David" w:hAnsi="David" w:cs="David" w:hint="cs"/>
          <w:sz w:val="24"/>
          <w:szCs w:val="24"/>
          <w:rtl/>
        </w:rPr>
        <w:t xml:space="preserve"> </w:t>
      </w:r>
      <w:r w:rsidRPr="00D00C99">
        <w:rPr>
          <w:rFonts w:ascii="David" w:hAnsi="David" w:cs="David"/>
          <w:sz w:val="24"/>
          <w:szCs w:val="24"/>
          <w:rtl/>
        </w:rPr>
        <w:t>בודק,</w:t>
      </w:r>
      <w:r w:rsidR="00D00C99">
        <w:rPr>
          <w:rFonts w:ascii="David" w:hAnsi="David" w:cs="David" w:hint="cs"/>
          <w:sz w:val="24"/>
          <w:szCs w:val="24"/>
          <w:rtl/>
        </w:rPr>
        <w:t xml:space="preserve"> </w:t>
      </w:r>
      <w:r w:rsidRPr="00D00C99">
        <w:rPr>
          <w:rFonts w:ascii="David" w:hAnsi="David" w:cs="David"/>
          <w:sz w:val="24"/>
          <w:szCs w:val="24"/>
          <w:rtl/>
        </w:rPr>
        <w:t>סדרן,</w:t>
      </w:r>
      <w:r w:rsidR="00D00C99">
        <w:rPr>
          <w:rFonts w:ascii="David" w:hAnsi="David" w:cs="David" w:hint="cs"/>
          <w:sz w:val="24"/>
          <w:szCs w:val="24"/>
          <w:rtl/>
        </w:rPr>
        <w:t xml:space="preserve"> </w:t>
      </w:r>
      <w:r w:rsidRPr="00D00C99">
        <w:rPr>
          <w:rFonts w:ascii="David" w:hAnsi="David" w:cs="David"/>
          <w:sz w:val="24"/>
          <w:szCs w:val="24"/>
          <w:rtl/>
        </w:rPr>
        <w:t>דרג מטה וכלל תפקיד אשר י</w:t>
      </w:r>
      <w:r w:rsidR="00D00C99">
        <w:rPr>
          <w:rFonts w:ascii="David" w:hAnsi="David" w:cs="David" w:hint="cs"/>
          <w:sz w:val="24"/>
          <w:szCs w:val="24"/>
          <w:rtl/>
        </w:rPr>
        <w:t>י</w:t>
      </w:r>
      <w:r w:rsidRPr="00D00C99">
        <w:rPr>
          <w:rFonts w:ascii="David" w:hAnsi="David" w:cs="David"/>
          <w:sz w:val="24"/>
          <w:szCs w:val="24"/>
          <w:rtl/>
        </w:rPr>
        <w:t>דרש בסל אבטחה זה) יתבצע שימוע משותף ע"פ חוק,</w:t>
      </w:r>
      <w:r w:rsidR="00D00C99">
        <w:rPr>
          <w:rFonts w:ascii="David" w:hAnsi="David" w:cs="David" w:hint="cs"/>
          <w:sz w:val="24"/>
          <w:szCs w:val="24"/>
          <w:rtl/>
        </w:rPr>
        <w:t xml:space="preserve"> </w:t>
      </w:r>
      <w:r w:rsidRPr="00D00C99">
        <w:rPr>
          <w:rFonts w:ascii="David" w:hAnsi="David" w:cs="David"/>
          <w:sz w:val="24"/>
          <w:szCs w:val="24"/>
          <w:rtl/>
        </w:rPr>
        <w:t xml:space="preserve">בשימוע ינכחו נציגיו של הממונה והחברה הזוכה (חברת האבטחה). מיקום השימוע יהיה נתון לשק"ד </w:t>
      </w:r>
      <w:r w:rsidRPr="00D00C99">
        <w:rPr>
          <w:rFonts w:ascii="David" w:hAnsi="David" w:cs="David" w:hint="cs"/>
          <w:sz w:val="24"/>
          <w:szCs w:val="24"/>
          <w:rtl/>
        </w:rPr>
        <w:t>ה</w:t>
      </w:r>
      <w:r w:rsidRPr="00D00C99">
        <w:rPr>
          <w:rFonts w:ascii="David" w:hAnsi="David" w:cs="David"/>
          <w:sz w:val="24"/>
          <w:szCs w:val="24"/>
          <w:rtl/>
        </w:rPr>
        <w:t>ממונה ולא במשרדי החברה הזוכה.</w:t>
      </w:r>
    </w:p>
    <w:p w14:paraId="1C73058F" w14:textId="49C5F58E" w:rsidR="00B66C7D" w:rsidRPr="00D00C99"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D00C99">
        <w:rPr>
          <w:rFonts w:ascii="David" w:hAnsi="David" w:cs="David"/>
          <w:sz w:val="24"/>
          <w:szCs w:val="24"/>
          <w:rtl/>
        </w:rPr>
        <w:t>עובד שפעל עפ"י הנהלים וההנחיות - של הממונה בהיבטים מקצועיים, יהיה זכאי לקבל ליווי משפטי מידי הזוכה במקרה של תביעה כנגדו עקב פעילות / אירוע שהתרחשו בעת מילוי תפקידו, עד לסיום ההליכים נגדו. יודגש, היה וההליך המשפטי נמשך גם לאחר פקיעת המכרז, הזוכה מחויב להמשיך ולהעניק לעובד ליווי משפטי, במימונו המלא עד לסיום ההליכים נגדו. במסגרת הסיוע יעמיד הזוכה לידי העובד ליווי משפטי לאורך המשפט שמתנהל כנגדו, כמקובל בליווי המשפטי של חברת "ענבל" לעובדים.</w:t>
      </w:r>
    </w:p>
    <w:p w14:paraId="03A8F2BB" w14:textId="77777777" w:rsidR="00B66C7D" w:rsidRPr="00D00C99"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D00C99">
        <w:rPr>
          <w:rFonts w:ascii="David" w:hAnsi="David" w:cs="David"/>
          <w:sz w:val="24"/>
          <w:szCs w:val="24"/>
          <w:rtl/>
        </w:rPr>
        <w:t>מבלי לפגוע ביתר המחויבויות של הספק, בהתאם לסעיף 6א(ב) לחוק סמכויות לשם שמירה על ביטחון הציבור, תשס"ה-2005 :לא יוסמך מאבטח בסמכויות לפי סעיף זה, אלא אם כן מעסיקו ביטח אותו לשם הבטחת פיצויו אם ייפגע בעת מילוי תפקידו לפי סעיף זה; אין בהוראות סעיף קטן זה כדי לגרוע מזכותו של מאבטח לפיצוי על פי כל דין</w:t>
      </w:r>
    </w:p>
    <w:p w14:paraId="29E20505" w14:textId="20A2A75E" w:rsidR="00B66C7D" w:rsidRPr="00D00C99"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D00C99">
        <w:rPr>
          <w:rFonts w:ascii="David" w:hAnsi="David" w:cs="David"/>
          <w:sz w:val="24"/>
          <w:szCs w:val="24"/>
          <w:rtl/>
        </w:rPr>
        <w:t>יודגש שאם קיים מכרז מרכזי של החשב הכללי או מכרז אחר המחייב העסקת ספקים מסוימים, יהיה הזוכה חייב להעסיק ספקים אלה</w:t>
      </w:r>
      <w:r w:rsidRPr="00D00C99">
        <w:rPr>
          <w:rFonts w:ascii="David" w:hAnsi="David" w:cs="David" w:hint="cs"/>
          <w:sz w:val="24"/>
          <w:szCs w:val="24"/>
          <w:rtl/>
        </w:rPr>
        <w:t xml:space="preserve"> ובהתאם למכרז החשכ"ל על כל היבטיו המקצועי</w:t>
      </w:r>
      <w:r w:rsidR="00D00C99">
        <w:rPr>
          <w:rFonts w:ascii="David" w:hAnsi="David" w:cs="David" w:hint="cs"/>
          <w:sz w:val="24"/>
          <w:szCs w:val="24"/>
          <w:rtl/>
        </w:rPr>
        <w:t>ים</w:t>
      </w:r>
      <w:r w:rsidRPr="00D00C99">
        <w:rPr>
          <w:rFonts w:ascii="David" w:hAnsi="David" w:cs="David" w:hint="cs"/>
          <w:sz w:val="24"/>
          <w:szCs w:val="24"/>
          <w:rtl/>
        </w:rPr>
        <w:t>,</w:t>
      </w:r>
      <w:r w:rsidR="00D00C99">
        <w:rPr>
          <w:rFonts w:ascii="David" w:hAnsi="David" w:cs="David" w:hint="cs"/>
          <w:sz w:val="24"/>
          <w:szCs w:val="24"/>
          <w:rtl/>
        </w:rPr>
        <w:t xml:space="preserve"> ה</w:t>
      </w:r>
      <w:r w:rsidRPr="00D00C99">
        <w:rPr>
          <w:rFonts w:ascii="David" w:hAnsi="David" w:cs="David" w:hint="cs"/>
          <w:sz w:val="24"/>
          <w:szCs w:val="24"/>
          <w:rtl/>
        </w:rPr>
        <w:t>תפעולי</w:t>
      </w:r>
      <w:r w:rsidR="00D00C99">
        <w:rPr>
          <w:rFonts w:ascii="David" w:hAnsi="David" w:cs="David" w:hint="cs"/>
          <w:sz w:val="24"/>
          <w:szCs w:val="24"/>
          <w:rtl/>
        </w:rPr>
        <w:t>ים</w:t>
      </w:r>
      <w:r w:rsidRPr="00D00C99">
        <w:rPr>
          <w:rFonts w:ascii="David" w:hAnsi="David" w:cs="David" w:hint="cs"/>
          <w:sz w:val="24"/>
          <w:szCs w:val="24"/>
          <w:rtl/>
        </w:rPr>
        <w:t xml:space="preserve"> וטבלת </w:t>
      </w:r>
      <w:r w:rsidRPr="00D00C99">
        <w:rPr>
          <w:rFonts w:ascii="David" w:hAnsi="David" w:cs="David" w:hint="cs"/>
          <w:sz w:val="24"/>
          <w:szCs w:val="24"/>
        </w:rPr>
        <w:t>SLA</w:t>
      </w:r>
      <w:r w:rsidRPr="00D00C99">
        <w:rPr>
          <w:rFonts w:ascii="David" w:hAnsi="David" w:cs="David"/>
          <w:sz w:val="24"/>
          <w:szCs w:val="24"/>
          <w:rtl/>
        </w:rPr>
        <w:t>, אלא במקרה חריג שיאושר בכתב ע"י הממונה,</w:t>
      </w:r>
      <w:r w:rsidRPr="00D00C99">
        <w:rPr>
          <w:rFonts w:ascii="David" w:hAnsi="David" w:cs="David" w:hint="cs"/>
          <w:sz w:val="24"/>
          <w:szCs w:val="24"/>
          <w:rtl/>
        </w:rPr>
        <w:t xml:space="preserve"> </w:t>
      </w:r>
      <w:r w:rsidRPr="00D00C99">
        <w:rPr>
          <w:rFonts w:ascii="David" w:hAnsi="David" w:cs="David"/>
          <w:sz w:val="24"/>
          <w:szCs w:val="24"/>
          <w:rtl/>
        </w:rPr>
        <w:t xml:space="preserve">גובה התשלום לספקים לא יעלה על המחירים שנקבעו במכרז המרכזי או ההליך האחר. </w:t>
      </w:r>
    </w:p>
    <w:p w14:paraId="5EE7608A" w14:textId="77777777" w:rsidR="00B66C7D" w:rsidRPr="00D00C99"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D00C99">
        <w:rPr>
          <w:rFonts w:ascii="David" w:hAnsi="David" w:cs="David"/>
          <w:sz w:val="24"/>
          <w:szCs w:val="24"/>
          <w:rtl/>
        </w:rPr>
        <w:t>למען הסר כל ספק, כלל הציוד המסופק נשוא מכרז זה, יישאר לשימוש המשרד עד 60 יום לאחר תקופת ההתקשרות וזאת ע"מ ליצור המשך רציפות תפקודי למערך האבטחה עת חילופי ספקים.</w:t>
      </w:r>
    </w:p>
    <w:p w14:paraId="00BC9DF4" w14:textId="77777777" w:rsidR="00B66C7D" w:rsidRPr="00D00C99"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D00C99">
        <w:rPr>
          <w:rFonts w:ascii="David" w:hAnsi="David" w:cs="David"/>
          <w:sz w:val="24"/>
          <w:szCs w:val="24"/>
          <w:rtl/>
        </w:rPr>
        <w:t>זימון לתחקירים/בירורים בעקבות הערות משמעת ו/או אירועים מבצעיים: עובד באגף הביטחון נשוא סל אבטחה זה יוזמן במידת הצורך בלבד וע"פ החלטת הממונה לשיחה בנושאים השונים המפורטים כאן בסעיף זה. כל הגעת עובד בגין סיבות אילו יהיו על חשבון הזוכה ללא חיוב המשרד.</w:t>
      </w:r>
    </w:p>
    <w:p w14:paraId="1A2A6E06" w14:textId="77777777" w:rsidR="00D00C99"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D00C99">
        <w:rPr>
          <w:rFonts w:ascii="David" w:hAnsi="David" w:cs="David" w:hint="cs"/>
          <w:sz w:val="24"/>
          <w:szCs w:val="24"/>
          <w:rtl/>
        </w:rPr>
        <w:t>אישור חשבוניות כלפי המשרד:</w:t>
      </w:r>
    </w:p>
    <w:p w14:paraId="5F043E34" w14:textId="72900FAE" w:rsidR="00B66C7D" w:rsidRPr="00D00C99" w:rsidRDefault="00B66C7D" w:rsidP="00D00C99">
      <w:pPr>
        <w:pStyle w:val="af7"/>
        <w:keepNext/>
        <w:keepLines/>
        <w:widowControl w:val="0"/>
        <w:overflowPunct/>
        <w:autoSpaceDE/>
        <w:autoSpaceDN/>
        <w:adjustRightInd/>
        <w:spacing w:line="360" w:lineRule="auto"/>
        <w:ind w:left="1133"/>
        <w:textAlignment w:val="auto"/>
        <w:rPr>
          <w:rFonts w:ascii="David" w:hAnsi="David" w:cs="David"/>
          <w:sz w:val="24"/>
          <w:szCs w:val="24"/>
          <w:rtl/>
        </w:rPr>
      </w:pPr>
      <w:r w:rsidRPr="00D00C99">
        <w:rPr>
          <w:rFonts w:ascii="David" w:hAnsi="David" w:cs="David"/>
          <w:sz w:val="24"/>
          <w:szCs w:val="24"/>
          <w:rtl/>
        </w:rPr>
        <w:lastRenderedPageBreak/>
        <w:t xml:space="preserve">דוחות </w:t>
      </w:r>
      <w:r w:rsidRPr="00D00C99">
        <w:rPr>
          <w:rFonts w:ascii="David" w:hAnsi="David" w:cs="David" w:hint="cs"/>
          <w:sz w:val="24"/>
          <w:szCs w:val="24"/>
          <w:rtl/>
        </w:rPr>
        <w:t>"</w:t>
      </w:r>
      <w:r w:rsidRPr="00D00C99">
        <w:rPr>
          <w:rFonts w:ascii="David" w:hAnsi="David" w:cs="David"/>
          <w:sz w:val="24"/>
          <w:szCs w:val="24"/>
          <w:rtl/>
        </w:rPr>
        <w:t>טיוטה</w:t>
      </w:r>
      <w:r w:rsidRPr="00D00C99">
        <w:rPr>
          <w:rFonts w:ascii="David" w:hAnsi="David" w:cs="David" w:hint="cs"/>
          <w:sz w:val="24"/>
          <w:szCs w:val="24"/>
          <w:rtl/>
        </w:rPr>
        <w:t>"</w:t>
      </w:r>
      <w:r w:rsidRPr="00D00C99">
        <w:rPr>
          <w:rFonts w:ascii="David" w:hAnsi="David" w:cs="David"/>
          <w:sz w:val="24"/>
          <w:szCs w:val="24"/>
          <w:rtl/>
        </w:rPr>
        <w:t xml:space="preserve"> ישלחו לאישור חשבוניות לא יאוחר מהיום הראשון בכל חודש אלא אם יום זה הינו ערב חג/חג/סופ"ש וישלח מיד ביום </w:t>
      </w:r>
      <w:r w:rsidRPr="00D00C99">
        <w:rPr>
          <w:rFonts w:ascii="David" w:hAnsi="David" w:cs="David" w:hint="cs"/>
          <w:sz w:val="24"/>
          <w:szCs w:val="24"/>
          <w:rtl/>
        </w:rPr>
        <w:t>ה</w:t>
      </w:r>
      <w:r w:rsidRPr="00D00C99">
        <w:rPr>
          <w:rFonts w:ascii="David" w:hAnsi="David" w:cs="David"/>
          <w:sz w:val="24"/>
          <w:szCs w:val="24"/>
          <w:rtl/>
        </w:rPr>
        <w:t>עסקים ה</w:t>
      </w:r>
      <w:r w:rsidRPr="00D00C99">
        <w:rPr>
          <w:rFonts w:ascii="David" w:hAnsi="David" w:cs="David" w:hint="cs"/>
          <w:sz w:val="24"/>
          <w:szCs w:val="24"/>
          <w:rtl/>
        </w:rPr>
        <w:t>קרוב ביותר</w:t>
      </w:r>
      <w:r w:rsidRPr="00D00C99">
        <w:rPr>
          <w:rFonts w:ascii="David" w:hAnsi="David" w:cs="David"/>
          <w:sz w:val="24"/>
          <w:szCs w:val="24"/>
          <w:rtl/>
        </w:rPr>
        <w:t xml:space="preserve"> ולא יאוחר מהשעה 12:00. במידה ודוחות לא ישלחו בזמן לא יאושרו החשבוניות בזמן והנ</w:t>
      </w:r>
      <w:r w:rsidR="00D00C99">
        <w:rPr>
          <w:rFonts w:ascii="David" w:hAnsi="David" w:cs="David" w:hint="cs"/>
          <w:sz w:val="24"/>
          <w:szCs w:val="24"/>
          <w:rtl/>
        </w:rPr>
        <w:t>"</w:t>
      </w:r>
      <w:r w:rsidRPr="00D00C99">
        <w:rPr>
          <w:rFonts w:ascii="David" w:hAnsi="David" w:cs="David"/>
          <w:sz w:val="24"/>
          <w:szCs w:val="24"/>
          <w:rtl/>
        </w:rPr>
        <w:t>ל יגרום לכך שהזוכה ישלם משכורות לעובדים בזמן ללא יכולת לדעת מה יגבה מהמשרד. במקרים כאלה,</w:t>
      </w:r>
      <w:r w:rsidR="00D00C99">
        <w:rPr>
          <w:rFonts w:ascii="David" w:hAnsi="David" w:cs="David" w:hint="cs"/>
          <w:sz w:val="24"/>
          <w:szCs w:val="24"/>
          <w:rtl/>
        </w:rPr>
        <w:t xml:space="preserve"> </w:t>
      </w:r>
      <w:r w:rsidRPr="00D00C99">
        <w:rPr>
          <w:rFonts w:ascii="David" w:hAnsi="David" w:cs="David"/>
          <w:sz w:val="24"/>
          <w:szCs w:val="24"/>
          <w:rtl/>
        </w:rPr>
        <w:t>המשרד לא י</w:t>
      </w:r>
      <w:r w:rsidR="00D00C99">
        <w:rPr>
          <w:rFonts w:ascii="David" w:hAnsi="David" w:cs="David" w:hint="cs"/>
          <w:sz w:val="24"/>
          <w:szCs w:val="24"/>
          <w:rtl/>
        </w:rPr>
        <w:t>י</w:t>
      </w:r>
      <w:r w:rsidRPr="00D00C99">
        <w:rPr>
          <w:rFonts w:ascii="David" w:hAnsi="David" w:cs="David"/>
          <w:sz w:val="24"/>
          <w:szCs w:val="24"/>
          <w:rtl/>
        </w:rPr>
        <w:t>שא באף הוצאה אשר אינה תאושר בחשבונית החודשית ע"י הממונה, גם אם כבר שולמו המשכורות לעובדים,</w:t>
      </w:r>
      <w:r w:rsidR="00D00C99">
        <w:rPr>
          <w:rFonts w:ascii="David" w:hAnsi="David" w:cs="David" w:hint="cs"/>
          <w:sz w:val="24"/>
          <w:szCs w:val="24"/>
          <w:rtl/>
        </w:rPr>
        <w:t xml:space="preserve"> </w:t>
      </w:r>
      <w:r w:rsidRPr="00D00C99">
        <w:rPr>
          <w:rFonts w:ascii="David" w:hAnsi="David" w:cs="David"/>
          <w:sz w:val="24"/>
          <w:szCs w:val="24"/>
          <w:rtl/>
        </w:rPr>
        <w:t>לזוכה לא תהיה כל זכות לדרוש כספים שאינם אושר בחשבונית החודשית.</w:t>
      </w:r>
    </w:p>
    <w:p w14:paraId="40D3434F" w14:textId="77777777" w:rsidR="00B66C7D" w:rsidRPr="00D00C99"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D00C99">
        <w:rPr>
          <w:rFonts w:ascii="David" w:hAnsi="David" w:cs="David" w:hint="cs"/>
          <w:sz w:val="24"/>
          <w:szCs w:val="24"/>
          <w:rtl/>
        </w:rPr>
        <w:t>על הזוכה ובאחריותו להמציא ביטוחים אשר יבטחו את כלל העובדים במידה ויאלצו להפעיל כוח בהתאם לסעיף 6 א' בחוק למניעת אלימות.</w:t>
      </w:r>
    </w:p>
    <w:p w14:paraId="03C9FAA8" w14:textId="77777777" w:rsidR="00B66C7D" w:rsidRPr="00D00C99"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tl/>
        </w:rPr>
      </w:pPr>
      <w:r w:rsidRPr="00D00C99">
        <w:rPr>
          <w:rFonts w:ascii="David" w:hAnsi="David" w:cs="David"/>
          <w:sz w:val="24"/>
          <w:szCs w:val="24"/>
          <w:rtl/>
        </w:rPr>
        <w:t>הזוכה י</w:t>
      </w:r>
      <w:r w:rsidRPr="00D00C99">
        <w:rPr>
          <w:rFonts w:ascii="David" w:hAnsi="David" w:cs="David" w:hint="cs"/>
          <w:sz w:val="24"/>
          <w:szCs w:val="24"/>
          <w:rtl/>
        </w:rPr>
        <w:t>סדיר</w:t>
      </w:r>
      <w:r w:rsidRPr="00D00C99">
        <w:rPr>
          <w:rFonts w:ascii="David" w:hAnsi="David" w:cs="David"/>
          <w:sz w:val="24"/>
          <w:szCs w:val="24"/>
          <w:rtl/>
        </w:rPr>
        <w:t xml:space="preserve"> </w:t>
      </w:r>
      <w:r w:rsidRPr="00D00C99">
        <w:rPr>
          <w:rFonts w:ascii="David" w:hAnsi="David" w:cs="David" w:hint="cs"/>
          <w:sz w:val="24"/>
          <w:szCs w:val="24"/>
          <w:rtl/>
        </w:rPr>
        <w:t>את כלל ה</w:t>
      </w:r>
      <w:r w:rsidRPr="00D00C99">
        <w:rPr>
          <w:rFonts w:ascii="David" w:hAnsi="David" w:cs="David"/>
          <w:sz w:val="24"/>
          <w:szCs w:val="24"/>
          <w:rtl/>
        </w:rPr>
        <w:t xml:space="preserve">עלויות של הוצאות ההארחה, הנובעות מן הצורך של </w:t>
      </w:r>
      <w:r w:rsidRPr="00D00C99">
        <w:rPr>
          <w:rFonts w:ascii="David" w:hAnsi="David" w:cs="David" w:hint="cs"/>
          <w:sz w:val="24"/>
          <w:szCs w:val="24"/>
          <w:rtl/>
        </w:rPr>
        <w:t>העובדים</w:t>
      </w:r>
      <w:r w:rsidRPr="00D00C99">
        <w:rPr>
          <w:rFonts w:ascii="David" w:hAnsi="David" w:cs="David"/>
          <w:sz w:val="24"/>
          <w:szCs w:val="24"/>
          <w:rtl/>
        </w:rPr>
        <w:t xml:space="preserve"> להתלוות לעובדי המשרד </w:t>
      </w:r>
      <w:r w:rsidRPr="00D00C99">
        <w:rPr>
          <w:rFonts w:ascii="David" w:hAnsi="David" w:cs="David" w:hint="cs"/>
          <w:sz w:val="24"/>
          <w:szCs w:val="24"/>
          <w:rtl/>
        </w:rPr>
        <w:t xml:space="preserve">לכל אירוע/פעילות ו/או </w:t>
      </w:r>
      <w:r w:rsidRPr="00D00C99">
        <w:rPr>
          <w:rFonts w:ascii="David" w:hAnsi="David" w:cs="David"/>
          <w:sz w:val="24"/>
          <w:szCs w:val="24"/>
          <w:rtl/>
        </w:rPr>
        <w:t xml:space="preserve">הצורך ללון עם עובדי המשרד בבתי הארחה או מלון או מכל צורך אחר. המשרד ישלם לזוכה החזר הוצאות בפועל שבוצעו ע"י </w:t>
      </w:r>
      <w:r w:rsidRPr="00D00C99">
        <w:rPr>
          <w:rFonts w:ascii="David" w:hAnsi="David" w:cs="David" w:hint="cs"/>
          <w:sz w:val="24"/>
          <w:szCs w:val="24"/>
          <w:rtl/>
        </w:rPr>
        <w:t>העובדים בהתאם למפורט בסל אבטחה זה</w:t>
      </w:r>
      <w:r w:rsidRPr="00D00C99">
        <w:rPr>
          <w:rFonts w:ascii="David" w:hAnsi="David" w:cs="David"/>
          <w:sz w:val="24"/>
          <w:szCs w:val="24"/>
          <w:rtl/>
        </w:rPr>
        <w:t xml:space="preserve">, כנגד קבלות ולאחר אישור הממונה. הזוכה לא יהיה זכאי לכל רווח, תוספת או תקורה. שיטת התשלום תיהיה גב אל גב. </w:t>
      </w:r>
    </w:p>
    <w:p w14:paraId="76A1A10C" w14:textId="77777777" w:rsidR="00B66C7D" w:rsidRPr="00D00C99"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tl/>
        </w:rPr>
      </w:pPr>
      <w:r w:rsidRPr="00D00C99">
        <w:rPr>
          <w:rFonts w:ascii="David" w:hAnsi="David" w:cs="David"/>
          <w:sz w:val="24"/>
          <w:szCs w:val="24"/>
          <w:rtl/>
        </w:rPr>
        <w:t>בכל מקרה של חילוקי דעות בין המשרד לזוכה בנוגע לסוג ההוצאה והחייב בנשיאה בה, תקבע עמדתו של המשרד והיא תהיה סופית ומחייבת.</w:t>
      </w:r>
    </w:p>
    <w:p w14:paraId="6B99BC89" w14:textId="223AA1A4" w:rsidR="00D00C99"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D00C99">
        <w:rPr>
          <w:rFonts w:ascii="David" w:hAnsi="David" w:cs="David" w:hint="cs"/>
          <w:sz w:val="24"/>
          <w:szCs w:val="24"/>
          <w:rtl/>
        </w:rPr>
        <w:t>במקרה של תקלת חשמל,</w:t>
      </w:r>
      <w:r w:rsidR="007E26FE">
        <w:rPr>
          <w:rFonts w:ascii="David" w:hAnsi="David" w:cs="David" w:hint="cs"/>
          <w:sz w:val="24"/>
          <w:szCs w:val="24"/>
          <w:rtl/>
        </w:rPr>
        <w:t xml:space="preserve"> </w:t>
      </w:r>
      <w:r w:rsidRPr="00D00C99">
        <w:rPr>
          <w:rFonts w:ascii="David" w:hAnsi="David" w:cs="David" w:hint="cs"/>
          <w:sz w:val="24"/>
          <w:szCs w:val="24"/>
          <w:rtl/>
        </w:rPr>
        <w:t>בינוי,</w:t>
      </w:r>
      <w:r w:rsidR="007E26FE">
        <w:rPr>
          <w:rFonts w:ascii="David" w:hAnsi="David" w:cs="David" w:hint="cs"/>
          <w:sz w:val="24"/>
          <w:szCs w:val="24"/>
          <w:rtl/>
        </w:rPr>
        <w:t xml:space="preserve"> </w:t>
      </w:r>
      <w:r w:rsidRPr="00D00C99">
        <w:rPr>
          <w:rFonts w:ascii="David" w:hAnsi="David" w:cs="David" w:hint="cs"/>
          <w:sz w:val="24"/>
          <w:szCs w:val="24"/>
          <w:rtl/>
        </w:rPr>
        <w:t>מזג אוויר סוער ו/או מכל סיבה טכנית/טבעית אשר בגינן לא תהיינה אפשרות לעובדים במשימות/מתקנים השונים לשתות מים מכל סיבה שהיא, באחריות הזוכה ועל חשבונו בלבד לספק שישיות מים ככל שיידרש וזאת לאחר קבלת הנחייה מהממונה.</w:t>
      </w:r>
    </w:p>
    <w:p w14:paraId="31AC3508" w14:textId="67FD0654" w:rsidR="00B66C7D" w:rsidRPr="00D00C99"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D00C99">
        <w:rPr>
          <w:rFonts w:ascii="David" w:hAnsi="David" w:cs="David" w:hint="cs"/>
          <w:sz w:val="24"/>
          <w:szCs w:val="24"/>
          <w:rtl/>
        </w:rPr>
        <w:t>באחריות הזוכה וע"ח לדאוג לאמצעי קירור המים במידה וי</w:t>
      </w:r>
      <w:r w:rsidR="00D00C99">
        <w:rPr>
          <w:rFonts w:ascii="David" w:hAnsi="David" w:cs="David" w:hint="cs"/>
          <w:sz w:val="24"/>
          <w:szCs w:val="24"/>
          <w:rtl/>
        </w:rPr>
        <w:t>י</w:t>
      </w:r>
      <w:r w:rsidRPr="00D00C99">
        <w:rPr>
          <w:rFonts w:ascii="David" w:hAnsi="David" w:cs="David" w:hint="cs"/>
          <w:sz w:val="24"/>
          <w:szCs w:val="24"/>
          <w:rtl/>
        </w:rPr>
        <w:t>דרש לכך (מקררים,</w:t>
      </w:r>
      <w:r w:rsidR="00D00C99">
        <w:rPr>
          <w:rFonts w:ascii="David" w:hAnsi="David" w:cs="David" w:hint="cs"/>
          <w:sz w:val="24"/>
          <w:szCs w:val="24"/>
          <w:rtl/>
        </w:rPr>
        <w:t xml:space="preserve"> </w:t>
      </w:r>
      <w:r w:rsidRPr="00D00C99">
        <w:rPr>
          <w:rFonts w:ascii="David" w:hAnsi="David" w:cs="David" w:hint="cs"/>
          <w:sz w:val="24"/>
          <w:szCs w:val="24"/>
          <w:rtl/>
        </w:rPr>
        <w:t xml:space="preserve">צידניות עם קרח). לזוכה לא תהיה כל זכות ערר על אופן </w:t>
      </w:r>
      <w:r w:rsidR="00D00C99">
        <w:rPr>
          <w:rFonts w:ascii="David" w:hAnsi="David" w:cs="David" w:hint="cs"/>
          <w:sz w:val="24"/>
          <w:szCs w:val="24"/>
          <w:rtl/>
        </w:rPr>
        <w:t>א</w:t>
      </w:r>
      <w:r w:rsidRPr="00D00C99">
        <w:rPr>
          <w:rFonts w:ascii="David" w:hAnsi="David" w:cs="David" w:hint="cs"/>
          <w:sz w:val="24"/>
          <w:szCs w:val="24"/>
          <w:rtl/>
        </w:rPr>
        <w:t>ספקת המים, תזמון האספקה,</w:t>
      </w:r>
      <w:r w:rsidR="00D00C99">
        <w:rPr>
          <w:rFonts w:ascii="David" w:hAnsi="David" w:cs="David" w:hint="cs"/>
          <w:sz w:val="24"/>
          <w:szCs w:val="24"/>
          <w:rtl/>
        </w:rPr>
        <w:t xml:space="preserve"> </w:t>
      </w:r>
      <w:r w:rsidRPr="00D00C99">
        <w:rPr>
          <w:rFonts w:ascii="David" w:hAnsi="David" w:cs="David" w:hint="cs"/>
          <w:sz w:val="24"/>
          <w:szCs w:val="24"/>
          <w:rtl/>
        </w:rPr>
        <w:t xml:space="preserve">אופן ביצוע קירור המים ו/או על הכמות שתידרש. אי ביצוע הנחייה זו במלואה תביא עמה קיזוז מחשבונית חודשית לפי טבלת </w:t>
      </w:r>
      <w:r w:rsidRPr="00D00C99">
        <w:rPr>
          <w:rFonts w:ascii="David" w:hAnsi="David" w:cs="David" w:hint="cs"/>
          <w:sz w:val="24"/>
          <w:szCs w:val="24"/>
        </w:rPr>
        <w:t>SLA</w:t>
      </w:r>
      <w:r w:rsidRPr="00D00C99">
        <w:rPr>
          <w:rFonts w:ascii="David" w:hAnsi="David" w:cs="David" w:hint="cs"/>
          <w:sz w:val="24"/>
          <w:szCs w:val="24"/>
          <w:rtl/>
        </w:rPr>
        <w:t>.</w:t>
      </w:r>
    </w:p>
    <w:p w14:paraId="367B4E7F" w14:textId="77777777" w:rsidR="00B66C7D" w:rsidRPr="00D00C99"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D00C99">
        <w:rPr>
          <w:rFonts w:ascii="David" w:hAnsi="David" w:cs="David"/>
          <w:sz w:val="24"/>
          <w:szCs w:val="24"/>
          <w:rtl/>
        </w:rPr>
        <w:t>בכל מקרה שבו קיים שוני בין הוראות המפרט לבין הנחיות הממונה</w:t>
      </w:r>
      <w:r w:rsidRPr="00D00C99">
        <w:rPr>
          <w:rFonts w:ascii="David" w:hAnsi="David" w:cs="David" w:hint="cs"/>
          <w:sz w:val="24"/>
          <w:szCs w:val="24"/>
          <w:rtl/>
        </w:rPr>
        <w:t xml:space="preserve"> </w:t>
      </w:r>
      <w:r w:rsidRPr="00D00C99">
        <w:rPr>
          <w:rFonts w:ascii="David" w:hAnsi="David" w:cs="David"/>
          <w:sz w:val="24"/>
          <w:szCs w:val="24"/>
          <w:rtl/>
        </w:rPr>
        <w:t>בין אם נקבעו ביוזמתו ובין שניתנו לו על ידי משטרת ישראל</w:t>
      </w:r>
      <w:r w:rsidRPr="00D00C99">
        <w:rPr>
          <w:rFonts w:ascii="David" w:hAnsi="David" w:cs="David"/>
          <w:sz w:val="24"/>
          <w:szCs w:val="24"/>
        </w:rPr>
        <w:t xml:space="preserve">, </w:t>
      </w:r>
      <w:r w:rsidRPr="00D00C99">
        <w:rPr>
          <w:rFonts w:ascii="David" w:hAnsi="David" w:cs="David"/>
          <w:sz w:val="24"/>
          <w:szCs w:val="24"/>
          <w:rtl/>
        </w:rPr>
        <w:t xml:space="preserve">שירות הביטחון הכללי </w:t>
      </w:r>
      <w:r w:rsidRPr="00D00C99">
        <w:rPr>
          <w:rFonts w:ascii="David" w:hAnsi="David" w:cs="David" w:hint="cs"/>
          <w:sz w:val="24"/>
          <w:szCs w:val="24"/>
          <w:rtl/>
        </w:rPr>
        <w:t xml:space="preserve">ו/ </w:t>
      </w:r>
      <w:r w:rsidRPr="00D00C99">
        <w:rPr>
          <w:rFonts w:ascii="David" w:hAnsi="David" w:cs="David"/>
          <w:sz w:val="24"/>
          <w:szCs w:val="24"/>
          <w:rtl/>
        </w:rPr>
        <w:t>או כל גורם מנחה מוסמך אחר (להלן - הגורמים המנחים)</w:t>
      </w:r>
      <w:r w:rsidRPr="00D00C99">
        <w:rPr>
          <w:rFonts w:ascii="David" w:hAnsi="David" w:cs="David"/>
          <w:sz w:val="24"/>
          <w:szCs w:val="24"/>
        </w:rPr>
        <w:t xml:space="preserve">, </w:t>
      </w:r>
      <w:r w:rsidRPr="00D00C99">
        <w:rPr>
          <w:rFonts w:ascii="David" w:hAnsi="David" w:cs="David"/>
          <w:sz w:val="24"/>
          <w:szCs w:val="24"/>
          <w:rtl/>
        </w:rPr>
        <w:t>האחרונות גוברות על הוראות המפרט, והצדדים מחויבים לפעול על פיהן</w:t>
      </w:r>
      <w:r w:rsidRPr="00D00C99">
        <w:rPr>
          <w:rFonts w:ascii="David" w:hAnsi="David" w:cs="David"/>
          <w:sz w:val="24"/>
          <w:szCs w:val="24"/>
        </w:rPr>
        <w:t>.</w:t>
      </w:r>
    </w:p>
    <w:p w14:paraId="337F28C4" w14:textId="2BB8C510" w:rsidR="00B66C7D" w:rsidRPr="00D00C99" w:rsidRDefault="00B66C7D" w:rsidP="00207FAC">
      <w:pPr>
        <w:pStyle w:val="af7"/>
        <w:keepNext/>
        <w:keepLines/>
        <w:widowControl w:val="0"/>
        <w:numPr>
          <w:ilvl w:val="1"/>
          <w:numId w:val="48"/>
        </w:numPr>
        <w:overflowPunct/>
        <w:autoSpaceDE/>
        <w:autoSpaceDN/>
        <w:adjustRightInd/>
        <w:spacing w:line="360" w:lineRule="auto"/>
        <w:ind w:left="1133" w:hanging="567"/>
        <w:textAlignment w:val="auto"/>
        <w:rPr>
          <w:rFonts w:ascii="David" w:hAnsi="David" w:cs="David"/>
          <w:sz w:val="24"/>
          <w:szCs w:val="24"/>
        </w:rPr>
      </w:pPr>
      <w:r w:rsidRPr="00D00C99">
        <w:rPr>
          <w:rFonts w:ascii="David" w:hAnsi="David" w:cs="David" w:hint="cs"/>
          <w:sz w:val="24"/>
          <w:szCs w:val="24"/>
          <w:rtl/>
        </w:rPr>
        <w:t>למען הסר כל ספק, כל מופע/אירוע/אימון/תרגילים (על כל סוגיהם)/ימי עיון/גיבוש/ישיבות צוות/ערב צוות וכיוצ"ב  וכל תקציב המפורט נשוא סל אבטחה זה (בין אם זה מזומן ו/או כרטיס אשראי נטען מראש או תקציב המסופק ייעודי לאירוע כזה או אחר) ובכלל כל המופיע בסל אבטחה זה אשר מדובר בתקציבים ו/או מופעים/תרגילים/הדרכות וכיוצ"ב, הכל כולל הכל ניתן לשק"ד של הממונה לצבירה לחודש/שנה קלנדרית הבאה או לחילופין ניצול תקציב/הקדמת מופע/אירוע כזה או אחר על חשבון תקציב/אירוע עתידי וזאת לאורך כל תקופת ההתקשרות והזוכה מחויב לפעול ע"פ הנחיית הממונה בנושא זה.</w:t>
      </w:r>
    </w:p>
    <w:p w14:paraId="304BBDBF" w14:textId="5724406D" w:rsidR="00B66C7D" w:rsidRDefault="00B66C7D" w:rsidP="00B66C7D">
      <w:pPr>
        <w:keepNext/>
        <w:keepLines/>
        <w:widowControl w:val="0"/>
        <w:spacing w:before="120" w:after="120"/>
        <w:ind w:left="170"/>
        <w:rPr>
          <w:rFonts w:ascii="David" w:hAnsi="David"/>
          <w:rtl/>
        </w:rPr>
      </w:pPr>
    </w:p>
    <w:p w14:paraId="24C86E3D" w14:textId="3839EF6E" w:rsidR="001825E1" w:rsidRDefault="001825E1" w:rsidP="00B66C7D">
      <w:pPr>
        <w:keepNext/>
        <w:keepLines/>
        <w:widowControl w:val="0"/>
        <w:spacing w:before="120" w:after="120"/>
        <w:ind w:left="170"/>
        <w:rPr>
          <w:rFonts w:ascii="David" w:hAnsi="David"/>
          <w:rtl/>
        </w:rPr>
      </w:pPr>
    </w:p>
    <w:p w14:paraId="21A31D90" w14:textId="09B1E58C" w:rsidR="001825E1" w:rsidRDefault="001825E1" w:rsidP="00B66C7D">
      <w:pPr>
        <w:keepNext/>
        <w:keepLines/>
        <w:widowControl w:val="0"/>
        <w:spacing w:before="120" w:after="120"/>
        <w:ind w:left="170"/>
        <w:rPr>
          <w:rFonts w:ascii="David" w:hAnsi="David"/>
          <w:rtl/>
        </w:rPr>
      </w:pPr>
    </w:p>
    <w:p w14:paraId="08BFE33C" w14:textId="447D3130" w:rsidR="001825E1" w:rsidRDefault="001825E1" w:rsidP="00B66C7D">
      <w:pPr>
        <w:keepNext/>
        <w:keepLines/>
        <w:widowControl w:val="0"/>
        <w:spacing w:before="120" w:after="120"/>
        <w:ind w:left="170"/>
        <w:rPr>
          <w:rFonts w:ascii="David" w:hAnsi="David"/>
          <w:rtl/>
        </w:rPr>
      </w:pPr>
    </w:p>
    <w:p w14:paraId="11D4E7B7" w14:textId="2FCA12D3" w:rsidR="001825E1" w:rsidRDefault="001825E1" w:rsidP="00B66C7D">
      <w:pPr>
        <w:keepNext/>
        <w:keepLines/>
        <w:widowControl w:val="0"/>
        <w:spacing w:before="120" w:after="120"/>
        <w:ind w:left="170"/>
        <w:rPr>
          <w:rFonts w:ascii="David" w:hAnsi="David"/>
          <w:rtl/>
        </w:rPr>
      </w:pPr>
    </w:p>
    <w:p w14:paraId="7640FD18" w14:textId="363A76C2" w:rsidR="001825E1" w:rsidRDefault="001825E1" w:rsidP="00B66C7D">
      <w:pPr>
        <w:keepNext/>
        <w:keepLines/>
        <w:widowControl w:val="0"/>
        <w:spacing w:before="120" w:after="120"/>
        <w:ind w:left="170"/>
        <w:rPr>
          <w:rFonts w:ascii="David" w:hAnsi="David"/>
          <w:rtl/>
        </w:rPr>
      </w:pPr>
    </w:p>
    <w:p w14:paraId="7BEABFD3" w14:textId="77CDE933" w:rsidR="001825E1" w:rsidRDefault="001825E1" w:rsidP="00B66C7D">
      <w:pPr>
        <w:keepNext/>
        <w:keepLines/>
        <w:widowControl w:val="0"/>
        <w:spacing w:before="120" w:after="120"/>
        <w:ind w:left="170"/>
        <w:rPr>
          <w:rFonts w:ascii="David" w:hAnsi="David"/>
          <w:rtl/>
        </w:rPr>
      </w:pPr>
    </w:p>
    <w:p w14:paraId="31784AEE" w14:textId="6EDF5A9C" w:rsidR="001825E1" w:rsidRDefault="001825E1" w:rsidP="00B66C7D">
      <w:pPr>
        <w:keepNext/>
        <w:keepLines/>
        <w:widowControl w:val="0"/>
        <w:spacing w:before="120" w:after="120"/>
        <w:ind w:left="170"/>
        <w:rPr>
          <w:rFonts w:ascii="David" w:hAnsi="David"/>
          <w:rtl/>
        </w:rPr>
      </w:pPr>
    </w:p>
    <w:p w14:paraId="09A3FDD3" w14:textId="734D3189" w:rsidR="001825E1" w:rsidRDefault="001825E1" w:rsidP="00B66C7D">
      <w:pPr>
        <w:keepNext/>
        <w:keepLines/>
        <w:widowControl w:val="0"/>
        <w:spacing w:before="120" w:after="120"/>
        <w:ind w:left="170"/>
        <w:rPr>
          <w:rFonts w:ascii="David" w:hAnsi="David"/>
          <w:rtl/>
        </w:rPr>
      </w:pPr>
    </w:p>
    <w:p w14:paraId="73724336" w14:textId="018964EF" w:rsidR="001825E1" w:rsidRDefault="001825E1" w:rsidP="00B66C7D">
      <w:pPr>
        <w:keepNext/>
        <w:keepLines/>
        <w:widowControl w:val="0"/>
        <w:spacing w:before="120" w:after="120"/>
        <w:ind w:left="170"/>
        <w:rPr>
          <w:rFonts w:ascii="David" w:hAnsi="David"/>
          <w:rtl/>
        </w:rPr>
      </w:pPr>
    </w:p>
    <w:p w14:paraId="0EF1D11C" w14:textId="77777777" w:rsidR="001825E1" w:rsidRPr="00D775E9" w:rsidRDefault="001825E1" w:rsidP="00B66C7D">
      <w:pPr>
        <w:keepNext/>
        <w:keepLines/>
        <w:widowControl w:val="0"/>
        <w:spacing w:before="120" w:after="120"/>
        <w:ind w:left="170"/>
        <w:rPr>
          <w:rFonts w:ascii="David" w:hAnsi="David"/>
          <w:rtl/>
        </w:rPr>
      </w:pPr>
    </w:p>
    <w:p w14:paraId="79D1E820" w14:textId="77777777" w:rsidR="003563C3" w:rsidRPr="00E04B92" w:rsidRDefault="003563C3" w:rsidP="00B934EE">
      <w:pPr>
        <w:overflowPunct/>
        <w:autoSpaceDE/>
        <w:autoSpaceDN/>
        <w:bidi w:val="0"/>
        <w:adjustRightInd/>
        <w:spacing w:after="160" w:line="259" w:lineRule="auto"/>
        <w:textAlignment w:val="auto"/>
        <w:rPr>
          <w:rFonts w:ascii="David" w:hAnsi="David"/>
          <w:b/>
          <w:bCs/>
        </w:rPr>
      </w:pPr>
    </w:p>
    <w:p w14:paraId="04C3163B" w14:textId="77777777" w:rsidR="00BD2C07" w:rsidRDefault="00BD2C07">
      <w:pPr>
        <w:overflowPunct/>
        <w:autoSpaceDE/>
        <w:autoSpaceDN/>
        <w:bidi w:val="0"/>
        <w:adjustRightInd/>
        <w:spacing w:after="160" w:line="259" w:lineRule="auto"/>
        <w:jc w:val="left"/>
        <w:textAlignment w:val="auto"/>
        <w:rPr>
          <w:rFonts w:ascii="David" w:eastAsia="Calibri" w:hAnsi="David"/>
          <w:b/>
          <w:bCs/>
          <w:u w:val="single"/>
          <w:rtl/>
          <w:lang w:eastAsia="en-US"/>
        </w:rPr>
      </w:pPr>
      <w:r>
        <w:rPr>
          <w:rFonts w:ascii="David" w:eastAsia="Calibri" w:hAnsi="David"/>
          <w:i/>
          <w:rtl/>
          <w:lang w:eastAsia="en-US"/>
        </w:rPr>
        <w:br w:type="page"/>
      </w:r>
    </w:p>
    <w:p w14:paraId="4B3879A0" w14:textId="7A230B02" w:rsidR="00385201" w:rsidRPr="00BD2C07" w:rsidRDefault="00385201" w:rsidP="00796A28">
      <w:pPr>
        <w:pStyle w:val="25"/>
        <w:keepNext/>
        <w:keepLines/>
        <w:rPr>
          <w:rtl/>
        </w:rPr>
      </w:pPr>
      <w:bookmarkStart w:id="88" w:name="נספח_א_2"/>
      <w:r w:rsidRPr="00BD2C07">
        <w:rPr>
          <w:rtl/>
        </w:rPr>
        <w:lastRenderedPageBreak/>
        <w:t>נספח א</w:t>
      </w:r>
      <w:r w:rsidR="00C02398">
        <w:rPr>
          <w:rFonts w:hint="cs"/>
          <w:rtl/>
        </w:rPr>
        <w:t>'</w:t>
      </w:r>
      <w:r w:rsidRPr="00BD2C07">
        <w:rPr>
          <w:rtl/>
        </w:rPr>
        <w:t>2</w:t>
      </w:r>
      <w:bookmarkEnd w:id="88"/>
      <w:r w:rsidRPr="00BD2C07">
        <w:rPr>
          <w:rtl/>
        </w:rPr>
        <w:t xml:space="preserve"> - מפרט השירותים, כח האדם והציוד הנדרש ל</w:t>
      </w:r>
      <w:r w:rsidR="00B54513" w:rsidRPr="00BD2C07">
        <w:rPr>
          <w:rtl/>
        </w:rPr>
        <w:t>סל מס' 2</w:t>
      </w:r>
      <w:r w:rsidR="0022561B">
        <w:rPr>
          <w:rFonts w:hint="cs"/>
          <w:rtl/>
        </w:rPr>
        <w:t xml:space="preserve"> </w:t>
      </w:r>
      <w:r w:rsidR="00431BD4">
        <w:rPr>
          <w:rFonts w:hint="cs"/>
          <w:rtl/>
        </w:rPr>
        <w:t>-</w:t>
      </w:r>
      <w:r w:rsidR="0022561B">
        <w:rPr>
          <w:rFonts w:hint="cs"/>
          <w:rtl/>
        </w:rPr>
        <w:t xml:space="preserve"> </w:t>
      </w:r>
      <w:r w:rsidR="00431BD4">
        <w:rPr>
          <w:rFonts w:hint="cs"/>
          <w:rtl/>
        </w:rPr>
        <w:t>סל שירותי ניהול משימות אבטחה פיזית</w:t>
      </w:r>
      <w:r w:rsidR="00E10FA3">
        <w:rPr>
          <w:rFonts w:hint="cs"/>
          <w:rtl/>
        </w:rPr>
        <w:t xml:space="preserve"> וחירום</w:t>
      </w:r>
    </w:p>
    <w:p w14:paraId="0123D5F9" w14:textId="3DB557EA" w:rsidR="00F62A25" w:rsidRPr="005A500F" w:rsidRDefault="00F62A25" w:rsidP="00997701">
      <w:pPr>
        <w:pStyle w:val="aff"/>
        <w:keepNext/>
        <w:keepLines/>
        <w:widowControl w:val="0"/>
        <w:numPr>
          <w:ilvl w:val="0"/>
          <w:numId w:val="92"/>
        </w:numPr>
        <w:overflowPunct/>
        <w:autoSpaceDE/>
        <w:autoSpaceDN/>
        <w:adjustRightInd/>
        <w:spacing w:before="120" w:after="120"/>
        <w:textAlignment w:val="auto"/>
        <w:outlineLvl w:val="2"/>
        <w:rPr>
          <w:rFonts w:ascii="David" w:hAnsi="David"/>
          <w:b/>
          <w:bCs/>
          <w:u w:val="single"/>
          <w:rtl/>
        </w:rPr>
      </w:pPr>
      <w:r w:rsidRPr="005A500F">
        <w:rPr>
          <w:rFonts w:ascii="David" w:hAnsi="David"/>
          <w:b/>
          <w:bCs/>
          <w:u w:val="single"/>
          <w:rtl/>
        </w:rPr>
        <w:t>השירותים המבוקשים:</w:t>
      </w:r>
    </w:p>
    <w:p w14:paraId="1DE389D9" w14:textId="110E79BA" w:rsidR="00D06FE8" w:rsidRDefault="00F62A25" w:rsidP="00BB6C2B">
      <w:pPr>
        <w:keepNext/>
        <w:keepLines/>
        <w:widowControl w:val="0"/>
        <w:overflowPunct/>
        <w:autoSpaceDE/>
        <w:autoSpaceDN/>
        <w:adjustRightInd/>
        <w:spacing w:before="120" w:after="120"/>
        <w:ind w:left="425"/>
        <w:textAlignment w:val="auto"/>
        <w:rPr>
          <w:rFonts w:ascii="David" w:hAnsi="David"/>
          <w:rtl/>
        </w:rPr>
      </w:pPr>
      <w:r w:rsidRPr="008956EF">
        <w:rPr>
          <w:rFonts w:ascii="David" w:hAnsi="David"/>
          <w:rtl/>
        </w:rPr>
        <w:t>המזמין מעוניין לקבל שירותי ניהול משימות</w:t>
      </w:r>
      <w:r w:rsidR="002957B2">
        <w:rPr>
          <w:rFonts w:ascii="David" w:hAnsi="David" w:hint="cs"/>
          <w:rtl/>
        </w:rPr>
        <w:t xml:space="preserve"> אבטחה וחירום</w:t>
      </w:r>
      <w:r w:rsidR="007A4046">
        <w:rPr>
          <w:rFonts w:ascii="David" w:hAnsi="David" w:hint="cs"/>
          <w:rtl/>
        </w:rPr>
        <w:t xml:space="preserve"> </w:t>
      </w:r>
      <w:r w:rsidR="002957B2">
        <w:rPr>
          <w:rFonts w:ascii="David" w:hAnsi="David" w:hint="cs"/>
          <w:rtl/>
        </w:rPr>
        <w:t>עבור</w:t>
      </w:r>
      <w:r w:rsidRPr="008956EF">
        <w:rPr>
          <w:rFonts w:ascii="David" w:hAnsi="David"/>
          <w:rtl/>
        </w:rPr>
        <w:t xml:space="preserve"> </w:t>
      </w:r>
      <w:r w:rsidR="002957B2" w:rsidRPr="00E04B92">
        <w:rPr>
          <w:rFonts w:ascii="David" w:hAnsi="David"/>
          <w:rtl/>
          <w:lang w:eastAsia="en-US"/>
        </w:rPr>
        <w:t>אגף הביטחון, החירום והסייבר</w:t>
      </w:r>
      <w:r w:rsidR="002957B2">
        <w:rPr>
          <w:rFonts w:ascii="David" w:hAnsi="David" w:hint="cs"/>
          <w:rtl/>
          <w:lang w:eastAsia="en-US"/>
        </w:rPr>
        <w:t xml:space="preserve"> במשרד</w:t>
      </w:r>
      <w:r w:rsidR="00D06FE8">
        <w:rPr>
          <w:rFonts w:ascii="David" w:hAnsi="David" w:hint="cs"/>
          <w:rtl/>
        </w:rPr>
        <w:t xml:space="preserve"> התרבות והספורט ומשרד החדשנות, המדע והטכנולוגיה (להלן: "</w:t>
      </w:r>
      <w:r w:rsidR="007A4046">
        <w:rPr>
          <w:rFonts w:ascii="David" w:hAnsi="David" w:hint="cs"/>
          <w:b/>
          <w:bCs/>
          <w:rtl/>
        </w:rPr>
        <w:t>אגף הביטחון</w:t>
      </w:r>
      <w:r w:rsidR="00D06FE8">
        <w:rPr>
          <w:rFonts w:ascii="David" w:hAnsi="David" w:hint="cs"/>
          <w:rtl/>
        </w:rPr>
        <w:t>"</w:t>
      </w:r>
      <w:r w:rsidR="007A4046">
        <w:rPr>
          <w:rFonts w:ascii="David" w:hAnsi="David" w:hint="cs"/>
          <w:rtl/>
        </w:rPr>
        <w:t xml:space="preserve"> או "</w:t>
      </w:r>
      <w:r w:rsidR="007A4046" w:rsidRPr="007A4046">
        <w:rPr>
          <w:rFonts w:ascii="David" w:hAnsi="David" w:hint="cs"/>
          <w:b/>
          <w:bCs/>
          <w:rtl/>
        </w:rPr>
        <w:t>האגף</w:t>
      </w:r>
      <w:r w:rsidR="007A4046">
        <w:rPr>
          <w:rFonts w:ascii="David" w:hAnsi="David" w:hint="cs"/>
          <w:rtl/>
        </w:rPr>
        <w:t>"</w:t>
      </w:r>
      <w:r w:rsidR="00D06FE8">
        <w:rPr>
          <w:rFonts w:ascii="David" w:hAnsi="David" w:hint="cs"/>
          <w:rtl/>
        </w:rPr>
        <w:t>). שירותים</w:t>
      </w:r>
      <w:r w:rsidR="007A4046">
        <w:rPr>
          <w:rFonts w:ascii="David" w:hAnsi="David" w:hint="cs"/>
          <w:rtl/>
        </w:rPr>
        <w:t xml:space="preserve"> אלה</w:t>
      </w:r>
      <w:r w:rsidR="00BB6C2B">
        <w:rPr>
          <w:rFonts w:ascii="David" w:hAnsi="David" w:hint="cs"/>
          <w:rtl/>
        </w:rPr>
        <w:t xml:space="preserve"> יבוצעו על ידי קציני </w:t>
      </w:r>
      <w:r w:rsidR="00D06FE8">
        <w:rPr>
          <w:rFonts w:ascii="David" w:hAnsi="David" w:hint="cs"/>
          <w:rtl/>
        </w:rPr>
        <w:t xml:space="preserve">ביטחון- קב"טים, </w:t>
      </w:r>
      <w:r w:rsidR="00F74C2D">
        <w:rPr>
          <w:rFonts w:ascii="David" w:hAnsi="David" w:hint="cs"/>
          <w:rtl/>
        </w:rPr>
        <w:t>אשר יועסקו במשרה מלאה</w:t>
      </w:r>
      <w:r w:rsidR="00756E43">
        <w:rPr>
          <w:rFonts w:ascii="David" w:hAnsi="David" w:hint="cs"/>
          <w:rtl/>
        </w:rPr>
        <w:t xml:space="preserve"> על ידי הספק</w:t>
      </w:r>
      <w:r w:rsidR="00F74C2D">
        <w:rPr>
          <w:rFonts w:ascii="David" w:hAnsi="David" w:hint="cs"/>
          <w:rtl/>
        </w:rPr>
        <w:t xml:space="preserve">, </w:t>
      </w:r>
      <w:r w:rsidR="00BB6C2B">
        <w:rPr>
          <w:rFonts w:ascii="David" w:hAnsi="David" w:hint="cs"/>
          <w:rtl/>
        </w:rPr>
        <w:t xml:space="preserve">כפי שיפורט </w:t>
      </w:r>
      <w:r w:rsidR="00D06FE8">
        <w:rPr>
          <w:rFonts w:ascii="David" w:hAnsi="David" w:hint="cs"/>
          <w:rtl/>
        </w:rPr>
        <w:t>בהרחבה בנספח זה ובהתאם להנחיות הממונה</w:t>
      </w:r>
      <w:r w:rsidR="00BB6C2B">
        <w:rPr>
          <w:rFonts w:ascii="David" w:hAnsi="David" w:hint="cs"/>
          <w:rtl/>
        </w:rPr>
        <w:t>.</w:t>
      </w:r>
    </w:p>
    <w:p w14:paraId="75F87BE4" w14:textId="607677FD" w:rsidR="00F62A25" w:rsidRPr="005A500F" w:rsidRDefault="00F62A25" w:rsidP="00BB6C2B">
      <w:pPr>
        <w:pStyle w:val="aff"/>
        <w:keepNext/>
        <w:keepLines/>
        <w:widowControl w:val="0"/>
        <w:overflowPunct/>
        <w:autoSpaceDE/>
        <w:autoSpaceDN/>
        <w:adjustRightInd/>
        <w:spacing w:before="120" w:after="120"/>
        <w:ind w:left="792"/>
        <w:textAlignment w:val="auto"/>
        <w:outlineLvl w:val="3"/>
        <w:rPr>
          <w:rFonts w:ascii="David" w:hAnsi="David"/>
          <w:b/>
          <w:bCs/>
          <w:u w:val="single"/>
        </w:rPr>
      </w:pPr>
      <w:r w:rsidRPr="005A500F">
        <w:rPr>
          <w:rFonts w:ascii="David" w:hAnsi="David"/>
          <w:b/>
          <w:bCs/>
          <w:u w:val="single"/>
          <w:rtl/>
        </w:rPr>
        <w:t>להלן</w:t>
      </w:r>
      <w:r w:rsidR="00BB6C2B">
        <w:rPr>
          <w:rFonts w:ascii="David" w:hAnsi="David" w:hint="cs"/>
          <w:b/>
          <w:bCs/>
          <w:u w:val="single"/>
          <w:rtl/>
        </w:rPr>
        <w:t xml:space="preserve"> רשימת </w:t>
      </w:r>
      <w:r w:rsidRPr="005A500F">
        <w:rPr>
          <w:rFonts w:ascii="David" w:hAnsi="David"/>
          <w:b/>
          <w:bCs/>
          <w:u w:val="single"/>
          <w:rtl/>
        </w:rPr>
        <w:t>בעלי התפקידים הנדרשים בתחילת מתן תקופת ההתקשרות</w:t>
      </w:r>
      <w:r w:rsidRPr="00BB6C2B">
        <w:rPr>
          <w:rFonts w:ascii="David" w:hAnsi="David"/>
          <w:b/>
          <w:bCs/>
          <w:rtl/>
        </w:rPr>
        <w:t>:</w:t>
      </w:r>
    </w:p>
    <w:p w14:paraId="249F647E" w14:textId="6D1EB649" w:rsidR="00BE5F03" w:rsidRPr="00421345" w:rsidRDefault="00BE5F03" w:rsidP="007F0D96">
      <w:pPr>
        <w:pStyle w:val="aff"/>
        <w:keepNext/>
        <w:keepLines/>
        <w:widowControl w:val="0"/>
        <w:numPr>
          <w:ilvl w:val="0"/>
          <w:numId w:val="82"/>
        </w:numPr>
        <w:overflowPunct/>
        <w:autoSpaceDE/>
        <w:autoSpaceDN/>
        <w:adjustRightInd/>
        <w:spacing w:before="120" w:after="120"/>
        <w:ind w:left="1133"/>
        <w:textAlignment w:val="auto"/>
        <w:rPr>
          <w:rFonts w:ascii="David" w:hAnsi="David"/>
          <w:b/>
          <w:bCs/>
        </w:rPr>
      </w:pPr>
      <w:r w:rsidRPr="00421345">
        <w:rPr>
          <w:rFonts w:ascii="David" w:hAnsi="David" w:hint="cs"/>
          <w:b/>
          <w:bCs/>
          <w:rtl/>
        </w:rPr>
        <w:t>קב"ט משלחות</w:t>
      </w:r>
      <w:r w:rsidR="00421345">
        <w:rPr>
          <w:rFonts w:ascii="David" w:hAnsi="David" w:hint="cs"/>
          <w:b/>
          <w:bCs/>
          <w:rtl/>
        </w:rPr>
        <w:t xml:space="preserve"> </w:t>
      </w:r>
      <w:r w:rsidR="00421345">
        <w:rPr>
          <w:rFonts w:ascii="David" w:hAnsi="David"/>
          <w:b/>
          <w:bCs/>
          <w:rtl/>
        </w:rPr>
        <w:t>–</w:t>
      </w:r>
      <w:r w:rsidR="00421345">
        <w:rPr>
          <w:rFonts w:ascii="David" w:hAnsi="David" w:hint="cs"/>
          <w:b/>
          <w:bCs/>
          <w:rtl/>
        </w:rPr>
        <w:t xml:space="preserve"> </w:t>
      </w:r>
      <w:r w:rsidR="00FC00E5" w:rsidRPr="00FC00E5">
        <w:rPr>
          <w:rFonts w:ascii="David" w:hAnsi="David" w:hint="cs"/>
          <w:rtl/>
        </w:rPr>
        <w:t>כמפורט ב</w:t>
      </w:r>
      <w:r w:rsidR="00421345" w:rsidRPr="00FC00E5">
        <w:rPr>
          <w:rFonts w:ascii="David" w:hAnsi="David" w:hint="cs"/>
          <w:rtl/>
        </w:rPr>
        <w:t>סעיף</w:t>
      </w:r>
      <w:r w:rsidR="00FC00E5" w:rsidRPr="00FC00E5">
        <w:rPr>
          <w:rFonts w:ascii="David" w:hAnsi="David" w:hint="cs"/>
          <w:rtl/>
        </w:rPr>
        <w:t xml:space="preserve"> </w:t>
      </w:r>
      <w:r w:rsidR="00923170">
        <w:rPr>
          <w:rFonts w:ascii="David" w:hAnsi="David" w:hint="cs"/>
          <w:rtl/>
        </w:rPr>
        <w:t>3</w:t>
      </w:r>
      <w:r w:rsidR="00FC00E5" w:rsidRPr="00FC00E5">
        <w:rPr>
          <w:rFonts w:ascii="David" w:hAnsi="David" w:hint="cs"/>
          <w:rtl/>
        </w:rPr>
        <w:t xml:space="preserve"> להלן</w:t>
      </w:r>
      <w:r w:rsidR="00421345" w:rsidRPr="00FC00E5">
        <w:rPr>
          <w:rFonts w:ascii="David" w:hAnsi="David" w:hint="cs"/>
          <w:rtl/>
        </w:rPr>
        <w:t xml:space="preserve"> </w:t>
      </w:r>
      <w:r w:rsidR="006A110F" w:rsidRPr="00FC00E5">
        <w:rPr>
          <w:rFonts w:ascii="David" w:hAnsi="David" w:hint="cs"/>
          <w:rtl/>
        </w:rPr>
        <w:t>;</w:t>
      </w:r>
    </w:p>
    <w:p w14:paraId="3B68DC74" w14:textId="4E440535" w:rsidR="006A110F" w:rsidRPr="00FC00E5" w:rsidRDefault="006A110F" w:rsidP="007F0D96">
      <w:pPr>
        <w:pStyle w:val="aff"/>
        <w:keepNext/>
        <w:keepLines/>
        <w:widowControl w:val="0"/>
        <w:numPr>
          <w:ilvl w:val="0"/>
          <w:numId w:val="82"/>
        </w:numPr>
        <w:overflowPunct/>
        <w:autoSpaceDE/>
        <w:autoSpaceDN/>
        <w:adjustRightInd/>
        <w:spacing w:before="120" w:after="120"/>
        <w:ind w:left="1133"/>
        <w:textAlignment w:val="auto"/>
        <w:rPr>
          <w:rFonts w:ascii="David" w:hAnsi="David"/>
        </w:rPr>
      </w:pPr>
      <w:r w:rsidRPr="00421345">
        <w:rPr>
          <w:rFonts w:ascii="David" w:hAnsi="David" w:hint="cs"/>
          <w:b/>
          <w:bCs/>
          <w:rtl/>
        </w:rPr>
        <w:t>קב"ט חירום</w:t>
      </w:r>
      <w:r w:rsidR="00421345">
        <w:rPr>
          <w:rFonts w:ascii="David" w:hAnsi="David" w:hint="cs"/>
          <w:b/>
          <w:bCs/>
          <w:rtl/>
        </w:rPr>
        <w:t xml:space="preserve"> </w:t>
      </w:r>
      <w:r w:rsidR="00421345">
        <w:rPr>
          <w:rFonts w:ascii="David" w:hAnsi="David"/>
          <w:b/>
          <w:bCs/>
          <w:rtl/>
        </w:rPr>
        <w:t>–</w:t>
      </w:r>
      <w:r w:rsidR="00421345">
        <w:rPr>
          <w:rFonts w:ascii="David" w:hAnsi="David" w:hint="cs"/>
          <w:b/>
          <w:bCs/>
          <w:rtl/>
        </w:rPr>
        <w:t xml:space="preserve"> </w:t>
      </w:r>
      <w:r w:rsidR="00FC00E5" w:rsidRPr="00FC00E5">
        <w:rPr>
          <w:rFonts w:ascii="David" w:hAnsi="David" w:hint="cs"/>
          <w:rtl/>
        </w:rPr>
        <w:t>כמפורט ב</w:t>
      </w:r>
      <w:r w:rsidR="00421345" w:rsidRPr="00FC00E5">
        <w:rPr>
          <w:rFonts w:ascii="David" w:hAnsi="David" w:hint="cs"/>
          <w:rtl/>
        </w:rPr>
        <w:t>סעיף</w:t>
      </w:r>
      <w:r w:rsidR="00FC00E5" w:rsidRPr="00FC00E5">
        <w:rPr>
          <w:rFonts w:ascii="David" w:hAnsi="David" w:hint="cs"/>
          <w:rtl/>
        </w:rPr>
        <w:t xml:space="preserve"> </w:t>
      </w:r>
      <w:r w:rsidR="00923170">
        <w:rPr>
          <w:rFonts w:ascii="David" w:hAnsi="David" w:hint="cs"/>
          <w:rtl/>
        </w:rPr>
        <w:t>4</w:t>
      </w:r>
      <w:r w:rsidR="00FC00E5" w:rsidRPr="00FC00E5">
        <w:rPr>
          <w:rFonts w:ascii="David" w:hAnsi="David" w:hint="cs"/>
          <w:rtl/>
        </w:rPr>
        <w:t xml:space="preserve"> להלן</w:t>
      </w:r>
      <w:r w:rsidR="00421345" w:rsidRPr="00FC00E5">
        <w:rPr>
          <w:rFonts w:ascii="David" w:hAnsi="David" w:hint="cs"/>
          <w:rtl/>
        </w:rPr>
        <w:t xml:space="preserve"> </w:t>
      </w:r>
      <w:r w:rsidRPr="00FC00E5">
        <w:rPr>
          <w:rFonts w:ascii="David" w:hAnsi="David" w:hint="cs"/>
          <w:rtl/>
        </w:rPr>
        <w:t>;</w:t>
      </w:r>
    </w:p>
    <w:p w14:paraId="4FA8E2A0" w14:textId="2288914E" w:rsidR="00F62A25" w:rsidRPr="00421345" w:rsidRDefault="00BE5F03" w:rsidP="007F0D96">
      <w:pPr>
        <w:pStyle w:val="aff"/>
        <w:keepNext/>
        <w:keepLines/>
        <w:widowControl w:val="0"/>
        <w:numPr>
          <w:ilvl w:val="0"/>
          <w:numId w:val="82"/>
        </w:numPr>
        <w:overflowPunct/>
        <w:autoSpaceDE/>
        <w:autoSpaceDN/>
        <w:adjustRightInd/>
        <w:spacing w:before="120" w:after="120"/>
        <w:ind w:left="1133"/>
        <w:textAlignment w:val="auto"/>
        <w:rPr>
          <w:rFonts w:ascii="David" w:hAnsi="David"/>
          <w:b/>
          <w:bCs/>
        </w:rPr>
      </w:pPr>
      <w:r w:rsidRPr="00421345">
        <w:rPr>
          <w:rFonts w:ascii="David" w:hAnsi="David" w:hint="cs"/>
          <w:b/>
          <w:bCs/>
          <w:rtl/>
        </w:rPr>
        <w:t xml:space="preserve">קב"ט </w:t>
      </w:r>
      <w:r w:rsidR="00F62A25" w:rsidRPr="00421345">
        <w:rPr>
          <w:rFonts w:ascii="David" w:hAnsi="David"/>
          <w:b/>
          <w:bCs/>
          <w:rtl/>
        </w:rPr>
        <w:t xml:space="preserve">מנהל </w:t>
      </w:r>
      <w:r w:rsidR="00F62A25" w:rsidRPr="00421345">
        <w:rPr>
          <w:rFonts w:ascii="David" w:hAnsi="David" w:hint="cs"/>
          <w:b/>
          <w:bCs/>
          <w:rtl/>
        </w:rPr>
        <w:t>משימת אבטחת שר/ת התרבות והספורט</w:t>
      </w:r>
      <w:r w:rsidRPr="00421345">
        <w:rPr>
          <w:rFonts w:ascii="David" w:hAnsi="David" w:hint="cs"/>
          <w:b/>
          <w:bCs/>
          <w:rtl/>
        </w:rPr>
        <w:t xml:space="preserve"> </w:t>
      </w:r>
      <w:r w:rsidR="00F62A25" w:rsidRPr="00421345">
        <w:rPr>
          <w:rFonts w:ascii="David" w:hAnsi="David" w:hint="cs"/>
          <w:b/>
          <w:bCs/>
          <w:rtl/>
        </w:rPr>
        <w:t>ו</w:t>
      </w:r>
      <w:r w:rsidR="00EC5B32">
        <w:rPr>
          <w:rFonts w:ascii="David" w:hAnsi="David" w:hint="cs"/>
          <w:b/>
          <w:bCs/>
          <w:rtl/>
        </w:rPr>
        <w:t>מנהל</w:t>
      </w:r>
      <w:r w:rsidR="00F62A25" w:rsidRPr="00421345">
        <w:rPr>
          <w:rFonts w:ascii="David" w:hAnsi="David" w:hint="cs"/>
          <w:b/>
          <w:bCs/>
          <w:rtl/>
        </w:rPr>
        <w:t xml:space="preserve"> אירועים</w:t>
      </w:r>
      <w:r w:rsidR="00421345">
        <w:rPr>
          <w:rFonts w:ascii="David" w:hAnsi="David" w:hint="cs"/>
          <w:b/>
          <w:bCs/>
          <w:rtl/>
        </w:rPr>
        <w:t xml:space="preserve"> </w:t>
      </w:r>
      <w:r w:rsidR="00421345">
        <w:rPr>
          <w:rFonts w:ascii="David" w:hAnsi="David"/>
          <w:b/>
          <w:bCs/>
          <w:rtl/>
        </w:rPr>
        <w:t>–</w:t>
      </w:r>
      <w:r w:rsidR="00421345">
        <w:rPr>
          <w:rFonts w:ascii="David" w:hAnsi="David" w:hint="cs"/>
          <w:b/>
          <w:bCs/>
          <w:rtl/>
        </w:rPr>
        <w:t xml:space="preserve"> </w:t>
      </w:r>
      <w:r w:rsidR="00FC00E5" w:rsidRPr="00FC00E5">
        <w:rPr>
          <w:rFonts w:ascii="David" w:hAnsi="David" w:hint="cs"/>
          <w:rtl/>
        </w:rPr>
        <w:t>כמפורט ב</w:t>
      </w:r>
      <w:r w:rsidR="00421345" w:rsidRPr="00FC00E5">
        <w:rPr>
          <w:rFonts w:ascii="David" w:hAnsi="David" w:hint="cs"/>
          <w:rtl/>
        </w:rPr>
        <w:t>סעיף</w:t>
      </w:r>
      <w:r w:rsidR="00FC00E5" w:rsidRPr="00FC00E5">
        <w:rPr>
          <w:rFonts w:ascii="David" w:hAnsi="David" w:hint="cs"/>
          <w:rtl/>
        </w:rPr>
        <w:t xml:space="preserve"> </w:t>
      </w:r>
      <w:r w:rsidR="00923170">
        <w:rPr>
          <w:rFonts w:ascii="David" w:hAnsi="David" w:hint="cs"/>
          <w:rtl/>
        </w:rPr>
        <w:t>5</w:t>
      </w:r>
      <w:r w:rsidR="00FC00E5" w:rsidRPr="00FC00E5">
        <w:rPr>
          <w:rFonts w:ascii="David" w:hAnsi="David" w:hint="cs"/>
          <w:rtl/>
        </w:rPr>
        <w:t xml:space="preserve"> להלן</w:t>
      </w:r>
      <w:r w:rsidR="006A110F" w:rsidRPr="00FC00E5">
        <w:rPr>
          <w:rFonts w:ascii="David" w:hAnsi="David" w:hint="cs"/>
          <w:rtl/>
        </w:rPr>
        <w:t>;</w:t>
      </w:r>
    </w:p>
    <w:p w14:paraId="1D0AE234" w14:textId="6C3B2903" w:rsidR="00F62A25" w:rsidRDefault="00BE5F03" w:rsidP="007F0D96">
      <w:pPr>
        <w:pStyle w:val="aff"/>
        <w:keepNext/>
        <w:keepLines/>
        <w:widowControl w:val="0"/>
        <w:numPr>
          <w:ilvl w:val="0"/>
          <w:numId w:val="82"/>
        </w:numPr>
        <w:overflowPunct/>
        <w:autoSpaceDE/>
        <w:autoSpaceDN/>
        <w:adjustRightInd/>
        <w:spacing w:before="120" w:after="120"/>
        <w:ind w:left="1133"/>
        <w:textAlignment w:val="auto"/>
        <w:rPr>
          <w:rFonts w:ascii="David" w:hAnsi="David"/>
          <w:b/>
          <w:bCs/>
        </w:rPr>
      </w:pPr>
      <w:r w:rsidRPr="00421345">
        <w:rPr>
          <w:rFonts w:ascii="David" w:hAnsi="David" w:hint="cs"/>
          <w:b/>
          <w:bCs/>
          <w:rtl/>
        </w:rPr>
        <w:t xml:space="preserve">קב"ט </w:t>
      </w:r>
      <w:r w:rsidR="00F62A25" w:rsidRPr="00421345">
        <w:rPr>
          <w:rFonts w:ascii="David" w:hAnsi="David" w:hint="cs"/>
          <w:b/>
          <w:bCs/>
          <w:rtl/>
        </w:rPr>
        <w:t xml:space="preserve">מנהל משימת אבטחת שר/ת החדשנות </w:t>
      </w:r>
      <w:r w:rsidR="00E10DAC" w:rsidRPr="00421345">
        <w:rPr>
          <w:rFonts w:ascii="David" w:hAnsi="David" w:hint="cs"/>
          <w:b/>
          <w:bCs/>
          <w:rtl/>
        </w:rPr>
        <w:t>ה</w:t>
      </w:r>
      <w:r w:rsidR="00F62A25" w:rsidRPr="00421345">
        <w:rPr>
          <w:rFonts w:ascii="David" w:hAnsi="David" w:hint="cs"/>
          <w:b/>
          <w:bCs/>
          <w:rtl/>
        </w:rPr>
        <w:t>מדע ו</w:t>
      </w:r>
      <w:r w:rsidR="00E10DAC" w:rsidRPr="00421345">
        <w:rPr>
          <w:rFonts w:ascii="David" w:hAnsi="David" w:hint="cs"/>
          <w:b/>
          <w:bCs/>
          <w:rtl/>
        </w:rPr>
        <w:t>ה</w:t>
      </w:r>
      <w:r w:rsidR="00F62A25" w:rsidRPr="00421345">
        <w:rPr>
          <w:rFonts w:ascii="David" w:hAnsi="David" w:hint="cs"/>
          <w:b/>
          <w:bCs/>
          <w:rtl/>
        </w:rPr>
        <w:t xml:space="preserve">טכנולוגיה </w:t>
      </w:r>
      <w:r w:rsidR="00EC5B32">
        <w:rPr>
          <w:rFonts w:ascii="David" w:hAnsi="David" w:hint="cs"/>
          <w:b/>
          <w:bCs/>
          <w:rtl/>
        </w:rPr>
        <w:t>ומנהל</w:t>
      </w:r>
      <w:r w:rsidR="00F62A25" w:rsidRPr="00421345">
        <w:rPr>
          <w:rFonts w:ascii="David" w:hAnsi="David" w:hint="cs"/>
          <w:b/>
          <w:bCs/>
          <w:rtl/>
        </w:rPr>
        <w:t xml:space="preserve"> סיורים</w:t>
      </w:r>
      <w:r w:rsidR="00421345">
        <w:rPr>
          <w:rFonts w:ascii="David" w:hAnsi="David" w:hint="cs"/>
          <w:b/>
          <w:bCs/>
          <w:rtl/>
        </w:rPr>
        <w:t xml:space="preserve"> </w:t>
      </w:r>
      <w:r w:rsidR="00421345">
        <w:rPr>
          <w:rFonts w:ascii="David" w:hAnsi="David"/>
          <w:b/>
          <w:bCs/>
          <w:rtl/>
        </w:rPr>
        <w:t>–</w:t>
      </w:r>
      <w:r w:rsidR="00421345">
        <w:rPr>
          <w:rFonts w:ascii="David" w:hAnsi="David" w:hint="cs"/>
          <w:b/>
          <w:bCs/>
          <w:rtl/>
        </w:rPr>
        <w:t xml:space="preserve"> </w:t>
      </w:r>
      <w:r w:rsidR="00E81FE2" w:rsidRPr="00E81FE2">
        <w:rPr>
          <w:rFonts w:ascii="David" w:hAnsi="David" w:hint="cs"/>
          <w:rtl/>
        </w:rPr>
        <w:t>כמפורט ב</w:t>
      </w:r>
      <w:r w:rsidR="00421345" w:rsidRPr="00E81FE2">
        <w:rPr>
          <w:rFonts w:ascii="David" w:hAnsi="David" w:hint="cs"/>
          <w:rtl/>
        </w:rPr>
        <w:t>סעיף</w:t>
      </w:r>
      <w:r w:rsidR="00E81FE2" w:rsidRPr="00E81FE2">
        <w:rPr>
          <w:rFonts w:ascii="David" w:hAnsi="David" w:hint="cs"/>
          <w:rtl/>
        </w:rPr>
        <w:t xml:space="preserve"> </w:t>
      </w:r>
      <w:r w:rsidR="00923170">
        <w:rPr>
          <w:rFonts w:ascii="David" w:hAnsi="David" w:hint="cs"/>
          <w:rtl/>
        </w:rPr>
        <w:t>6</w:t>
      </w:r>
      <w:r w:rsidR="00E81FE2" w:rsidRPr="00E81FE2">
        <w:rPr>
          <w:rFonts w:ascii="David" w:hAnsi="David" w:hint="cs"/>
          <w:rtl/>
        </w:rPr>
        <w:t xml:space="preserve"> להלן</w:t>
      </w:r>
      <w:r w:rsidR="00421345" w:rsidRPr="00E81FE2">
        <w:rPr>
          <w:rFonts w:ascii="David" w:hAnsi="David" w:hint="cs"/>
          <w:rtl/>
        </w:rPr>
        <w:t xml:space="preserve"> </w:t>
      </w:r>
      <w:r w:rsidR="006A110F" w:rsidRPr="00E81FE2">
        <w:rPr>
          <w:rFonts w:ascii="David" w:hAnsi="David" w:hint="cs"/>
          <w:rtl/>
        </w:rPr>
        <w:t>;</w:t>
      </w:r>
    </w:p>
    <w:p w14:paraId="39CB6D5F" w14:textId="54434072" w:rsidR="00923170" w:rsidRDefault="00923170" w:rsidP="007F0D96">
      <w:pPr>
        <w:pStyle w:val="aff"/>
        <w:keepNext/>
        <w:keepLines/>
        <w:widowControl w:val="0"/>
        <w:numPr>
          <w:ilvl w:val="0"/>
          <w:numId w:val="82"/>
        </w:numPr>
        <w:overflowPunct/>
        <w:autoSpaceDE/>
        <w:autoSpaceDN/>
        <w:adjustRightInd/>
        <w:spacing w:before="120" w:after="120"/>
        <w:ind w:left="1133"/>
        <w:textAlignment w:val="auto"/>
        <w:rPr>
          <w:rFonts w:ascii="David" w:hAnsi="David"/>
          <w:b/>
          <w:bCs/>
        </w:rPr>
      </w:pPr>
      <w:r>
        <w:rPr>
          <w:rFonts w:ascii="David" w:hAnsi="David" w:hint="cs"/>
          <w:b/>
          <w:bCs/>
          <w:rtl/>
        </w:rPr>
        <w:t xml:space="preserve">רכז/ת אבטחה וסיווג ביטחוני </w:t>
      </w:r>
      <w:r>
        <w:rPr>
          <w:rFonts w:ascii="David" w:hAnsi="David"/>
          <w:b/>
          <w:bCs/>
          <w:rtl/>
        </w:rPr>
        <w:t>–</w:t>
      </w:r>
      <w:r>
        <w:rPr>
          <w:rFonts w:ascii="David" w:hAnsi="David" w:hint="cs"/>
          <w:b/>
          <w:bCs/>
          <w:rtl/>
        </w:rPr>
        <w:t xml:space="preserve"> </w:t>
      </w:r>
      <w:r w:rsidRPr="00923170">
        <w:rPr>
          <w:rFonts w:ascii="David" w:hAnsi="David" w:hint="cs"/>
          <w:rtl/>
        </w:rPr>
        <w:t xml:space="preserve">כמפורט בסעיף </w:t>
      </w:r>
      <w:r w:rsidR="001256E5">
        <w:rPr>
          <w:rFonts w:ascii="David" w:hAnsi="David" w:hint="cs"/>
          <w:rtl/>
        </w:rPr>
        <w:t>7</w:t>
      </w:r>
      <w:r w:rsidR="001256E5" w:rsidRPr="00923170">
        <w:rPr>
          <w:rFonts w:ascii="David" w:hAnsi="David" w:hint="cs"/>
          <w:rtl/>
        </w:rPr>
        <w:t xml:space="preserve"> </w:t>
      </w:r>
      <w:r w:rsidRPr="00923170">
        <w:rPr>
          <w:rFonts w:ascii="David" w:hAnsi="David" w:hint="cs"/>
          <w:rtl/>
        </w:rPr>
        <w:t>להלן.</w:t>
      </w:r>
      <w:r>
        <w:rPr>
          <w:rFonts w:ascii="David" w:hAnsi="David" w:hint="cs"/>
          <w:b/>
          <w:bCs/>
          <w:rtl/>
        </w:rPr>
        <w:t xml:space="preserve"> </w:t>
      </w:r>
    </w:p>
    <w:p w14:paraId="52D49939" w14:textId="77777777" w:rsidR="00F363B3" w:rsidRPr="00421345" w:rsidRDefault="00F363B3" w:rsidP="00F363B3">
      <w:pPr>
        <w:pStyle w:val="aff"/>
        <w:keepNext/>
        <w:keepLines/>
        <w:widowControl w:val="0"/>
        <w:numPr>
          <w:ilvl w:val="0"/>
          <w:numId w:val="82"/>
        </w:numPr>
        <w:overflowPunct/>
        <w:autoSpaceDE/>
        <w:autoSpaceDN/>
        <w:adjustRightInd/>
        <w:spacing w:before="120" w:after="120"/>
        <w:ind w:left="1133"/>
        <w:textAlignment w:val="auto"/>
        <w:rPr>
          <w:rFonts w:ascii="David" w:hAnsi="David"/>
          <w:b/>
          <w:bCs/>
        </w:rPr>
      </w:pPr>
      <w:r w:rsidRPr="00421345">
        <w:rPr>
          <w:rFonts w:ascii="David" w:hAnsi="David" w:hint="cs"/>
          <w:b/>
          <w:bCs/>
          <w:rtl/>
        </w:rPr>
        <w:t>קב"ט אבטחה פיזית</w:t>
      </w:r>
      <w:r>
        <w:rPr>
          <w:rFonts w:ascii="David" w:hAnsi="David" w:hint="cs"/>
          <w:b/>
          <w:bCs/>
          <w:rtl/>
        </w:rPr>
        <w:t xml:space="preserve"> (</w:t>
      </w:r>
      <w:r w:rsidRPr="00421345">
        <w:rPr>
          <w:rFonts w:ascii="David" w:hAnsi="David" w:hint="cs"/>
          <w:b/>
          <w:bCs/>
          <w:rtl/>
        </w:rPr>
        <w:t>אופציה בלבד</w:t>
      </w:r>
      <w:r>
        <w:rPr>
          <w:rFonts w:ascii="David" w:hAnsi="David" w:hint="cs"/>
          <w:b/>
          <w:bCs/>
          <w:rtl/>
        </w:rPr>
        <w:t xml:space="preserve">) </w:t>
      </w:r>
      <w:r>
        <w:rPr>
          <w:rFonts w:ascii="David" w:hAnsi="David"/>
          <w:b/>
          <w:bCs/>
          <w:rtl/>
        </w:rPr>
        <w:t>–</w:t>
      </w:r>
      <w:r>
        <w:rPr>
          <w:rFonts w:ascii="David" w:hAnsi="David" w:hint="cs"/>
          <w:b/>
          <w:bCs/>
          <w:rtl/>
        </w:rPr>
        <w:t xml:space="preserve"> </w:t>
      </w:r>
      <w:r w:rsidRPr="00FC00E5">
        <w:rPr>
          <w:rFonts w:ascii="David" w:hAnsi="David" w:hint="cs"/>
          <w:rtl/>
        </w:rPr>
        <w:t xml:space="preserve">כמפורט בסעיף </w:t>
      </w:r>
      <w:r>
        <w:rPr>
          <w:rFonts w:ascii="David" w:hAnsi="David" w:hint="cs"/>
          <w:rtl/>
        </w:rPr>
        <w:t>2</w:t>
      </w:r>
      <w:r w:rsidRPr="00FC00E5">
        <w:rPr>
          <w:rFonts w:ascii="David" w:hAnsi="David" w:hint="cs"/>
          <w:rtl/>
        </w:rPr>
        <w:t xml:space="preserve"> להלן ;</w:t>
      </w:r>
    </w:p>
    <w:p w14:paraId="6FB24007" w14:textId="6BE20BDC" w:rsidR="001256E5" w:rsidRDefault="001256E5" w:rsidP="001256E5">
      <w:pPr>
        <w:pStyle w:val="aff"/>
        <w:keepNext/>
        <w:keepLines/>
        <w:widowControl w:val="0"/>
        <w:numPr>
          <w:ilvl w:val="0"/>
          <w:numId w:val="82"/>
        </w:numPr>
        <w:overflowPunct/>
        <w:autoSpaceDE/>
        <w:autoSpaceDN/>
        <w:adjustRightInd/>
        <w:spacing w:before="120" w:after="120"/>
        <w:ind w:left="1133"/>
        <w:textAlignment w:val="auto"/>
        <w:rPr>
          <w:rFonts w:ascii="David" w:hAnsi="David"/>
          <w:b/>
          <w:bCs/>
        </w:rPr>
      </w:pPr>
      <w:r>
        <w:rPr>
          <w:rFonts w:ascii="David" w:hAnsi="David" w:hint="cs"/>
          <w:b/>
          <w:bCs/>
          <w:rtl/>
        </w:rPr>
        <w:t xml:space="preserve">קב"ט מניעת אלימות בספורט ואירועים (אופציה) </w:t>
      </w:r>
      <w:r>
        <w:rPr>
          <w:rFonts w:ascii="David" w:hAnsi="David"/>
          <w:b/>
          <w:bCs/>
          <w:rtl/>
        </w:rPr>
        <w:t>–</w:t>
      </w:r>
      <w:r>
        <w:rPr>
          <w:rFonts w:ascii="David" w:hAnsi="David" w:hint="cs"/>
          <w:b/>
          <w:bCs/>
          <w:rtl/>
        </w:rPr>
        <w:t xml:space="preserve"> </w:t>
      </w:r>
      <w:r w:rsidRPr="00923170">
        <w:rPr>
          <w:rFonts w:ascii="David" w:hAnsi="David" w:hint="cs"/>
          <w:rtl/>
        </w:rPr>
        <w:t xml:space="preserve">כמפורט בסעיף </w:t>
      </w:r>
      <w:r>
        <w:rPr>
          <w:rFonts w:ascii="David" w:hAnsi="David" w:hint="cs"/>
          <w:rtl/>
        </w:rPr>
        <w:t>8</w:t>
      </w:r>
      <w:r w:rsidRPr="00923170">
        <w:rPr>
          <w:rFonts w:ascii="David" w:hAnsi="David" w:hint="cs"/>
          <w:rtl/>
        </w:rPr>
        <w:t xml:space="preserve"> להלן</w:t>
      </w:r>
      <w:r>
        <w:rPr>
          <w:rFonts w:ascii="David" w:hAnsi="David" w:hint="cs"/>
          <w:rtl/>
        </w:rPr>
        <w:t>;</w:t>
      </w:r>
    </w:p>
    <w:p w14:paraId="0DBAE17F" w14:textId="09B6D928" w:rsidR="00F62A25" w:rsidRPr="005A500F" w:rsidRDefault="00223A66" w:rsidP="007F0D96">
      <w:pPr>
        <w:pStyle w:val="aff"/>
        <w:keepNext/>
        <w:keepLines/>
        <w:widowControl w:val="0"/>
        <w:numPr>
          <w:ilvl w:val="1"/>
          <w:numId w:val="49"/>
        </w:numPr>
        <w:overflowPunct/>
        <w:autoSpaceDE/>
        <w:autoSpaceDN/>
        <w:adjustRightInd/>
        <w:spacing w:before="120" w:after="120"/>
        <w:textAlignment w:val="auto"/>
        <w:rPr>
          <w:rFonts w:ascii="David" w:hAnsi="David"/>
          <w:rtl/>
        </w:rPr>
      </w:pPr>
      <w:r>
        <w:rPr>
          <w:rFonts w:ascii="David" w:hAnsi="David" w:hint="cs"/>
          <w:rtl/>
        </w:rPr>
        <w:t>ה</w:t>
      </w:r>
      <w:r w:rsidR="00F62A25" w:rsidRPr="005A500F">
        <w:rPr>
          <w:rFonts w:ascii="David" w:hAnsi="David"/>
          <w:rtl/>
        </w:rPr>
        <w:t>זוכה במכרז יספק ל</w:t>
      </w:r>
      <w:r w:rsidR="00F62A25">
        <w:rPr>
          <w:rFonts w:ascii="David" w:hAnsi="David"/>
          <w:rtl/>
        </w:rPr>
        <w:t xml:space="preserve">משרד </w:t>
      </w:r>
      <w:r w:rsidR="00F62A25">
        <w:rPr>
          <w:rFonts w:ascii="David" w:hAnsi="David" w:hint="cs"/>
          <w:rtl/>
        </w:rPr>
        <w:t>החדשנות המדע והטכנולוגיה ומשרד התרבות והספורט</w:t>
      </w:r>
      <w:r w:rsidR="00F62A25" w:rsidRPr="005A500F">
        <w:rPr>
          <w:rFonts w:ascii="David" w:hAnsi="David"/>
          <w:rtl/>
        </w:rPr>
        <w:t xml:space="preserve"> מועמדים לאיוש תפקידי אנשי הצוות (להלן:</w:t>
      </w:r>
      <w:r w:rsidR="00043013">
        <w:rPr>
          <w:rFonts w:ascii="David" w:hAnsi="David" w:hint="cs"/>
          <w:rtl/>
        </w:rPr>
        <w:t xml:space="preserve"> </w:t>
      </w:r>
      <w:r w:rsidR="00F62A25" w:rsidRPr="005A500F">
        <w:rPr>
          <w:rFonts w:ascii="David" w:hAnsi="David"/>
          <w:rtl/>
        </w:rPr>
        <w:t>"</w:t>
      </w:r>
      <w:r w:rsidR="00F62A25" w:rsidRPr="006525AA">
        <w:rPr>
          <w:rFonts w:ascii="David" w:hAnsi="David"/>
          <w:b/>
          <w:bCs/>
          <w:rtl/>
        </w:rPr>
        <w:t>מועמד</w:t>
      </w:r>
      <w:r w:rsidR="00F62A25" w:rsidRPr="005A500F">
        <w:rPr>
          <w:rFonts w:ascii="David" w:hAnsi="David"/>
          <w:rtl/>
        </w:rPr>
        <w:t>" או "</w:t>
      </w:r>
      <w:r w:rsidR="00F62A25" w:rsidRPr="006525AA">
        <w:rPr>
          <w:rFonts w:ascii="David" w:hAnsi="David"/>
          <w:b/>
          <w:bCs/>
          <w:rtl/>
        </w:rPr>
        <w:t>מועמדים</w:t>
      </w:r>
      <w:r w:rsidR="00F62A25" w:rsidRPr="005A500F">
        <w:rPr>
          <w:rFonts w:ascii="David" w:hAnsi="David"/>
          <w:rtl/>
        </w:rPr>
        <w:t>"). מועמדים אלו, יאיישו תפקידים אלו רק לאחר שעברו בהצלחה את כל שלבי המיון, המצטברים, המפורטים להלן. כל אחד מאנשי הצוות נדרש לעמידה בתנאים והקריטריונים הפרטניים בהתאם לכל משרה בהתאמה ובהתאם למפורט בסעיפים שלהלן.</w:t>
      </w:r>
    </w:p>
    <w:p w14:paraId="55697E3B" w14:textId="6BCD4AED" w:rsidR="00F62A25" w:rsidRPr="005A500F" w:rsidRDefault="00F62A25" w:rsidP="007F0D96">
      <w:pPr>
        <w:pStyle w:val="aff"/>
        <w:keepNext/>
        <w:keepLines/>
        <w:widowControl w:val="0"/>
        <w:numPr>
          <w:ilvl w:val="1"/>
          <w:numId w:val="49"/>
        </w:numPr>
        <w:overflowPunct/>
        <w:autoSpaceDE/>
        <w:autoSpaceDN/>
        <w:adjustRightInd/>
        <w:spacing w:before="120" w:after="120"/>
        <w:textAlignment w:val="auto"/>
        <w:rPr>
          <w:rFonts w:ascii="David" w:hAnsi="David"/>
          <w:rtl/>
        </w:rPr>
      </w:pPr>
      <w:r w:rsidRPr="005A500F">
        <w:rPr>
          <w:rFonts w:ascii="David" w:hAnsi="David"/>
          <w:rtl/>
        </w:rPr>
        <w:t xml:space="preserve">למען הסר ספק יובהר, כי לא יוצעו ולא יתקבלו  מועמדים שהם בעלי קרבה משפחתית למזמין או למי מטעמו. לעניין סעיף זה , קרבה משפחתית – בן זוג, לרבות ידוע בציבור, הורה, בן, בת, אח, אחות, גיס, גיסה, דוד, דודה, בן-אח, בת-אח, בן-אחות, בת-אחות, חותן, חותנת, חם, חמות, חתן, כלה, נכד או נכדה, לרבות קרבת משפחה שנוצרה עקב אימוץ או קרבת משפחה חורגת. בכל ספק לעניין סעיף זה, יובא העניין להכרעת היועץ המשפטי </w:t>
      </w:r>
      <w:r>
        <w:rPr>
          <w:rFonts w:ascii="David" w:hAnsi="David" w:hint="cs"/>
          <w:rtl/>
        </w:rPr>
        <w:t xml:space="preserve">במשרד </w:t>
      </w:r>
      <w:r w:rsidRPr="005A500F">
        <w:rPr>
          <w:rFonts w:ascii="David" w:hAnsi="David"/>
          <w:rtl/>
        </w:rPr>
        <w:t xml:space="preserve"> או מי מטעמו.</w:t>
      </w:r>
    </w:p>
    <w:p w14:paraId="4B1C8702" w14:textId="46AB769C" w:rsidR="00F62A25" w:rsidRPr="005A500F" w:rsidRDefault="00F62A25" w:rsidP="007F0D96">
      <w:pPr>
        <w:pStyle w:val="aff"/>
        <w:keepNext/>
        <w:keepLines/>
        <w:widowControl w:val="0"/>
        <w:numPr>
          <w:ilvl w:val="1"/>
          <w:numId w:val="49"/>
        </w:numPr>
        <w:overflowPunct/>
        <w:autoSpaceDE/>
        <w:autoSpaceDN/>
        <w:adjustRightInd/>
        <w:spacing w:before="120" w:after="120"/>
        <w:textAlignment w:val="auto"/>
        <w:rPr>
          <w:rFonts w:ascii="David" w:hAnsi="David"/>
          <w:rtl/>
        </w:rPr>
      </w:pPr>
      <w:r w:rsidRPr="005A500F">
        <w:rPr>
          <w:rFonts w:ascii="David" w:hAnsi="David"/>
          <w:rtl/>
        </w:rPr>
        <w:t xml:space="preserve">קבלת אישור התאמת המועמד על ידי </w:t>
      </w:r>
      <w:r w:rsidR="006525AA">
        <w:rPr>
          <w:rFonts w:ascii="David" w:hAnsi="David" w:hint="cs"/>
          <w:rtl/>
        </w:rPr>
        <w:t xml:space="preserve">מנהל אגף הביטחון </w:t>
      </w:r>
      <w:r w:rsidR="00CD5220">
        <w:rPr>
          <w:rFonts w:ascii="David" w:hAnsi="David" w:hint="cs"/>
          <w:rtl/>
        </w:rPr>
        <w:t xml:space="preserve">במשרד </w:t>
      </w:r>
      <w:r w:rsidR="006525AA">
        <w:rPr>
          <w:rFonts w:ascii="David" w:hAnsi="David" w:hint="cs"/>
          <w:rtl/>
        </w:rPr>
        <w:t>(להלן: "</w:t>
      </w:r>
      <w:r w:rsidR="006525AA" w:rsidRPr="006525AA">
        <w:rPr>
          <w:rFonts w:ascii="David" w:hAnsi="David" w:hint="cs"/>
          <w:b/>
          <w:bCs/>
          <w:rtl/>
        </w:rPr>
        <w:t>מנהל אגף הביטחון</w:t>
      </w:r>
      <w:r w:rsidR="006525AA">
        <w:rPr>
          <w:rFonts w:ascii="David" w:hAnsi="David" w:hint="cs"/>
          <w:rtl/>
        </w:rPr>
        <w:t>" או "</w:t>
      </w:r>
      <w:r w:rsidRPr="006525AA">
        <w:rPr>
          <w:rFonts w:ascii="David" w:hAnsi="David" w:hint="cs"/>
          <w:b/>
          <w:bCs/>
          <w:rtl/>
        </w:rPr>
        <w:t>הממונה</w:t>
      </w:r>
      <w:r w:rsidR="006525AA">
        <w:rPr>
          <w:rFonts w:ascii="David" w:hAnsi="David" w:hint="cs"/>
          <w:rtl/>
        </w:rPr>
        <w:t>")</w:t>
      </w:r>
      <w:r w:rsidRPr="005A500F">
        <w:rPr>
          <w:rFonts w:ascii="David" w:hAnsi="David"/>
          <w:rtl/>
        </w:rPr>
        <w:t xml:space="preserve"> נוכח ראיון אישי שיתקיים עמו. </w:t>
      </w:r>
    </w:p>
    <w:p w14:paraId="37599019" w14:textId="77777777" w:rsidR="00751495" w:rsidRDefault="00F62A25" w:rsidP="00751495">
      <w:pPr>
        <w:pStyle w:val="aff"/>
        <w:keepNext/>
        <w:keepLines/>
        <w:widowControl w:val="0"/>
        <w:numPr>
          <w:ilvl w:val="1"/>
          <w:numId w:val="49"/>
        </w:numPr>
        <w:overflowPunct/>
        <w:autoSpaceDE/>
        <w:autoSpaceDN/>
        <w:adjustRightInd/>
        <w:spacing w:before="120" w:after="120"/>
        <w:textAlignment w:val="auto"/>
        <w:rPr>
          <w:rFonts w:ascii="David" w:hAnsi="David"/>
        </w:rPr>
      </w:pPr>
      <w:r w:rsidRPr="005A500F">
        <w:rPr>
          <w:rFonts w:ascii="David" w:hAnsi="David"/>
          <w:rtl/>
        </w:rPr>
        <w:t>כלל המועמדים</w:t>
      </w:r>
      <w:r>
        <w:rPr>
          <w:rFonts w:ascii="David" w:hAnsi="David" w:hint="cs"/>
          <w:rtl/>
        </w:rPr>
        <w:t xml:space="preserve"> לתפקידי המטה באגף הביטחון</w:t>
      </w:r>
      <w:r w:rsidRPr="005A500F">
        <w:rPr>
          <w:rFonts w:ascii="David" w:hAnsi="David"/>
          <w:rtl/>
        </w:rPr>
        <w:t xml:space="preserve"> נדרשים ל</w:t>
      </w:r>
      <w:r>
        <w:rPr>
          <w:rFonts w:ascii="David" w:hAnsi="David" w:hint="cs"/>
          <w:rtl/>
        </w:rPr>
        <w:t>קבלת הכשר</w:t>
      </w:r>
      <w:r w:rsidRPr="005A500F">
        <w:rPr>
          <w:rFonts w:ascii="David" w:hAnsi="David"/>
          <w:rtl/>
        </w:rPr>
        <w:t xml:space="preserve"> ביטחוני לרמה שתיקבע ע"י הממונה.</w:t>
      </w:r>
    </w:p>
    <w:p w14:paraId="6BB5EBAF" w14:textId="79B1B487" w:rsidR="008E6526" w:rsidRPr="00751495" w:rsidRDefault="00F62A25" w:rsidP="00751495">
      <w:pPr>
        <w:pStyle w:val="aff"/>
        <w:keepNext/>
        <w:keepLines/>
        <w:widowControl w:val="0"/>
        <w:numPr>
          <w:ilvl w:val="1"/>
          <w:numId w:val="49"/>
        </w:numPr>
        <w:overflowPunct/>
        <w:autoSpaceDE/>
        <w:autoSpaceDN/>
        <w:adjustRightInd/>
        <w:spacing w:before="120" w:after="120"/>
        <w:textAlignment w:val="auto"/>
        <w:rPr>
          <w:rFonts w:ascii="David" w:hAnsi="David"/>
        </w:rPr>
      </w:pPr>
      <w:r w:rsidRPr="00751495">
        <w:rPr>
          <w:rFonts w:ascii="David" w:hAnsi="David"/>
          <w:rtl/>
        </w:rPr>
        <w:lastRenderedPageBreak/>
        <w:t>כלל המועמדים</w:t>
      </w:r>
      <w:r w:rsidRPr="00751495">
        <w:rPr>
          <w:rFonts w:ascii="David" w:hAnsi="David" w:hint="cs"/>
          <w:rtl/>
        </w:rPr>
        <w:t xml:space="preserve"> לתפקידי המטה באגף הביטחון,</w:t>
      </w:r>
      <w:r w:rsidRPr="00751495">
        <w:rPr>
          <w:rFonts w:ascii="David" w:hAnsi="David"/>
          <w:rtl/>
        </w:rPr>
        <w:t xml:space="preserve"> נדרשים לעבור מבחן התאמה לתפקיד (כדוגמת מבחן טופ שיא</w:t>
      </w:r>
      <w:r w:rsidRPr="00751495">
        <w:rPr>
          <w:rFonts w:ascii="David" w:hAnsi="David" w:hint="cs"/>
          <w:rtl/>
        </w:rPr>
        <w:t>,</w:t>
      </w:r>
      <w:r w:rsidR="00E10DAC" w:rsidRPr="00751495">
        <w:rPr>
          <w:rFonts w:ascii="David" w:hAnsi="David" w:hint="cs"/>
          <w:rtl/>
        </w:rPr>
        <w:t xml:space="preserve"> </w:t>
      </w:r>
      <w:r w:rsidRPr="00751495">
        <w:rPr>
          <w:rFonts w:ascii="David" w:hAnsi="David" w:hint="cs"/>
          <w:rtl/>
        </w:rPr>
        <w:t>אדם מילוא,</w:t>
      </w:r>
      <w:r w:rsidR="00E10DAC" w:rsidRPr="00751495">
        <w:rPr>
          <w:rFonts w:ascii="David" w:hAnsi="David" w:hint="cs"/>
          <w:rtl/>
        </w:rPr>
        <w:t xml:space="preserve"> </w:t>
      </w:r>
      <w:r w:rsidRPr="00751495">
        <w:rPr>
          <w:rFonts w:ascii="David" w:hAnsi="David" w:hint="cs"/>
          <w:rtl/>
        </w:rPr>
        <w:t>קינן-שפי</w:t>
      </w:r>
      <w:r w:rsidRPr="00751495">
        <w:rPr>
          <w:rFonts w:ascii="David" w:hAnsi="David"/>
          <w:rtl/>
        </w:rPr>
        <w:t>).</w:t>
      </w:r>
      <w:r w:rsidR="008E6526" w:rsidRPr="00751495">
        <w:rPr>
          <w:rFonts w:ascii="David" w:hAnsi="David"/>
          <w:rtl/>
        </w:rPr>
        <w:t>ככלל, כל דרג המטה יועסק במשרה מלאה בהתאם לעבודת אגף הביטחון בירושלים ובהתאם להנחיות הממונה</w:t>
      </w:r>
      <w:r w:rsidR="008E6526" w:rsidRPr="00751495">
        <w:rPr>
          <w:rFonts w:ascii="David" w:hAnsi="David" w:hint="cs"/>
          <w:rtl/>
        </w:rPr>
        <w:t>.</w:t>
      </w:r>
    </w:p>
    <w:p w14:paraId="74EF81AD" w14:textId="37D318EC" w:rsidR="00C00665" w:rsidRPr="002F4984" w:rsidRDefault="00C00665" w:rsidP="00997701">
      <w:pPr>
        <w:pStyle w:val="aff"/>
        <w:keepNext/>
        <w:keepLines/>
        <w:widowControl w:val="0"/>
        <w:numPr>
          <w:ilvl w:val="0"/>
          <w:numId w:val="92"/>
        </w:numPr>
        <w:overflowPunct/>
        <w:autoSpaceDE/>
        <w:autoSpaceDN/>
        <w:adjustRightInd/>
        <w:spacing w:before="120" w:after="120"/>
        <w:textAlignment w:val="auto"/>
        <w:rPr>
          <w:rFonts w:ascii="David" w:hAnsi="David"/>
          <w:b/>
          <w:bCs/>
          <w:sz w:val="26"/>
          <w:szCs w:val="26"/>
          <w:u w:val="single"/>
        </w:rPr>
      </w:pPr>
      <w:r w:rsidRPr="002F4984">
        <w:rPr>
          <w:rFonts w:ascii="David" w:hAnsi="David" w:hint="cs"/>
          <w:b/>
          <w:bCs/>
          <w:i/>
          <w:sz w:val="26"/>
          <w:szCs w:val="26"/>
          <w:u w:val="single"/>
          <w:rtl/>
        </w:rPr>
        <w:t xml:space="preserve">קב"ט אבטחה פיזית </w:t>
      </w:r>
      <w:r w:rsidR="00091E3C" w:rsidRPr="002F4984">
        <w:rPr>
          <w:rFonts w:ascii="David" w:hAnsi="David" w:hint="cs"/>
          <w:b/>
          <w:bCs/>
          <w:i/>
          <w:sz w:val="26"/>
          <w:szCs w:val="26"/>
          <w:u w:val="single"/>
          <w:rtl/>
        </w:rPr>
        <w:t>(</w:t>
      </w:r>
      <w:r w:rsidRPr="002F4984">
        <w:rPr>
          <w:rFonts w:ascii="David" w:hAnsi="David" w:hint="cs"/>
          <w:b/>
          <w:bCs/>
          <w:i/>
          <w:sz w:val="26"/>
          <w:szCs w:val="26"/>
          <w:u w:val="single"/>
          <w:rtl/>
        </w:rPr>
        <w:t>אופציה בלבד</w:t>
      </w:r>
      <w:r w:rsidR="00091E3C" w:rsidRPr="002F4984">
        <w:rPr>
          <w:rFonts w:ascii="David" w:hAnsi="David" w:hint="cs"/>
          <w:b/>
          <w:bCs/>
          <w:i/>
          <w:sz w:val="26"/>
          <w:szCs w:val="26"/>
          <w:u w:val="single"/>
          <w:rtl/>
        </w:rPr>
        <w:t>)</w:t>
      </w:r>
      <w:r w:rsidR="00295B3A" w:rsidRPr="002F4984">
        <w:rPr>
          <w:rFonts w:ascii="David" w:hAnsi="David" w:hint="cs"/>
          <w:b/>
          <w:bCs/>
          <w:sz w:val="26"/>
          <w:szCs w:val="26"/>
          <w:rtl/>
        </w:rPr>
        <w:t>:</w:t>
      </w:r>
    </w:p>
    <w:p w14:paraId="17E3B91A" w14:textId="77777777" w:rsidR="002B2E3F" w:rsidRDefault="002B2E3F" w:rsidP="002B2E3F">
      <w:pPr>
        <w:keepNext/>
        <w:keepLines/>
        <w:widowControl w:val="0"/>
        <w:overflowPunct/>
        <w:autoSpaceDE/>
        <w:autoSpaceDN/>
        <w:adjustRightInd/>
        <w:spacing w:before="120" w:after="120"/>
        <w:ind w:left="708"/>
        <w:textAlignment w:val="auto"/>
        <w:rPr>
          <w:rFonts w:ascii="David" w:hAnsi="David"/>
          <w:u w:val="single"/>
          <w:rtl/>
        </w:rPr>
      </w:pPr>
      <w:bookmarkStart w:id="89" w:name="_Hlk197843607"/>
      <w:r w:rsidRPr="002B2E3F">
        <w:rPr>
          <w:rFonts w:ascii="David" w:hAnsi="David"/>
          <w:i/>
          <w:rtl/>
        </w:rPr>
        <w:t>עיקר תפקידו יהיה שירותי ניהול עבודתם של המאבטחים (להלן: "</w:t>
      </w:r>
      <w:r w:rsidRPr="00C1086F">
        <w:rPr>
          <w:rFonts w:ascii="David" w:hAnsi="David"/>
          <w:b/>
          <w:bCs/>
          <w:i/>
          <w:rtl/>
        </w:rPr>
        <w:t>אנשי האבטחה</w:t>
      </w:r>
      <w:r w:rsidRPr="002B2E3F">
        <w:rPr>
          <w:rFonts w:ascii="David" w:hAnsi="David"/>
          <w:i/>
          <w:rtl/>
        </w:rPr>
        <w:t>"). בפריסה ארצית במשרד, ניהול והנחיית קב"טי משימות שרים, ניהול אבטחה במתקני המשרד בפריסה ארצית לרבות ניהול אבטחה באירועי חוץ של המשרד בכל עת שיידרש</w:t>
      </w:r>
      <w:bookmarkEnd w:id="89"/>
      <w:r w:rsidRPr="002B2E3F">
        <w:rPr>
          <w:rFonts w:ascii="David" w:hAnsi="David"/>
          <w:i/>
          <w:rtl/>
        </w:rPr>
        <w:t>. בנוסף לתפקידו גם כאחראי על קיום ויישום השירותים המפורטים במכרז הנ"ל .</w:t>
      </w:r>
    </w:p>
    <w:p w14:paraId="55EA37C8" w14:textId="6E662DCD" w:rsidR="00E2646E" w:rsidRPr="00E2646E" w:rsidRDefault="00E2646E" w:rsidP="00B32DF2">
      <w:pPr>
        <w:pStyle w:val="aff"/>
        <w:numPr>
          <w:ilvl w:val="1"/>
          <w:numId w:val="47"/>
        </w:numPr>
        <w:overflowPunct/>
        <w:autoSpaceDE/>
        <w:autoSpaceDN/>
        <w:adjustRightInd/>
        <w:spacing w:before="120" w:after="120"/>
        <w:ind w:left="1133" w:right="-28"/>
        <w:textAlignment w:val="auto"/>
        <w:rPr>
          <w:rFonts w:ascii="David" w:hAnsi="David"/>
          <w:b/>
          <w:bCs/>
        </w:rPr>
      </w:pPr>
      <w:r w:rsidRPr="00E2646E">
        <w:rPr>
          <w:rFonts w:ascii="David" w:hAnsi="David"/>
          <w:b/>
          <w:bCs/>
          <w:rtl/>
        </w:rPr>
        <w:t>תנאי כשירות קב"ט אבטחה פיזית:</w:t>
      </w:r>
    </w:p>
    <w:p w14:paraId="156AD7EA" w14:textId="77777777" w:rsidR="00E2646E" w:rsidRPr="00E304BF" w:rsidRDefault="00E2646E" w:rsidP="00863BAF">
      <w:pPr>
        <w:tabs>
          <w:tab w:val="left" w:pos="755"/>
        </w:tabs>
        <w:overflowPunct/>
        <w:autoSpaceDE/>
        <w:autoSpaceDN/>
        <w:adjustRightInd/>
        <w:spacing w:before="120" w:after="120" w:line="240" w:lineRule="auto"/>
        <w:ind w:left="1133" w:right="-28"/>
        <w:textAlignment w:val="auto"/>
        <w:rPr>
          <w:rFonts w:ascii="David" w:hAnsi="David"/>
          <w:b/>
          <w:bCs/>
          <w:rtl/>
        </w:rPr>
      </w:pPr>
      <w:r w:rsidRPr="00E304BF">
        <w:rPr>
          <w:rFonts w:ascii="David" w:hAnsi="David"/>
          <w:rtl/>
        </w:rPr>
        <w:t>לתפקיד זה יוצב עובד העונה על התנאים הבאים במצטבר:</w:t>
      </w:r>
    </w:p>
    <w:p w14:paraId="3EE9E0D5" w14:textId="77777777" w:rsidR="00E2646E" w:rsidRPr="00E04B92" w:rsidRDefault="00E2646E" w:rsidP="007F0D96">
      <w:pPr>
        <w:numPr>
          <w:ilvl w:val="0"/>
          <w:numId w:val="83"/>
        </w:numPr>
        <w:tabs>
          <w:tab w:val="left" w:pos="1076"/>
          <w:tab w:val="left" w:pos="1150"/>
        </w:tabs>
        <w:overflowPunct/>
        <w:autoSpaceDE/>
        <w:autoSpaceDN/>
        <w:adjustRightInd/>
        <w:spacing w:line="240" w:lineRule="auto"/>
        <w:textAlignment w:val="auto"/>
        <w:rPr>
          <w:rFonts w:ascii="David" w:hAnsi="David"/>
          <w:vanish/>
        </w:rPr>
      </w:pPr>
    </w:p>
    <w:p w14:paraId="2D632764" w14:textId="77777777" w:rsidR="00E2646E" w:rsidRPr="00E04B92" w:rsidRDefault="00E2646E" w:rsidP="007F0D96">
      <w:pPr>
        <w:numPr>
          <w:ilvl w:val="0"/>
          <w:numId w:val="83"/>
        </w:numPr>
        <w:tabs>
          <w:tab w:val="left" w:pos="1076"/>
          <w:tab w:val="left" w:pos="1150"/>
        </w:tabs>
        <w:overflowPunct/>
        <w:autoSpaceDE/>
        <w:autoSpaceDN/>
        <w:adjustRightInd/>
        <w:spacing w:line="240" w:lineRule="auto"/>
        <w:textAlignment w:val="auto"/>
        <w:rPr>
          <w:rFonts w:ascii="David" w:hAnsi="David"/>
          <w:vanish/>
          <w:rtl/>
        </w:rPr>
      </w:pPr>
    </w:p>
    <w:p w14:paraId="4FEB0344" w14:textId="77777777" w:rsidR="00E2646E" w:rsidRPr="00E04B92" w:rsidRDefault="00E2646E" w:rsidP="007F0D96">
      <w:pPr>
        <w:numPr>
          <w:ilvl w:val="1"/>
          <w:numId w:val="83"/>
        </w:numPr>
        <w:tabs>
          <w:tab w:val="left" w:pos="1076"/>
          <w:tab w:val="left" w:pos="1150"/>
        </w:tabs>
        <w:overflowPunct/>
        <w:autoSpaceDE/>
        <w:autoSpaceDN/>
        <w:adjustRightInd/>
        <w:spacing w:line="240" w:lineRule="auto"/>
        <w:textAlignment w:val="auto"/>
        <w:rPr>
          <w:rFonts w:ascii="David" w:hAnsi="David"/>
          <w:vanish/>
          <w:rtl/>
        </w:rPr>
      </w:pPr>
    </w:p>
    <w:p w14:paraId="05E91CAD" w14:textId="38064939" w:rsidR="00E2646E" w:rsidRPr="00E2646E" w:rsidRDefault="00E2646E" w:rsidP="00863BAF">
      <w:pPr>
        <w:pStyle w:val="aff"/>
        <w:numPr>
          <w:ilvl w:val="2"/>
          <w:numId w:val="47"/>
        </w:numPr>
        <w:overflowPunct/>
        <w:autoSpaceDE/>
        <w:autoSpaceDN/>
        <w:adjustRightInd/>
        <w:spacing w:before="120" w:after="120"/>
        <w:ind w:left="1842" w:right="-29"/>
        <w:textAlignment w:val="auto"/>
        <w:rPr>
          <w:rFonts w:ascii="David" w:hAnsi="David"/>
          <w:rtl/>
        </w:rPr>
      </w:pPr>
      <w:r w:rsidRPr="00E2646E">
        <w:rPr>
          <w:rFonts w:ascii="David" w:hAnsi="David"/>
          <w:rtl/>
        </w:rPr>
        <w:t>בוגר קורס אחיד  או בוגר קורס פיקודי במערכות הביטחון או קורס קצינים בצה"ל/ משטרת ישראל, בעל ניסיון ניהולי/פיקודי של לפחות 3 שנים במסגרת ממלכתית בארץ או בחו"ל טרם תחילת עבודתו</w:t>
      </w:r>
      <w:r>
        <w:rPr>
          <w:rFonts w:ascii="David" w:hAnsi="David" w:hint="cs"/>
          <w:rtl/>
        </w:rPr>
        <w:t>;</w:t>
      </w:r>
    </w:p>
    <w:p w14:paraId="5AFDCB93" w14:textId="0DCC47F4" w:rsidR="00E2646E" w:rsidRPr="00E04B92" w:rsidRDefault="00E2646E" w:rsidP="00863BAF">
      <w:pPr>
        <w:pStyle w:val="aff"/>
        <w:numPr>
          <w:ilvl w:val="2"/>
          <w:numId w:val="47"/>
        </w:numPr>
        <w:overflowPunct/>
        <w:autoSpaceDE/>
        <w:autoSpaceDN/>
        <w:adjustRightInd/>
        <w:spacing w:before="120" w:after="120"/>
        <w:ind w:left="1842" w:right="-29"/>
        <w:textAlignment w:val="auto"/>
        <w:rPr>
          <w:rFonts w:ascii="David" w:hAnsi="David"/>
        </w:rPr>
      </w:pPr>
      <w:r w:rsidRPr="00E04B92">
        <w:rPr>
          <w:rFonts w:ascii="David" w:hAnsi="David"/>
          <w:rtl/>
        </w:rPr>
        <w:t>בוגר קורס מנהלי ביטחון במכללה מאושרת ע"י משטרת ישראל</w:t>
      </w:r>
      <w:r>
        <w:rPr>
          <w:rFonts w:ascii="David" w:hAnsi="David" w:hint="cs"/>
          <w:rtl/>
        </w:rPr>
        <w:t>;</w:t>
      </w:r>
    </w:p>
    <w:p w14:paraId="55779F1E" w14:textId="68CCDB5D" w:rsidR="00E2646E" w:rsidRPr="00E04B92" w:rsidRDefault="00E2646E" w:rsidP="00863BAF">
      <w:pPr>
        <w:pStyle w:val="aff"/>
        <w:numPr>
          <w:ilvl w:val="2"/>
          <w:numId w:val="47"/>
        </w:numPr>
        <w:overflowPunct/>
        <w:autoSpaceDE/>
        <w:autoSpaceDN/>
        <w:adjustRightInd/>
        <w:spacing w:before="120" w:after="120"/>
        <w:ind w:left="1842" w:right="-29"/>
        <w:textAlignment w:val="auto"/>
        <w:rPr>
          <w:rFonts w:ascii="David" w:hAnsi="David"/>
        </w:rPr>
      </w:pPr>
      <w:r w:rsidRPr="00E04B92">
        <w:rPr>
          <w:rFonts w:ascii="David" w:hAnsi="David"/>
          <w:rtl/>
        </w:rPr>
        <w:t>מאושר לנשיאת נשק ע"י המשרד לביטחון פנים</w:t>
      </w:r>
      <w:r>
        <w:rPr>
          <w:rFonts w:ascii="David" w:hAnsi="David" w:hint="cs"/>
          <w:rtl/>
        </w:rPr>
        <w:t>;</w:t>
      </w:r>
    </w:p>
    <w:p w14:paraId="69201E22" w14:textId="5D98119E" w:rsidR="00E2646E" w:rsidRPr="00E04B92" w:rsidRDefault="00E2646E" w:rsidP="00863BAF">
      <w:pPr>
        <w:pStyle w:val="aff"/>
        <w:numPr>
          <w:ilvl w:val="2"/>
          <w:numId w:val="47"/>
        </w:numPr>
        <w:overflowPunct/>
        <w:autoSpaceDE/>
        <w:autoSpaceDN/>
        <w:adjustRightInd/>
        <w:spacing w:before="120" w:after="120"/>
        <w:ind w:left="1842" w:right="-29"/>
        <w:textAlignment w:val="auto"/>
        <w:rPr>
          <w:rFonts w:ascii="David" w:hAnsi="David"/>
        </w:rPr>
      </w:pPr>
      <w:r w:rsidRPr="00E04B92">
        <w:rPr>
          <w:rFonts w:ascii="David" w:hAnsi="David"/>
          <w:rtl/>
        </w:rPr>
        <w:t>ביצוע בדיקת ביטחון, בהתאם לנוהלי סינון ביטחון לרמת סיווג אשר תיקבע בהתאם לדרישת הגוף המנחה שב"כ/משטרת ישראל ו/או מנהל אגף הביטחון</w:t>
      </w:r>
      <w:r>
        <w:rPr>
          <w:rFonts w:ascii="David" w:hAnsi="David" w:hint="cs"/>
          <w:rtl/>
        </w:rPr>
        <w:t>;</w:t>
      </w:r>
    </w:p>
    <w:p w14:paraId="1030EF32" w14:textId="6893747E" w:rsidR="00E2646E" w:rsidRPr="00E04B92" w:rsidRDefault="00E2646E" w:rsidP="00863BAF">
      <w:pPr>
        <w:pStyle w:val="aff"/>
        <w:numPr>
          <w:ilvl w:val="2"/>
          <w:numId w:val="47"/>
        </w:numPr>
        <w:overflowPunct/>
        <w:autoSpaceDE/>
        <w:autoSpaceDN/>
        <w:adjustRightInd/>
        <w:spacing w:before="120" w:after="120"/>
        <w:ind w:left="1842" w:right="-29"/>
        <w:textAlignment w:val="auto"/>
        <w:rPr>
          <w:rFonts w:ascii="David" w:hAnsi="David"/>
          <w:rtl/>
        </w:rPr>
      </w:pPr>
      <w:r w:rsidRPr="00E04B92">
        <w:rPr>
          <w:rFonts w:ascii="David" w:hAnsi="David"/>
          <w:rtl/>
        </w:rPr>
        <w:t>מלאו למועמד 25 שנה</w:t>
      </w:r>
      <w:r>
        <w:rPr>
          <w:rFonts w:ascii="David" w:hAnsi="David" w:hint="cs"/>
          <w:rtl/>
        </w:rPr>
        <w:t>;</w:t>
      </w:r>
    </w:p>
    <w:p w14:paraId="405519C5" w14:textId="6FBAE8C4" w:rsidR="00E2646E" w:rsidRPr="00E04B92" w:rsidRDefault="00E2646E" w:rsidP="00863BAF">
      <w:pPr>
        <w:pStyle w:val="aff"/>
        <w:numPr>
          <w:ilvl w:val="2"/>
          <w:numId w:val="47"/>
        </w:numPr>
        <w:overflowPunct/>
        <w:autoSpaceDE/>
        <w:autoSpaceDN/>
        <w:adjustRightInd/>
        <w:spacing w:before="120" w:after="120"/>
        <w:ind w:left="1842" w:right="-29"/>
        <w:textAlignment w:val="auto"/>
        <w:rPr>
          <w:rFonts w:ascii="David" w:hAnsi="David"/>
        </w:rPr>
      </w:pPr>
      <w:r w:rsidRPr="00E04B92">
        <w:rPr>
          <w:rFonts w:ascii="David" w:hAnsi="David"/>
          <w:rtl/>
        </w:rPr>
        <w:t>בעל התמצאות וכושר הבנה בהפעלת אמצעי קשר, טלפון, ציוד כיבוי אש מערכות הפעלה ממוחשבות</w:t>
      </w:r>
      <w:r>
        <w:rPr>
          <w:rFonts w:ascii="David" w:hAnsi="David" w:hint="cs"/>
          <w:rtl/>
        </w:rPr>
        <w:t>;</w:t>
      </w:r>
    </w:p>
    <w:p w14:paraId="1BCA74C8" w14:textId="1318ED27" w:rsidR="00E2646E" w:rsidRPr="00E04B92" w:rsidRDefault="00E2646E" w:rsidP="00863BAF">
      <w:pPr>
        <w:pStyle w:val="aff"/>
        <w:numPr>
          <w:ilvl w:val="2"/>
          <w:numId w:val="47"/>
        </w:numPr>
        <w:overflowPunct/>
        <w:autoSpaceDE/>
        <w:autoSpaceDN/>
        <w:adjustRightInd/>
        <w:spacing w:before="120" w:after="120"/>
        <w:ind w:left="1842" w:right="-29"/>
        <w:textAlignment w:val="auto"/>
        <w:rPr>
          <w:rFonts w:ascii="David" w:hAnsi="David"/>
        </w:rPr>
      </w:pPr>
      <w:r w:rsidRPr="00E04B92">
        <w:rPr>
          <w:rFonts w:ascii="David" w:hAnsi="David"/>
          <w:rtl/>
        </w:rPr>
        <w:t>בעל תואר ראשון מוכר ע"י המל"ג</w:t>
      </w:r>
      <w:r>
        <w:rPr>
          <w:rFonts w:ascii="David" w:hAnsi="David" w:hint="cs"/>
          <w:rtl/>
        </w:rPr>
        <w:t>;</w:t>
      </w:r>
      <w:r w:rsidRPr="00E04B92">
        <w:rPr>
          <w:rFonts w:ascii="David" w:hAnsi="David"/>
          <w:rtl/>
        </w:rPr>
        <w:t xml:space="preserve"> </w:t>
      </w:r>
    </w:p>
    <w:p w14:paraId="40EEEACF" w14:textId="55637A00" w:rsidR="00E2646E" w:rsidRDefault="00E2646E" w:rsidP="00863BAF">
      <w:pPr>
        <w:pStyle w:val="aff"/>
        <w:numPr>
          <w:ilvl w:val="2"/>
          <w:numId w:val="47"/>
        </w:numPr>
        <w:overflowPunct/>
        <w:autoSpaceDE/>
        <w:autoSpaceDN/>
        <w:adjustRightInd/>
        <w:spacing w:before="120" w:after="120"/>
        <w:ind w:left="1842" w:right="-29"/>
        <w:textAlignment w:val="auto"/>
        <w:rPr>
          <w:rFonts w:ascii="David" w:hAnsi="David"/>
        </w:rPr>
      </w:pPr>
      <w:r w:rsidRPr="00E04B92">
        <w:rPr>
          <w:rFonts w:ascii="David" w:hAnsi="David"/>
          <w:rtl/>
        </w:rPr>
        <w:t>בעל רישיון נהיגה</w:t>
      </w:r>
      <w:r>
        <w:rPr>
          <w:rFonts w:ascii="David" w:hAnsi="David" w:hint="cs"/>
          <w:rtl/>
        </w:rPr>
        <w:t>;</w:t>
      </w:r>
    </w:p>
    <w:p w14:paraId="580CD65B" w14:textId="5945DDBE" w:rsidR="00331207" w:rsidRPr="00E04B92" w:rsidRDefault="00331207" w:rsidP="00863BAF">
      <w:pPr>
        <w:pStyle w:val="aff"/>
        <w:numPr>
          <w:ilvl w:val="2"/>
          <w:numId w:val="47"/>
        </w:numPr>
        <w:overflowPunct/>
        <w:autoSpaceDE/>
        <w:autoSpaceDN/>
        <w:adjustRightInd/>
        <w:spacing w:before="120" w:after="120"/>
        <w:ind w:left="1842" w:right="-29"/>
        <w:textAlignment w:val="auto"/>
        <w:rPr>
          <w:rFonts w:ascii="David" w:hAnsi="David"/>
        </w:rPr>
      </w:pPr>
      <w:r>
        <w:rPr>
          <w:rFonts w:ascii="David" w:hAnsi="David" w:hint="cs"/>
          <w:rtl/>
        </w:rPr>
        <w:t xml:space="preserve">בעל </w:t>
      </w:r>
      <w:r w:rsidRPr="00E04B92">
        <w:rPr>
          <w:rFonts w:ascii="David" w:hAnsi="David"/>
          <w:rtl/>
        </w:rPr>
        <w:t>יכולת הבעה ותקשורת גבוהות בכתב ובע"פ בשפה העברית ואנגלית</w:t>
      </w:r>
      <w:r>
        <w:rPr>
          <w:rFonts w:ascii="David" w:hAnsi="David" w:hint="cs"/>
          <w:rtl/>
        </w:rPr>
        <w:t>;</w:t>
      </w:r>
    </w:p>
    <w:p w14:paraId="28B2CBFC" w14:textId="46665EF9" w:rsidR="00E2646E" w:rsidRPr="00E04B92" w:rsidRDefault="00E2646E" w:rsidP="00863BAF">
      <w:pPr>
        <w:pStyle w:val="aff"/>
        <w:numPr>
          <w:ilvl w:val="2"/>
          <w:numId w:val="47"/>
        </w:numPr>
        <w:overflowPunct/>
        <w:autoSpaceDE/>
        <w:autoSpaceDN/>
        <w:adjustRightInd/>
        <w:spacing w:before="120" w:after="120"/>
        <w:ind w:left="1842" w:right="-29"/>
        <w:textAlignment w:val="auto"/>
        <w:rPr>
          <w:rFonts w:ascii="David" w:hAnsi="David"/>
        </w:rPr>
      </w:pPr>
      <w:r w:rsidRPr="00E04B92">
        <w:rPr>
          <w:rFonts w:ascii="David" w:hAnsi="David"/>
          <w:rtl/>
        </w:rPr>
        <w:t>בעל כושר גופני ומצב בריאותי תקין – לשם הוכחת עמידה בדרישה זו המועמד יציג אישור רפואי כנ"ל חתום ע"י רופא  משפחה</w:t>
      </w:r>
      <w:r>
        <w:rPr>
          <w:rFonts w:ascii="David" w:hAnsi="David" w:hint="cs"/>
          <w:rtl/>
        </w:rPr>
        <w:t>;</w:t>
      </w:r>
    </w:p>
    <w:p w14:paraId="01C57E58" w14:textId="1DAC6A0D" w:rsidR="00331207" w:rsidRDefault="00331207" w:rsidP="00863BAF">
      <w:pPr>
        <w:pStyle w:val="aff"/>
        <w:numPr>
          <w:ilvl w:val="2"/>
          <w:numId w:val="47"/>
        </w:numPr>
        <w:overflowPunct/>
        <w:autoSpaceDE/>
        <w:autoSpaceDN/>
        <w:adjustRightInd/>
        <w:spacing w:before="120" w:after="120"/>
        <w:ind w:left="1842" w:right="-29"/>
        <w:textAlignment w:val="auto"/>
        <w:rPr>
          <w:rFonts w:ascii="David" w:hAnsi="David"/>
        </w:rPr>
      </w:pPr>
      <w:r>
        <w:rPr>
          <w:rFonts w:ascii="David" w:hAnsi="David" w:hint="cs"/>
          <w:rtl/>
        </w:rPr>
        <w:t xml:space="preserve">בעל </w:t>
      </w:r>
      <w:r w:rsidR="00E2646E" w:rsidRPr="00E04B92">
        <w:rPr>
          <w:rFonts w:ascii="David" w:hAnsi="David"/>
          <w:rtl/>
        </w:rPr>
        <w:t>ניסיון ניהולי של צוות עובדים בהיקף שלא יפחת מ- 35, במהלך שנה לפחות</w:t>
      </w:r>
      <w:r w:rsidR="00E2646E">
        <w:rPr>
          <w:rFonts w:ascii="David" w:hAnsi="David" w:hint="cs"/>
          <w:rtl/>
        </w:rPr>
        <w:t>;</w:t>
      </w:r>
    </w:p>
    <w:p w14:paraId="00EA405E" w14:textId="5FFDEE41" w:rsidR="00331207" w:rsidRPr="00331207" w:rsidRDefault="00331207" w:rsidP="00863BAF">
      <w:pPr>
        <w:pStyle w:val="aff"/>
        <w:numPr>
          <w:ilvl w:val="2"/>
          <w:numId w:val="47"/>
        </w:numPr>
        <w:overflowPunct/>
        <w:autoSpaceDE/>
        <w:autoSpaceDN/>
        <w:adjustRightInd/>
        <w:spacing w:before="120" w:after="120"/>
        <w:ind w:left="1842" w:right="-29"/>
        <w:textAlignment w:val="auto"/>
        <w:rPr>
          <w:rFonts w:ascii="David" w:hAnsi="David"/>
          <w:rtl/>
        </w:rPr>
      </w:pPr>
      <w:r w:rsidRPr="00863BAF">
        <w:rPr>
          <w:rFonts w:ascii="David" w:hAnsi="David"/>
          <w:rtl/>
        </w:rPr>
        <w:t xml:space="preserve"> </w:t>
      </w:r>
      <w:r>
        <w:rPr>
          <w:rFonts w:ascii="David" w:hAnsi="David" w:hint="cs"/>
          <w:rtl/>
        </w:rPr>
        <w:t>ניסיון של</w:t>
      </w:r>
      <w:r w:rsidRPr="00331207">
        <w:rPr>
          <w:rFonts w:ascii="David" w:hAnsi="David"/>
          <w:rtl/>
        </w:rPr>
        <w:t xml:space="preserve"> 3 שנים של כמפקד משימות אבטחת שר, שווה ערך לשירותים שיינתנו עפ"י מכרז זה</w:t>
      </w:r>
      <w:r>
        <w:rPr>
          <w:rFonts w:ascii="David" w:hAnsi="David" w:hint="cs"/>
          <w:rtl/>
        </w:rPr>
        <w:t>;</w:t>
      </w:r>
    </w:p>
    <w:p w14:paraId="35F567D2" w14:textId="114ED8CB" w:rsidR="00E2646E" w:rsidRPr="00E04B92" w:rsidRDefault="00E2646E" w:rsidP="00863BAF">
      <w:pPr>
        <w:pStyle w:val="aff"/>
        <w:numPr>
          <w:ilvl w:val="2"/>
          <w:numId w:val="47"/>
        </w:numPr>
        <w:overflowPunct/>
        <w:autoSpaceDE/>
        <w:autoSpaceDN/>
        <w:adjustRightInd/>
        <w:spacing w:before="120" w:after="120"/>
        <w:ind w:left="1842" w:right="-29"/>
        <w:textAlignment w:val="auto"/>
        <w:rPr>
          <w:rFonts w:ascii="David" w:hAnsi="David"/>
        </w:rPr>
      </w:pPr>
      <w:r w:rsidRPr="00E04B92">
        <w:rPr>
          <w:rFonts w:ascii="David" w:hAnsi="David"/>
          <w:rtl/>
        </w:rPr>
        <w:t>היעדר רישום פלילי ולפחות ציון של התנהגות טובה בתעודת שחרור מצה"ל</w:t>
      </w:r>
      <w:r w:rsidR="00331207">
        <w:rPr>
          <w:rFonts w:ascii="David" w:hAnsi="David" w:hint="cs"/>
          <w:rtl/>
        </w:rPr>
        <w:t>;</w:t>
      </w:r>
    </w:p>
    <w:p w14:paraId="229CA72D" w14:textId="561DA757" w:rsidR="00E2646E" w:rsidRPr="00E04B92" w:rsidRDefault="00E2646E" w:rsidP="00863BAF">
      <w:pPr>
        <w:pStyle w:val="aff"/>
        <w:numPr>
          <w:ilvl w:val="2"/>
          <w:numId w:val="47"/>
        </w:numPr>
        <w:overflowPunct/>
        <w:autoSpaceDE/>
        <w:autoSpaceDN/>
        <w:adjustRightInd/>
        <w:spacing w:before="120" w:after="120"/>
        <w:ind w:left="1842" w:right="-29"/>
        <w:textAlignment w:val="auto"/>
        <w:rPr>
          <w:rFonts w:ascii="David" w:hAnsi="David"/>
        </w:rPr>
      </w:pPr>
      <w:r w:rsidRPr="00E04B92">
        <w:rPr>
          <w:rFonts w:ascii="David" w:hAnsi="David"/>
          <w:rtl/>
        </w:rPr>
        <w:t>אישור על בדיקה של משטרת ישראל ע"פ החוק למניעת העסקת עברייני מין</w:t>
      </w:r>
      <w:r w:rsidR="00331207">
        <w:rPr>
          <w:rFonts w:ascii="David" w:hAnsi="David" w:hint="cs"/>
          <w:rtl/>
        </w:rPr>
        <w:t>;</w:t>
      </w:r>
    </w:p>
    <w:p w14:paraId="448E36D2" w14:textId="086C5EFC" w:rsidR="00E2646E" w:rsidRPr="00B32DF2" w:rsidRDefault="00331207" w:rsidP="00B32DF2">
      <w:pPr>
        <w:pStyle w:val="aff"/>
        <w:numPr>
          <w:ilvl w:val="1"/>
          <w:numId w:val="47"/>
        </w:numPr>
        <w:overflowPunct/>
        <w:autoSpaceDE/>
        <w:autoSpaceDN/>
        <w:adjustRightInd/>
        <w:spacing w:before="120" w:after="120"/>
        <w:ind w:left="1133" w:right="-28"/>
        <w:textAlignment w:val="auto"/>
        <w:rPr>
          <w:rFonts w:ascii="David" w:hAnsi="David"/>
        </w:rPr>
      </w:pPr>
      <w:r w:rsidRPr="00B32DF2">
        <w:rPr>
          <w:rFonts w:ascii="David" w:hAnsi="David" w:hint="cs"/>
          <w:rtl/>
        </w:rPr>
        <w:lastRenderedPageBreak/>
        <w:t xml:space="preserve">הקב"ט המועמד </w:t>
      </w:r>
      <w:r w:rsidR="00E2646E" w:rsidRPr="00B32DF2">
        <w:rPr>
          <w:rFonts w:ascii="David" w:hAnsi="David"/>
          <w:rtl/>
        </w:rPr>
        <w:t>יעבור ראיון אישי עם ראש האגף ויאושר על-ידו כמתאים למתן השירותים, לרבות  לעניין התאמתו האישית.</w:t>
      </w:r>
    </w:p>
    <w:p w14:paraId="28EC7E86" w14:textId="4C6575A4" w:rsidR="00E2646E" w:rsidRPr="00E04B92" w:rsidRDefault="00CD5220" w:rsidP="00B32DF2">
      <w:pPr>
        <w:pStyle w:val="aff"/>
        <w:numPr>
          <w:ilvl w:val="1"/>
          <w:numId w:val="47"/>
        </w:numPr>
        <w:overflowPunct/>
        <w:autoSpaceDE/>
        <w:autoSpaceDN/>
        <w:adjustRightInd/>
        <w:spacing w:before="120" w:after="120"/>
        <w:ind w:left="1133" w:right="-28"/>
        <w:textAlignment w:val="auto"/>
        <w:rPr>
          <w:rFonts w:ascii="David" w:hAnsi="David"/>
        </w:rPr>
      </w:pPr>
      <w:r>
        <w:rPr>
          <w:rFonts w:ascii="David" w:hAnsi="David" w:hint="cs"/>
          <w:rtl/>
        </w:rPr>
        <w:t>ראש האגף</w:t>
      </w:r>
      <w:r w:rsidR="00E2646E" w:rsidRPr="00E04B92">
        <w:rPr>
          <w:rFonts w:ascii="David" w:hAnsi="David"/>
          <w:rtl/>
        </w:rPr>
        <w:t xml:space="preserve"> רשאי לדרוש מ</w:t>
      </w:r>
      <w:r w:rsidR="007A4046">
        <w:rPr>
          <w:rFonts w:ascii="David" w:hAnsi="David" w:hint="cs"/>
          <w:rtl/>
        </w:rPr>
        <w:t>ה</w:t>
      </w:r>
      <w:r w:rsidR="00E2646E" w:rsidRPr="00E04B92">
        <w:rPr>
          <w:rFonts w:ascii="David" w:hAnsi="David"/>
          <w:rtl/>
        </w:rPr>
        <w:t>מועמד לגשת למבחן התאמה, כפי שיקבע, אשר ימומן ע"י הספק.</w:t>
      </w:r>
    </w:p>
    <w:p w14:paraId="13BEB4F9" w14:textId="7FC9F45E" w:rsidR="00E2646E" w:rsidRPr="00E04B92" w:rsidRDefault="00E2646E" w:rsidP="00B32DF2">
      <w:pPr>
        <w:pStyle w:val="aff"/>
        <w:numPr>
          <w:ilvl w:val="1"/>
          <w:numId w:val="47"/>
        </w:numPr>
        <w:overflowPunct/>
        <w:autoSpaceDE/>
        <w:autoSpaceDN/>
        <w:adjustRightInd/>
        <w:spacing w:before="120" w:after="120"/>
        <w:ind w:left="1133" w:right="-28"/>
        <w:textAlignment w:val="auto"/>
        <w:rPr>
          <w:rFonts w:ascii="David" w:hAnsi="David"/>
        </w:rPr>
      </w:pPr>
      <w:r w:rsidRPr="00E04B92">
        <w:rPr>
          <w:rFonts w:ascii="David" w:hAnsi="David"/>
          <w:rtl/>
        </w:rPr>
        <w:t>המועמד יידרש להליך התאמה ביטחונית, כפי שי</w:t>
      </w:r>
      <w:r w:rsidR="00CC3FF0">
        <w:rPr>
          <w:rFonts w:ascii="David" w:hAnsi="David" w:hint="cs"/>
          <w:rtl/>
        </w:rPr>
        <w:t>י</w:t>
      </w:r>
      <w:r w:rsidRPr="00E04B92">
        <w:rPr>
          <w:rFonts w:ascii="David" w:hAnsi="David"/>
          <w:rtl/>
        </w:rPr>
        <w:t>קבע</w:t>
      </w:r>
      <w:r w:rsidR="00CC3FF0">
        <w:rPr>
          <w:rFonts w:ascii="David" w:hAnsi="David" w:hint="cs"/>
          <w:rtl/>
        </w:rPr>
        <w:t xml:space="preserve"> על ידי המשרד</w:t>
      </w:r>
      <w:r w:rsidRPr="00E04B92">
        <w:rPr>
          <w:rFonts w:ascii="David" w:hAnsi="David"/>
          <w:rtl/>
        </w:rPr>
        <w:t xml:space="preserve">, אשר ימומן ע"י </w:t>
      </w:r>
      <w:r w:rsidR="00FC00E5">
        <w:rPr>
          <w:rFonts w:ascii="David" w:hAnsi="David" w:hint="cs"/>
          <w:rtl/>
        </w:rPr>
        <w:t>המשרד</w:t>
      </w:r>
      <w:r w:rsidRPr="00E04B92">
        <w:rPr>
          <w:rFonts w:ascii="David" w:hAnsi="David"/>
          <w:rtl/>
        </w:rPr>
        <w:t>.</w:t>
      </w:r>
    </w:p>
    <w:p w14:paraId="4F578B6A" w14:textId="0CA2FF9C" w:rsidR="00E2646E" w:rsidRPr="00E03341" w:rsidRDefault="00E2646E" w:rsidP="00B32DF2">
      <w:pPr>
        <w:pStyle w:val="aff"/>
        <w:numPr>
          <w:ilvl w:val="1"/>
          <w:numId w:val="47"/>
        </w:numPr>
        <w:overflowPunct/>
        <w:autoSpaceDE/>
        <w:autoSpaceDN/>
        <w:adjustRightInd/>
        <w:spacing w:before="120" w:after="120"/>
        <w:ind w:left="1133" w:right="-28"/>
        <w:textAlignment w:val="auto"/>
        <w:rPr>
          <w:rFonts w:ascii="David" w:hAnsi="David"/>
        </w:rPr>
      </w:pPr>
      <w:r w:rsidRPr="00E04B92">
        <w:rPr>
          <w:rFonts w:ascii="David" w:hAnsi="David"/>
          <w:rtl/>
        </w:rPr>
        <w:t>הצבת קב"ט אבטחה פיזית</w:t>
      </w:r>
      <w:r w:rsidR="00CD5220">
        <w:rPr>
          <w:rFonts w:ascii="David" w:hAnsi="David" w:hint="cs"/>
          <w:rtl/>
        </w:rPr>
        <w:t xml:space="preserve"> </w:t>
      </w:r>
      <w:r w:rsidRPr="00E04B92">
        <w:rPr>
          <w:rFonts w:ascii="David" w:hAnsi="David"/>
          <w:rtl/>
        </w:rPr>
        <w:t>תהיה באישור מנהל אגף הביטחון</w:t>
      </w:r>
      <w:r w:rsidR="00D26F7E">
        <w:rPr>
          <w:rFonts w:ascii="David" w:hAnsi="David" w:hint="cs"/>
          <w:rtl/>
        </w:rPr>
        <w:t>. קב"ט אבטחה פיזית</w:t>
      </w:r>
      <w:r w:rsidR="00CD5220">
        <w:rPr>
          <w:rFonts w:ascii="David" w:hAnsi="David" w:hint="cs"/>
          <w:rtl/>
        </w:rPr>
        <w:t xml:space="preserve"> יהיה </w:t>
      </w:r>
      <w:r w:rsidRPr="00E04B92">
        <w:rPr>
          <w:rFonts w:ascii="David" w:hAnsi="David"/>
          <w:rtl/>
        </w:rPr>
        <w:t xml:space="preserve">כפוף </w:t>
      </w:r>
      <w:r w:rsidR="00CD5220">
        <w:rPr>
          <w:rFonts w:ascii="David" w:hAnsi="David" w:hint="cs"/>
          <w:rtl/>
        </w:rPr>
        <w:t>ל</w:t>
      </w:r>
      <w:r w:rsidR="00D26F7E">
        <w:rPr>
          <w:rFonts w:ascii="David" w:hAnsi="David" w:hint="cs"/>
          <w:rtl/>
        </w:rPr>
        <w:t xml:space="preserve">מנהל אגף הביטחון, </w:t>
      </w:r>
      <w:r w:rsidRPr="00E04B92">
        <w:rPr>
          <w:rFonts w:ascii="David" w:hAnsi="David"/>
          <w:rtl/>
        </w:rPr>
        <w:t xml:space="preserve">יעבוד בתיאום </w:t>
      </w:r>
      <w:r w:rsidRPr="00E04B92">
        <w:rPr>
          <w:rFonts w:ascii="David" w:hAnsi="David" w:hint="cs"/>
          <w:rtl/>
        </w:rPr>
        <w:t>עמו</w:t>
      </w:r>
      <w:r w:rsidRPr="00E04B92">
        <w:rPr>
          <w:rFonts w:ascii="David" w:hAnsi="David"/>
          <w:rtl/>
        </w:rPr>
        <w:t xml:space="preserve"> ועפ"י הנחיותיו.</w:t>
      </w:r>
    </w:p>
    <w:p w14:paraId="6C8C3EA4" w14:textId="54487E75" w:rsidR="00E2646E" w:rsidRDefault="00E2646E" w:rsidP="00863BAF">
      <w:pPr>
        <w:pStyle w:val="aff"/>
        <w:numPr>
          <w:ilvl w:val="1"/>
          <w:numId w:val="47"/>
        </w:numPr>
        <w:overflowPunct/>
        <w:autoSpaceDE/>
        <w:autoSpaceDN/>
        <w:adjustRightInd/>
        <w:spacing w:before="120" w:after="120"/>
        <w:ind w:left="1133" w:right="-28"/>
        <w:textAlignment w:val="auto"/>
        <w:rPr>
          <w:rFonts w:ascii="David" w:hAnsi="David"/>
        </w:rPr>
      </w:pPr>
      <w:r w:rsidRPr="00863BAF">
        <w:rPr>
          <w:rFonts w:ascii="David" w:hAnsi="David"/>
          <w:u w:val="single"/>
          <w:rtl/>
        </w:rPr>
        <w:t>זמינות קב"ט אבטחה פיזית</w:t>
      </w:r>
      <w:r w:rsidRPr="00E03341">
        <w:rPr>
          <w:rFonts w:ascii="David" w:hAnsi="David"/>
          <w:rtl/>
        </w:rPr>
        <w:t xml:space="preserve"> – קב"ט אבטחה פיזית יטפל אך ורק </w:t>
      </w:r>
      <w:r w:rsidRPr="00E304BF">
        <w:rPr>
          <w:rFonts w:ascii="David" w:hAnsi="David"/>
          <w:rtl/>
        </w:rPr>
        <w:t>במטלות ובמתקני המשרד ולא בשום מטלה או תפקיד אחר ויעמוד</w:t>
      </w:r>
      <w:r w:rsidRPr="00E03341">
        <w:rPr>
          <w:rFonts w:ascii="David" w:hAnsi="David"/>
          <w:rtl/>
        </w:rPr>
        <w:t xml:space="preserve"> לרשות המשרדים 365 ימים 24 שעות ביממה לקריאות חירום ולא תוטל עליו כל מטלה נוספת מטעם הספק הזוכה.</w:t>
      </w:r>
    </w:p>
    <w:p w14:paraId="7C281E4D" w14:textId="3C8229D0" w:rsidR="00E03341" w:rsidRPr="00863BAF" w:rsidRDefault="00E03341" w:rsidP="00863BAF">
      <w:pPr>
        <w:pStyle w:val="aff"/>
        <w:numPr>
          <w:ilvl w:val="1"/>
          <w:numId w:val="47"/>
        </w:numPr>
        <w:overflowPunct/>
        <w:autoSpaceDE/>
        <w:autoSpaceDN/>
        <w:adjustRightInd/>
        <w:spacing w:before="120" w:after="120"/>
        <w:ind w:left="1133" w:right="-28"/>
        <w:textAlignment w:val="auto"/>
        <w:rPr>
          <w:rFonts w:ascii="David" w:hAnsi="David"/>
          <w:u w:val="single"/>
        </w:rPr>
      </w:pPr>
      <w:r w:rsidRPr="00863BAF">
        <w:rPr>
          <w:rFonts w:ascii="David" w:hAnsi="David" w:hint="cs"/>
          <w:u w:val="single"/>
          <w:rtl/>
        </w:rPr>
        <w:t>תפקידי קב"ט האבטחה:</w:t>
      </w:r>
    </w:p>
    <w:p w14:paraId="5B4C1150" w14:textId="50F47A57" w:rsidR="00E2646E" w:rsidRPr="00863BAF" w:rsidRDefault="00E2646E" w:rsidP="00863BAF">
      <w:pPr>
        <w:pStyle w:val="aff"/>
        <w:numPr>
          <w:ilvl w:val="2"/>
          <w:numId w:val="47"/>
        </w:numPr>
        <w:tabs>
          <w:tab w:val="left" w:pos="755"/>
        </w:tabs>
        <w:overflowPunct/>
        <w:autoSpaceDE/>
        <w:autoSpaceDN/>
        <w:adjustRightInd/>
        <w:spacing w:before="120" w:after="120"/>
        <w:ind w:left="1700" w:right="-29"/>
        <w:textAlignment w:val="auto"/>
        <w:rPr>
          <w:rFonts w:ascii="David" w:hAnsi="David"/>
        </w:rPr>
      </w:pPr>
      <w:r w:rsidRPr="00863BAF">
        <w:rPr>
          <w:rFonts w:ascii="David" w:hAnsi="David"/>
          <w:rtl/>
        </w:rPr>
        <w:t>ביצוע חפיפה מקצועית למאבטחים</w:t>
      </w:r>
      <w:r w:rsidR="009E1002" w:rsidRPr="00863BAF">
        <w:rPr>
          <w:rFonts w:ascii="David" w:hAnsi="David" w:hint="cs"/>
          <w:rtl/>
        </w:rPr>
        <w:t xml:space="preserve"> שיספקו שירותים למשרד במסגרת </w:t>
      </w:r>
      <w:r w:rsidR="00E03341" w:rsidRPr="00863BAF">
        <w:rPr>
          <w:rFonts w:ascii="David" w:hAnsi="David" w:hint="cs"/>
          <w:rtl/>
        </w:rPr>
        <w:t>סל 1</w:t>
      </w:r>
      <w:r w:rsidR="009E1002" w:rsidRPr="00863BAF">
        <w:rPr>
          <w:rFonts w:ascii="David" w:hAnsi="David" w:hint="cs"/>
          <w:rtl/>
        </w:rPr>
        <w:t xml:space="preserve"> למכרז זה (להלן: "</w:t>
      </w:r>
      <w:r w:rsidR="009E1002" w:rsidRPr="00863BAF">
        <w:rPr>
          <w:rFonts w:ascii="David" w:hAnsi="David" w:hint="cs"/>
          <w:b/>
          <w:bCs/>
          <w:rtl/>
        </w:rPr>
        <w:t>המאבטחים</w:t>
      </w:r>
      <w:r w:rsidR="009E1002" w:rsidRPr="00863BAF">
        <w:rPr>
          <w:rFonts w:ascii="David" w:hAnsi="David" w:hint="cs"/>
          <w:rtl/>
        </w:rPr>
        <w:t>"</w:t>
      </w:r>
      <w:r w:rsidR="00873FB1" w:rsidRPr="00863BAF">
        <w:rPr>
          <w:rFonts w:ascii="David" w:hAnsi="David" w:hint="cs"/>
          <w:rtl/>
        </w:rPr>
        <w:t xml:space="preserve"> או "</w:t>
      </w:r>
      <w:r w:rsidR="00873FB1" w:rsidRPr="00863BAF">
        <w:rPr>
          <w:rFonts w:ascii="David" w:hAnsi="David" w:hint="cs"/>
          <w:b/>
          <w:bCs/>
          <w:rtl/>
        </w:rPr>
        <w:t>מאבטח</w:t>
      </w:r>
      <w:r w:rsidR="00873FB1" w:rsidRPr="00863BAF">
        <w:rPr>
          <w:rFonts w:ascii="David" w:hAnsi="David" w:hint="cs"/>
          <w:rtl/>
        </w:rPr>
        <w:t>"</w:t>
      </w:r>
      <w:r w:rsidR="009E1002" w:rsidRPr="00863BAF">
        <w:rPr>
          <w:rFonts w:ascii="David" w:hAnsi="David" w:hint="cs"/>
          <w:rtl/>
        </w:rPr>
        <w:t>)</w:t>
      </w:r>
      <w:r w:rsidRPr="00863BAF">
        <w:rPr>
          <w:rFonts w:ascii="David" w:hAnsi="David"/>
          <w:rtl/>
        </w:rPr>
        <w:t xml:space="preserve"> טרם תחילת מתן השירותים על ידם – קב"ט אבטחה פיזית</w:t>
      </w:r>
      <w:r w:rsidR="00E03341" w:rsidRPr="00863BAF">
        <w:rPr>
          <w:rFonts w:ascii="David" w:hAnsi="David" w:hint="cs"/>
          <w:rtl/>
        </w:rPr>
        <w:t>,</w:t>
      </w:r>
      <w:r w:rsidRPr="00863BAF">
        <w:rPr>
          <w:rFonts w:ascii="David" w:hAnsi="David"/>
          <w:rtl/>
        </w:rPr>
        <w:t xml:space="preserve"> בת</w:t>
      </w:r>
      <w:r w:rsidR="00E03341" w:rsidRPr="00863BAF">
        <w:rPr>
          <w:rFonts w:ascii="David" w:hAnsi="David" w:hint="cs"/>
          <w:rtl/>
        </w:rPr>
        <w:t>י</w:t>
      </w:r>
      <w:r w:rsidRPr="00863BAF">
        <w:rPr>
          <w:rFonts w:ascii="David" w:hAnsi="David"/>
          <w:rtl/>
        </w:rPr>
        <w:t>אום עם מנהל אגף הביטחון</w:t>
      </w:r>
      <w:r w:rsidR="00E03341" w:rsidRPr="00863BAF">
        <w:rPr>
          <w:rFonts w:ascii="David" w:hAnsi="David" w:hint="cs"/>
          <w:rtl/>
        </w:rPr>
        <w:t>,</w:t>
      </w:r>
      <w:r w:rsidRPr="00863BAF">
        <w:rPr>
          <w:rFonts w:ascii="David" w:hAnsi="David"/>
          <w:rtl/>
        </w:rPr>
        <w:t xml:space="preserve"> יתדרך כל </w:t>
      </w:r>
      <w:r w:rsidR="00386C14" w:rsidRPr="00863BAF">
        <w:rPr>
          <w:rFonts w:ascii="David" w:hAnsi="David" w:hint="cs"/>
          <w:rtl/>
        </w:rPr>
        <w:t>מאבטח</w:t>
      </w:r>
      <w:r w:rsidRPr="00863BAF">
        <w:rPr>
          <w:rFonts w:ascii="David" w:hAnsi="David"/>
          <w:rtl/>
        </w:rPr>
        <w:t xml:space="preserve"> טרם תחילת עבודתו. התדרוך יערך כ- 4 שעות לצורך הכרת המתקן</w:t>
      </w:r>
      <w:r w:rsidR="009E1002" w:rsidRPr="00863BAF">
        <w:rPr>
          <w:rFonts w:ascii="David" w:hAnsi="David" w:hint="cs"/>
          <w:rtl/>
        </w:rPr>
        <w:t>;</w:t>
      </w:r>
    </w:p>
    <w:p w14:paraId="10410E18" w14:textId="4361B95C" w:rsidR="00E2646E" w:rsidRPr="00E04B92" w:rsidRDefault="00E2646E" w:rsidP="00863BAF">
      <w:pPr>
        <w:pStyle w:val="aff"/>
        <w:numPr>
          <w:ilvl w:val="2"/>
          <w:numId w:val="47"/>
        </w:numPr>
        <w:tabs>
          <w:tab w:val="left" w:pos="755"/>
        </w:tabs>
        <w:overflowPunct/>
        <w:autoSpaceDE/>
        <w:autoSpaceDN/>
        <w:adjustRightInd/>
        <w:spacing w:before="120" w:after="120"/>
        <w:ind w:left="1700" w:right="-29"/>
        <w:textAlignment w:val="auto"/>
        <w:rPr>
          <w:rFonts w:ascii="David" w:hAnsi="David"/>
        </w:rPr>
      </w:pPr>
      <w:r w:rsidRPr="00E04B92">
        <w:rPr>
          <w:rFonts w:ascii="David" w:hAnsi="David"/>
          <w:rtl/>
        </w:rPr>
        <w:t>יהיה אחראי על קביעת רמות אבטחה וניהול אבטחה בפריסה ארצית במתקני המשרד לרבות אירועי חוץ ו/או סיורים של המשרד באישור ובהנחיית מנהל אגף הביטחון ובפיקוחו</w:t>
      </w:r>
      <w:r w:rsidR="009E1002">
        <w:rPr>
          <w:rFonts w:ascii="David" w:hAnsi="David" w:hint="cs"/>
          <w:rtl/>
        </w:rPr>
        <w:t>;</w:t>
      </w:r>
    </w:p>
    <w:p w14:paraId="2AC67501" w14:textId="04F64E80" w:rsidR="00E2646E" w:rsidRPr="00E04B92" w:rsidRDefault="009E1002" w:rsidP="00863BAF">
      <w:pPr>
        <w:pStyle w:val="aff"/>
        <w:numPr>
          <w:ilvl w:val="2"/>
          <w:numId w:val="47"/>
        </w:numPr>
        <w:tabs>
          <w:tab w:val="left" w:pos="755"/>
        </w:tabs>
        <w:overflowPunct/>
        <w:autoSpaceDE/>
        <w:autoSpaceDN/>
        <w:adjustRightInd/>
        <w:spacing w:before="120" w:after="120"/>
        <w:ind w:left="1700" w:right="-29"/>
        <w:textAlignment w:val="auto"/>
        <w:rPr>
          <w:rFonts w:ascii="David" w:hAnsi="David"/>
        </w:rPr>
      </w:pPr>
      <w:r>
        <w:rPr>
          <w:rFonts w:ascii="David" w:hAnsi="David" w:hint="cs"/>
          <w:rtl/>
        </w:rPr>
        <w:t>אחריות מבצעית</w:t>
      </w:r>
      <w:r w:rsidR="00E2646E" w:rsidRPr="00E04B92">
        <w:rPr>
          <w:rFonts w:ascii="David" w:hAnsi="David"/>
          <w:rtl/>
        </w:rPr>
        <w:t xml:space="preserve"> על ניהול והנחיית קב"ט</w:t>
      </w:r>
      <w:r>
        <w:rPr>
          <w:rFonts w:ascii="David" w:hAnsi="David" w:hint="cs"/>
          <w:rtl/>
        </w:rPr>
        <w:t>י</w:t>
      </w:r>
      <w:r w:rsidR="00E2646E" w:rsidRPr="00E04B92">
        <w:rPr>
          <w:rFonts w:ascii="David" w:hAnsi="David"/>
          <w:rtl/>
        </w:rPr>
        <w:t xml:space="preserve"> משימות שרים בהתאם להנחיית מנהל אגף הביטחון ולשביעות רצונו</w:t>
      </w:r>
      <w:r>
        <w:rPr>
          <w:rFonts w:ascii="David" w:hAnsi="David" w:hint="cs"/>
          <w:rtl/>
        </w:rPr>
        <w:t>;</w:t>
      </w:r>
    </w:p>
    <w:p w14:paraId="1A836961" w14:textId="6F4E1C02" w:rsidR="00E2646E" w:rsidRPr="00E04B92" w:rsidRDefault="00E2646E" w:rsidP="00863BAF">
      <w:pPr>
        <w:pStyle w:val="aff"/>
        <w:numPr>
          <w:ilvl w:val="2"/>
          <w:numId w:val="47"/>
        </w:numPr>
        <w:tabs>
          <w:tab w:val="left" w:pos="755"/>
        </w:tabs>
        <w:overflowPunct/>
        <w:autoSpaceDE/>
        <w:autoSpaceDN/>
        <w:adjustRightInd/>
        <w:spacing w:before="120" w:after="120"/>
        <w:ind w:left="1700" w:right="-29"/>
        <w:textAlignment w:val="auto"/>
        <w:rPr>
          <w:rFonts w:ascii="David" w:hAnsi="David"/>
        </w:rPr>
      </w:pPr>
      <w:r w:rsidRPr="00E04B92">
        <w:rPr>
          <w:rFonts w:ascii="David" w:hAnsi="David"/>
          <w:rtl/>
        </w:rPr>
        <w:t xml:space="preserve">פיקוח על תהליך בחירתם </w:t>
      </w:r>
      <w:r w:rsidR="009E1002">
        <w:rPr>
          <w:rFonts w:ascii="David" w:hAnsi="David" w:hint="cs"/>
          <w:rtl/>
        </w:rPr>
        <w:t>ו</w:t>
      </w:r>
      <w:r w:rsidRPr="00E04B92">
        <w:rPr>
          <w:rFonts w:ascii="David" w:hAnsi="David"/>
          <w:rtl/>
        </w:rPr>
        <w:t xml:space="preserve">הכשרתם של </w:t>
      </w:r>
      <w:r w:rsidR="009E1002">
        <w:rPr>
          <w:rFonts w:ascii="David" w:hAnsi="David" w:hint="cs"/>
          <w:rtl/>
        </w:rPr>
        <w:t>המאבטחים</w:t>
      </w:r>
      <w:r w:rsidRPr="00E04B92">
        <w:rPr>
          <w:rFonts w:ascii="David" w:hAnsi="David"/>
          <w:rtl/>
        </w:rPr>
        <w:t xml:space="preserve">  </w:t>
      </w:r>
      <w:r w:rsidR="009E1002">
        <w:rPr>
          <w:rFonts w:ascii="David" w:hAnsi="David" w:hint="cs"/>
          <w:rtl/>
        </w:rPr>
        <w:t>על ידי הספק הזוכה</w:t>
      </w:r>
      <w:r w:rsidRPr="00E04B92">
        <w:rPr>
          <w:rFonts w:ascii="David" w:hAnsi="David"/>
          <w:rtl/>
        </w:rPr>
        <w:t xml:space="preserve"> </w:t>
      </w:r>
      <w:r w:rsidR="009E1002">
        <w:rPr>
          <w:rFonts w:ascii="David" w:hAnsi="David" w:hint="cs"/>
          <w:rtl/>
        </w:rPr>
        <w:t>בסל 1;</w:t>
      </w:r>
    </w:p>
    <w:p w14:paraId="3E6E62B0" w14:textId="22956497" w:rsidR="00E2646E" w:rsidRPr="00E04B92" w:rsidRDefault="00E2646E" w:rsidP="00863BAF">
      <w:pPr>
        <w:pStyle w:val="aff"/>
        <w:numPr>
          <w:ilvl w:val="2"/>
          <w:numId w:val="47"/>
        </w:numPr>
        <w:tabs>
          <w:tab w:val="left" w:pos="755"/>
        </w:tabs>
        <w:overflowPunct/>
        <w:autoSpaceDE/>
        <w:autoSpaceDN/>
        <w:adjustRightInd/>
        <w:spacing w:before="120" w:after="120"/>
        <w:ind w:left="1700" w:right="-29"/>
        <w:textAlignment w:val="auto"/>
        <w:rPr>
          <w:rFonts w:ascii="David" w:hAnsi="David"/>
          <w:rtl/>
        </w:rPr>
      </w:pPr>
      <w:r w:rsidRPr="00E04B92">
        <w:rPr>
          <w:rFonts w:ascii="David" w:hAnsi="David"/>
          <w:rtl/>
        </w:rPr>
        <w:t>תכנון, ביצוע, פיקוח בקרה מקצועית על האבטחה, סדריה ונהליה התקינים בהתאם להנחיית מנהל אגף הביטחון ובפיקוחו</w:t>
      </w:r>
      <w:r w:rsidR="009E1002">
        <w:rPr>
          <w:rFonts w:ascii="David" w:hAnsi="David" w:hint="cs"/>
          <w:rtl/>
        </w:rPr>
        <w:t>;</w:t>
      </w:r>
    </w:p>
    <w:p w14:paraId="2BCCD979" w14:textId="64E08BFF" w:rsidR="00E2646E" w:rsidRPr="00E04B92" w:rsidRDefault="00E2646E" w:rsidP="00863BAF">
      <w:pPr>
        <w:pStyle w:val="aff"/>
        <w:numPr>
          <w:ilvl w:val="2"/>
          <w:numId w:val="47"/>
        </w:numPr>
        <w:tabs>
          <w:tab w:val="left" w:pos="755"/>
        </w:tabs>
        <w:overflowPunct/>
        <w:autoSpaceDE/>
        <w:autoSpaceDN/>
        <w:adjustRightInd/>
        <w:spacing w:before="120" w:after="120"/>
        <w:ind w:left="1700" w:right="-29"/>
        <w:textAlignment w:val="auto"/>
        <w:rPr>
          <w:rFonts w:ascii="David" w:hAnsi="David"/>
        </w:rPr>
      </w:pPr>
      <w:r w:rsidRPr="00E04B92">
        <w:rPr>
          <w:rFonts w:ascii="David" w:hAnsi="David"/>
          <w:rtl/>
        </w:rPr>
        <w:t>ריכוז לקחים בכלל משימות אבטחה בפריסה ארצית והטמעת יישומם</w:t>
      </w:r>
      <w:r w:rsidR="009E1002">
        <w:rPr>
          <w:rFonts w:ascii="David" w:hAnsi="David" w:hint="cs"/>
          <w:rtl/>
        </w:rPr>
        <w:t>;</w:t>
      </w:r>
    </w:p>
    <w:p w14:paraId="13612ED0" w14:textId="6F1C769E" w:rsidR="00E2646E" w:rsidRPr="009E1002" w:rsidRDefault="00E2646E" w:rsidP="00863BAF">
      <w:pPr>
        <w:pStyle w:val="aff"/>
        <w:numPr>
          <w:ilvl w:val="2"/>
          <w:numId w:val="47"/>
        </w:numPr>
        <w:tabs>
          <w:tab w:val="left" w:pos="755"/>
        </w:tabs>
        <w:overflowPunct/>
        <w:autoSpaceDE/>
        <w:autoSpaceDN/>
        <w:adjustRightInd/>
        <w:spacing w:before="120" w:after="120"/>
        <w:ind w:left="1700" w:right="-29"/>
        <w:textAlignment w:val="auto"/>
        <w:rPr>
          <w:rFonts w:ascii="David" w:hAnsi="David"/>
        </w:rPr>
      </w:pPr>
      <w:r w:rsidRPr="00E04B92">
        <w:rPr>
          <w:rFonts w:ascii="David" w:hAnsi="David"/>
          <w:rtl/>
        </w:rPr>
        <w:t>מעקב אחר ביצוע אימונים, ימי עיון ור</w:t>
      </w:r>
      <w:r w:rsidR="009E1002">
        <w:rPr>
          <w:rFonts w:ascii="David" w:hAnsi="David" w:hint="cs"/>
          <w:rtl/>
        </w:rPr>
        <w:t>י</w:t>
      </w:r>
      <w:r w:rsidRPr="00E04B92">
        <w:rPr>
          <w:rFonts w:ascii="David" w:hAnsi="David"/>
          <w:rtl/>
        </w:rPr>
        <w:t>ענונים של המאבטחים  ודיווח למנהל אגף הביטחון במשרד</w:t>
      </w:r>
      <w:r w:rsidR="009E1002">
        <w:rPr>
          <w:rFonts w:ascii="David" w:hAnsi="David" w:hint="cs"/>
          <w:rtl/>
        </w:rPr>
        <w:t xml:space="preserve">; </w:t>
      </w:r>
      <w:r w:rsidRPr="009E1002">
        <w:rPr>
          <w:rFonts w:ascii="David" w:hAnsi="David"/>
          <w:rtl/>
        </w:rPr>
        <w:t>קב"ט אבטחה פיזית יבקר במהלך קורסי ההכשרה והריענונים מעת לעת לצורך בקרה</w:t>
      </w:r>
      <w:r w:rsidR="009E1002">
        <w:rPr>
          <w:rFonts w:ascii="David" w:hAnsi="David" w:hint="cs"/>
          <w:rtl/>
        </w:rPr>
        <w:t>;</w:t>
      </w:r>
    </w:p>
    <w:p w14:paraId="124DA5FA" w14:textId="3B6C3318" w:rsidR="00E2646E" w:rsidRPr="00E304BF" w:rsidRDefault="00E2646E" w:rsidP="00863BAF">
      <w:pPr>
        <w:pStyle w:val="aff"/>
        <w:numPr>
          <w:ilvl w:val="2"/>
          <w:numId w:val="47"/>
        </w:numPr>
        <w:tabs>
          <w:tab w:val="left" w:pos="755"/>
        </w:tabs>
        <w:overflowPunct/>
        <w:autoSpaceDE/>
        <w:autoSpaceDN/>
        <w:adjustRightInd/>
        <w:spacing w:before="120" w:after="120"/>
        <w:ind w:left="1700" w:right="-29"/>
        <w:textAlignment w:val="auto"/>
        <w:rPr>
          <w:rFonts w:ascii="David" w:hAnsi="David"/>
        </w:rPr>
      </w:pPr>
      <w:r w:rsidRPr="00E304BF">
        <w:rPr>
          <w:rFonts w:ascii="David" w:hAnsi="David"/>
          <w:rtl/>
        </w:rPr>
        <w:t>אחר</w:t>
      </w:r>
      <w:r w:rsidR="009E1002">
        <w:rPr>
          <w:rFonts w:ascii="David" w:hAnsi="David" w:hint="cs"/>
          <w:rtl/>
        </w:rPr>
        <w:t>יות</w:t>
      </w:r>
      <w:r w:rsidRPr="00E304BF">
        <w:rPr>
          <w:rFonts w:ascii="David" w:hAnsi="David"/>
          <w:rtl/>
        </w:rPr>
        <w:t xml:space="preserve"> על יישום  הנהלים ע"י המאבטחים והכרת האתרים</w:t>
      </w:r>
      <w:r w:rsidR="009E1002">
        <w:rPr>
          <w:rFonts w:ascii="David" w:hAnsi="David" w:hint="cs"/>
          <w:rtl/>
        </w:rPr>
        <w:t>;</w:t>
      </w:r>
    </w:p>
    <w:p w14:paraId="06BDC2A0" w14:textId="5DF02400" w:rsidR="00E2646E" w:rsidRPr="00E04B92" w:rsidRDefault="009E1002" w:rsidP="00863BAF">
      <w:pPr>
        <w:pStyle w:val="aff"/>
        <w:numPr>
          <w:ilvl w:val="2"/>
          <w:numId w:val="47"/>
        </w:numPr>
        <w:tabs>
          <w:tab w:val="left" w:pos="755"/>
        </w:tabs>
        <w:overflowPunct/>
        <w:autoSpaceDE/>
        <w:autoSpaceDN/>
        <w:adjustRightInd/>
        <w:spacing w:before="120" w:after="120"/>
        <w:ind w:left="1700" w:right="-29"/>
        <w:textAlignment w:val="auto"/>
        <w:rPr>
          <w:rFonts w:ascii="David" w:hAnsi="David"/>
        </w:rPr>
      </w:pPr>
      <w:r>
        <w:rPr>
          <w:rFonts w:ascii="David" w:hAnsi="David" w:hint="cs"/>
          <w:rtl/>
        </w:rPr>
        <w:t>ביצוע</w:t>
      </w:r>
      <w:r w:rsidR="00E2646E" w:rsidRPr="00E04B92">
        <w:rPr>
          <w:rFonts w:ascii="David" w:hAnsi="David"/>
          <w:rtl/>
        </w:rPr>
        <w:t xml:space="preserve"> תרגילים והדרכות למערך האבטחה בהתאם לסמכותו כבוגר קורס מנהלי  אבטחה</w:t>
      </w:r>
      <w:r>
        <w:rPr>
          <w:rFonts w:ascii="David" w:hAnsi="David" w:hint="cs"/>
          <w:rtl/>
        </w:rPr>
        <w:t>;</w:t>
      </w:r>
      <w:r w:rsidR="00E2646E" w:rsidRPr="00E04B92">
        <w:rPr>
          <w:rFonts w:ascii="David" w:hAnsi="David"/>
          <w:rtl/>
        </w:rPr>
        <w:t xml:space="preserve"> </w:t>
      </w:r>
    </w:p>
    <w:p w14:paraId="38E02341" w14:textId="431F1562" w:rsidR="00E2646E" w:rsidRPr="00E04B92" w:rsidRDefault="00E2646E" w:rsidP="00863BAF">
      <w:pPr>
        <w:pStyle w:val="aff"/>
        <w:numPr>
          <w:ilvl w:val="2"/>
          <w:numId w:val="47"/>
        </w:numPr>
        <w:tabs>
          <w:tab w:val="left" w:pos="755"/>
        </w:tabs>
        <w:overflowPunct/>
        <w:autoSpaceDE/>
        <w:autoSpaceDN/>
        <w:adjustRightInd/>
        <w:spacing w:before="120" w:after="120"/>
        <w:ind w:left="1700" w:right="-29"/>
        <w:textAlignment w:val="auto"/>
        <w:rPr>
          <w:rFonts w:ascii="David" w:hAnsi="David"/>
        </w:rPr>
      </w:pPr>
      <w:r w:rsidRPr="00E04B92">
        <w:rPr>
          <w:rFonts w:ascii="David" w:hAnsi="David"/>
          <w:rtl/>
        </w:rPr>
        <w:lastRenderedPageBreak/>
        <w:t>אחראי לוודא הפצת ציוד אישי למאבטחים וציוד כללי המסופק ע"י הספק הזוכה במכרז לאספקת שירותי אבטחה למשרד</w:t>
      </w:r>
      <w:r w:rsidR="009E1002">
        <w:rPr>
          <w:rFonts w:ascii="David" w:hAnsi="David" w:hint="cs"/>
          <w:rtl/>
        </w:rPr>
        <w:t>;</w:t>
      </w:r>
    </w:p>
    <w:p w14:paraId="09B5581F" w14:textId="1CC95C79" w:rsidR="00E2646E" w:rsidRPr="00E04B92" w:rsidRDefault="009E1002" w:rsidP="00863BAF">
      <w:pPr>
        <w:pStyle w:val="aff"/>
        <w:numPr>
          <w:ilvl w:val="2"/>
          <w:numId w:val="47"/>
        </w:numPr>
        <w:tabs>
          <w:tab w:val="left" w:pos="755"/>
        </w:tabs>
        <w:overflowPunct/>
        <w:autoSpaceDE/>
        <w:autoSpaceDN/>
        <w:adjustRightInd/>
        <w:spacing w:before="120" w:after="120"/>
        <w:ind w:left="1700" w:right="-29"/>
        <w:textAlignment w:val="auto"/>
        <w:rPr>
          <w:rFonts w:ascii="David" w:hAnsi="David"/>
        </w:rPr>
      </w:pPr>
      <w:r>
        <w:rPr>
          <w:rFonts w:ascii="David" w:hAnsi="David" w:hint="cs"/>
          <w:rtl/>
        </w:rPr>
        <w:t>אחריות</w:t>
      </w:r>
      <w:r w:rsidR="00E2646E" w:rsidRPr="00E04B92">
        <w:rPr>
          <w:rFonts w:ascii="David" w:hAnsi="David"/>
          <w:rtl/>
        </w:rPr>
        <w:t xml:space="preserve"> על כתיבת נהלי עבודה</w:t>
      </w:r>
      <w:r>
        <w:rPr>
          <w:rFonts w:ascii="David" w:hAnsi="David" w:hint="cs"/>
          <w:rtl/>
        </w:rPr>
        <w:t>,</w:t>
      </w:r>
      <w:r w:rsidR="00E2646E" w:rsidRPr="00E04B92">
        <w:rPr>
          <w:rFonts w:ascii="David" w:hAnsi="David"/>
          <w:rtl/>
        </w:rPr>
        <w:t xml:space="preserve"> לרבות הכנה ותיקוף של תיקי שטח ופקמ"י אבטחה</w:t>
      </w:r>
      <w:r>
        <w:rPr>
          <w:rFonts w:ascii="David" w:hAnsi="David" w:hint="cs"/>
          <w:rtl/>
        </w:rPr>
        <w:t>,</w:t>
      </w:r>
      <w:r w:rsidR="00E2646E" w:rsidRPr="00E04B92">
        <w:rPr>
          <w:rFonts w:ascii="David" w:hAnsi="David"/>
          <w:rtl/>
        </w:rPr>
        <w:t xml:space="preserve"> לכלל המתקנים אשר באחריותו</w:t>
      </w:r>
      <w:r>
        <w:rPr>
          <w:rFonts w:ascii="David" w:hAnsi="David" w:hint="cs"/>
          <w:rtl/>
        </w:rPr>
        <w:t>;</w:t>
      </w:r>
      <w:r w:rsidR="00E2646E" w:rsidRPr="00E04B92">
        <w:rPr>
          <w:rFonts w:ascii="David" w:hAnsi="David"/>
          <w:rtl/>
        </w:rPr>
        <w:t xml:space="preserve"> </w:t>
      </w:r>
    </w:p>
    <w:p w14:paraId="0D025922" w14:textId="4BA73768" w:rsidR="00E2646E" w:rsidRDefault="009E1002" w:rsidP="00863BAF">
      <w:pPr>
        <w:pStyle w:val="aff"/>
        <w:numPr>
          <w:ilvl w:val="2"/>
          <w:numId w:val="47"/>
        </w:numPr>
        <w:tabs>
          <w:tab w:val="left" w:pos="755"/>
        </w:tabs>
        <w:overflowPunct/>
        <w:autoSpaceDE/>
        <w:autoSpaceDN/>
        <w:adjustRightInd/>
        <w:spacing w:before="120" w:after="120"/>
        <w:ind w:left="1700" w:right="-29"/>
        <w:textAlignment w:val="auto"/>
        <w:rPr>
          <w:rFonts w:ascii="David" w:hAnsi="David"/>
        </w:rPr>
      </w:pPr>
      <w:r>
        <w:rPr>
          <w:rFonts w:ascii="David" w:hAnsi="David" w:hint="cs"/>
          <w:rtl/>
        </w:rPr>
        <w:t>טיפול</w:t>
      </w:r>
      <w:r w:rsidR="00E2646E" w:rsidRPr="00E04B92">
        <w:rPr>
          <w:rFonts w:ascii="David" w:hAnsi="David"/>
          <w:rtl/>
        </w:rPr>
        <w:t xml:space="preserve"> בבעיות משמעת של המאבטחים במתקנים אשר באחריותו</w:t>
      </w:r>
      <w:r>
        <w:rPr>
          <w:rFonts w:ascii="David" w:hAnsi="David" w:hint="cs"/>
          <w:rtl/>
        </w:rPr>
        <w:t>;</w:t>
      </w:r>
      <w:r w:rsidR="00E2646E" w:rsidRPr="00E04B92">
        <w:rPr>
          <w:rFonts w:ascii="David" w:hAnsi="David"/>
          <w:rtl/>
        </w:rPr>
        <w:t xml:space="preserve"> </w:t>
      </w:r>
    </w:p>
    <w:p w14:paraId="7DCA5DE7" w14:textId="1FEE4ED6" w:rsidR="006035E8" w:rsidRDefault="009E1002" w:rsidP="00863BAF">
      <w:pPr>
        <w:pStyle w:val="aff"/>
        <w:numPr>
          <w:ilvl w:val="2"/>
          <w:numId w:val="47"/>
        </w:numPr>
        <w:tabs>
          <w:tab w:val="left" w:pos="755"/>
        </w:tabs>
        <w:overflowPunct/>
        <w:autoSpaceDE/>
        <w:autoSpaceDN/>
        <w:adjustRightInd/>
        <w:spacing w:before="120" w:after="120"/>
        <w:ind w:left="1700" w:right="-29"/>
        <w:textAlignment w:val="auto"/>
        <w:rPr>
          <w:rFonts w:ascii="David" w:hAnsi="David"/>
        </w:rPr>
      </w:pPr>
      <w:r>
        <w:rPr>
          <w:rFonts w:ascii="David" w:hAnsi="David" w:hint="cs"/>
          <w:rtl/>
        </w:rPr>
        <w:t xml:space="preserve">ביצוע </w:t>
      </w:r>
      <w:r w:rsidRPr="00E04B92">
        <w:rPr>
          <w:rFonts w:ascii="David" w:hAnsi="David"/>
          <w:rtl/>
        </w:rPr>
        <w:t>מטלות נוספות בתחום האבטחה, הסדר הציבורי והחירום אשר יוטלו עליו ע"י מנהל אגף הביטחון בהתאם לסמכותו כבוגר קורס מנהלי אבטחה</w:t>
      </w:r>
      <w:r>
        <w:rPr>
          <w:rFonts w:ascii="David" w:hAnsi="David" w:hint="cs"/>
          <w:rtl/>
        </w:rPr>
        <w:t>;</w:t>
      </w:r>
    </w:p>
    <w:p w14:paraId="1453336C" w14:textId="74E54923" w:rsidR="00264BB3" w:rsidRPr="00CE0B1A" w:rsidRDefault="00264BB3" w:rsidP="00863BAF">
      <w:pPr>
        <w:pStyle w:val="aff"/>
        <w:numPr>
          <w:ilvl w:val="2"/>
          <w:numId w:val="47"/>
        </w:numPr>
        <w:tabs>
          <w:tab w:val="left" w:pos="755"/>
        </w:tabs>
        <w:overflowPunct/>
        <w:autoSpaceDE/>
        <w:autoSpaceDN/>
        <w:adjustRightInd/>
        <w:spacing w:before="120" w:after="120"/>
        <w:ind w:left="1700" w:right="-29"/>
        <w:textAlignment w:val="auto"/>
        <w:rPr>
          <w:rFonts w:ascii="David" w:hAnsi="David"/>
        </w:rPr>
      </w:pPr>
      <w:bookmarkStart w:id="90" w:name="_Hlk197843693"/>
      <w:r w:rsidRPr="00CE0B1A">
        <w:rPr>
          <w:rFonts w:ascii="David" w:hAnsi="David" w:hint="cs"/>
          <w:rtl/>
        </w:rPr>
        <w:t xml:space="preserve">ככל שלא תמומש האופציה לתפקיד זה והספק לא יידרש להעמיד קב"ט אבטחה פיזית כמפורט לעיל </w:t>
      </w:r>
      <w:r w:rsidRPr="00CE0B1A">
        <w:rPr>
          <w:rFonts w:ascii="David" w:hAnsi="David"/>
          <w:rtl/>
        </w:rPr>
        <w:t>–</w:t>
      </w:r>
      <w:r w:rsidRPr="00CE0B1A">
        <w:rPr>
          <w:rFonts w:ascii="David" w:hAnsi="David" w:hint="cs"/>
          <w:rtl/>
        </w:rPr>
        <w:t xml:space="preserve"> תפקידיו ותחומי אחריותו של קב"ט אבטחה פיזית יבוצעו על ידי אחד מקב"טי ניהול </w:t>
      </w:r>
      <w:r w:rsidR="00790673" w:rsidRPr="00CE0B1A">
        <w:rPr>
          <w:rFonts w:ascii="David" w:hAnsi="David" w:hint="cs"/>
          <w:rtl/>
        </w:rPr>
        <w:t xml:space="preserve">משימת </w:t>
      </w:r>
      <w:r w:rsidRPr="00CE0B1A">
        <w:rPr>
          <w:rFonts w:ascii="David" w:hAnsi="David" w:hint="cs"/>
          <w:rtl/>
        </w:rPr>
        <w:t>אבטחת השרים או על ידי שניהם</w:t>
      </w:r>
      <w:r w:rsidR="008743D4" w:rsidRPr="00CE0B1A">
        <w:rPr>
          <w:rFonts w:ascii="David" w:hAnsi="David" w:hint="cs"/>
          <w:rtl/>
        </w:rPr>
        <w:t>, בחלוקה שתיקבע על ידי מנהל אגף הביטחון</w:t>
      </w:r>
      <w:r w:rsidRPr="00CE0B1A">
        <w:rPr>
          <w:rFonts w:ascii="David" w:hAnsi="David" w:hint="cs"/>
          <w:rtl/>
        </w:rPr>
        <w:t xml:space="preserve"> </w:t>
      </w:r>
      <w:bookmarkEnd w:id="90"/>
      <w:r w:rsidRPr="00CE0B1A">
        <w:rPr>
          <w:rFonts w:ascii="David" w:hAnsi="David" w:hint="cs"/>
          <w:rtl/>
        </w:rPr>
        <w:t xml:space="preserve">(קב"ט </w:t>
      </w:r>
      <w:r w:rsidRPr="00CE0B1A">
        <w:rPr>
          <w:rFonts w:ascii="David" w:hAnsi="David"/>
          <w:rtl/>
        </w:rPr>
        <w:t>מנהל משימת אבטחת שר/ת התרבות והספורט ומנהל אירועים</w:t>
      </w:r>
      <w:r w:rsidRPr="00CE0B1A">
        <w:rPr>
          <w:rFonts w:ascii="David" w:hAnsi="David" w:hint="cs"/>
          <w:rtl/>
        </w:rPr>
        <w:t xml:space="preserve"> </w:t>
      </w:r>
      <w:r w:rsidRPr="00CE0B1A">
        <w:rPr>
          <w:rFonts w:ascii="David" w:hAnsi="David"/>
          <w:rtl/>
        </w:rPr>
        <w:t>–</w:t>
      </w:r>
      <w:r w:rsidRPr="00CE0B1A">
        <w:rPr>
          <w:rFonts w:ascii="David" w:hAnsi="David" w:hint="cs"/>
          <w:rtl/>
        </w:rPr>
        <w:t xml:space="preserve"> כמפורט בסעיף</w:t>
      </w:r>
      <w:r w:rsidR="00863BAF" w:rsidRPr="00CE0B1A">
        <w:rPr>
          <w:rFonts w:ascii="David" w:hAnsi="David" w:hint="cs"/>
          <w:rtl/>
        </w:rPr>
        <w:t xml:space="preserve"> 5</w:t>
      </w:r>
      <w:r w:rsidRPr="00CE0B1A">
        <w:rPr>
          <w:rFonts w:ascii="David" w:hAnsi="David" w:hint="cs"/>
          <w:rtl/>
        </w:rPr>
        <w:t xml:space="preserve"> </w:t>
      </w:r>
      <w:r w:rsidR="008743D4" w:rsidRPr="00CE0B1A">
        <w:rPr>
          <w:rFonts w:ascii="David" w:hAnsi="David" w:hint="cs"/>
          <w:rtl/>
        </w:rPr>
        <w:t>ו/</w:t>
      </w:r>
      <w:r w:rsidRPr="00CE0B1A">
        <w:rPr>
          <w:rFonts w:ascii="David" w:hAnsi="David" w:hint="cs"/>
          <w:rtl/>
        </w:rPr>
        <w:t xml:space="preserve">או קב"ט מנהל משימת אבטחת שר/ת החדשנות, המדע והטכנולוגיה ומנהל סיורים </w:t>
      </w:r>
      <w:r w:rsidRPr="00CE0B1A">
        <w:rPr>
          <w:rFonts w:ascii="David" w:hAnsi="David"/>
          <w:rtl/>
        </w:rPr>
        <w:t>–</w:t>
      </w:r>
      <w:r w:rsidRPr="00CE0B1A">
        <w:rPr>
          <w:rFonts w:ascii="David" w:hAnsi="David" w:hint="cs"/>
          <w:rtl/>
        </w:rPr>
        <w:t xml:space="preserve"> כמפורט בסעיף</w:t>
      </w:r>
      <w:r w:rsidR="00863BAF" w:rsidRPr="00CE0B1A">
        <w:rPr>
          <w:rFonts w:ascii="David" w:hAnsi="David" w:hint="cs"/>
          <w:rtl/>
        </w:rPr>
        <w:t xml:space="preserve"> 6</w:t>
      </w:r>
      <w:r w:rsidRPr="00CE0B1A">
        <w:rPr>
          <w:rFonts w:ascii="David" w:hAnsi="David" w:hint="cs"/>
          <w:rtl/>
        </w:rPr>
        <w:t xml:space="preserve">). </w:t>
      </w:r>
    </w:p>
    <w:p w14:paraId="310F031D" w14:textId="65FCACBC" w:rsidR="00DE168C" w:rsidRPr="000E4E36" w:rsidRDefault="000E4E36" w:rsidP="00997701">
      <w:pPr>
        <w:pStyle w:val="aff"/>
        <w:keepNext/>
        <w:keepLines/>
        <w:widowControl w:val="0"/>
        <w:numPr>
          <w:ilvl w:val="0"/>
          <w:numId w:val="92"/>
        </w:numPr>
        <w:overflowPunct/>
        <w:autoSpaceDE/>
        <w:autoSpaceDN/>
        <w:adjustRightInd/>
        <w:spacing w:before="120" w:after="120"/>
        <w:textAlignment w:val="auto"/>
        <w:rPr>
          <w:rFonts w:ascii="David" w:hAnsi="David"/>
          <w:b/>
          <w:bCs/>
          <w:i/>
          <w:sz w:val="26"/>
          <w:szCs w:val="26"/>
          <w:u w:val="single"/>
          <w:rtl/>
        </w:rPr>
      </w:pPr>
      <w:r w:rsidRPr="000E4E36">
        <w:rPr>
          <w:rFonts w:ascii="David" w:hAnsi="David" w:hint="cs"/>
          <w:b/>
          <w:bCs/>
          <w:i/>
          <w:sz w:val="26"/>
          <w:szCs w:val="26"/>
          <w:u w:val="single"/>
          <w:rtl/>
        </w:rPr>
        <w:t>קב"ט משלחות</w:t>
      </w:r>
    </w:p>
    <w:p w14:paraId="4D1F5E78" w14:textId="4D6A6BE7" w:rsidR="00E33B0B" w:rsidRDefault="000E4E36" w:rsidP="000E4E36">
      <w:pPr>
        <w:pStyle w:val="aff"/>
        <w:keepNext/>
        <w:keepLines/>
        <w:widowControl w:val="0"/>
        <w:tabs>
          <w:tab w:val="num" w:pos="792"/>
        </w:tabs>
        <w:overflowPunct/>
        <w:autoSpaceDE/>
        <w:autoSpaceDN/>
        <w:adjustRightInd/>
        <w:spacing w:before="120" w:after="120"/>
        <w:ind w:left="792"/>
        <w:textAlignment w:val="auto"/>
        <w:rPr>
          <w:rFonts w:ascii="David" w:hAnsi="David"/>
          <w:i/>
          <w:rtl/>
        </w:rPr>
      </w:pPr>
      <w:r w:rsidRPr="000E4E36">
        <w:rPr>
          <w:rFonts w:ascii="David" w:hAnsi="David"/>
          <w:i/>
          <w:rtl/>
        </w:rPr>
        <w:t>עיקר תפקידו יהיה שירותי ניהול ותיאום אבטחת משלחות ספורט ותרבות לחו''ל למול הגורמים הרלוונטיים.(שב''כ, איגודי ספורט</w:t>
      </w:r>
      <w:r>
        <w:rPr>
          <w:rFonts w:ascii="David" w:hAnsi="David" w:hint="cs"/>
          <w:i/>
          <w:rtl/>
        </w:rPr>
        <w:t xml:space="preserve"> וכיו"ב</w:t>
      </w:r>
      <w:r w:rsidRPr="000E4E36">
        <w:rPr>
          <w:rFonts w:ascii="David" w:hAnsi="David"/>
          <w:i/>
          <w:rtl/>
        </w:rPr>
        <w:t xml:space="preserve">), תיאום הדרכת התנהגות מונעת בחו''ל למשלחות למול החברה המתדרכת והאיגודים לרבות עובדי המשרד היוצאים לחו"ל, ניהול דסק חו"ל באגף הביטחון </w:t>
      </w:r>
      <w:r w:rsidR="005958DE">
        <w:rPr>
          <w:rFonts w:ascii="David" w:hAnsi="David" w:hint="cs"/>
          <w:i/>
          <w:rtl/>
        </w:rPr>
        <w:t>ו</w:t>
      </w:r>
      <w:r w:rsidRPr="000E4E36">
        <w:rPr>
          <w:rFonts w:ascii="David" w:hAnsi="David"/>
          <w:i/>
          <w:rtl/>
        </w:rPr>
        <w:t>טיפול במטלות</w:t>
      </w:r>
      <w:r w:rsidR="005958DE">
        <w:rPr>
          <w:rFonts w:ascii="David" w:hAnsi="David" w:hint="cs"/>
          <w:i/>
          <w:rtl/>
        </w:rPr>
        <w:t xml:space="preserve"> בתחום תפקידו</w:t>
      </w:r>
      <w:r w:rsidRPr="000E4E36">
        <w:rPr>
          <w:rFonts w:ascii="David" w:hAnsi="David"/>
          <w:i/>
          <w:rtl/>
        </w:rPr>
        <w:t xml:space="preserve"> ככל שיידרש ע"י מנהל אגף הביטחון ו/או מי מטעמו.</w:t>
      </w:r>
    </w:p>
    <w:p w14:paraId="4778125C" w14:textId="796CE6C6" w:rsidR="00E33B0B" w:rsidRPr="00E33B0B" w:rsidRDefault="00E33B0B" w:rsidP="00997701">
      <w:pPr>
        <w:pStyle w:val="aff"/>
        <w:numPr>
          <w:ilvl w:val="1"/>
          <w:numId w:val="100"/>
        </w:numPr>
        <w:overflowPunct/>
        <w:autoSpaceDE/>
        <w:autoSpaceDN/>
        <w:adjustRightInd/>
        <w:spacing w:before="120" w:after="120" w:line="240" w:lineRule="auto"/>
        <w:ind w:left="1275" w:right="-28"/>
        <w:textAlignment w:val="auto"/>
        <w:rPr>
          <w:rFonts w:ascii="David" w:hAnsi="David"/>
          <w:b/>
          <w:bCs/>
        </w:rPr>
      </w:pPr>
      <w:r w:rsidRPr="00E33B0B">
        <w:rPr>
          <w:rFonts w:ascii="David" w:hAnsi="David"/>
          <w:b/>
          <w:bCs/>
          <w:rtl/>
        </w:rPr>
        <w:t>תנאי כשירות  קב"ט משלחות:</w:t>
      </w:r>
    </w:p>
    <w:p w14:paraId="64653B6C" w14:textId="77777777" w:rsidR="00E33B0B" w:rsidRPr="00E33B0B" w:rsidRDefault="00E33B0B" w:rsidP="0026491F">
      <w:pPr>
        <w:tabs>
          <w:tab w:val="left" w:pos="755"/>
        </w:tabs>
        <w:overflowPunct/>
        <w:autoSpaceDE/>
        <w:autoSpaceDN/>
        <w:adjustRightInd/>
        <w:spacing w:before="120" w:after="120" w:line="240" w:lineRule="auto"/>
        <w:ind w:left="1275" w:right="-28"/>
        <w:textAlignment w:val="auto"/>
        <w:rPr>
          <w:rFonts w:ascii="David" w:hAnsi="David"/>
          <w:b/>
          <w:bCs/>
          <w:rtl/>
        </w:rPr>
      </w:pPr>
      <w:r w:rsidRPr="00E33B0B">
        <w:rPr>
          <w:rFonts w:ascii="David" w:hAnsi="David"/>
          <w:rtl/>
        </w:rPr>
        <w:t>לתפקיד זה יוצב עובד העונה על התנאים הבאים במצטבר:</w:t>
      </w:r>
    </w:p>
    <w:p w14:paraId="1AA57C92" w14:textId="3406CE1A" w:rsidR="00E33B0B" w:rsidRPr="00E33B0B" w:rsidRDefault="00E33B0B" w:rsidP="00997701">
      <w:pPr>
        <w:pStyle w:val="aff"/>
        <w:numPr>
          <w:ilvl w:val="2"/>
          <w:numId w:val="100"/>
        </w:numPr>
        <w:tabs>
          <w:tab w:val="left" w:pos="755"/>
        </w:tabs>
        <w:overflowPunct/>
        <w:autoSpaceDE/>
        <w:autoSpaceDN/>
        <w:adjustRightInd/>
        <w:spacing w:before="120" w:after="120"/>
        <w:ind w:left="1842" w:right="-29"/>
        <w:textAlignment w:val="auto"/>
        <w:rPr>
          <w:rFonts w:ascii="David" w:hAnsi="David"/>
          <w:rtl/>
        </w:rPr>
      </w:pPr>
      <w:r w:rsidRPr="00E33B0B">
        <w:rPr>
          <w:rFonts w:ascii="David" w:hAnsi="David"/>
          <w:rtl/>
        </w:rPr>
        <w:t>בוגר קורס פיקודי בצה"ל, במשטרת ישראל, בשירות הביטחון הכללי, או ביחידה הממונה על הביטחון במערכת הביטחון, בעל ניסיון של 3 שנים רצופות לפחות, במהלך 5 השנים האחרונות, בעיסוק בתחום אבטחת משלחות בחו"ל הביטחון</w:t>
      </w:r>
      <w:r>
        <w:rPr>
          <w:rFonts w:ascii="David" w:hAnsi="David" w:hint="cs"/>
          <w:rtl/>
        </w:rPr>
        <w:t>;</w:t>
      </w:r>
      <w:r w:rsidRPr="00E33B0B">
        <w:rPr>
          <w:rFonts w:ascii="David" w:hAnsi="David"/>
          <w:rtl/>
        </w:rPr>
        <w:t xml:space="preserve">                 </w:t>
      </w:r>
    </w:p>
    <w:p w14:paraId="59A8BAD0" w14:textId="1E470814" w:rsidR="00E33B0B" w:rsidRDefault="00E33B0B" w:rsidP="00997701">
      <w:pPr>
        <w:pStyle w:val="aff"/>
        <w:numPr>
          <w:ilvl w:val="2"/>
          <w:numId w:val="100"/>
        </w:numPr>
        <w:tabs>
          <w:tab w:val="left" w:pos="755"/>
        </w:tabs>
        <w:overflowPunct/>
        <w:autoSpaceDE/>
        <w:autoSpaceDN/>
        <w:adjustRightInd/>
        <w:spacing w:before="120" w:after="120"/>
        <w:ind w:left="1842" w:right="-29"/>
        <w:textAlignment w:val="auto"/>
        <w:rPr>
          <w:rFonts w:ascii="David" w:hAnsi="David"/>
        </w:rPr>
      </w:pPr>
      <w:r w:rsidRPr="00E33B0B">
        <w:rPr>
          <w:rFonts w:ascii="David" w:hAnsi="David"/>
          <w:rtl/>
        </w:rPr>
        <w:t>בוגר קורס מנהלי ביטחון במכללה מאושרת ע"י משטרת ישראל</w:t>
      </w:r>
      <w:r>
        <w:rPr>
          <w:rFonts w:ascii="David" w:hAnsi="David" w:hint="cs"/>
          <w:rtl/>
        </w:rPr>
        <w:t>;</w:t>
      </w:r>
    </w:p>
    <w:p w14:paraId="750FC482" w14:textId="77777777" w:rsidR="00E33B0B" w:rsidRPr="00E33B0B" w:rsidRDefault="00E33B0B" w:rsidP="00997701">
      <w:pPr>
        <w:pStyle w:val="aff"/>
        <w:numPr>
          <w:ilvl w:val="2"/>
          <w:numId w:val="100"/>
        </w:numPr>
        <w:tabs>
          <w:tab w:val="left" w:pos="755"/>
        </w:tabs>
        <w:overflowPunct/>
        <w:autoSpaceDE/>
        <w:autoSpaceDN/>
        <w:adjustRightInd/>
        <w:spacing w:before="120" w:after="120"/>
        <w:ind w:left="1842" w:right="-29"/>
        <w:textAlignment w:val="auto"/>
        <w:rPr>
          <w:rFonts w:ascii="David" w:hAnsi="David"/>
        </w:rPr>
      </w:pPr>
      <w:r w:rsidRPr="00E33B0B">
        <w:rPr>
          <w:rFonts w:ascii="David" w:hAnsi="David"/>
          <w:rtl/>
        </w:rPr>
        <w:t>בוגר קורס אחיד עם ניסיון בנושא אבטחת משלחות ממלכתיות של שירות הביטחון הכללי</w:t>
      </w:r>
      <w:r>
        <w:rPr>
          <w:rFonts w:ascii="David" w:hAnsi="David" w:hint="cs"/>
          <w:rtl/>
        </w:rPr>
        <w:t>;</w:t>
      </w:r>
      <w:r w:rsidRPr="00E33B0B">
        <w:rPr>
          <w:rFonts w:ascii="David" w:hAnsi="David"/>
          <w:rtl/>
        </w:rPr>
        <w:t xml:space="preserve"> </w:t>
      </w:r>
    </w:p>
    <w:p w14:paraId="25EE2848" w14:textId="77777777" w:rsidR="00E33B0B" w:rsidRPr="00E33B0B" w:rsidRDefault="00E33B0B" w:rsidP="00997701">
      <w:pPr>
        <w:pStyle w:val="aff"/>
        <w:numPr>
          <w:ilvl w:val="2"/>
          <w:numId w:val="100"/>
        </w:numPr>
        <w:tabs>
          <w:tab w:val="left" w:pos="755"/>
        </w:tabs>
        <w:overflowPunct/>
        <w:autoSpaceDE/>
        <w:autoSpaceDN/>
        <w:adjustRightInd/>
        <w:spacing w:before="120" w:after="120"/>
        <w:ind w:left="1842" w:right="-29"/>
        <w:textAlignment w:val="auto"/>
        <w:rPr>
          <w:rFonts w:ascii="David" w:hAnsi="David"/>
        </w:rPr>
      </w:pPr>
      <w:r w:rsidRPr="00E33B0B">
        <w:rPr>
          <w:rFonts w:ascii="David" w:hAnsi="David"/>
          <w:rtl/>
        </w:rPr>
        <w:t>מאושר לנשיאת נשק ע"י המשרד לביטחון פנים</w:t>
      </w:r>
      <w:r>
        <w:rPr>
          <w:rFonts w:ascii="David" w:hAnsi="David" w:hint="cs"/>
          <w:rtl/>
        </w:rPr>
        <w:t>;</w:t>
      </w:r>
    </w:p>
    <w:p w14:paraId="3C8C1897" w14:textId="77777777" w:rsidR="00E33B0B" w:rsidRPr="00E33B0B" w:rsidRDefault="00E33B0B" w:rsidP="00997701">
      <w:pPr>
        <w:pStyle w:val="aff"/>
        <w:numPr>
          <w:ilvl w:val="2"/>
          <w:numId w:val="100"/>
        </w:numPr>
        <w:tabs>
          <w:tab w:val="left" w:pos="755"/>
        </w:tabs>
        <w:overflowPunct/>
        <w:autoSpaceDE/>
        <w:autoSpaceDN/>
        <w:adjustRightInd/>
        <w:spacing w:before="120" w:after="120"/>
        <w:ind w:left="1842" w:right="-29"/>
        <w:textAlignment w:val="auto"/>
        <w:rPr>
          <w:rFonts w:ascii="David" w:hAnsi="David"/>
        </w:rPr>
      </w:pPr>
      <w:r w:rsidRPr="00E33B0B">
        <w:rPr>
          <w:rFonts w:ascii="David" w:hAnsi="David"/>
          <w:rtl/>
        </w:rPr>
        <w:t>ביצוע בדיקת ביטחון, בהתאם לנוהלי סינון ביטחון לרמת סיווג אשר תיקבע בהתאם לדרישת הגוף המנחה שב"כ/משטרת ישראל ו/או מנהל אגף הביטחון.</w:t>
      </w:r>
    </w:p>
    <w:p w14:paraId="271DEE50" w14:textId="77777777" w:rsidR="00E33B0B" w:rsidRPr="00E33B0B" w:rsidRDefault="00E33B0B" w:rsidP="00997701">
      <w:pPr>
        <w:pStyle w:val="aff"/>
        <w:numPr>
          <w:ilvl w:val="2"/>
          <w:numId w:val="100"/>
        </w:numPr>
        <w:tabs>
          <w:tab w:val="left" w:pos="755"/>
        </w:tabs>
        <w:overflowPunct/>
        <w:autoSpaceDE/>
        <w:autoSpaceDN/>
        <w:adjustRightInd/>
        <w:spacing w:before="120" w:after="120"/>
        <w:ind w:left="1842" w:right="-29"/>
        <w:textAlignment w:val="auto"/>
        <w:rPr>
          <w:rFonts w:ascii="David" w:hAnsi="David"/>
          <w:rtl/>
        </w:rPr>
      </w:pPr>
      <w:r w:rsidRPr="00E33B0B">
        <w:rPr>
          <w:rFonts w:ascii="David" w:hAnsi="David"/>
          <w:rtl/>
        </w:rPr>
        <w:t>מלאו למועמד 25 שנה</w:t>
      </w:r>
      <w:r>
        <w:rPr>
          <w:rFonts w:ascii="David" w:hAnsi="David" w:hint="cs"/>
          <w:rtl/>
        </w:rPr>
        <w:t>;</w:t>
      </w:r>
    </w:p>
    <w:p w14:paraId="4DFC1A29" w14:textId="08EF67E5" w:rsidR="00E33B0B" w:rsidRPr="00E33B0B" w:rsidRDefault="00E33B0B" w:rsidP="00997701">
      <w:pPr>
        <w:pStyle w:val="aff"/>
        <w:numPr>
          <w:ilvl w:val="2"/>
          <w:numId w:val="100"/>
        </w:numPr>
        <w:tabs>
          <w:tab w:val="left" w:pos="755"/>
        </w:tabs>
        <w:overflowPunct/>
        <w:autoSpaceDE/>
        <w:autoSpaceDN/>
        <w:adjustRightInd/>
        <w:spacing w:before="120" w:after="120"/>
        <w:ind w:left="1842" w:right="-29"/>
        <w:textAlignment w:val="auto"/>
        <w:rPr>
          <w:rFonts w:ascii="David" w:hAnsi="David"/>
        </w:rPr>
      </w:pPr>
      <w:r w:rsidRPr="00E33B0B">
        <w:rPr>
          <w:rFonts w:ascii="David" w:hAnsi="David"/>
          <w:rtl/>
        </w:rPr>
        <w:t>בעל התמצאות וכושר הבנה בהפעלת אמצעי קשר, טלפון, ציוד כיבוי אש מערכות הפעלה ממוחשבות</w:t>
      </w:r>
      <w:r>
        <w:rPr>
          <w:rFonts w:ascii="David" w:hAnsi="David" w:hint="cs"/>
          <w:rtl/>
        </w:rPr>
        <w:t>;</w:t>
      </w:r>
    </w:p>
    <w:p w14:paraId="4E1C8D5B" w14:textId="508E21D0" w:rsidR="00E33B0B" w:rsidRPr="00E33B0B" w:rsidRDefault="00E33B0B" w:rsidP="00997701">
      <w:pPr>
        <w:pStyle w:val="aff"/>
        <w:numPr>
          <w:ilvl w:val="2"/>
          <w:numId w:val="100"/>
        </w:numPr>
        <w:tabs>
          <w:tab w:val="left" w:pos="755"/>
        </w:tabs>
        <w:overflowPunct/>
        <w:autoSpaceDE/>
        <w:autoSpaceDN/>
        <w:adjustRightInd/>
        <w:spacing w:before="120" w:after="120"/>
        <w:ind w:left="1842" w:right="-29"/>
        <w:textAlignment w:val="auto"/>
        <w:rPr>
          <w:rFonts w:ascii="David" w:hAnsi="David"/>
        </w:rPr>
      </w:pPr>
      <w:r w:rsidRPr="00E33B0B">
        <w:rPr>
          <w:rFonts w:ascii="David" w:hAnsi="David"/>
          <w:rtl/>
        </w:rPr>
        <w:lastRenderedPageBreak/>
        <w:t>בעל תואר ראשון מוכר ע"י המל"ג</w:t>
      </w:r>
      <w:r>
        <w:rPr>
          <w:rFonts w:ascii="David" w:hAnsi="David" w:hint="cs"/>
          <w:rtl/>
        </w:rPr>
        <w:t>;</w:t>
      </w:r>
    </w:p>
    <w:p w14:paraId="75CAC418" w14:textId="3280E138" w:rsidR="00E33B0B" w:rsidRPr="00E33B0B" w:rsidRDefault="00E33B0B" w:rsidP="00997701">
      <w:pPr>
        <w:pStyle w:val="aff"/>
        <w:numPr>
          <w:ilvl w:val="2"/>
          <w:numId w:val="100"/>
        </w:numPr>
        <w:tabs>
          <w:tab w:val="left" w:pos="755"/>
        </w:tabs>
        <w:overflowPunct/>
        <w:autoSpaceDE/>
        <w:autoSpaceDN/>
        <w:adjustRightInd/>
        <w:spacing w:before="120" w:after="120"/>
        <w:ind w:left="1842" w:right="-29"/>
        <w:textAlignment w:val="auto"/>
        <w:rPr>
          <w:rFonts w:ascii="David" w:hAnsi="David"/>
        </w:rPr>
      </w:pPr>
      <w:r w:rsidRPr="00E33B0B">
        <w:rPr>
          <w:rFonts w:ascii="David" w:hAnsi="David"/>
          <w:rtl/>
        </w:rPr>
        <w:t>בעל רישיון נהיגה</w:t>
      </w:r>
      <w:r>
        <w:rPr>
          <w:rFonts w:ascii="David" w:hAnsi="David" w:hint="cs"/>
          <w:rtl/>
        </w:rPr>
        <w:t>;</w:t>
      </w:r>
    </w:p>
    <w:p w14:paraId="62860EB7" w14:textId="45B1A738" w:rsidR="00E33B0B" w:rsidRPr="00E33B0B" w:rsidRDefault="00E33B0B" w:rsidP="00997701">
      <w:pPr>
        <w:pStyle w:val="aff"/>
        <w:numPr>
          <w:ilvl w:val="2"/>
          <w:numId w:val="100"/>
        </w:numPr>
        <w:tabs>
          <w:tab w:val="left" w:pos="755"/>
        </w:tabs>
        <w:overflowPunct/>
        <w:autoSpaceDE/>
        <w:autoSpaceDN/>
        <w:adjustRightInd/>
        <w:spacing w:before="120" w:after="120"/>
        <w:ind w:left="1842" w:right="-29"/>
        <w:textAlignment w:val="auto"/>
        <w:rPr>
          <w:rFonts w:ascii="David" w:hAnsi="David"/>
        </w:rPr>
      </w:pPr>
      <w:r w:rsidRPr="00E33B0B">
        <w:rPr>
          <w:rFonts w:ascii="David" w:hAnsi="David"/>
          <w:rtl/>
        </w:rPr>
        <w:t>יכולת הבעה ותקשורת גבוהות בכתב ובע"פ בשפה העברית ואנגלית</w:t>
      </w:r>
      <w:r>
        <w:rPr>
          <w:rFonts w:ascii="David" w:hAnsi="David" w:hint="cs"/>
          <w:rtl/>
        </w:rPr>
        <w:t>;</w:t>
      </w:r>
    </w:p>
    <w:p w14:paraId="72DD9394" w14:textId="1416D29E" w:rsidR="00E33B0B" w:rsidRPr="00E33B0B" w:rsidRDefault="00E33B0B" w:rsidP="00997701">
      <w:pPr>
        <w:pStyle w:val="aff"/>
        <w:numPr>
          <w:ilvl w:val="2"/>
          <w:numId w:val="100"/>
        </w:numPr>
        <w:tabs>
          <w:tab w:val="left" w:pos="755"/>
        </w:tabs>
        <w:overflowPunct/>
        <w:autoSpaceDE/>
        <w:autoSpaceDN/>
        <w:adjustRightInd/>
        <w:spacing w:before="120" w:after="120"/>
        <w:ind w:left="1842" w:right="-29"/>
        <w:textAlignment w:val="auto"/>
        <w:rPr>
          <w:rFonts w:ascii="David" w:hAnsi="David"/>
        </w:rPr>
      </w:pPr>
      <w:r w:rsidRPr="00E33B0B">
        <w:rPr>
          <w:rFonts w:ascii="David" w:hAnsi="David"/>
          <w:rtl/>
        </w:rPr>
        <w:t>בעל כושר גופני ומצב בריאותי תקין – לשם הוכחת עמידה בדרישה זו המועמד יציג אישור רפואי כנ"ל חתום ע"י רופא  משפחה</w:t>
      </w:r>
      <w:r>
        <w:rPr>
          <w:rFonts w:ascii="David" w:hAnsi="David" w:hint="cs"/>
          <w:rtl/>
        </w:rPr>
        <w:t>;</w:t>
      </w:r>
    </w:p>
    <w:p w14:paraId="45BD6B6D" w14:textId="2D04293E" w:rsidR="00E33B0B" w:rsidRPr="00E33B0B" w:rsidRDefault="00E33B0B" w:rsidP="00997701">
      <w:pPr>
        <w:pStyle w:val="aff"/>
        <w:numPr>
          <w:ilvl w:val="2"/>
          <w:numId w:val="100"/>
        </w:numPr>
        <w:tabs>
          <w:tab w:val="left" w:pos="755"/>
        </w:tabs>
        <w:overflowPunct/>
        <w:autoSpaceDE/>
        <w:autoSpaceDN/>
        <w:adjustRightInd/>
        <w:spacing w:before="120" w:after="120"/>
        <w:ind w:left="1842" w:right="-29"/>
        <w:textAlignment w:val="auto"/>
        <w:rPr>
          <w:rFonts w:ascii="David" w:hAnsi="David"/>
        </w:rPr>
      </w:pPr>
      <w:r w:rsidRPr="00E33B0B">
        <w:rPr>
          <w:rFonts w:ascii="David" w:hAnsi="David"/>
          <w:rtl/>
        </w:rPr>
        <w:t>בעל כושר ארגון וניהול</w:t>
      </w:r>
      <w:r>
        <w:rPr>
          <w:rFonts w:ascii="David" w:hAnsi="David" w:hint="cs"/>
          <w:rtl/>
        </w:rPr>
        <w:t>;</w:t>
      </w:r>
      <w:r w:rsidRPr="00E33B0B">
        <w:rPr>
          <w:rFonts w:ascii="David" w:hAnsi="David"/>
          <w:rtl/>
        </w:rPr>
        <w:t xml:space="preserve"> </w:t>
      </w:r>
    </w:p>
    <w:p w14:paraId="0ECF0C1E" w14:textId="3C68ED92" w:rsidR="00E33B0B" w:rsidRPr="00E33B0B" w:rsidRDefault="00E33B0B" w:rsidP="00997701">
      <w:pPr>
        <w:pStyle w:val="aff"/>
        <w:numPr>
          <w:ilvl w:val="2"/>
          <w:numId w:val="100"/>
        </w:numPr>
        <w:tabs>
          <w:tab w:val="left" w:pos="755"/>
        </w:tabs>
        <w:overflowPunct/>
        <w:autoSpaceDE/>
        <w:autoSpaceDN/>
        <w:adjustRightInd/>
        <w:spacing w:before="120" w:after="120"/>
        <w:ind w:left="1842" w:right="-29"/>
        <w:textAlignment w:val="auto"/>
        <w:rPr>
          <w:rFonts w:ascii="David" w:hAnsi="David"/>
          <w:rtl/>
        </w:rPr>
      </w:pPr>
      <w:r w:rsidRPr="00E33B0B">
        <w:rPr>
          <w:rFonts w:ascii="David" w:hAnsi="David"/>
          <w:rtl/>
        </w:rPr>
        <w:t>בעל ניסיון בהנעת צוות עובדים</w:t>
      </w:r>
      <w:r>
        <w:rPr>
          <w:rFonts w:ascii="David" w:hAnsi="David" w:hint="cs"/>
          <w:rtl/>
        </w:rPr>
        <w:t>;</w:t>
      </w:r>
    </w:p>
    <w:p w14:paraId="1D675877" w14:textId="562AD743" w:rsidR="00E33B0B" w:rsidRPr="00E33B0B" w:rsidRDefault="00E33B0B" w:rsidP="00997701">
      <w:pPr>
        <w:pStyle w:val="aff"/>
        <w:numPr>
          <w:ilvl w:val="2"/>
          <w:numId w:val="100"/>
        </w:numPr>
        <w:tabs>
          <w:tab w:val="left" w:pos="755"/>
        </w:tabs>
        <w:overflowPunct/>
        <w:autoSpaceDE/>
        <w:autoSpaceDN/>
        <w:adjustRightInd/>
        <w:spacing w:before="120" w:after="120"/>
        <w:ind w:left="1842" w:right="-29"/>
        <w:textAlignment w:val="auto"/>
        <w:rPr>
          <w:rFonts w:ascii="David" w:hAnsi="David"/>
        </w:rPr>
      </w:pPr>
      <w:r w:rsidRPr="00E33B0B">
        <w:rPr>
          <w:rFonts w:ascii="David" w:hAnsi="David"/>
          <w:rtl/>
        </w:rPr>
        <w:t>היעדר רישום פלילי ולפחות ציון של התנהגות טובה בתעודת שחרור מצה"ל</w:t>
      </w:r>
      <w:r>
        <w:rPr>
          <w:rFonts w:ascii="David" w:hAnsi="David" w:hint="cs"/>
          <w:rtl/>
        </w:rPr>
        <w:t>;</w:t>
      </w:r>
    </w:p>
    <w:p w14:paraId="20B9964A" w14:textId="01F30C59" w:rsidR="00E33B0B" w:rsidRPr="00E33B0B" w:rsidRDefault="00E33B0B" w:rsidP="00997701">
      <w:pPr>
        <w:pStyle w:val="aff"/>
        <w:numPr>
          <w:ilvl w:val="2"/>
          <w:numId w:val="100"/>
        </w:numPr>
        <w:tabs>
          <w:tab w:val="left" w:pos="755"/>
        </w:tabs>
        <w:overflowPunct/>
        <w:autoSpaceDE/>
        <w:autoSpaceDN/>
        <w:adjustRightInd/>
        <w:spacing w:before="120" w:after="120"/>
        <w:ind w:left="1842" w:right="-29"/>
        <w:textAlignment w:val="auto"/>
        <w:rPr>
          <w:rFonts w:ascii="David" w:hAnsi="David"/>
        </w:rPr>
      </w:pPr>
      <w:r w:rsidRPr="00E33B0B">
        <w:rPr>
          <w:rFonts w:ascii="David" w:hAnsi="David"/>
          <w:rtl/>
        </w:rPr>
        <w:t>אישור על בדיקה של משטרת ישראל ע"פ החוק למניעת העסקת עברייני מין</w:t>
      </w:r>
      <w:r w:rsidR="006525AA">
        <w:rPr>
          <w:rFonts w:ascii="David" w:hAnsi="David" w:hint="cs"/>
          <w:rtl/>
        </w:rPr>
        <w:t>;</w:t>
      </w:r>
    </w:p>
    <w:p w14:paraId="1AC25C80" w14:textId="1862031B" w:rsidR="00E33B0B" w:rsidRPr="00AD1788" w:rsidRDefault="006525AA" w:rsidP="00997701">
      <w:pPr>
        <w:pStyle w:val="aff"/>
        <w:numPr>
          <w:ilvl w:val="1"/>
          <w:numId w:val="100"/>
        </w:numPr>
        <w:overflowPunct/>
        <w:autoSpaceDE/>
        <w:autoSpaceDN/>
        <w:adjustRightInd/>
        <w:spacing w:before="120" w:after="120"/>
        <w:ind w:left="1275" w:right="-28"/>
        <w:textAlignment w:val="auto"/>
        <w:rPr>
          <w:rFonts w:ascii="David" w:hAnsi="David"/>
        </w:rPr>
      </w:pPr>
      <w:r w:rsidRPr="00AD1788">
        <w:rPr>
          <w:rFonts w:ascii="David" w:hAnsi="David" w:hint="cs"/>
          <w:rtl/>
        </w:rPr>
        <w:t xml:space="preserve">הקב"ט המועמד </w:t>
      </w:r>
      <w:r w:rsidR="00E33B0B" w:rsidRPr="00AD1788">
        <w:rPr>
          <w:rFonts w:ascii="David" w:hAnsi="David"/>
          <w:rtl/>
        </w:rPr>
        <w:t>יעבור ראיון אישי עם ראש האגף ויאושר על-ידו כמתאים למתן השירותים, לרבות לעניין התאמתו האישית.</w:t>
      </w:r>
    </w:p>
    <w:p w14:paraId="2D636189" w14:textId="3C8FBABC" w:rsidR="00E33B0B" w:rsidRPr="00E33B0B" w:rsidRDefault="00CC3FF0" w:rsidP="00997701">
      <w:pPr>
        <w:pStyle w:val="aff"/>
        <w:numPr>
          <w:ilvl w:val="1"/>
          <w:numId w:val="100"/>
        </w:numPr>
        <w:overflowPunct/>
        <w:autoSpaceDE/>
        <w:autoSpaceDN/>
        <w:adjustRightInd/>
        <w:spacing w:before="120" w:after="120"/>
        <w:ind w:left="1275" w:right="-28"/>
        <w:textAlignment w:val="auto"/>
        <w:rPr>
          <w:rFonts w:ascii="David" w:hAnsi="David"/>
        </w:rPr>
      </w:pPr>
      <w:r>
        <w:rPr>
          <w:rFonts w:ascii="David" w:hAnsi="David" w:hint="cs"/>
          <w:rtl/>
        </w:rPr>
        <w:t>ראש האגף</w:t>
      </w:r>
      <w:r w:rsidR="00E33B0B" w:rsidRPr="00E33B0B">
        <w:rPr>
          <w:rFonts w:ascii="David" w:hAnsi="David"/>
          <w:rtl/>
        </w:rPr>
        <w:t xml:space="preserve"> רשאי לדרוש מ</w:t>
      </w:r>
      <w:r>
        <w:rPr>
          <w:rFonts w:ascii="David" w:hAnsi="David" w:hint="cs"/>
          <w:rtl/>
        </w:rPr>
        <w:t>ה</w:t>
      </w:r>
      <w:r w:rsidR="00E33B0B" w:rsidRPr="00E33B0B">
        <w:rPr>
          <w:rFonts w:ascii="David" w:hAnsi="David"/>
          <w:rtl/>
        </w:rPr>
        <w:t>מועמד לגשת למבחן התאמה, כפי שיקבע, אשר ימומן ע"י הספק.</w:t>
      </w:r>
    </w:p>
    <w:p w14:paraId="58A17FBD" w14:textId="1B213AA4" w:rsidR="00E33B0B" w:rsidRPr="00E33B0B" w:rsidRDefault="00E33B0B" w:rsidP="00997701">
      <w:pPr>
        <w:pStyle w:val="aff"/>
        <w:numPr>
          <w:ilvl w:val="1"/>
          <w:numId w:val="100"/>
        </w:numPr>
        <w:overflowPunct/>
        <w:autoSpaceDE/>
        <w:autoSpaceDN/>
        <w:adjustRightInd/>
        <w:spacing w:before="120" w:after="120"/>
        <w:ind w:left="1275" w:right="-28"/>
        <w:textAlignment w:val="auto"/>
        <w:rPr>
          <w:rFonts w:ascii="David" w:hAnsi="David"/>
        </w:rPr>
      </w:pPr>
      <w:r w:rsidRPr="00E33B0B">
        <w:rPr>
          <w:rFonts w:ascii="David" w:hAnsi="David"/>
          <w:rtl/>
        </w:rPr>
        <w:t>המועמד י</w:t>
      </w:r>
      <w:r w:rsidR="00CC3FF0">
        <w:rPr>
          <w:rFonts w:ascii="David" w:hAnsi="David" w:hint="cs"/>
          <w:rtl/>
        </w:rPr>
        <w:t>י</w:t>
      </w:r>
      <w:r w:rsidRPr="00E33B0B">
        <w:rPr>
          <w:rFonts w:ascii="David" w:hAnsi="David"/>
          <w:rtl/>
        </w:rPr>
        <w:t>דרש להליך התאמה ביטחונית , כפי ש</w:t>
      </w:r>
      <w:r w:rsidR="00CC3FF0">
        <w:rPr>
          <w:rFonts w:ascii="David" w:hAnsi="David" w:hint="cs"/>
          <w:rtl/>
        </w:rPr>
        <w:t>י</w:t>
      </w:r>
      <w:r w:rsidRPr="00E33B0B">
        <w:rPr>
          <w:rFonts w:ascii="David" w:hAnsi="David"/>
          <w:rtl/>
        </w:rPr>
        <w:t>יקבע</w:t>
      </w:r>
      <w:r w:rsidR="00CC3FF0">
        <w:rPr>
          <w:rFonts w:ascii="David" w:hAnsi="David" w:hint="cs"/>
          <w:rtl/>
        </w:rPr>
        <w:t xml:space="preserve"> על ידי המשרד</w:t>
      </w:r>
      <w:r w:rsidRPr="00E33B0B">
        <w:rPr>
          <w:rFonts w:ascii="David" w:hAnsi="David"/>
          <w:rtl/>
        </w:rPr>
        <w:t>, אשר ימומן ע"י המ</w:t>
      </w:r>
      <w:r w:rsidR="00D26F7E">
        <w:rPr>
          <w:rFonts w:ascii="David" w:hAnsi="David" w:hint="cs"/>
          <w:rtl/>
        </w:rPr>
        <w:t>שרד</w:t>
      </w:r>
      <w:r w:rsidRPr="00E33B0B">
        <w:rPr>
          <w:rFonts w:ascii="David" w:hAnsi="David" w:hint="cs"/>
          <w:rtl/>
        </w:rPr>
        <w:t>.</w:t>
      </w:r>
    </w:p>
    <w:p w14:paraId="1102211C" w14:textId="6D58FE24" w:rsidR="00E33B0B" w:rsidRPr="00E33B0B" w:rsidRDefault="00E33B0B" w:rsidP="00997701">
      <w:pPr>
        <w:pStyle w:val="aff"/>
        <w:numPr>
          <w:ilvl w:val="1"/>
          <w:numId w:val="100"/>
        </w:numPr>
        <w:overflowPunct/>
        <w:autoSpaceDE/>
        <w:autoSpaceDN/>
        <w:adjustRightInd/>
        <w:spacing w:before="120" w:after="120"/>
        <w:ind w:left="1275" w:right="-28"/>
        <w:textAlignment w:val="auto"/>
        <w:rPr>
          <w:rFonts w:ascii="David" w:hAnsi="David"/>
        </w:rPr>
      </w:pPr>
      <w:r w:rsidRPr="00E33B0B">
        <w:rPr>
          <w:rFonts w:ascii="David" w:hAnsi="David"/>
          <w:rtl/>
        </w:rPr>
        <w:t>הצבת קב"ט משלחות תהיה באישור מנהל אגף הביטחון</w:t>
      </w:r>
      <w:r w:rsidR="00D26F7E">
        <w:rPr>
          <w:rFonts w:ascii="David" w:hAnsi="David" w:hint="cs"/>
          <w:rtl/>
        </w:rPr>
        <w:t>. קב"ט משלחות יהיה</w:t>
      </w:r>
      <w:r w:rsidRPr="00E33B0B">
        <w:rPr>
          <w:rFonts w:ascii="David" w:hAnsi="David"/>
          <w:rtl/>
        </w:rPr>
        <w:t xml:space="preserve"> כפוף למנהל אגף הביטחון</w:t>
      </w:r>
      <w:r w:rsidR="00D26F7E">
        <w:rPr>
          <w:rFonts w:ascii="David" w:hAnsi="David" w:hint="cs"/>
          <w:rtl/>
        </w:rPr>
        <w:t xml:space="preserve">, </w:t>
      </w:r>
      <w:r w:rsidRPr="00E33B0B">
        <w:rPr>
          <w:rFonts w:ascii="David" w:hAnsi="David"/>
          <w:rtl/>
        </w:rPr>
        <w:t xml:space="preserve">יעבוד בתיאום </w:t>
      </w:r>
      <w:r w:rsidRPr="00E33B0B">
        <w:rPr>
          <w:rFonts w:ascii="David" w:hAnsi="David" w:hint="cs"/>
          <w:rtl/>
        </w:rPr>
        <w:t>עמו</w:t>
      </w:r>
      <w:r w:rsidRPr="00E33B0B">
        <w:rPr>
          <w:rFonts w:ascii="David" w:hAnsi="David"/>
          <w:rtl/>
        </w:rPr>
        <w:t xml:space="preserve"> ועפ"י הנחיותיו.</w:t>
      </w:r>
    </w:p>
    <w:p w14:paraId="19BCF409" w14:textId="48E7B4A9" w:rsidR="00E33B0B" w:rsidRPr="00E33B0B" w:rsidRDefault="00E33B0B" w:rsidP="00997701">
      <w:pPr>
        <w:pStyle w:val="aff"/>
        <w:numPr>
          <w:ilvl w:val="1"/>
          <w:numId w:val="100"/>
        </w:numPr>
        <w:overflowPunct/>
        <w:autoSpaceDE/>
        <w:autoSpaceDN/>
        <w:adjustRightInd/>
        <w:spacing w:before="120" w:after="120"/>
        <w:ind w:left="1275" w:right="-28"/>
        <w:textAlignment w:val="auto"/>
        <w:rPr>
          <w:rFonts w:ascii="David" w:hAnsi="David"/>
        </w:rPr>
      </w:pPr>
      <w:r w:rsidRPr="00AD1788">
        <w:rPr>
          <w:rFonts w:ascii="David" w:hAnsi="David"/>
          <w:u w:val="single"/>
          <w:rtl/>
        </w:rPr>
        <w:t>זמינות קב"ט משלחות</w:t>
      </w:r>
      <w:r w:rsidRPr="00E33B0B">
        <w:rPr>
          <w:rFonts w:ascii="David" w:hAnsi="David"/>
          <w:rtl/>
        </w:rPr>
        <w:t xml:space="preserve"> – קב"ט משלחות יטפל אך ורק במטלות ובמתקני המשרד ולא בשום מטלה או תפקיד אחר ויעמוד לרשות המשרדים 365 ימים 24 שעות ביממה לקריאות חירום ולא תוטל עליו כל מטלה נוספת מטעם הספק הזוכה.</w:t>
      </w:r>
    </w:p>
    <w:p w14:paraId="0FE2597B" w14:textId="4C8CC7EC" w:rsidR="00162BB8" w:rsidRPr="003660CA" w:rsidRDefault="00162BB8" w:rsidP="00997701">
      <w:pPr>
        <w:pStyle w:val="aff"/>
        <w:numPr>
          <w:ilvl w:val="1"/>
          <w:numId w:val="100"/>
        </w:numPr>
        <w:overflowPunct/>
        <w:autoSpaceDE/>
        <w:autoSpaceDN/>
        <w:adjustRightInd/>
        <w:spacing w:before="120" w:after="120"/>
        <w:ind w:left="1275" w:right="-28"/>
        <w:textAlignment w:val="auto"/>
        <w:rPr>
          <w:rFonts w:ascii="David" w:hAnsi="David"/>
          <w:u w:val="single"/>
        </w:rPr>
      </w:pPr>
      <w:r w:rsidRPr="003660CA">
        <w:rPr>
          <w:rFonts w:ascii="David" w:hAnsi="David" w:hint="cs"/>
          <w:u w:val="single"/>
          <w:rtl/>
        </w:rPr>
        <w:t>תפקידי קב"ט משלחות:</w:t>
      </w:r>
    </w:p>
    <w:p w14:paraId="00EAADFA" w14:textId="3AD29DEB" w:rsidR="00E33B0B" w:rsidRPr="00E33B0B" w:rsidRDefault="00E33B0B" w:rsidP="00997701">
      <w:pPr>
        <w:pStyle w:val="aff"/>
        <w:numPr>
          <w:ilvl w:val="2"/>
          <w:numId w:val="100"/>
        </w:numPr>
        <w:overflowPunct/>
        <w:autoSpaceDE/>
        <w:autoSpaceDN/>
        <w:adjustRightInd/>
        <w:spacing w:before="120" w:after="120"/>
        <w:ind w:left="1700" w:right="-28"/>
        <w:textAlignment w:val="auto"/>
        <w:rPr>
          <w:rFonts w:ascii="David" w:hAnsi="David"/>
        </w:rPr>
      </w:pPr>
      <w:r w:rsidRPr="00E33B0B">
        <w:rPr>
          <w:rFonts w:ascii="David" w:hAnsi="David"/>
          <w:rtl/>
        </w:rPr>
        <w:t xml:space="preserve">ביצוע הדרכה וחפיפה מקצועית למתדרכים מטעם </w:t>
      </w:r>
      <w:r w:rsidR="002F236C">
        <w:rPr>
          <w:rFonts w:ascii="David" w:hAnsi="David" w:hint="cs"/>
          <w:rtl/>
        </w:rPr>
        <w:t>הספק</w:t>
      </w:r>
      <w:r w:rsidRPr="00E33B0B">
        <w:rPr>
          <w:rFonts w:ascii="David" w:hAnsi="David"/>
          <w:rtl/>
        </w:rPr>
        <w:t xml:space="preserve"> </w:t>
      </w:r>
      <w:r w:rsidR="002F236C">
        <w:rPr>
          <w:rFonts w:ascii="David" w:hAnsi="David" w:hint="cs"/>
          <w:rtl/>
        </w:rPr>
        <w:t>הזוכה במכרז 06-2024 למתן שירותי תדרוך ביטחוני למשלחות ממלכתיות היוצאות לחו"ל מטעם המשרד (להלן: "</w:t>
      </w:r>
      <w:r w:rsidR="002F236C" w:rsidRPr="002F236C">
        <w:rPr>
          <w:rFonts w:ascii="David" w:hAnsi="David" w:hint="cs"/>
          <w:b/>
          <w:bCs/>
          <w:rtl/>
        </w:rPr>
        <w:t>המתדרכים</w:t>
      </w:r>
      <w:r w:rsidR="002F236C">
        <w:rPr>
          <w:rFonts w:ascii="David" w:hAnsi="David" w:hint="cs"/>
          <w:rtl/>
        </w:rPr>
        <w:t>"</w:t>
      </w:r>
      <w:r w:rsidR="00794365">
        <w:rPr>
          <w:rFonts w:ascii="David" w:hAnsi="David" w:hint="cs"/>
          <w:rtl/>
        </w:rPr>
        <w:t xml:space="preserve"> או "</w:t>
      </w:r>
      <w:r w:rsidR="00794365" w:rsidRPr="00794365">
        <w:rPr>
          <w:rFonts w:ascii="David" w:hAnsi="David" w:hint="cs"/>
          <w:b/>
          <w:bCs/>
          <w:rtl/>
        </w:rPr>
        <w:t>מתדרך</w:t>
      </w:r>
      <w:r w:rsidR="00794365">
        <w:rPr>
          <w:rFonts w:ascii="David" w:hAnsi="David" w:hint="cs"/>
          <w:rtl/>
        </w:rPr>
        <w:t>"</w:t>
      </w:r>
      <w:r w:rsidR="002F236C">
        <w:rPr>
          <w:rFonts w:ascii="David" w:hAnsi="David" w:hint="cs"/>
          <w:rtl/>
        </w:rPr>
        <w:t xml:space="preserve">) </w:t>
      </w:r>
      <w:r w:rsidRPr="00E33B0B">
        <w:rPr>
          <w:rFonts w:ascii="David" w:hAnsi="David"/>
          <w:rtl/>
        </w:rPr>
        <w:t>טרם תחילת מתן השירותים על ידם</w:t>
      </w:r>
      <w:r w:rsidR="00794365">
        <w:rPr>
          <w:rFonts w:ascii="David" w:hAnsi="David" w:hint="cs"/>
          <w:rtl/>
        </w:rPr>
        <w:t xml:space="preserve"> </w:t>
      </w:r>
      <w:r w:rsidR="00794365">
        <w:rPr>
          <w:rFonts w:ascii="David" w:hAnsi="David"/>
          <w:rtl/>
        </w:rPr>
        <w:t>–</w:t>
      </w:r>
      <w:r w:rsidR="00794365">
        <w:rPr>
          <w:rFonts w:ascii="David" w:hAnsi="David" w:hint="cs"/>
          <w:rtl/>
        </w:rPr>
        <w:t xml:space="preserve"> קב"ט משלחות, </w:t>
      </w:r>
      <w:r w:rsidRPr="00E33B0B">
        <w:rPr>
          <w:rFonts w:ascii="David" w:hAnsi="David"/>
          <w:rtl/>
        </w:rPr>
        <w:t>בתאום עם מנהל אגף הביטחון</w:t>
      </w:r>
      <w:r w:rsidR="00794365">
        <w:rPr>
          <w:rFonts w:ascii="David" w:hAnsi="David" w:hint="cs"/>
          <w:rtl/>
        </w:rPr>
        <w:t>,</w:t>
      </w:r>
      <w:r w:rsidRPr="00E33B0B">
        <w:rPr>
          <w:rFonts w:ascii="David" w:hAnsi="David"/>
          <w:rtl/>
        </w:rPr>
        <w:t xml:space="preserve"> יתדרך כל מתדרך טרם תחילת עבודתו. התדרוך יערך כ- 4 שעות.</w:t>
      </w:r>
    </w:p>
    <w:p w14:paraId="462105D8" w14:textId="03173A5D" w:rsidR="00E33B0B" w:rsidRPr="00E33B0B" w:rsidRDefault="00E33B0B" w:rsidP="00997701">
      <w:pPr>
        <w:pStyle w:val="aff"/>
        <w:numPr>
          <w:ilvl w:val="2"/>
          <w:numId w:val="100"/>
        </w:numPr>
        <w:overflowPunct/>
        <w:autoSpaceDE/>
        <w:autoSpaceDN/>
        <w:adjustRightInd/>
        <w:spacing w:before="120" w:after="120"/>
        <w:ind w:left="1700" w:right="-28"/>
        <w:textAlignment w:val="auto"/>
        <w:rPr>
          <w:rFonts w:ascii="David" w:hAnsi="David"/>
        </w:rPr>
      </w:pPr>
      <w:r w:rsidRPr="00E33B0B">
        <w:rPr>
          <w:rFonts w:ascii="David" w:hAnsi="David"/>
          <w:rtl/>
        </w:rPr>
        <w:t>תיאום</w:t>
      </w:r>
      <w:r w:rsidR="00386C14">
        <w:rPr>
          <w:rFonts w:ascii="David" w:hAnsi="David" w:hint="cs"/>
          <w:rtl/>
        </w:rPr>
        <w:t xml:space="preserve"> </w:t>
      </w:r>
      <w:r w:rsidRPr="00E33B0B">
        <w:rPr>
          <w:rFonts w:ascii="David" w:hAnsi="David"/>
          <w:rtl/>
        </w:rPr>
        <w:t>אבטחת משלחות ספורט ותרבות לחו''ל למול הגורמים הרלוונטיים</w:t>
      </w:r>
      <w:r w:rsidR="00386C14">
        <w:rPr>
          <w:rFonts w:ascii="David" w:hAnsi="David" w:hint="cs"/>
          <w:rtl/>
        </w:rPr>
        <w:t xml:space="preserve"> </w:t>
      </w:r>
      <w:r w:rsidRPr="00E33B0B">
        <w:rPr>
          <w:rFonts w:ascii="David" w:hAnsi="David"/>
          <w:rtl/>
        </w:rPr>
        <w:t>(שב''כ, איגודי ספורט</w:t>
      </w:r>
      <w:r w:rsidR="00386C14">
        <w:rPr>
          <w:rFonts w:ascii="David" w:hAnsi="David" w:hint="cs"/>
          <w:rtl/>
        </w:rPr>
        <w:t xml:space="preserve"> וכיו"ב</w:t>
      </w:r>
      <w:r w:rsidRPr="00E33B0B">
        <w:rPr>
          <w:rFonts w:ascii="David" w:hAnsi="David"/>
          <w:rtl/>
        </w:rPr>
        <w:t>).</w:t>
      </w:r>
    </w:p>
    <w:p w14:paraId="7BEA07E2" w14:textId="77777777" w:rsidR="00E33B0B" w:rsidRPr="00E33B0B" w:rsidRDefault="00E33B0B" w:rsidP="00997701">
      <w:pPr>
        <w:pStyle w:val="aff"/>
        <w:numPr>
          <w:ilvl w:val="2"/>
          <w:numId w:val="100"/>
        </w:numPr>
        <w:overflowPunct/>
        <w:autoSpaceDE/>
        <w:autoSpaceDN/>
        <w:adjustRightInd/>
        <w:spacing w:before="120" w:after="120"/>
        <w:ind w:left="1700" w:right="-28"/>
        <w:textAlignment w:val="auto"/>
        <w:rPr>
          <w:rFonts w:ascii="David" w:hAnsi="David"/>
        </w:rPr>
      </w:pPr>
      <w:r w:rsidRPr="00E33B0B">
        <w:rPr>
          <w:rFonts w:ascii="David" w:hAnsi="David"/>
          <w:rtl/>
        </w:rPr>
        <w:t>תיאום הדרכת התנהגות מונעת בחו''ל למשלחות למול החברה המתדרכת והאיגודים.</w:t>
      </w:r>
    </w:p>
    <w:p w14:paraId="5C3D5B4A" w14:textId="77777777" w:rsidR="00E33B0B" w:rsidRPr="00E33B0B" w:rsidRDefault="00E33B0B" w:rsidP="00997701">
      <w:pPr>
        <w:pStyle w:val="aff"/>
        <w:numPr>
          <w:ilvl w:val="2"/>
          <w:numId w:val="100"/>
        </w:numPr>
        <w:overflowPunct/>
        <w:autoSpaceDE/>
        <w:autoSpaceDN/>
        <w:adjustRightInd/>
        <w:spacing w:before="120" w:after="120"/>
        <w:ind w:left="1700" w:right="-28"/>
        <w:textAlignment w:val="auto"/>
        <w:rPr>
          <w:rFonts w:ascii="David" w:hAnsi="David"/>
        </w:rPr>
      </w:pPr>
      <w:r w:rsidRPr="00E33B0B">
        <w:rPr>
          <w:rFonts w:ascii="David" w:hAnsi="David"/>
          <w:rtl/>
        </w:rPr>
        <w:lastRenderedPageBreak/>
        <w:t>קשר</w:t>
      </w:r>
      <w:r w:rsidRPr="00E33B0B">
        <w:rPr>
          <w:rFonts w:ascii="David" w:hAnsi="David"/>
        </w:rPr>
        <w:t xml:space="preserve"> </w:t>
      </w:r>
      <w:r w:rsidRPr="00E33B0B">
        <w:rPr>
          <w:rFonts w:ascii="David" w:hAnsi="David"/>
          <w:rtl/>
        </w:rPr>
        <w:t>והנחייה</w:t>
      </w:r>
      <w:r w:rsidRPr="00E33B0B">
        <w:rPr>
          <w:rFonts w:ascii="David" w:hAnsi="David"/>
        </w:rPr>
        <w:t xml:space="preserve"> </w:t>
      </w:r>
      <w:r w:rsidRPr="00E33B0B">
        <w:rPr>
          <w:rFonts w:ascii="David" w:hAnsi="David"/>
          <w:rtl/>
        </w:rPr>
        <w:t>שבועיים</w:t>
      </w:r>
      <w:r w:rsidRPr="00E33B0B">
        <w:rPr>
          <w:rFonts w:ascii="David" w:hAnsi="David"/>
        </w:rPr>
        <w:t xml:space="preserve"> </w:t>
      </w:r>
      <w:r w:rsidRPr="00E33B0B">
        <w:rPr>
          <w:rFonts w:ascii="David" w:hAnsi="David"/>
          <w:rtl/>
        </w:rPr>
        <w:t>עם</w:t>
      </w:r>
      <w:r w:rsidRPr="00E33B0B">
        <w:rPr>
          <w:rFonts w:ascii="David" w:hAnsi="David"/>
        </w:rPr>
        <w:t xml:space="preserve"> </w:t>
      </w:r>
      <w:r w:rsidRPr="00E33B0B">
        <w:rPr>
          <w:rFonts w:ascii="David" w:hAnsi="David"/>
          <w:rtl/>
        </w:rPr>
        <w:t>ראשי</w:t>
      </w:r>
      <w:r w:rsidRPr="00E33B0B">
        <w:rPr>
          <w:rFonts w:ascii="David" w:hAnsi="David"/>
        </w:rPr>
        <w:t xml:space="preserve"> </w:t>
      </w:r>
      <w:r w:rsidRPr="00E33B0B">
        <w:rPr>
          <w:rFonts w:ascii="David" w:hAnsi="David"/>
          <w:rtl/>
        </w:rPr>
        <w:t>איגודים</w:t>
      </w:r>
      <w:r w:rsidRPr="00E33B0B">
        <w:rPr>
          <w:rFonts w:ascii="David" w:hAnsi="David"/>
        </w:rPr>
        <w:t xml:space="preserve"> </w:t>
      </w:r>
      <w:r w:rsidRPr="00E33B0B">
        <w:rPr>
          <w:rFonts w:ascii="David" w:hAnsi="David"/>
          <w:rtl/>
        </w:rPr>
        <w:t>והתאחדויות</w:t>
      </w:r>
      <w:r w:rsidRPr="00E33B0B">
        <w:rPr>
          <w:rFonts w:ascii="David" w:hAnsi="David"/>
        </w:rPr>
        <w:t xml:space="preserve"> </w:t>
      </w:r>
      <w:r w:rsidRPr="00E33B0B">
        <w:rPr>
          <w:rFonts w:ascii="David" w:hAnsi="David"/>
          <w:rtl/>
        </w:rPr>
        <w:t>הספורט</w:t>
      </w:r>
      <w:r w:rsidRPr="00E33B0B">
        <w:rPr>
          <w:rFonts w:ascii="David" w:hAnsi="David"/>
        </w:rPr>
        <w:t xml:space="preserve">, </w:t>
      </w:r>
      <w:r w:rsidRPr="00E33B0B">
        <w:rPr>
          <w:rFonts w:ascii="David" w:hAnsi="David"/>
          <w:rtl/>
        </w:rPr>
        <w:t>מנהלי</w:t>
      </w:r>
      <w:r w:rsidRPr="00E33B0B">
        <w:rPr>
          <w:rFonts w:ascii="David" w:hAnsi="David"/>
        </w:rPr>
        <w:t xml:space="preserve"> </w:t>
      </w:r>
      <w:r w:rsidRPr="00E33B0B">
        <w:rPr>
          <w:rFonts w:ascii="David" w:hAnsi="David"/>
          <w:rtl/>
        </w:rPr>
        <w:t>להקות</w:t>
      </w:r>
      <w:r w:rsidRPr="00E33B0B">
        <w:rPr>
          <w:rFonts w:ascii="David" w:hAnsi="David"/>
        </w:rPr>
        <w:t xml:space="preserve"> </w:t>
      </w:r>
      <w:r w:rsidRPr="00E33B0B">
        <w:rPr>
          <w:rFonts w:ascii="David" w:hAnsi="David"/>
          <w:rtl/>
        </w:rPr>
        <w:t>ותזמורות</w:t>
      </w:r>
      <w:r w:rsidRPr="00E33B0B">
        <w:rPr>
          <w:rFonts w:ascii="David" w:hAnsi="David"/>
        </w:rPr>
        <w:t xml:space="preserve"> ,</w:t>
      </w:r>
      <w:r w:rsidRPr="00E33B0B">
        <w:rPr>
          <w:rFonts w:ascii="David" w:hAnsi="David"/>
          <w:rtl/>
        </w:rPr>
        <w:t>מנהל</w:t>
      </w:r>
      <w:r w:rsidRPr="00E33B0B">
        <w:rPr>
          <w:rFonts w:ascii="David" w:hAnsi="David"/>
        </w:rPr>
        <w:t xml:space="preserve"> </w:t>
      </w:r>
      <w:r w:rsidRPr="00E33B0B">
        <w:rPr>
          <w:rFonts w:ascii="David" w:hAnsi="David"/>
          <w:rtl/>
        </w:rPr>
        <w:t>קבוצות ספורט</w:t>
      </w:r>
      <w:r w:rsidRPr="00E33B0B">
        <w:rPr>
          <w:rFonts w:ascii="David" w:hAnsi="David"/>
        </w:rPr>
        <w:t xml:space="preserve"> </w:t>
      </w:r>
      <w:r w:rsidRPr="00E33B0B">
        <w:rPr>
          <w:rFonts w:ascii="David" w:hAnsi="David"/>
          <w:rtl/>
        </w:rPr>
        <w:t>וראשי</w:t>
      </w:r>
      <w:r w:rsidRPr="00E33B0B">
        <w:rPr>
          <w:rFonts w:ascii="David" w:hAnsi="David"/>
        </w:rPr>
        <w:t xml:space="preserve"> </w:t>
      </w:r>
      <w:r w:rsidRPr="00E33B0B">
        <w:rPr>
          <w:rFonts w:ascii="David" w:hAnsi="David"/>
          <w:rtl/>
        </w:rPr>
        <w:t>משלחות</w:t>
      </w:r>
      <w:r w:rsidRPr="00E33B0B">
        <w:rPr>
          <w:rFonts w:ascii="David" w:hAnsi="David"/>
        </w:rPr>
        <w:t xml:space="preserve"> . </w:t>
      </w:r>
    </w:p>
    <w:p w14:paraId="38E41F31" w14:textId="77777777" w:rsidR="00E33B0B" w:rsidRPr="00E33B0B" w:rsidRDefault="00E33B0B" w:rsidP="00997701">
      <w:pPr>
        <w:pStyle w:val="aff"/>
        <w:numPr>
          <w:ilvl w:val="2"/>
          <w:numId w:val="100"/>
        </w:numPr>
        <w:overflowPunct/>
        <w:autoSpaceDE/>
        <w:autoSpaceDN/>
        <w:adjustRightInd/>
        <w:spacing w:before="120" w:after="120"/>
        <w:ind w:left="1700" w:right="-28"/>
        <w:textAlignment w:val="auto"/>
        <w:rPr>
          <w:rFonts w:ascii="David" w:hAnsi="David"/>
        </w:rPr>
      </w:pPr>
      <w:r w:rsidRPr="00E33B0B">
        <w:rPr>
          <w:rFonts w:ascii="David" w:hAnsi="David"/>
          <w:rtl/>
        </w:rPr>
        <w:t>תדרוכים</w:t>
      </w:r>
      <w:r w:rsidRPr="00E33B0B">
        <w:rPr>
          <w:rFonts w:ascii="David" w:hAnsi="David"/>
        </w:rPr>
        <w:t xml:space="preserve"> </w:t>
      </w:r>
      <w:r w:rsidRPr="00E33B0B">
        <w:rPr>
          <w:rFonts w:ascii="David" w:hAnsi="David"/>
          <w:rtl/>
        </w:rPr>
        <w:t>פרטניים</w:t>
      </w:r>
      <w:r w:rsidRPr="00E33B0B">
        <w:rPr>
          <w:rFonts w:ascii="David" w:hAnsi="David"/>
        </w:rPr>
        <w:t xml:space="preserve"> </w:t>
      </w:r>
      <w:r w:rsidRPr="00E33B0B">
        <w:rPr>
          <w:rFonts w:ascii="David" w:hAnsi="David"/>
          <w:rtl/>
        </w:rPr>
        <w:t>של</w:t>
      </w:r>
      <w:r w:rsidRPr="00E33B0B">
        <w:rPr>
          <w:rFonts w:ascii="David" w:hAnsi="David"/>
        </w:rPr>
        <w:t xml:space="preserve"> </w:t>
      </w:r>
      <w:r w:rsidRPr="00E33B0B">
        <w:rPr>
          <w:rFonts w:ascii="David" w:hAnsi="David"/>
          <w:rtl/>
        </w:rPr>
        <w:t>יו</w:t>
      </w:r>
      <w:r w:rsidRPr="00E33B0B">
        <w:rPr>
          <w:rFonts w:ascii="David" w:hAnsi="David"/>
        </w:rPr>
        <w:t>"</w:t>
      </w:r>
      <w:r w:rsidRPr="00E33B0B">
        <w:rPr>
          <w:rFonts w:ascii="David" w:hAnsi="David"/>
          <w:rtl/>
        </w:rPr>
        <w:t>ר</w:t>
      </w:r>
      <w:r w:rsidRPr="00E33B0B">
        <w:rPr>
          <w:rFonts w:ascii="David" w:hAnsi="David"/>
        </w:rPr>
        <w:t xml:space="preserve"> </w:t>
      </w:r>
      <w:r w:rsidRPr="00E33B0B">
        <w:rPr>
          <w:rFonts w:ascii="David" w:hAnsi="David"/>
          <w:rtl/>
        </w:rPr>
        <w:t>וראשי</w:t>
      </w:r>
      <w:r w:rsidRPr="00E33B0B">
        <w:rPr>
          <w:rFonts w:ascii="David" w:hAnsi="David"/>
        </w:rPr>
        <w:t xml:space="preserve"> </w:t>
      </w:r>
      <w:r w:rsidRPr="00E33B0B">
        <w:rPr>
          <w:rFonts w:ascii="David" w:hAnsi="David"/>
          <w:rtl/>
        </w:rPr>
        <w:t>משלחות</w:t>
      </w:r>
      <w:r w:rsidRPr="00E33B0B">
        <w:rPr>
          <w:rFonts w:ascii="David" w:hAnsi="David"/>
        </w:rPr>
        <w:t xml:space="preserve"> .</w:t>
      </w:r>
    </w:p>
    <w:p w14:paraId="228D7790" w14:textId="77777777" w:rsidR="00E33B0B" w:rsidRPr="00E33B0B" w:rsidRDefault="00E33B0B" w:rsidP="00997701">
      <w:pPr>
        <w:pStyle w:val="aff"/>
        <w:numPr>
          <w:ilvl w:val="2"/>
          <w:numId w:val="100"/>
        </w:numPr>
        <w:overflowPunct/>
        <w:autoSpaceDE/>
        <w:autoSpaceDN/>
        <w:adjustRightInd/>
        <w:spacing w:before="120" w:after="120"/>
        <w:ind w:left="1700" w:right="-28"/>
        <w:textAlignment w:val="auto"/>
        <w:rPr>
          <w:rFonts w:ascii="David" w:hAnsi="David"/>
        </w:rPr>
      </w:pPr>
      <w:r w:rsidRPr="00E33B0B">
        <w:rPr>
          <w:rFonts w:ascii="David" w:hAnsi="David"/>
          <w:rtl/>
        </w:rPr>
        <w:t>מהווה</w:t>
      </w:r>
      <w:r w:rsidRPr="00E33B0B">
        <w:rPr>
          <w:rFonts w:ascii="David" w:hAnsi="David"/>
        </w:rPr>
        <w:t xml:space="preserve"> </w:t>
      </w:r>
      <w:r w:rsidRPr="00E33B0B">
        <w:rPr>
          <w:rFonts w:ascii="David" w:hAnsi="David"/>
          <w:rtl/>
        </w:rPr>
        <w:t>צינור</w:t>
      </w:r>
      <w:r w:rsidRPr="00E33B0B">
        <w:rPr>
          <w:rFonts w:ascii="David" w:hAnsi="David"/>
        </w:rPr>
        <w:t xml:space="preserve"> </w:t>
      </w:r>
      <w:r w:rsidRPr="00E33B0B">
        <w:rPr>
          <w:rFonts w:ascii="David" w:hAnsi="David"/>
          <w:rtl/>
        </w:rPr>
        <w:t>מקשר</w:t>
      </w:r>
      <w:r w:rsidRPr="00E33B0B">
        <w:rPr>
          <w:rFonts w:ascii="David" w:hAnsi="David"/>
        </w:rPr>
        <w:t xml:space="preserve"> </w:t>
      </w:r>
      <w:r w:rsidRPr="00E33B0B">
        <w:rPr>
          <w:rFonts w:ascii="David" w:hAnsi="David"/>
          <w:rtl/>
        </w:rPr>
        <w:t>בין</w:t>
      </w:r>
      <w:r w:rsidRPr="00E33B0B">
        <w:rPr>
          <w:rFonts w:ascii="David" w:hAnsi="David"/>
        </w:rPr>
        <w:t xml:space="preserve"> </w:t>
      </w:r>
      <w:r w:rsidRPr="00E33B0B">
        <w:rPr>
          <w:rFonts w:ascii="David" w:hAnsi="David"/>
          <w:rtl/>
        </w:rPr>
        <w:t>איגודים</w:t>
      </w:r>
      <w:r w:rsidRPr="00E33B0B">
        <w:rPr>
          <w:rFonts w:ascii="David" w:hAnsi="David"/>
        </w:rPr>
        <w:t xml:space="preserve"> </w:t>
      </w:r>
      <w:r w:rsidRPr="00E33B0B">
        <w:rPr>
          <w:rFonts w:ascii="David" w:hAnsi="David"/>
          <w:rtl/>
        </w:rPr>
        <w:t>לבין</w:t>
      </w:r>
      <w:r w:rsidRPr="00E33B0B">
        <w:rPr>
          <w:rFonts w:ascii="David" w:hAnsi="David"/>
        </w:rPr>
        <w:t xml:space="preserve"> </w:t>
      </w:r>
      <w:r w:rsidRPr="00E33B0B">
        <w:rPr>
          <w:rFonts w:ascii="David" w:hAnsi="David"/>
          <w:rtl/>
        </w:rPr>
        <w:t>שב</w:t>
      </w:r>
      <w:r w:rsidRPr="00E33B0B">
        <w:rPr>
          <w:rFonts w:ascii="David" w:hAnsi="David"/>
        </w:rPr>
        <w:t>"</w:t>
      </w:r>
      <w:r w:rsidRPr="00E33B0B">
        <w:rPr>
          <w:rFonts w:ascii="David" w:hAnsi="David"/>
          <w:rtl/>
        </w:rPr>
        <w:t>כ.</w:t>
      </w:r>
    </w:p>
    <w:p w14:paraId="2830A435" w14:textId="77777777" w:rsidR="00E33B0B" w:rsidRPr="00E33B0B" w:rsidRDefault="00E33B0B" w:rsidP="00997701">
      <w:pPr>
        <w:pStyle w:val="aff"/>
        <w:numPr>
          <w:ilvl w:val="2"/>
          <w:numId w:val="100"/>
        </w:numPr>
        <w:overflowPunct/>
        <w:autoSpaceDE/>
        <w:autoSpaceDN/>
        <w:adjustRightInd/>
        <w:spacing w:before="120" w:after="120"/>
        <w:ind w:left="1700" w:right="-28"/>
        <w:textAlignment w:val="auto"/>
        <w:rPr>
          <w:rFonts w:ascii="David" w:hAnsi="David"/>
        </w:rPr>
      </w:pPr>
      <w:r w:rsidRPr="00E33B0B">
        <w:rPr>
          <w:rFonts w:ascii="David" w:hAnsi="David"/>
          <w:rtl/>
        </w:rPr>
        <w:t>ביצוע</w:t>
      </w:r>
      <w:r w:rsidRPr="00E33B0B">
        <w:rPr>
          <w:rFonts w:ascii="David" w:hAnsi="David"/>
        </w:rPr>
        <w:t xml:space="preserve"> </w:t>
      </w:r>
      <w:r w:rsidRPr="00E33B0B">
        <w:rPr>
          <w:rFonts w:ascii="David" w:hAnsi="David"/>
          <w:rtl/>
        </w:rPr>
        <w:t>רישום</w:t>
      </w:r>
      <w:r w:rsidRPr="00E33B0B">
        <w:rPr>
          <w:rFonts w:ascii="David" w:hAnsi="David"/>
        </w:rPr>
        <w:t xml:space="preserve"> </w:t>
      </w:r>
      <w:r w:rsidRPr="00E33B0B">
        <w:rPr>
          <w:rFonts w:ascii="David" w:hAnsi="David"/>
          <w:rtl/>
        </w:rPr>
        <w:t>ומעקב</w:t>
      </w:r>
      <w:r w:rsidRPr="00E33B0B">
        <w:rPr>
          <w:rFonts w:ascii="David" w:hAnsi="David"/>
        </w:rPr>
        <w:t>,</w:t>
      </w:r>
      <w:r w:rsidRPr="00E33B0B">
        <w:rPr>
          <w:rFonts w:ascii="David" w:hAnsi="David"/>
          <w:rtl/>
        </w:rPr>
        <w:t>העברת</w:t>
      </w:r>
      <w:r w:rsidRPr="00E33B0B">
        <w:rPr>
          <w:rFonts w:ascii="David" w:hAnsi="David"/>
        </w:rPr>
        <w:t xml:space="preserve"> </w:t>
      </w:r>
      <w:r w:rsidRPr="00E33B0B">
        <w:rPr>
          <w:rFonts w:ascii="David" w:hAnsi="David"/>
          <w:rtl/>
        </w:rPr>
        <w:t>טפסים</w:t>
      </w:r>
      <w:r w:rsidRPr="00E33B0B">
        <w:rPr>
          <w:rFonts w:ascii="David" w:hAnsi="David"/>
        </w:rPr>
        <w:t xml:space="preserve"> </w:t>
      </w:r>
      <w:r w:rsidRPr="00E33B0B">
        <w:rPr>
          <w:rFonts w:ascii="David" w:hAnsi="David"/>
          <w:rtl/>
        </w:rPr>
        <w:t>ומידע</w:t>
      </w:r>
      <w:r w:rsidRPr="00E33B0B">
        <w:rPr>
          <w:rFonts w:ascii="David" w:hAnsi="David"/>
        </w:rPr>
        <w:t xml:space="preserve"> </w:t>
      </w:r>
      <w:r w:rsidRPr="00E33B0B">
        <w:rPr>
          <w:rFonts w:ascii="David" w:hAnsi="David"/>
          <w:rtl/>
        </w:rPr>
        <w:t>שוטף</w:t>
      </w:r>
      <w:r w:rsidRPr="00E33B0B">
        <w:rPr>
          <w:rFonts w:ascii="David" w:hAnsi="David"/>
        </w:rPr>
        <w:t xml:space="preserve"> </w:t>
      </w:r>
      <w:r w:rsidRPr="00E33B0B">
        <w:rPr>
          <w:rFonts w:ascii="David" w:hAnsi="David"/>
          <w:rtl/>
        </w:rPr>
        <w:t>לשב</w:t>
      </w:r>
      <w:r w:rsidRPr="00E33B0B">
        <w:rPr>
          <w:rFonts w:ascii="David" w:hAnsi="David"/>
        </w:rPr>
        <w:t>"</w:t>
      </w:r>
      <w:r w:rsidRPr="00E33B0B">
        <w:rPr>
          <w:rFonts w:ascii="David" w:hAnsi="David"/>
          <w:rtl/>
        </w:rPr>
        <w:t>כ</w:t>
      </w:r>
      <w:r w:rsidRPr="00E33B0B">
        <w:rPr>
          <w:rFonts w:ascii="David" w:hAnsi="David"/>
        </w:rPr>
        <w:t xml:space="preserve"> </w:t>
      </w:r>
      <w:r w:rsidRPr="00E33B0B">
        <w:rPr>
          <w:rFonts w:ascii="David" w:hAnsi="David"/>
          <w:rtl/>
        </w:rPr>
        <w:t>, העברת</w:t>
      </w:r>
      <w:r w:rsidRPr="00E33B0B">
        <w:rPr>
          <w:rFonts w:ascii="David" w:hAnsi="David"/>
        </w:rPr>
        <w:t xml:space="preserve"> </w:t>
      </w:r>
      <w:r w:rsidRPr="00E33B0B">
        <w:rPr>
          <w:rFonts w:ascii="David" w:hAnsi="David"/>
          <w:rtl/>
        </w:rPr>
        <w:t>רמות</w:t>
      </w:r>
      <w:r w:rsidRPr="00E33B0B">
        <w:rPr>
          <w:rFonts w:ascii="David" w:hAnsi="David"/>
        </w:rPr>
        <w:t xml:space="preserve"> </w:t>
      </w:r>
      <w:r w:rsidRPr="00E33B0B">
        <w:rPr>
          <w:rFonts w:ascii="David" w:hAnsi="David"/>
          <w:rtl/>
        </w:rPr>
        <w:t>אבטחה</w:t>
      </w:r>
      <w:r w:rsidRPr="00E33B0B">
        <w:rPr>
          <w:rFonts w:ascii="David" w:hAnsi="David"/>
        </w:rPr>
        <w:t xml:space="preserve"> </w:t>
      </w:r>
      <w:r w:rsidRPr="00E33B0B">
        <w:rPr>
          <w:rFonts w:ascii="David" w:hAnsi="David"/>
          <w:rtl/>
        </w:rPr>
        <w:t>למשלחות</w:t>
      </w:r>
      <w:r w:rsidRPr="00E33B0B">
        <w:rPr>
          <w:rFonts w:ascii="David" w:hAnsi="David"/>
        </w:rPr>
        <w:t xml:space="preserve"> </w:t>
      </w:r>
      <w:r w:rsidRPr="00E33B0B">
        <w:rPr>
          <w:rFonts w:ascii="David" w:hAnsi="David"/>
          <w:rtl/>
        </w:rPr>
        <w:t>ופיקוח</w:t>
      </w:r>
      <w:r w:rsidRPr="00E33B0B">
        <w:rPr>
          <w:rFonts w:ascii="David" w:hAnsi="David"/>
        </w:rPr>
        <w:t xml:space="preserve"> </w:t>
      </w:r>
      <w:r w:rsidRPr="00E33B0B">
        <w:rPr>
          <w:rFonts w:ascii="David" w:hAnsi="David"/>
          <w:rtl/>
        </w:rPr>
        <w:t>על</w:t>
      </w:r>
      <w:r w:rsidRPr="00E33B0B">
        <w:rPr>
          <w:rFonts w:ascii="David" w:hAnsi="David"/>
        </w:rPr>
        <w:t xml:space="preserve"> </w:t>
      </w:r>
      <w:r w:rsidRPr="00E33B0B">
        <w:rPr>
          <w:rFonts w:ascii="David" w:hAnsi="David"/>
          <w:rtl/>
        </w:rPr>
        <w:t>ביצוע</w:t>
      </w:r>
      <w:r w:rsidRPr="00E33B0B">
        <w:rPr>
          <w:rFonts w:ascii="David" w:hAnsi="David"/>
        </w:rPr>
        <w:t xml:space="preserve"> </w:t>
      </w:r>
      <w:r w:rsidRPr="00E33B0B">
        <w:rPr>
          <w:rFonts w:ascii="David" w:hAnsi="David"/>
          <w:rtl/>
        </w:rPr>
        <w:t>הנחיות</w:t>
      </w:r>
      <w:r w:rsidRPr="00E33B0B">
        <w:rPr>
          <w:rFonts w:ascii="David" w:hAnsi="David"/>
        </w:rPr>
        <w:t xml:space="preserve"> </w:t>
      </w:r>
      <w:r w:rsidRPr="00E33B0B">
        <w:rPr>
          <w:rFonts w:ascii="David" w:hAnsi="David"/>
          <w:rtl/>
        </w:rPr>
        <w:t>השב</w:t>
      </w:r>
      <w:r w:rsidRPr="00E33B0B">
        <w:rPr>
          <w:rFonts w:ascii="David" w:hAnsi="David"/>
        </w:rPr>
        <w:t>"</w:t>
      </w:r>
      <w:r w:rsidRPr="00E33B0B">
        <w:rPr>
          <w:rFonts w:ascii="David" w:hAnsi="David"/>
          <w:rtl/>
        </w:rPr>
        <w:t>כ</w:t>
      </w:r>
      <w:r w:rsidRPr="00E33B0B">
        <w:rPr>
          <w:rFonts w:ascii="David" w:hAnsi="David"/>
        </w:rPr>
        <w:t xml:space="preserve"> .</w:t>
      </w:r>
    </w:p>
    <w:p w14:paraId="6D18575F" w14:textId="77777777" w:rsidR="00E33B0B" w:rsidRPr="00E33B0B" w:rsidRDefault="00E33B0B" w:rsidP="00997701">
      <w:pPr>
        <w:pStyle w:val="aff"/>
        <w:numPr>
          <w:ilvl w:val="2"/>
          <w:numId w:val="100"/>
        </w:numPr>
        <w:overflowPunct/>
        <w:autoSpaceDE/>
        <w:autoSpaceDN/>
        <w:adjustRightInd/>
        <w:spacing w:before="120" w:after="120"/>
        <w:ind w:left="1700" w:right="-28"/>
        <w:textAlignment w:val="auto"/>
        <w:rPr>
          <w:rFonts w:ascii="David" w:hAnsi="David"/>
          <w:rtl/>
        </w:rPr>
      </w:pPr>
      <w:r w:rsidRPr="00E33B0B">
        <w:rPr>
          <w:rFonts w:ascii="David" w:hAnsi="David"/>
          <w:rtl/>
        </w:rPr>
        <w:t>ביצוע</w:t>
      </w:r>
      <w:r w:rsidRPr="00E33B0B">
        <w:rPr>
          <w:rFonts w:ascii="David" w:hAnsi="David"/>
        </w:rPr>
        <w:t xml:space="preserve"> </w:t>
      </w:r>
      <w:r w:rsidRPr="00E33B0B">
        <w:rPr>
          <w:rFonts w:ascii="David" w:hAnsi="David"/>
          <w:rtl/>
        </w:rPr>
        <w:t>איזון</w:t>
      </w:r>
      <w:r w:rsidRPr="00E33B0B">
        <w:rPr>
          <w:rFonts w:ascii="David" w:hAnsi="David"/>
        </w:rPr>
        <w:t xml:space="preserve"> </w:t>
      </w:r>
      <w:r w:rsidRPr="00E33B0B">
        <w:rPr>
          <w:rFonts w:ascii="David" w:hAnsi="David"/>
          <w:rtl/>
        </w:rPr>
        <w:t>חוזר</w:t>
      </w:r>
      <w:r w:rsidRPr="00E33B0B">
        <w:rPr>
          <w:rFonts w:ascii="David" w:hAnsi="David"/>
        </w:rPr>
        <w:t xml:space="preserve"> </w:t>
      </w:r>
      <w:r w:rsidRPr="00E33B0B">
        <w:rPr>
          <w:rFonts w:ascii="David" w:hAnsi="David"/>
          <w:rtl/>
        </w:rPr>
        <w:t>לאחר</w:t>
      </w:r>
      <w:r w:rsidRPr="00E33B0B">
        <w:rPr>
          <w:rFonts w:ascii="David" w:hAnsi="David"/>
        </w:rPr>
        <w:t xml:space="preserve"> </w:t>
      </w:r>
      <w:r w:rsidRPr="00E33B0B">
        <w:rPr>
          <w:rFonts w:ascii="David" w:hAnsi="David"/>
          <w:rtl/>
        </w:rPr>
        <w:t>חזרת</w:t>
      </w:r>
      <w:r w:rsidRPr="00E33B0B">
        <w:rPr>
          <w:rFonts w:ascii="David" w:hAnsi="David"/>
        </w:rPr>
        <w:t xml:space="preserve"> </w:t>
      </w:r>
      <w:r w:rsidRPr="00E33B0B">
        <w:rPr>
          <w:rFonts w:ascii="David" w:hAnsi="David"/>
          <w:rtl/>
        </w:rPr>
        <w:t>המשלחות</w:t>
      </w:r>
      <w:r w:rsidRPr="00E33B0B">
        <w:rPr>
          <w:rFonts w:ascii="David" w:hAnsi="David"/>
        </w:rPr>
        <w:t xml:space="preserve"> </w:t>
      </w:r>
      <w:r w:rsidRPr="00E33B0B">
        <w:rPr>
          <w:rFonts w:ascii="David" w:hAnsi="David"/>
          <w:rtl/>
        </w:rPr>
        <w:t>לארץ, העברת דיווח למנהל אגף הביטחון בכל בעיה/חריג לפי דרישה.</w:t>
      </w:r>
    </w:p>
    <w:p w14:paraId="59DCDAB6" w14:textId="73D364D6" w:rsidR="00E33B0B" w:rsidRPr="00E33B0B" w:rsidRDefault="00E33B0B" w:rsidP="00997701">
      <w:pPr>
        <w:pStyle w:val="aff"/>
        <w:numPr>
          <w:ilvl w:val="2"/>
          <w:numId w:val="100"/>
        </w:numPr>
        <w:overflowPunct/>
        <w:autoSpaceDE/>
        <w:autoSpaceDN/>
        <w:adjustRightInd/>
        <w:spacing w:before="120" w:after="120"/>
        <w:ind w:left="1700" w:right="-28"/>
        <w:textAlignment w:val="auto"/>
        <w:rPr>
          <w:rFonts w:ascii="David" w:hAnsi="David"/>
          <w:rtl/>
        </w:rPr>
      </w:pPr>
      <w:r w:rsidRPr="00E33B0B">
        <w:rPr>
          <w:rFonts w:ascii="David" w:hAnsi="David"/>
          <w:rtl/>
        </w:rPr>
        <w:t>זמינות</w:t>
      </w:r>
      <w:r w:rsidR="00F123BB">
        <w:rPr>
          <w:rFonts w:ascii="David" w:hAnsi="David" w:hint="cs"/>
          <w:rtl/>
        </w:rPr>
        <w:t xml:space="preserve"> </w:t>
      </w:r>
      <w:r w:rsidR="002F236C">
        <w:rPr>
          <w:rFonts w:ascii="David" w:hAnsi="David" w:hint="cs"/>
          <w:rtl/>
        </w:rPr>
        <w:t>27/7 לטיפול</w:t>
      </w:r>
      <w:r w:rsidRPr="00E33B0B">
        <w:rPr>
          <w:rFonts w:ascii="David" w:hAnsi="David"/>
          <w:rtl/>
        </w:rPr>
        <w:t xml:space="preserve"> בבעיות</w:t>
      </w:r>
      <w:r w:rsidRPr="00E33B0B">
        <w:rPr>
          <w:rFonts w:ascii="David" w:hAnsi="David"/>
        </w:rPr>
        <w:t xml:space="preserve"> </w:t>
      </w:r>
      <w:r w:rsidRPr="00E33B0B">
        <w:rPr>
          <w:rFonts w:ascii="David" w:hAnsi="David"/>
          <w:rtl/>
        </w:rPr>
        <w:t>בזמן</w:t>
      </w:r>
      <w:r w:rsidRPr="00E33B0B">
        <w:rPr>
          <w:rFonts w:ascii="David" w:hAnsi="David"/>
        </w:rPr>
        <w:t xml:space="preserve"> </w:t>
      </w:r>
      <w:r w:rsidRPr="00E33B0B">
        <w:rPr>
          <w:rFonts w:ascii="David" w:hAnsi="David"/>
          <w:rtl/>
        </w:rPr>
        <w:t>אמת</w:t>
      </w:r>
      <w:r w:rsidRPr="00E33B0B">
        <w:rPr>
          <w:rFonts w:ascii="David" w:hAnsi="David"/>
        </w:rPr>
        <w:t xml:space="preserve"> </w:t>
      </w:r>
      <w:r w:rsidRPr="00E33B0B">
        <w:rPr>
          <w:rFonts w:ascii="David" w:hAnsi="David"/>
          <w:rtl/>
        </w:rPr>
        <w:t>בפערי</w:t>
      </w:r>
      <w:r w:rsidRPr="00E33B0B">
        <w:rPr>
          <w:rFonts w:ascii="David" w:hAnsi="David"/>
        </w:rPr>
        <w:t xml:space="preserve"> </w:t>
      </w:r>
      <w:r w:rsidRPr="00E33B0B">
        <w:rPr>
          <w:rFonts w:ascii="David" w:hAnsi="David"/>
          <w:rtl/>
        </w:rPr>
        <w:t>מידע</w:t>
      </w:r>
      <w:r w:rsidRPr="00E33B0B">
        <w:rPr>
          <w:rFonts w:ascii="David" w:hAnsi="David"/>
        </w:rPr>
        <w:t xml:space="preserve"> </w:t>
      </w:r>
      <w:r w:rsidRPr="00E33B0B">
        <w:rPr>
          <w:rFonts w:ascii="David" w:hAnsi="David"/>
          <w:rtl/>
        </w:rPr>
        <w:t>בכל</w:t>
      </w:r>
      <w:r w:rsidRPr="00E33B0B">
        <w:rPr>
          <w:rFonts w:ascii="David" w:hAnsi="David"/>
        </w:rPr>
        <w:t xml:space="preserve"> </w:t>
      </w:r>
      <w:r w:rsidRPr="00E33B0B">
        <w:rPr>
          <w:rFonts w:ascii="David" w:hAnsi="David"/>
          <w:rtl/>
        </w:rPr>
        <w:t>שלבי</w:t>
      </w:r>
      <w:r w:rsidRPr="00E33B0B">
        <w:rPr>
          <w:rFonts w:ascii="David" w:hAnsi="David"/>
        </w:rPr>
        <w:t xml:space="preserve"> </w:t>
      </w:r>
      <w:r w:rsidRPr="00E33B0B">
        <w:rPr>
          <w:rFonts w:ascii="David" w:hAnsi="David"/>
          <w:rtl/>
        </w:rPr>
        <w:t>יציאה חזרת</w:t>
      </w:r>
      <w:r w:rsidRPr="00E33B0B">
        <w:rPr>
          <w:rFonts w:ascii="David" w:hAnsi="David"/>
        </w:rPr>
        <w:t xml:space="preserve"> </w:t>
      </w:r>
      <w:r w:rsidRPr="00E33B0B">
        <w:rPr>
          <w:rFonts w:ascii="David" w:hAnsi="David"/>
          <w:rtl/>
        </w:rPr>
        <w:t>משלחות, לרבות אירועים חריגים.</w:t>
      </w:r>
    </w:p>
    <w:p w14:paraId="08BF540F" w14:textId="58C508AB" w:rsidR="00E33B0B" w:rsidRPr="00E33B0B" w:rsidRDefault="00707ABD" w:rsidP="00997701">
      <w:pPr>
        <w:pStyle w:val="aff"/>
        <w:numPr>
          <w:ilvl w:val="2"/>
          <w:numId w:val="100"/>
        </w:numPr>
        <w:overflowPunct/>
        <w:autoSpaceDE/>
        <w:autoSpaceDN/>
        <w:adjustRightInd/>
        <w:spacing w:before="120" w:after="120"/>
        <w:ind w:left="1700" w:right="-28"/>
        <w:textAlignment w:val="auto"/>
        <w:rPr>
          <w:rFonts w:ascii="David" w:hAnsi="David"/>
        </w:rPr>
      </w:pPr>
      <w:r>
        <w:rPr>
          <w:rFonts w:ascii="David" w:hAnsi="David" w:hint="cs"/>
          <w:rtl/>
        </w:rPr>
        <w:t>סיוע ב</w:t>
      </w:r>
      <w:r w:rsidR="00E33B0B" w:rsidRPr="00E33B0B">
        <w:rPr>
          <w:rFonts w:ascii="David" w:hAnsi="David"/>
          <w:rtl/>
        </w:rPr>
        <w:t>כתיב</w:t>
      </w:r>
      <w:r>
        <w:rPr>
          <w:rFonts w:ascii="David" w:hAnsi="David" w:hint="cs"/>
          <w:rtl/>
        </w:rPr>
        <w:t xml:space="preserve">ת </w:t>
      </w:r>
      <w:r w:rsidR="00E33B0B" w:rsidRPr="00E33B0B">
        <w:rPr>
          <w:rFonts w:ascii="David" w:hAnsi="David"/>
          <w:rtl/>
        </w:rPr>
        <w:t>מכרזי</w:t>
      </w:r>
      <w:r>
        <w:rPr>
          <w:rFonts w:ascii="David" w:hAnsi="David" w:hint="cs"/>
          <w:rtl/>
        </w:rPr>
        <w:t>ם למתן שירותי תדרוך ביטחוני למשלחות ממלכתיות היוצאות לחו"ל מטעם המשרד</w:t>
      </w:r>
      <w:r w:rsidR="00E33B0B" w:rsidRPr="00E33B0B">
        <w:rPr>
          <w:rFonts w:ascii="David" w:hAnsi="David"/>
          <w:rtl/>
        </w:rPr>
        <w:t>.</w:t>
      </w:r>
    </w:p>
    <w:p w14:paraId="2F08720E" w14:textId="71DAD968" w:rsidR="00E33B0B" w:rsidRPr="00E33B0B" w:rsidRDefault="00E33B0B" w:rsidP="00997701">
      <w:pPr>
        <w:pStyle w:val="aff"/>
        <w:numPr>
          <w:ilvl w:val="2"/>
          <w:numId w:val="100"/>
        </w:numPr>
        <w:overflowPunct/>
        <w:autoSpaceDE/>
        <w:autoSpaceDN/>
        <w:adjustRightInd/>
        <w:spacing w:before="120" w:after="120"/>
        <w:ind w:left="1700" w:right="-28"/>
        <w:textAlignment w:val="auto"/>
        <w:rPr>
          <w:rFonts w:ascii="David" w:hAnsi="David"/>
          <w:rtl/>
        </w:rPr>
      </w:pPr>
      <w:r w:rsidRPr="00E33B0B">
        <w:rPr>
          <w:rFonts w:ascii="David" w:hAnsi="David"/>
          <w:rtl/>
        </w:rPr>
        <w:t>אחר</w:t>
      </w:r>
      <w:r w:rsidR="00F123BB">
        <w:rPr>
          <w:rFonts w:ascii="David" w:hAnsi="David" w:hint="cs"/>
          <w:rtl/>
        </w:rPr>
        <w:t>יות</w:t>
      </w:r>
      <w:r w:rsidRPr="00E33B0B">
        <w:rPr>
          <w:rFonts w:ascii="David" w:hAnsi="David"/>
          <w:rtl/>
        </w:rPr>
        <w:t xml:space="preserve"> על תכנון</w:t>
      </w:r>
      <w:r w:rsidRPr="00E33B0B">
        <w:rPr>
          <w:rFonts w:ascii="David" w:hAnsi="David"/>
        </w:rPr>
        <w:t xml:space="preserve"> </w:t>
      </w:r>
      <w:r w:rsidRPr="00E33B0B">
        <w:rPr>
          <w:rFonts w:ascii="David" w:hAnsi="David"/>
          <w:rtl/>
        </w:rPr>
        <w:t>בניית</w:t>
      </w:r>
      <w:r w:rsidRPr="00E33B0B">
        <w:rPr>
          <w:rFonts w:ascii="David" w:hAnsi="David"/>
        </w:rPr>
        <w:t xml:space="preserve"> </w:t>
      </w:r>
      <w:r w:rsidRPr="00E33B0B">
        <w:rPr>
          <w:rFonts w:ascii="David" w:hAnsi="David"/>
          <w:rtl/>
        </w:rPr>
        <w:t>וכתיבת</w:t>
      </w:r>
      <w:r w:rsidRPr="00E33B0B">
        <w:rPr>
          <w:rFonts w:ascii="David" w:hAnsi="David"/>
        </w:rPr>
        <w:t xml:space="preserve"> </w:t>
      </w:r>
      <w:r w:rsidRPr="00E33B0B">
        <w:rPr>
          <w:rFonts w:ascii="David" w:hAnsi="David"/>
          <w:rtl/>
        </w:rPr>
        <w:t>מערכי</w:t>
      </w:r>
      <w:r w:rsidRPr="00E33B0B">
        <w:rPr>
          <w:rFonts w:ascii="David" w:hAnsi="David"/>
        </w:rPr>
        <w:t xml:space="preserve"> </w:t>
      </w:r>
      <w:r w:rsidRPr="00E33B0B">
        <w:rPr>
          <w:rFonts w:ascii="David" w:hAnsi="David"/>
          <w:rtl/>
        </w:rPr>
        <w:t>הדרכה</w:t>
      </w:r>
      <w:r w:rsidRPr="00E33B0B">
        <w:rPr>
          <w:rFonts w:ascii="David" w:hAnsi="David"/>
        </w:rPr>
        <w:t xml:space="preserve"> </w:t>
      </w:r>
      <w:r w:rsidRPr="00E33B0B">
        <w:rPr>
          <w:rFonts w:ascii="David" w:hAnsi="David"/>
          <w:rtl/>
        </w:rPr>
        <w:t>למשלחות לרבות ביצוע</w:t>
      </w:r>
      <w:r w:rsidRPr="00E33B0B">
        <w:rPr>
          <w:rFonts w:ascii="David" w:hAnsi="David"/>
        </w:rPr>
        <w:t xml:space="preserve"> </w:t>
      </w:r>
      <w:r w:rsidRPr="00E33B0B">
        <w:rPr>
          <w:rFonts w:ascii="David" w:hAnsi="David"/>
          <w:rtl/>
        </w:rPr>
        <w:t>בקרות שוטפות להדרכת משלחות .</w:t>
      </w:r>
    </w:p>
    <w:p w14:paraId="720C5C2C" w14:textId="56447E90" w:rsidR="00E33B0B" w:rsidRPr="00E33B0B" w:rsidRDefault="00F123BB" w:rsidP="00997701">
      <w:pPr>
        <w:pStyle w:val="aff"/>
        <w:numPr>
          <w:ilvl w:val="2"/>
          <w:numId w:val="100"/>
        </w:numPr>
        <w:overflowPunct/>
        <w:autoSpaceDE/>
        <w:autoSpaceDN/>
        <w:adjustRightInd/>
        <w:spacing w:before="120" w:after="120"/>
        <w:ind w:left="1700" w:right="-28"/>
        <w:textAlignment w:val="auto"/>
        <w:rPr>
          <w:rFonts w:ascii="David" w:hAnsi="David"/>
          <w:rtl/>
        </w:rPr>
      </w:pPr>
      <w:r>
        <w:rPr>
          <w:rFonts w:ascii="David" w:hAnsi="David" w:hint="cs"/>
          <w:rtl/>
        </w:rPr>
        <w:t>ניהול</w:t>
      </w:r>
      <w:r w:rsidR="00E33B0B" w:rsidRPr="00E33B0B">
        <w:rPr>
          <w:rFonts w:ascii="David" w:hAnsi="David"/>
        </w:rPr>
        <w:t xml:space="preserve"> </w:t>
      </w:r>
      <w:r w:rsidR="00E33B0B" w:rsidRPr="00E33B0B">
        <w:rPr>
          <w:rFonts w:ascii="David" w:hAnsi="David"/>
          <w:rtl/>
        </w:rPr>
        <w:t>מזכירות</w:t>
      </w:r>
      <w:r w:rsidR="00E33B0B" w:rsidRPr="00E33B0B">
        <w:rPr>
          <w:rFonts w:ascii="David" w:hAnsi="David"/>
        </w:rPr>
        <w:t xml:space="preserve"> </w:t>
      </w:r>
      <w:r w:rsidR="00E33B0B" w:rsidRPr="00E33B0B">
        <w:rPr>
          <w:rFonts w:ascii="David" w:hAnsi="David"/>
          <w:rtl/>
        </w:rPr>
        <w:t>המשלחות ודסק חו"ל</w:t>
      </w:r>
      <w:r w:rsidR="00E33B0B" w:rsidRPr="00E33B0B">
        <w:rPr>
          <w:rFonts w:ascii="David" w:hAnsi="David"/>
        </w:rPr>
        <w:t xml:space="preserve"> </w:t>
      </w:r>
      <w:r w:rsidR="00E33B0B" w:rsidRPr="00E33B0B">
        <w:rPr>
          <w:rFonts w:ascii="David" w:hAnsi="David"/>
          <w:rtl/>
        </w:rPr>
        <w:t>באגף</w:t>
      </w:r>
      <w:r w:rsidR="00E33B0B" w:rsidRPr="00E33B0B">
        <w:rPr>
          <w:rFonts w:ascii="David" w:hAnsi="David"/>
        </w:rPr>
        <w:t xml:space="preserve"> </w:t>
      </w:r>
      <w:r w:rsidR="00E33B0B" w:rsidRPr="00E33B0B">
        <w:rPr>
          <w:rFonts w:ascii="David" w:hAnsi="David"/>
          <w:rtl/>
        </w:rPr>
        <w:t>הביטחון</w:t>
      </w:r>
      <w:r w:rsidR="00E33B0B" w:rsidRPr="00E33B0B">
        <w:rPr>
          <w:rFonts w:ascii="David" w:hAnsi="David"/>
        </w:rPr>
        <w:t xml:space="preserve"> </w:t>
      </w:r>
      <w:r w:rsidR="00E33B0B" w:rsidRPr="00E33B0B">
        <w:rPr>
          <w:rFonts w:ascii="David" w:hAnsi="David"/>
          <w:rtl/>
        </w:rPr>
        <w:t>הכולל</w:t>
      </w:r>
      <w:r w:rsidR="00E33B0B" w:rsidRPr="00E33B0B">
        <w:rPr>
          <w:rFonts w:ascii="David" w:hAnsi="David"/>
        </w:rPr>
        <w:t xml:space="preserve"> -</w:t>
      </w:r>
      <w:r w:rsidR="00E33B0B" w:rsidRPr="00E33B0B">
        <w:rPr>
          <w:rFonts w:ascii="David" w:hAnsi="David"/>
          <w:rtl/>
        </w:rPr>
        <w:t>מענה</w:t>
      </w:r>
      <w:r w:rsidR="00E33B0B" w:rsidRPr="00E33B0B">
        <w:rPr>
          <w:rFonts w:ascii="David" w:hAnsi="David"/>
        </w:rPr>
        <w:t xml:space="preserve"> </w:t>
      </w:r>
      <w:r w:rsidR="00E33B0B" w:rsidRPr="00E33B0B">
        <w:rPr>
          <w:rFonts w:ascii="David" w:hAnsi="David"/>
          <w:rtl/>
        </w:rPr>
        <w:t>טלפוני</w:t>
      </w:r>
      <w:r w:rsidR="00E33B0B" w:rsidRPr="00E33B0B">
        <w:rPr>
          <w:rFonts w:ascii="David" w:hAnsi="David"/>
        </w:rPr>
        <w:t xml:space="preserve">, </w:t>
      </w:r>
      <w:r w:rsidR="00E33B0B" w:rsidRPr="00E33B0B">
        <w:rPr>
          <w:rFonts w:ascii="David" w:hAnsi="David"/>
          <w:rtl/>
        </w:rPr>
        <w:t>קליטת</w:t>
      </w:r>
      <w:r w:rsidR="00E33B0B" w:rsidRPr="00E33B0B">
        <w:rPr>
          <w:rFonts w:ascii="David" w:hAnsi="David"/>
        </w:rPr>
        <w:t xml:space="preserve"> </w:t>
      </w:r>
      <w:r w:rsidR="00E33B0B" w:rsidRPr="00E33B0B">
        <w:rPr>
          <w:rFonts w:ascii="David" w:hAnsi="David"/>
          <w:rtl/>
        </w:rPr>
        <w:t>בקשות</w:t>
      </w:r>
      <w:r w:rsidR="00E33B0B" w:rsidRPr="00E33B0B">
        <w:rPr>
          <w:rFonts w:ascii="David" w:hAnsi="David"/>
        </w:rPr>
        <w:t xml:space="preserve"> </w:t>
      </w:r>
      <w:r w:rsidR="00E33B0B" w:rsidRPr="00E33B0B">
        <w:rPr>
          <w:rFonts w:ascii="David" w:hAnsi="David"/>
          <w:rtl/>
        </w:rPr>
        <w:t>ליציאת</w:t>
      </w:r>
      <w:r w:rsidR="00E33B0B" w:rsidRPr="00E33B0B">
        <w:rPr>
          <w:rFonts w:ascii="David" w:hAnsi="David"/>
        </w:rPr>
        <w:t xml:space="preserve"> </w:t>
      </w:r>
      <w:r w:rsidR="00E33B0B" w:rsidRPr="00E33B0B">
        <w:rPr>
          <w:rFonts w:ascii="David" w:hAnsi="David"/>
          <w:rtl/>
        </w:rPr>
        <w:t>משלחות</w:t>
      </w:r>
      <w:r w:rsidR="00E33B0B" w:rsidRPr="00E33B0B">
        <w:rPr>
          <w:rFonts w:ascii="David" w:hAnsi="David"/>
        </w:rPr>
        <w:t xml:space="preserve"> ,</w:t>
      </w:r>
      <w:r w:rsidR="00E33B0B" w:rsidRPr="00E33B0B">
        <w:rPr>
          <w:rFonts w:ascii="David" w:hAnsi="David"/>
          <w:rtl/>
        </w:rPr>
        <w:t>קבלת</w:t>
      </w:r>
      <w:r w:rsidR="00E33B0B" w:rsidRPr="00E33B0B">
        <w:rPr>
          <w:rFonts w:ascii="David" w:hAnsi="David"/>
        </w:rPr>
        <w:t xml:space="preserve"> </w:t>
      </w:r>
      <w:r w:rsidR="00E33B0B" w:rsidRPr="00E33B0B">
        <w:rPr>
          <w:rFonts w:ascii="David" w:hAnsi="David"/>
          <w:rtl/>
        </w:rPr>
        <w:t>חסות</w:t>
      </w:r>
      <w:r w:rsidR="00E33B0B" w:rsidRPr="00E33B0B">
        <w:rPr>
          <w:rFonts w:ascii="David" w:hAnsi="David"/>
        </w:rPr>
        <w:t xml:space="preserve"> </w:t>
      </w:r>
      <w:r w:rsidR="00E33B0B" w:rsidRPr="00E33B0B">
        <w:rPr>
          <w:rFonts w:ascii="David" w:hAnsi="David"/>
          <w:rtl/>
        </w:rPr>
        <w:t>ממנהלי</w:t>
      </w:r>
      <w:r w:rsidR="00E33B0B" w:rsidRPr="00E33B0B">
        <w:rPr>
          <w:rFonts w:ascii="David" w:hAnsi="David"/>
        </w:rPr>
        <w:t xml:space="preserve"> </w:t>
      </w:r>
      <w:r w:rsidR="00E33B0B" w:rsidRPr="00E33B0B">
        <w:rPr>
          <w:rFonts w:ascii="David" w:hAnsi="David"/>
          <w:rtl/>
        </w:rPr>
        <w:t>משרד</w:t>
      </w:r>
      <w:r w:rsidR="00E33B0B" w:rsidRPr="00E33B0B">
        <w:rPr>
          <w:rFonts w:ascii="David" w:hAnsi="David"/>
        </w:rPr>
        <w:t xml:space="preserve"> </w:t>
      </w:r>
      <w:r w:rsidR="00E33B0B" w:rsidRPr="00E33B0B">
        <w:rPr>
          <w:rFonts w:ascii="David" w:hAnsi="David"/>
          <w:rtl/>
        </w:rPr>
        <w:t>המדע</w:t>
      </w:r>
      <w:r w:rsidR="00E33B0B" w:rsidRPr="00E33B0B">
        <w:rPr>
          <w:rFonts w:ascii="David" w:hAnsi="David"/>
        </w:rPr>
        <w:t xml:space="preserve">, </w:t>
      </w:r>
      <w:r w:rsidR="00E33B0B" w:rsidRPr="00E33B0B">
        <w:rPr>
          <w:rFonts w:ascii="David" w:hAnsi="David"/>
          <w:rtl/>
        </w:rPr>
        <w:t>תרבות</w:t>
      </w:r>
      <w:r w:rsidR="00E33B0B" w:rsidRPr="00E33B0B">
        <w:rPr>
          <w:rFonts w:ascii="David" w:hAnsi="David"/>
        </w:rPr>
        <w:t xml:space="preserve"> </w:t>
      </w:r>
      <w:r w:rsidR="00E33B0B" w:rsidRPr="00E33B0B">
        <w:rPr>
          <w:rFonts w:ascii="David" w:hAnsi="David"/>
          <w:rtl/>
        </w:rPr>
        <w:t>והספורט.</w:t>
      </w:r>
    </w:p>
    <w:p w14:paraId="5F390310" w14:textId="4F908ABE" w:rsidR="00E33B0B" w:rsidRPr="00E33B0B" w:rsidRDefault="00F123BB" w:rsidP="00997701">
      <w:pPr>
        <w:pStyle w:val="aff"/>
        <w:numPr>
          <w:ilvl w:val="2"/>
          <w:numId w:val="100"/>
        </w:numPr>
        <w:overflowPunct/>
        <w:autoSpaceDE/>
        <w:autoSpaceDN/>
        <w:adjustRightInd/>
        <w:spacing w:before="120" w:after="120"/>
        <w:ind w:left="1700" w:right="-28"/>
        <w:textAlignment w:val="auto"/>
        <w:rPr>
          <w:rFonts w:ascii="David" w:hAnsi="David"/>
        </w:rPr>
      </w:pPr>
      <w:r>
        <w:rPr>
          <w:rFonts w:ascii="David" w:hAnsi="David" w:hint="cs"/>
          <w:rtl/>
        </w:rPr>
        <w:t>קביעת</w:t>
      </w:r>
      <w:r w:rsidR="00E33B0B" w:rsidRPr="00E33B0B">
        <w:rPr>
          <w:rFonts w:ascii="David" w:hAnsi="David"/>
          <w:rtl/>
        </w:rPr>
        <w:t xml:space="preserve"> רמות אבטחה למשלחות רשמיות מטעם המשרד ו</w:t>
      </w:r>
      <w:r>
        <w:rPr>
          <w:rFonts w:ascii="David" w:hAnsi="David" w:hint="cs"/>
          <w:rtl/>
        </w:rPr>
        <w:t>אישור</w:t>
      </w:r>
      <w:r w:rsidR="00E33B0B" w:rsidRPr="00E33B0B">
        <w:rPr>
          <w:rFonts w:ascii="David" w:hAnsi="David"/>
          <w:rtl/>
        </w:rPr>
        <w:t xml:space="preserve"> מול מנהל אגף הביטחון ו/או מי מטעמו.</w:t>
      </w:r>
    </w:p>
    <w:p w14:paraId="2937590D" w14:textId="59516BDE" w:rsidR="00E33B0B" w:rsidRPr="00E33B0B" w:rsidRDefault="00F123BB" w:rsidP="00997701">
      <w:pPr>
        <w:pStyle w:val="aff"/>
        <w:numPr>
          <w:ilvl w:val="2"/>
          <w:numId w:val="100"/>
        </w:numPr>
        <w:overflowPunct/>
        <w:autoSpaceDE/>
        <w:autoSpaceDN/>
        <w:adjustRightInd/>
        <w:spacing w:before="120" w:after="120"/>
        <w:ind w:left="1700" w:right="-28"/>
        <w:textAlignment w:val="auto"/>
        <w:rPr>
          <w:rFonts w:ascii="David" w:hAnsi="David"/>
        </w:rPr>
      </w:pPr>
      <w:r>
        <w:rPr>
          <w:rFonts w:ascii="David" w:hAnsi="David" w:hint="cs"/>
          <w:rtl/>
        </w:rPr>
        <w:t xml:space="preserve">ביצוע </w:t>
      </w:r>
      <w:r w:rsidR="00E33B0B" w:rsidRPr="00E33B0B">
        <w:rPr>
          <w:rFonts w:ascii="David" w:hAnsi="David"/>
          <w:rtl/>
        </w:rPr>
        <w:t>תחקירים ביטחוניים ע"פ דרישת שב"כ. </w:t>
      </w:r>
    </w:p>
    <w:p w14:paraId="4B601233" w14:textId="3AF47F30" w:rsidR="00E33B0B" w:rsidRPr="00E33B0B" w:rsidRDefault="00F123BB" w:rsidP="00997701">
      <w:pPr>
        <w:pStyle w:val="aff"/>
        <w:numPr>
          <w:ilvl w:val="2"/>
          <w:numId w:val="100"/>
        </w:numPr>
        <w:overflowPunct/>
        <w:autoSpaceDE/>
        <w:autoSpaceDN/>
        <w:adjustRightInd/>
        <w:spacing w:before="120" w:after="120"/>
        <w:ind w:left="1700" w:right="-28"/>
        <w:textAlignment w:val="auto"/>
        <w:rPr>
          <w:rFonts w:ascii="David" w:hAnsi="David"/>
          <w:rtl/>
        </w:rPr>
      </w:pPr>
      <w:r>
        <w:rPr>
          <w:rFonts w:ascii="David" w:hAnsi="David" w:hint="cs"/>
          <w:rtl/>
        </w:rPr>
        <w:t>פיקוח והנחייה</w:t>
      </w:r>
      <w:r w:rsidR="00E33B0B" w:rsidRPr="00E33B0B">
        <w:rPr>
          <w:rFonts w:ascii="David" w:hAnsi="David"/>
          <w:rtl/>
        </w:rPr>
        <w:t xml:space="preserve"> מקצועית בנושא אבטחת מידע ביחידות המשרד במחוז.</w:t>
      </w:r>
    </w:p>
    <w:p w14:paraId="09236B5B" w14:textId="1734C44D" w:rsidR="00E33B0B" w:rsidRPr="00E33B0B" w:rsidRDefault="00F123BB" w:rsidP="00997701">
      <w:pPr>
        <w:pStyle w:val="aff"/>
        <w:numPr>
          <w:ilvl w:val="2"/>
          <w:numId w:val="100"/>
        </w:numPr>
        <w:overflowPunct/>
        <w:autoSpaceDE/>
        <w:autoSpaceDN/>
        <w:adjustRightInd/>
        <w:spacing w:before="120" w:after="120"/>
        <w:ind w:left="1700" w:right="-28"/>
        <w:textAlignment w:val="auto"/>
        <w:rPr>
          <w:rFonts w:ascii="David" w:hAnsi="David"/>
          <w:rtl/>
        </w:rPr>
      </w:pPr>
      <w:r>
        <w:rPr>
          <w:rFonts w:ascii="David" w:hAnsi="David" w:hint="cs"/>
          <w:rtl/>
        </w:rPr>
        <w:t>ארגון</w:t>
      </w:r>
      <w:r w:rsidR="00E33B0B" w:rsidRPr="00E33B0B">
        <w:rPr>
          <w:rFonts w:ascii="David" w:hAnsi="David"/>
          <w:rtl/>
        </w:rPr>
        <w:t xml:space="preserve"> השתלמויות וימי עיון ברמה מחוזית, לעובדי המשרד ברמות שונות, בתחומים הרלוונטיים לתפקיד</w:t>
      </w:r>
      <w:r>
        <w:rPr>
          <w:rFonts w:ascii="David" w:hAnsi="David" w:hint="cs"/>
          <w:rtl/>
        </w:rPr>
        <w:t>ם</w:t>
      </w:r>
      <w:r w:rsidR="00E33B0B" w:rsidRPr="00E33B0B">
        <w:rPr>
          <w:rFonts w:ascii="David" w:hAnsi="David"/>
          <w:rtl/>
        </w:rPr>
        <w:t>.  </w:t>
      </w:r>
    </w:p>
    <w:p w14:paraId="2EDA29D9" w14:textId="656976F8" w:rsidR="00E33B0B" w:rsidRPr="00E33B0B" w:rsidRDefault="00E33B0B" w:rsidP="00997701">
      <w:pPr>
        <w:pStyle w:val="aff"/>
        <w:numPr>
          <w:ilvl w:val="2"/>
          <w:numId w:val="100"/>
        </w:numPr>
        <w:overflowPunct/>
        <w:autoSpaceDE/>
        <w:autoSpaceDN/>
        <w:adjustRightInd/>
        <w:spacing w:before="120" w:after="120"/>
        <w:ind w:left="1700" w:right="-28"/>
        <w:textAlignment w:val="auto"/>
        <w:rPr>
          <w:rFonts w:ascii="David" w:hAnsi="David"/>
        </w:rPr>
      </w:pPr>
      <w:r w:rsidRPr="00E33B0B">
        <w:rPr>
          <w:rFonts w:ascii="David" w:hAnsi="David"/>
          <w:rtl/>
        </w:rPr>
        <w:t>אחר</w:t>
      </w:r>
      <w:r w:rsidR="00F123BB">
        <w:rPr>
          <w:rFonts w:ascii="David" w:hAnsi="David" w:hint="cs"/>
          <w:rtl/>
        </w:rPr>
        <w:t>יות</w:t>
      </w:r>
      <w:r w:rsidRPr="00E33B0B">
        <w:rPr>
          <w:rFonts w:ascii="David" w:hAnsi="David"/>
          <w:rtl/>
        </w:rPr>
        <w:t xml:space="preserve"> מבצעית, במסגרת המשרד בנושאי הנשק ביחידות המשרד .</w:t>
      </w:r>
    </w:p>
    <w:p w14:paraId="02842E9F" w14:textId="036E1213" w:rsidR="00E33B0B" w:rsidRPr="00E33B0B" w:rsidRDefault="00F123BB" w:rsidP="00997701">
      <w:pPr>
        <w:pStyle w:val="aff"/>
        <w:numPr>
          <w:ilvl w:val="2"/>
          <w:numId w:val="100"/>
        </w:numPr>
        <w:overflowPunct/>
        <w:autoSpaceDE/>
        <w:autoSpaceDN/>
        <w:adjustRightInd/>
        <w:spacing w:before="120" w:after="120"/>
        <w:ind w:left="1700" w:right="-28"/>
        <w:textAlignment w:val="auto"/>
        <w:rPr>
          <w:rFonts w:ascii="David" w:hAnsi="David"/>
          <w:rtl/>
        </w:rPr>
      </w:pPr>
      <w:r>
        <w:rPr>
          <w:rFonts w:ascii="David" w:hAnsi="David" w:hint="cs"/>
          <w:rtl/>
        </w:rPr>
        <w:t xml:space="preserve">הכנת </w:t>
      </w:r>
      <w:r w:rsidR="00E33B0B" w:rsidRPr="00E33B0B">
        <w:rPr>
          <w:rFonts w:ascii="David" w:hAnsi="David"/>
          <w:rtl/>
        </w:rPr>
        <w:t xml:space="preserve">דיווחים, סקירות וניירות מטה ע"פ הצורך ונהלי הדיווח באגף הביטחון. </w:t>
      </w:r>
    </w:p>
    <w:p w14:paraId="23FD3380" w14:textId="6D75A1B0" w:rsidR="00E33B0B" w:rsidRDefault="00E33B0B" w:rsidP="00997701">
      <w:pPr>
        <w:pStyle w:val="aff"/>
        <w:numPr>
          <w:ilvl w:val="2"/>
          <w:numId w:val="100"/>
        </w:numPr>
        <w:overflowPunct/>
        <w:autoSpaceDE/>
        <w:autoSpaceDN/>
        <w:adjustRightInd/>
        <w:spacing w:before="120" w:after="120"/>
        <w:ind w:left="1700" w:right="-28"/>
        <w:textAlignment w:val="auto"/>
        <w:rPr>
          <w:rFonts w:ascii="David" w:hAnsi="David"/>
        </w:rPr>
      </w:pPr>
      <w:r w:rsidRPr="00E33B0B">
        <w:rPr>
          <w:rFonts w:ascii="David" w:hAnsi="David"/>
          <w:rtl/>
        </w:rPr>
        <w:t>אחרי</w:t>
      </w:r>
      <w:r w:rsidR="00F123BB">
        <w:rPr>
          <w:rFonts w:ascii="David" w:hAnsi="David" w:hint="cs"/>
          <w:rtl/>
        </w:rPr>
        <w:t>ות</w:t>
      </w:r>
      <w:r w:rsidRPr="00E33B0B">
        <w:rPr>
          <w:rFonts w:ascii="David" w:hAnsi="David"/>
          <w:rtl/>
        </w:rPr>
        <w:t xml:space="preserve"> על ניהול מטה על כלל היבטיו ובהתאם להנחיות מנהל אגף הביטחון ו/או מי מטעמו.</w:t>
      </w:r>
    </w:p>
    <w:p w14:paraId="38EF7ECB" w14:textId="6F61C5BB" w:rsidR="00F123BB" w:rsidRDefault="00F123BB" w:rsidP="00997701">
      <w:pPr>
        <w:pStyle w:val="aff"/>
        <w:numPr>
          <w:ilvl w:val="2"/>
          <w:numId w:val="100"/>
        </w:numPr>
        <w:overflowPunct/>
        <w:autoSpaceDE/>
        <w:autoSpaceDN/>
        <w:adjustRightInd/>
        <w:spacing w:before="120" w:after="120"/>
        <w:ind w:left="1700" w:right="-28"/>
        <w:textAlignment w:val="auto"/>
        <w:rPr>
          <w:rFonts w:ascii="David" w:hAnsi="David"/>
        </w:rPr>
      </w:pPr>
      <w:r>
        <w:rPr>
          <w:rFonts w:ascii="David" w:hAnsi="David" w:hint="cs"/>
          <w:rtl/>
        </w:rPr>
        <w:t xml:space="preserve">ביצוע </w:t>
      </w:r>
      <w:r w:rsidRPr="00E04B92">
        <w:rPr>
          <w:rFonts w:ascii="David" w:hAnsi="David"/>
          <w:rtl/>
        </w:rPr>
        <w:t xml:space="preserve">מטלות נוספות בתחום </w:t>
      </w:r>
      <w:r>
        <w:rPr>
          <w:rFonts w:ascii="David" w:hAnsi="David" w:hint="cs"/>
          <w:rtl/>
        </w:rPr>
        <w:t>המשלחות</w:t>
      </w:r>
      <w:r w:rsidRPr="00E04B92">
        <w:rPr>
          <w:rFonts w:ascii="David" w:hAnsi="David"/>
          <w:rtl/>
        </w:rPr>
        <w:t xml:space="preserve"> אשר יוטלו עליו ע"י מנהל אגף הביטחון בהתאם לסמכותו</w:t>
      </w:r>
      <w:r>
        <w:rPr>
          <w:rFonts w:ascii="David" w:hAnsi="David" w:hint="cs"/>
          <w:rtl/>
        </w:rPr>
        <w:t>;</w:t>
      </w:r>
    </w:p>
    <w:p w14:paraId="422AAB6C" w14:textId="12989B3E" w:rsidR="000E4E36" w:rsidRPr="000E4E36" w:rsidRDefault="000E4E36" w:rsidP="000A7381"/>
    <w:p w14:paraId="45D8800A" w14:textId="237BE283" w:rsidR="000A7381" w:rsidRPr="00A70429" w:rsidRDefault="000A7381" w:rsidP="00997701">
      <w:pPr>
        <w:pStyle w:val="aff"/>
        <w:keepNext/>
        <w:keepLines/>
        <w:widowControl w:val="0"/>
        <w:numPr>
          <w:ilvl w:val="0"/>
          <w:numId w:val="92"/>
        </w:numPr>
        <w:overflowPunct/>
        <w:autoSpaceDE/>
        <w:autoSpaceDN/>
        <w:adjustRightInd/>
        <w:spacing w:before="120" w:after="120"/>
        <w:textAlignment w:val="auto"/>
        <w:rPr>
          <w:rFonts w:ascii="David" w:hAnsi="David"/>
          <w:b/>
          <w:bCs/>
          <w:i/>
          <w:sz w:val="26"/>
          <w:szCs w:val="26"/>
          <w:u w:val="single"/>
        </w:rPr>
      </w:pPr>
      <w:r w:rsidRPr="00A70429">
        <w:rPr>
          <w:rFonts w:ascii="David" w:hAnsi="David" w:hint="cs"/>
          <w:b/>
          <w:bCs/>
          <w:i/>
          <w:sz w:val="26"/>
          <w:szCs w:val="26"/>
          <w:u w:val="single"/>
          <w:rtl/>
        </w:rPr>
        <w:lastRenderedPageBreak/>
        <w:t>קב"ט חירום</w:t>
      </w:r>
    </w:p>
    <w:p w14:paraId="531CE5F1" w14:textId="77777777" w:rsidR="00B17CF2" w:rsidRDefault="005958DE" w:rsidP="00B17CF2">
      <w:pPr>
        <w:pStyle w:val="aff"/>
        <w:keepNext/>
        <w:keepLines/>
        <w:widowControl w:val="0"/>
        <w:tabs>
          <w:tab w:val="num" w:pos="792"/>
        </w:tabs>
        <w:overflowPunct/>
        <w:autoSpaceDE/>
        <w:autoSpaceDN/>
        <w:adjustRightInd/>
        <w:spacing w:before="120" w:after="120"/>
        <w:ind w:left="792"/>
        <w:textAlignment w:val="auto"/>
        <w:rPr>
          <w:rFonts w:ascii="David" w:hAnsi="David"/>
          <w:i/>
          <w:rtl/>
        </w:rPr>
      </w:pPr>
      <w:r w:rsidRPr="005958DE">
        <w:rPr>
          <w:rFonts w:ascii="David" w:hAnsi="David"/>
          <w:i/>
          <w:rtl/>
        </w:rPr>
        <w:t>עיקר תפקידו יהיה ניהול תחום החירום במתקני המשרד לרבות גופי סמך הכפופים למשרד</w:t>
      </w:r>
      <w:r>
        <w:rPr>
          <w:rFonts w:ascii="David" w:hAnsi="David" w:hint="cs"/>
          <w:i/>
          <w:rtl/>
        </w:rPr>
        <w:t xml:space="preserve"> וניהול מוקד הביטחון במשרד,</w:t>
      </w:r>
      <w:r w:rsidRPr="005958DE">
        <w:rPr>
          <w:rFonts w:ascii="David" w:hAnsi="David"/>
          <w:i/>
          <w:rtl/>
        </w:rPr>
        <w:t xml:space="preserve"> בהתאם ובכפוף להנחיות מנהל אגף הביטחון</w:t>
      </w:r>
      <w:r w:rsidR="00000ED4">
        <w:rPr>
          <w:rFonts w:ascii="David" w:hAnsi="David" w:hint="cs"/>
          <w:i/>
          <w:rtl/>
        </w:rPr>
        <w:t>,</w:t>
      </w:r>
      <w:r>
        <w:rPr>
          <w:rFonts w:ascii="David" w:hAnsi="David" w:hint="cs"/>
          <w:i/>
          <w:rtl/>
        </w:rPr>
        <w:t xml:space="preserve"> ו</w:t>
      </w:r>
      <w:r w:rsidRPr="000E4E36">
        <w:rPr>
          <w:rFonts w:ascii="David" w:hAnsi="David"/>
          <w:i/>
          <w:rtl/>
        </w:rPr>
        <w:t>טיפול במטלות</w:t>
      </w:r>
      <w:r>
        <w:rPr>
          <w:rFonts w:ascii="David" w:hAnsi="David" w:hint="cs"/>
          <w:i/>
          <w:rtl/>
        </w:rPr>
        <w:t xml:space="preserve"> בתחום תפקידו</w:t>
      </w:r>
      <w:r w:rsidRPr="000E4E36">
        <w:rPr>
          <w:rFonts w:ascii="David" w:hAnsi="David"/>
          <w:i/>
          <w:rtl/>
        </w:rPr>
        <w:t xml:space="preserve"> ככל שיידרש ע"י מנהל אגף הביטחון ו/או מי מטעמו.</w:t>
      </w:r>
      <w:r w:rsidRPr="005958DE">
        <w:rPr>
          <w:rFonts w:ascii="David" w:hAnsi="David"/>
          <w:i/>
          <w:rtl/>
        </w:rPr>
        <w:t xml:space="preserve"> </w:t>
      </w:r>
    </w:p>
    <w:p w14:paraId="52C99428" w14:textId="77EE6678" w:rsidR="00B17CF2" w:rsidRPr="00B17CF2" w:rsidRDefault="00B17CF2" w:rsidP="00997701">
      <w:pPr>
        <w:pStyle w:val="aff"/>
        <w:numPr>
          <w:ilvl w:val="1"/>
          <w:numId w:val="101"/>
        </w:numPr>
        <w:overflowPunct/>
        <w:autoSpaceDE/>
        <w:autoSpaceDN/>
        <w:adjustRightInd/>
        <w:spacing w:before="120" w:after="120" w:line="240" w:lineRule="auto"/>
        <w:ind w:left="1133" w:right="-28"/>
        <w:textAlignment w:val="auto"/>
        <w:rPr>
          <w:rFonts w:ascii="David" w:hAnsi="David"/>
          <w:b/>
          <w:bCs/>
        </w:rPr>
      </w:pPr>
      <w:r w:rsidRPr="00B17CF2">
        <w:rPr>
          <w:rFonts w:ascii="David" w:hAnsi="David" w:hint="cs"/>
          <w:b/>
          <w:bCs/>
          <w:rtl/>
        </w:rPr>
        <w:t xml:space="preserve"> </w:t>
      </w:r>
      <w:r w:rsidRPr="00B17CF2">
        <w:rPr>
          <w:rFonts w:ascii="David" w:hAnsi="David"/>
          <w:b/>
          <w:bCs/>
          <w:rtl/>
        </w:rPr>
        <w:t>תנאי כשירות  קב"ט חירום:</w:t>
      </w:r>
    </w:p>
    <w:p w14:paraId="1A45A66A" w14:textId="1413C079" w:rsidR="00B17CF2" w:rsidRPr="00B17CF2" w:rsidRDefault="00B17CF2" w:rsidP="00997701">
      <w:pPr>
        <w:pStyle w:val="aff"/>
        <w:numPr>
          <w:ilvl w:val="2"/>
          <w:numId w:val="101"/>
        </w:numPr>
        <w:overflowPunct/>
        <w:autoSpaceDE/>
        <w:autoSpaceDN/>
        <w:adjustRightInd/>
        <w:spacing w:before="120" w:after="120"/>
        <w:ind w:left="1700" w:right="-29"/>
        <w:textAlignment w:val="auto"/>
        <w:rPr>
          <w:rFonts w:ascii="David" w:hAnsi="David"/>
          <w:rtl/>
        </w:rPr>
      </w:pPr>
      <w:r w:rsidRPr="00B17CF2">
        <w:rPr>
          <w:rFonts w:ascii="David" w:hAnsi="David"/>
          <w:rtl/>
        </w:rPr>
        <w:t>בוגר קורס פיקודי במערכות הביטחון או קורס קצינים בצה"ל/ משטרת ישראל, בעל ניסיון ניהולי/פיקודי של לפחות 3 שנים במסגרת ממלכתית בארץ או בחו"ל טרם תחילת עבודתו</w:t>
      </w:r>
      <w:r w:rsidR="00320F13">
        <w:rPr>
          <w:rFonts w:ascii="David" w:hAnsi="David" w:hint="cs"/>
          <w:rtl/>
        </w:rPr>
        <w:t>;</w:t>
      </w:r>
    </w:p>
    <w:p w14:paraId="7D0DE8DA" w14:textId="626FE43F" w:rsidR="00B17CF2" w:rsidRPr="00B17CF2" w:rsidRDefault="00B17CF2" w:rsidP="00997701">
      <w:pPr>
        <w:pStyle w:val="aff"/>
        <w:numPr>
          <w:ilvl w:val="2"/>
          <w:numId w:val="101"/>
        </w:numPr>
        <w:overflowPunct/>
        <w:autoSpaceDE/>
        <w:autoSpaceDN/>
        <w:adjustRightInd/>
        <w:spacing w:before="120" w:after="120"/>
        <w:ind w:left="1700" w:right="-29"/>
        <w:textAlignment w:val="auto"/>
        <w:rPr>
          <w:rFonts w:ascii="David" w:hAnsi="David"/>
        </w:rPr>
      </w:pPr>
      <w:r w:rsidRPr="00B17CF2">
        <w:rPr>
          <w:rFonts w:ascii="David" w:hAnsi="David"/>
          <w:rtl/>
        </w:rPr>
        <w:t>בוגר קורס מנהלי חירום במסגרת ממלכתית מוכרת לרבות שלטון המקומי</w:t>
      </w:r>
      <w:r w:rsidR="00320F13">
        <w:rPr>
          <w:rFonts w:ascii="David" w:hAnsi="David" w:hint="cs"/>
          <w:rtl/>
        </w:rPr>
        <w:t xml:space="preserve"> </w:t>
      </w:r>
      <w:r w:rsidRPr="00B17CF2">
        <w:rPr>
          <w:rFonts w:ascii="David" w:hAnsi="David"/>
          <w:rtl/>
        </w:rPr>
        <w:t>(מנהל אגף הביטחון רשאי להחריג דרישה זאת)</w:t>
      </w:r>
      <w:r w:rsidR="00320F13">
        <w:rPr>
          <w:rFonts w:ascii="David" w:hAnsi="David" w:hint="cs"/>
          <w:rtl/>
        </w:rPr>
        <w:t>;</w:t>
      </w:r>
    </w:p>
    <w:p w14:paraId="19AAE3D1" w14:textId="476ABDB1" w:rsidR="00B17CF2" w:rsidRPr="00B17CF2" w:rsidRDefault="00B17CF2" w:rsidP="00997701">
      <w:pPr>
        <w:pStyle w:val="aff"/>
        <w:numPr>
          <w:ilvl w:val="2"/>
          <w:numId w:val="101"/>
        </w:numPr>
        <w:overflowPunct/>
        <w:autoSpaceDE/>
        <w:autoSpaceDN/>
        <w:adjustRightInd/>
        <w:spacing w:before="120" w:after="120"/>
        <w:ind w:left="1700" w:right="-29"/>
        <w:textAlignment w:val="auto"/>
        <w:rPr>
          <w:rFonts w:ascii="David" w:hAnsi="David"/>
        </w:rPr>
      </w:pPr>
      <w:r w:rsidRPr="00B17CF2">
        <w:rPr>
          <w:rFonts w:ascii="David" w:hAnsi="David"/>
          <w:rtl/>
        </w:rPr>
        <w:t>מאושר לנשיאת נשק ע"י המשרד לביטחון פנים</w:t>
      </w:r>
      <w:r w:rsidR="00320F13">
        <w:rPr>
          <w:rFonts w:ascii="David" w:hAnsi="David" w:hint="cs"/>
          <w:rtl/>
        </w:rPr>
        <w:t>;</w:t>
      </w:r>
    </w:p>
    <w:p w14:paraId="4BF27CB3" w14:textId="350B6F56" w:rsidR="00B17CF2" w:rsidRPr="00B17CF2" w:rsidRDefault="00B17CF2" w:rsidP="00997701">
      <w:pPr>
        <w:pStyle w:val="aff"/>
        <w:numPr>
          <w:ilvl w:val="2"/>
          <w:numId w:val="101"/>
        </w:numPr>
        <w:overflowPunct/>
        <w:autoSpaceDE/>
        <w:autoSpaceDN/>
        <w:adjustRightInd/>
        <w:spacing w:before="120" w:after="120"/>
        <w:ind w:left="1700" w:right="-29"/>
        <w:textAlignment w:val="auto"/>
        <w:rPr>
          <w:rFonts w:ascii="David" w:hAnsi="David"/>
        </w:rPr>
      </w:pPr>
      <w:r w:rsidRPr="00B17CF2">
        <w:rPr>
          <w:rFonts w:ascii="David" w:hAnsi="David"/>
          <w:rtl/>
        </w:rPr>
        <w:t>ביצוע בדיקת ביטחון, בהתאם לנוהלי סינון ביטחון לרמת סיווג אשר תיקבע בהתאם לדרישת הגוף המנחה שב"כ/משטרת ישראל ו/או מנהל אגף הביטחון</w:t>
      </w:r>
      <w:r w:rsidR="00320F13">
        <w:rPr>
          <w:rFonts w:ascii="David" w:hAnsi="David" w:hint="cs"/>
          <w:rtl/>
        </w:rPr>
        <w:t>;</w:t>
      </w:r>
    </w:p>
    <w:p w14:paraId="30A6CC93" w14:textId="67593B96" w:rsidR="00B17CF2" w:rsidRPr="00B17CF2" w:rsidRDefault="00B17CF2" w:rsidP="00997701">
      <w:pPr>
        <w:pStyle w:val="aff"/>
        <w:numPr>
          <w:ilvl w:val="2"/>
          <w:numId w:val="101"/>
        </w:numPr>
        <w:overflowPunct/>
        <w:autoSpaceDE/>
        <w:autoSpaceDN/>
        <w:adjustRightInd/>
        <w:spacing w:before="120" w:after="120"/>
        <w:ind w:left="1700" w:right="-29"/>
        <w:textAlignment w:val="auto"/>
        <w:rPr>
          <w:rFonts w:ascii="David" w:hAnsi="David"/>
        </w:rPr>
      </w:pPr>
      <w:r w:rsidRPr="00B17CF2">
        <w:rPr>
          <w:rFonts w:ascii="David" w:hAnsi="David"/>
          <w:rtl/>
        </w:rPr>
        <w:t>בעל התמצאות וכושר הבנה בהפעלת אמצעי קשר, טלפון, ציוד כיבוי אש מערכות הפעלה ממוחשבות</w:t>
      </w:r>
      <w:r w:rsidR="00320F13">
        <w:rPr>
          <w:rFonts w:ascii="David" w:hAnsi="David" w:hint="cs"/>
          <w:rtl/>
        </w:rPr>
        <w:t>;</w:t>
      </w:r>
    </w:p>
    <w:p w14:paraId="0A02EC50" w14:textId="449FF087" w:rsidR="00B17CF2" w:rsidRPr="00B17CF2" w:rsidRDefault="00B17CF2" w:rsidP="00997701">
      <w:pPr>
        <w:pStyle w:val="aff"/>
        <w:numPr>
          <w:ilvl w:val="2"/>
          <w:numId w:val="101"/>
        </w:numPr>
        <w:overflowPunct/>
        <w:autoSpaceDE/>
        <w:autoSpaceDN/>
        <w:adjustRightInd/>
        <w:spacing w:before="120" w:after="120"/>
        <w:ind w:left="1700" w:right="-29"/>
        <w:textAlignment w:val="auto"/>
        <w:rPr>
          <w:rFonts w:ascii="David" w:hAnsi="David"/>
        </w:rPr>
      </w:pPr>
      <w:r w:rsidRPr="00B17CF2">
        <w:rPr>
          <w:rFonts w:ascii="David" w:hAnsi="David"/>
          <w:rtl/>
        </w:rPr>
        <w:t xml:space="preserve">בעל תואר ראשון מוכר ע"י המל"ג, רצוי </w:t>
      </w:r>
      <w:r w:rsidRPr="00B17CF2">
        <w:rPr>
          <w:rFonts w:ascii="David" w:hAnsi="David" w:hint="cs"/>
          <w:rtl/>
        </w:rPr>
        <w:t>באוריינטצ</w:t>
      </w:r>
      <w:r w:rsidRPr="00B17CF2">
        <w:rPr>
          <w:rFonts w:ascii="David" w:hAnsi="David" w:hint="eastAsia"/>
          <w:rtl/>
        </w:rPr>
        <w:t>יה</w:t>
      </w:r>
      <w:r w:rsidRPr="00B17CF2">
        <w:rPr>
          <w:rFonts w:ascii="David" w:hAnsi="David"/>
          <w:rtl/>
        </w:rPr>
        <w:t xml:space="preserve"> לניהול חירום</w:t>
      </w:r>
      <w:r w:rsidR="00320F13">
        <w:rPr>
          <w:rFonts w:ascii="David" w:hAnsi="David" w:hint="cs"/>
          <w:rtl/>
        </w:rPr>
        <w:t>;</w:t>
      </w:r>
    </w:p>
    <w:p w14:paraId="2D30626D" w14:textId="18C2E762" w:rsidR="00B17CF2" w:rsidRPr="00B17CF2" w:rsidRDefault="00B17CF2" w:rsidP="00997701">
      <w:pPr>
        <w:pStyle w:val="aff"/>
        <w:numPr>
          <w:ilvl w:val="2"/>
          <w:numId w:val="101"/>
        </w:numPr>
        <w:overflowPunct/>
        <w:autoSpaceDE/>
        <w:autoSpaceDN/>
        <w:adjustRightInd/>
        <w:spacing w:before="120" w:after="120"/>
        <w:ind w:left="1700" w:right="-29"/>
        <w:textAlignment w:val="auto"/>
        <w:rPr>
          <w:rFonts w:ascii="David" w:hAnsi="David"/>
        </w:rPr>
      </w:pPr>
      <w:r w:rsidRPr="00B17CF2">
        <w:rPr>
          <w:rFonts w:ascii="David" w:hAnsi="David"/>
          <w:rtl/>
        </w:rPr>
        <w:t>בעל רישיון נהיגה</w:t>
      </w:r>
      <w:r w:rsidR="00320F13">
        <w:rPr>
          <w:rFonts w:ascii="David" w:hAnsi="David" w:hint="cs"/>
          <w:rtl/>
        </w:rPr>
        <w:t>;</w:t>
      </w:r>
    </w:p>
    <w:p w14:paraId="343CAD44" w14:textId="35B6EAE0" w:rsidR="00B17CF2" w:rsidRPr="00B17CF2" w:rsidRDefault="00B17CF2" w:rsidP="00997701">
      <w:pPr>
        <w:pStyle w:val="aff"/>
        <w:numPr>
          <w:ilvl w:val="2"/>
          <w:numId w:val="101"/>
        </w:numPr>
        <w:overflowPunct/>
        <w:autoSpaceDE/>
        <w:autoSpaceDN/>
        <w:adjustRightInd/>
        <w:spacing w:before="120" w:after="120"/>
        <w:ind w:left="1700" w:right="-29"/>
        <w:textAlignment w:val="auto"/>
        <w:rPr>
          <w:rFonts w:ascii="David" w:hAnsi="David"/>
        </w:rPr>
      </w:pPr>
      <w:r w:rsidRPr="00B17CF2">
        <w:rPr>
          <w:rFonts w:ascii="David" w:hAnsi="David"/>
          <w:rtl/>
        </w:rPr>
        <w:t>בעל כושר גופני ומצב בריאותי תקין – לשם הוכחת עמידה בדרישה זו המועמד יציג אישור רפואי כנ"ל חתום ע"י רופא  משפחה</w:t>
      </w:r>
      <w:r w:rsidR="00320F13">
        <w:rPr>
          <w:rFonts w:ascii="David" w:hAnsi="David" w:hint="cs"/>
          <w:rtl/>
        </w:rPr>
        <w:t>;</w:t>
      </w:r>
    </w:p>
    <w:p w14:paraId="16CFCFFD" w14:textId="6CE048D3" w:rsidR="00B17CF2" w:rsidRPr="00B17CF2" w:rsidRDefault="00320F13" w:rsidP="00997701">
      <w:pPr>
        <w:pStyle w:val="aff"/>
        <w:numPr>
          <w:ilvl w:val="2"/>
          <w:numId w:val="101"/>
        </w:numPr>
        <w:overflowPunct/>
        <w:autoSpaceDE/>
        <w:autoSpaceDN/>
        <w:adjustRightInd/>
        <w:spacing w:before="120" w:after="120"/>
        <w:ind w:left="1700" w:right="-29"/>
        <w:textAlignment w:val="auto"/>
        <w:rPr>
          <w:rFonts w:ascii="David" w:hAnsi="David"/>
        </w:rPr>
      </w:pPr>
      <w:r>
        <w:rPr>
          <w:rFonts w:ascii="David" w:hAnsi="David" w:hint="cs"/>
          <w:rtl/>
        </w:rPr>
        <w:t xml:space="preserve">בעל </w:t>
      </w:r>
      <w:r w:rsidR="00B17CF2" w:rsidRPr="00B17CF2">
        <w:rPr>
          <w:rFonts w:ascii="David" w:hAnsi="David"/>
          <w:rtl/>
        </w:rPr>
        <w:t>ניסיון בהדרכת צוותי כוננות לא פחות מ – 20 איש</w:t>
      </w:r>
      <w:r>
        <w:rPr>
          <w:rFonts w:ascii="David" w:hAnsi="David" w:hint="cs"/>
          <w:rtl/>
        </w:rPr>
        <w:t>;</w:t>
      </w:r>
    </w:p>
    <w:p w14:paraId="3D6ADEEC" w14:textId="45D3D64B" w:rsidR="00B17CF2" w:rsidRPr="00B17CF2" w:rsidRDefault="00B17CF2" w:rsidP="00997701">
      <w:pPr>
        <w:pStyle w:val="aff"/>
        <w:numPr>
          <w:ilvl w:val="2"/>
          <w:numId w:val="101"/>
        </w:numPr>
        <w:overflowPunct/>
        <w:autoSpaceDE/>
        <w:autoSpaceDN/>
        <w:adjustRightInd/>
        <w:spacing w:before="120" w:after="120"/>
        <w:ind w:left="1700" w:right="-29"/>
        <w:textAlignment w:val="auto"/>
        <w:rPr>
          <w:rFonts w:ascii="David" w:hAnsi="David"/>
        </w:rPr>
      </w:pPr>
      <w:r w:rsidRPr="00B17CF2">
        <w:rPr>
          <w:rFonts w:ascii="David" w:hAnsi="David"/>
          <w:rtl/>
        </w:rPr>
        <w:t>בעל ניסיון בניהול תחום חירום במסגרת ממלכתית מוכרת לרבות שלטון מקומי</w:t>
      </w:r>
      <w:r w:rsidR="00320F13">
        <w:rPr>
          <w:rFonts w:ascii="David" w:hAnsi="David" w:hint="cs"/>
          <w:rtl/>
        </w:rPr>
        <w:t>;</w:t>
      </w:r>
    </w:p>
    <w:p w14:paraId="47F6DE8C" w14:textId="33CE785A" w:rsidR="00B17CF2" w:rsidRPr="00B17CF2" w:rsidRDefault="00320F13" w:rsidP="00997701">
      <w:pPr>
        <w:pStyle w:val="aff"/>
        <w:numPr>
          <w:ilvl w:val="2"/>
          <w:numId w:val="101"/>
        </w:numPr>
        <w:overflowPunct/>
        <w:autoSpaceDE/>
        <w:autoSpaceDN/>
        <w:adjustRightInd/>
        <w:spacing w:before="120" w:after="120"/>
        <w:ind w:left="1700" w:right="-29"/>
        <w:textAlignment w:val="auto"/>
        <w:rPr>
          <w:rFonts w:ascii="David" w:hAnsi="David"/>
        </w:rPr>
      </w:pPr>
      <w:r>
        <w:rPr>
          <w:rFonts w:ascii="David" w:hAnsi="David" w:hint="cs"/>
          <w:rtl/>
        </w:rPr>
        <w:t xml:space="preserve">בעל </w:t>
      </w:r>
      <w:r w:rsidR="00B17CF2" w:rsidRPr="00B17CF2">
        <w:rPr>
          <w:rFonts w:ascii="David" w:hAnsi="David"/>
          <w:rtl/>
        </w:rPr>
        <w:t>יכולת הבעה ותקשורת גבוהות בכתב ובע"פ בשפה העברית ואנגלית</w:t>
      </w:r>
      <w:r>
        <w:rPr>
          <w:rFonts w:ascii="David" w:hAnsi="David" w:hint="cs"/>
          <w:rtl/>
        </w:rPr>
        <w:t>;</w:t>
      </w:r>
    </w:p>
    <w:p w14:paraId="64C48064" w14:textId="7E42256C" w:rsidR="00B17CF2" w:rsidRPr="00B17CF2" w:rsidRDefault="00B17CF2" w:rsidP="00997701">
      <w:pPr>
        <w:pStyle w:val="aff"/>
        <w:numPr>
          <w:ilvl w:val="2"/>
          <w:numId w:val="101"/>
        </w:numPr>
        <w:overflowPunct/>
        <w:autoSpaceDE/>
        <w:autoSpaceDN/>
        <w:adjustRightInd/>
        <w:spacing w:before="120" w:after="120"/>
        <w:ind w:left="1700" w:right="-29"/>
        <w:textAlignment w:val="auto"/>
        <w:rPr>
          <w:rFonts w:ascii="David" w:hAnsi="David"/>
        </w:rPr>
      </w:pPr>
      <w:r w:rsidRPr="00B17CF2">
        <w:rPr>
          <w:rFonts w:ascii="David" w:hAnsi="David"/>
          <w:rtl/>
        </w:rPr>
        <w:t>היעדר רישום פלילי ולפחות ציון של התנהגות טובה בתעודת שחרור מצה"ל</w:t>
      </w:r>
      <w:r w:rsidR="00320F13">
        <w:rPr>
          <w:rFonts w:ascii="David" w:hAnsi="David" w:hint="cs"/>
          <w:rtl/>
        </w:rPr>
        <w:t>;</w:t>
      </w:r>
    </w:p>
    <w:p w14:paraId="617E6CDE" w14:textId="5D61A9E1" w:rsidR="00B17CF2" w:rsidRPr="00B17CF2" w:rsidRDefault="00B17CF2" w:rsidP="00997701">
      <w:pPr>
        <w:pStyle w:val="aff"/>
        <w:numPr>
          <w:ilvl w:val="2"/>
          <w:numId w:val="101"/>
        </w:numPr>
        <w:overflowPunct/>
        <w:autoSpaceDE/>
        <w:autoSpaceDN/>
        <w:adjustRightInd/>
        <w:spacing w:before="120" w:after="120"/>
        <w:ind w:left="1700" w:right="-29"/>
        <w:textAlignment w:val="auto"/>
        <w:rPr>
          <w:rFonts w:ascii="David" w:hAnsi="David"/>
        </w:rPr>
      </w:pPr>
      <w:r w:rsidRPr="00B17CF2">
        <w:rPr>
          <w:rFonts w:ascii="David" w:hAnsi="David"/>
          <w:rtl/>
        </w:rPr>
        <w:t>אישור על בדיקה של משטרת ישראל ע"פ החוק למניעת העסקת עברייני מין</w:t>
      </w:r>
      <w:r w:rsidR="00320F13">
        <w:rPr>
          <w:rFonts w:ascii="David" w:hAnsi="David" w:hint="cs"/>
          <w:rtl/>
        </w:rPr>
        <w:t>;</w:t>
      </w:r>
    </w:p>
    <w:p w14:paraId="4E104882" w14:textId="23F8F1A9" w:rsidR="00B17CF2" w:rsidRPr="006F4531" w:rsidRDefault="00320F13" w:rsidP="00997701">
      <w:pPr>
        <w:pStyle w:val="aff"/>
        <w:numPr>
          <w:ilvl w:val="1"/>
          <w:numId w:val="101"/>
        </w:numPr>
        <w:overflowPunct/>
        <w:autoSpaceDE/>
        <w:autoSpaceDN/>
        <w:adjustRightInd/>
        <w:spacing w:before="120" w:after="120"/>
        <w:ind w:left="1133" w:right="-28"/>
        <w:textAlignment w:val="auto"/>
        <w:rPr>
          <w:rFonts w:ascii="David" w:hAnsi="David"/>
        </w:rPr>
      </w:pPr>
      <w:r w:rsidRPr="006F4531">
        <w:rPr>
          <w:rFonts w:ascii="David" w:hAnsi="David" w:hint="cs"/>
          <w:rtl/>
        </w:rPr>
        <w:t xml:space="preserve">הקב"ט המועמד </w:t>
      </w:r>
      <w:r w:rsidR="00B17CF2" w:rsidRPr="006F4531">
        <w:rPr>
          <w:rFonts w:ascii="David" w:hAnsi="David"/>
          <w:rtl/>
        </w:rPr>
        <w:t>יעבור ראיון אישי עם ראש האגף ויאושר על-ידו כמתאים למתן השירותים, לרבות  לעניין התאמתו האישית.</w:t>
      </w:r>
    </w:p>
    <w:p w14:paraId="4862DD9C" w14:textId="57BBC592" w:rsidR="00B17CF2" w:rsidRPr="00B17CF2" w:rsidRDefault="00771907" w:rsidP="00997701">
      <w:pPr>
        <w:pStyle w:val="aff"/>
        <w:numPr>
          <w:ilvl w:val="1"/>
          <w:numId w:val="101"/>
        </w:numPr>
        <w:overflowPunct/>
        <w:autoSpaceDE/>
        <w:autoSpaceDN/>
        <w:adjustRightInd/>
        <w:spacing w:before="120" w:after="120"/>
        <w:ind w:left="1133" w:right="-28"/>
        <w:textAlignment w:val="auto"/>
        <w:rPr>
          <w:rFonts w:ascii="David" w:hAnsi="David"/>
        </w:rPr>
      </w:pPr>
      <w:r>
        <w:rPr>
          <w:rFonts w:ascii="David" w:hAnsi="David" w:hint="cs"/>
          <w:rtl/>
        </w:rPr>
        <w:t>מנהל האגף</w:t>
      </w:r>
      <w:r w:rsidR="00B17CF2" w:rsidRPr="00B17CF2">
        <w:rPr>
          <w:rFonts w:ascii="David" w:hAnsi="David"/>
          <w:rtl/>
        </w:rPr>
        <w:t xml:space="preserve"> רשאי לדרוש מ</w:t>
      </w:r>
      <w:r>
        <w:rPr>
          <w:rFonts w:ascii="David" w:hAnsi="David" w:hint="cs"/>
          <w:rtl/>
        </w:rPr>
        <w:t>ה</w:t>
      </w:r>
      <w:r w:rsidR="00B17CF2" w:rsidRPr="00B17CF2">
        <w:rPr>
          <w:rFonts w:ascii="David" w:hAnsi="David"/>
          <w:rtl/>
        </w:rPr>
        <w:t>מועמד לגשת למבחן התאמה, כפי שי</w:t>
      </w:r>
      <w:r>
        <w:rPr>
          <w:rFonts w:ascii="David" w:hAnsi="David" w:hint="cs"/>
          <w:rtl/>
        </w:rPr>
        <w:t>י</w:t>
      </w:r>
      <w:r w:rsidR="00B17CF2" w:rsidRPr="00B17CF2">
        <w:rPr>
          <w:rFonts w:ascii="David" w:hAnsi="David"/>
          <w:rtl/>
        </w:rPr>
        <w:t>קבע, אשר ימומן ע"י הספק.</w:t>
      </w:r>
    </w:p>
    <w:p w14:paraId="13DC7F78" w14:textId="33D05820" w:rsidR="00B17CF2" w:rsidRDefault="00B17CF2" w:rsidP="00997701">
      <w:pPr>
        <w:pStyle w:val="aff"/>
        <w:numPr>
          <w:ilvl w:val="1"/>
          <w:numId w:val="101"/>
        </w:numPr>
        <w:overflowPunct/>
        <w:autoSpaceDE/>
        <w:autoSpaceDN/>
        <w:adjustRightInd/>
        <w:spacing w:before="120" w:after="120"/>
        <w:ind w:left="1133" w:right="-28"/>
        <w:textAlignment w:val="auto"/>
        <w:rPr>
          <w:rFonts w:ascii="David" w:hAnsi="David"/>
        </w:rPr>
      </w:pPr>
      <w:r w:rsidRPr="00B17CF2">
        <w:rPr>
          <w:rFonts w:ascii="David" w:hAnsi="David"/>
          <w:rtl/>
        </w:rPr>
        <w:t>המועמד י</w:t>
      </w:r>
      <w:r w:rsidR="00771907">
        <w:rPr>
          <w:rFonts w:ascii="David" w:hAnsi="David" w:hint="cs"/>
          <w:rtl/>
        </w:rPr>
        <w:t>י</w:t>
      </w:r>
      <w:r w:rsidRPr="00B17CF2">
        <w:rPr>
          <w:rFonts w:ascii="David" w:hAnsi="David"/>
          <w:rtl/>
        </w:rPr>
        <w:t>דרש להליך התאמה ביטחונית , כפי ש</w:t>
      </w:r>
      <w:r w:rsidR="00771907">
        <w:rPr>
          <w:rFonts w:ascii="David" w:hAnsi="David" w:hint="cs"/>
          <w:rtl/>
        </w:rPr>
        <w:t>י</w:t>
      </w:r>
      <w:r w:rsidRPr="00B17CF2">
        <w:rPr>
          <w:rFonts w:ascii="David" w:hAnsi="David"/>
          <w:rtl/>
        </w:rPr>
        <w:t>יקבע</w:t>
      </w:r>
      <w:r w:rsidR="00771907">
        <w:rPr>
          <w:rFonts w:ascii="David" w:hAnsi="David" w:hint="cs"/>
          <w:rtl/>
        </w:rPr>
        <w:t xml:space="preserve"> על ידי המשרד</w:t>
      </w:r>
      <w:r w:rsidRPr="00B17CF2">
        <w:rPr>
          <w:rFonts w:ascii="David" w:hAnsi="David"/>
          <w:rtl/>
        </w:rPr>
        <w:t>, אשר ימומן ע"י המ</w:t>
      </w:r>
      <w:r w:rsidR="00771907">
        <w:rPr>
          <w:rFonts w:ascii="David" w:hAnsi="David" w:hint="cs"/>
          <w:rtl/>
        </w:rPr>
        <w:t>שרד</w:t>
      </w:r>
      <w:r w:rsidRPr="00B17CF2">
        <w:rPr>
          <w:rFonts w:ascii="David" w:hAnsi="David" w:hint="cs"/>
          <w:rtl/>
        </w:rPr>
        <w:t>.</w:t>
      </w:r>
    </w:p>
    <w:p w14:paraId="25F22FA3" w14:textId="25613DD0" w:rsidR="00B17CF2" w:rsidRPr="00771907" w:rsidRDefault="00771907" w:rsidP="00997701">
      <w:pPr>
        <w:pStyle w:val="aff"/>
        <w:numPr>
          <w:ilvl w:val="1"/>
          <w:numId w:val="101"/>
        </w:numPr>
        <w:overflowPunct/>
        <w:autoSpaceDE/>
        <w:autoSpaceDN/>
        <w:adjustRightInd/>
        <w:spacing w:before="120" w:after="120"/>
        <w:ind w:left="1133" w:right="-28"/>
        <w:textAlignment w:val="auto"/>
        <w:rPr>
          <w:rFonts w:ascii="David" w:hAnsi="David"/>
          <w:rtl/>
        </w:rPr>
      </w:pPr>
      <w:r w:rsidRPr="00771907">
        <w:rPr>
          <w:rFonts w:ascii="David" w:hAnsi="David"/>
          <w:rtl/>
        </w:rPr>
        <w:lastRenderedPageBreak/>
        <w:t xml:space="preserve">הצבת קב"ט </w:t>
      </w:r>
      <w:r>
        <w:rPr>
          <w:rFonts w:ascii="David" w:hAnsi="David" w:hint="cs"/>
          <w:rtl/>
        </w:rPr>
        <w:t>החירום</w:t>
      </w:r>
      <w:r w:rsidRPr="00771907">
        <w:rPr>
          <w:rFonts w:ascii="David" w:hAnsi="David"/>
          <w:rtl/>
        </w:rPr>
        <w:t xml:space="preserve"> תהיה באישור מנהל אגף הביטחון. קב"ט </w:t>
      </w:r>
      <w:r w:rsidR="001D5609">
        <w:rPr>
          <w:rFonts w:ascii="David" w:hAnsi="David" w:hint="cs"/>
          <w:rtl/>
        </w:rPr>
        <w:t>החירום</w:t>
      </w:r>
      <w:r w:rsidRPr="00771907">
        <w:rPr>
          <w:rFonts w:ascii="David" w:hAnsi="David"/>
          <w:rtl/>
        </w:rPr>
        <w:t xml:space="preserve"> יהיה כפוף למנהל אגף הביטחון, יעבוד בתיאום עמו ועפ"י הנחיותיו.</w:t>
      </w:r>
    </w:p>
    <w:p w14:paraId="118DCC56" w14:textId="32201163" w:rsidR="00B17CF2" w:rsidRDefault="00B17CF2" w:rsidP="00997701">
      <w:pPr>
        <w:pStyle w:val="aff"/>
        <w:numPr>
          <w:ilvl w:val="1"/>
          <w:numId w:val="101"/>
        </w:numPr>
        <w:overflowPunct/>
        <w:autoSpaceDE/>
        <w:autoSpaceDN/>
        <w:adjustRightInd/>
        <w:spacing w:before="120" w:after="120"/>
        <w:ind w:left="1133" w:right="-28"/>
        <w:textAlignment w:val="auto"/>
        <w:rPr>
          <w:rFonts w:ascii="David" w:hAnsi="David"/>
        </w:rPr>
      </w:pPr>
      <w:r w:rsidRPr="006F4531">
        <w:rPr>
          <w:rFonts w:ascii="David" w:hAnsi="David"/>
          <w:u w:val="single"/>
          <w:rtl/>
        </w:rPr>
        <w:t xml:space="preserve">זמינות קב"ט </w:t>
      </w:r>
      <w:r w:rsidR="00771907" w:rsidRPr="006F4531">
        <w:rPr>
          <w:rFonts w:ascii="David" w:hAnsi="David" w:hint="cs"/>
          <w:u w:val="single"/>
          <w:rtl/>
        </w:rPr>
        <w:t>ה</w:t>
      </w:r>
      <w:r w:rsidRPr="006F4531">
        <w:rPr>
          <w:rFonts w:ascii="David" w:hAnsi="David"/>
          <w:u w:val="single"/>
          <w:rtl/>
        </w:rPr>
        <w:t>חירום</w:t>
      </w:r>
      <w:r w:rsidRPr="00B17CF2">
        <w:rPr>
          <w:rFonts w:ascii="David" w:hAnsi="David"/>
          <w:rtl/>
        </w:rPr>
        <w:t xml:space="preserve"> – קב"ט </w:t>
      </w:r>
      <w:r w:rsidR="00771907">
        <w:rPr>
          <w:rFonts w:ascii="David" w:hAnsi="David" w:hint="cs"/>
          <w:rtl/>
        </w:rPr>
        <w:t>ה</w:t>
      </w:r>
      <w:r w:rsidRPr="00B17CF2">
        <w:rPr>
          <w:rFonts w:ascii="David" w:hAnsi="David"/>
          <w:rtl/>
        </w:rPr>
        <w:t>חירום יטפל אך ורק במטלות ובמתקני המשרד ולא בשום מטלה או תפקיד אחר ויעמוד לרשות המשרדים 365 ימים 24 שעות ביממה לקריאות חירום ולא תוטל עליו כל מטלה נוספת מטעם הספק הזוכה.</w:t>
      </w:r>
    </w:p>
    <w:p w14:paraId="1347D145" w14:textId="067EE082" w:rsidR="00771907" w:rsidRPr="006F4531" w:rsidRDefault="00771907" w:rsidP="00997701">
      <w:pPr>
        <w:pStyle w:val="aff"/>
        <w:numPr>
          <w:ilvl w:val="1"/>
          <w:numId w:val="101"/>
        </w:numPr>
        <w:overflowPunct/>
        <w:autoSpaceDE/>
        <w:autoSpaceDN/>
        <w:adjustRightInd/>
        <w:spacing w:before="120" w:after="120"/>
        <w:ind w:left="1133" w:right="-28"/>
        <w:textAlignment w:val="auto"/>
        <w:rPr>
          <w:rFonts w:ascii="David" w:hAnsi="David"/>
          <w:u w:val="single"/>
        </w:rPr>
      </w:pPr>
      <w:r w:rsidRPr="006F4531">
        <w:rPr>
          <w:rFonts w:ascii="David" w:hAnsi="David" w:hint="cs"/>
          <w:u w:val="single"/>
          <w:rtl/>
        </w:rPr>
        <w:t>תפקידי קב"ט החירום:</w:t>
      </w:r>
    </w:p>
    <w:p w14:paraId="07E4C7B4" w14:textId="02D22386" w:rsidR="00B17CF2" w:rsidRPr="006F4531" w:rsidRDefault="00B17CF2" w:rsidP="00997701">
      <w:pPr>
        <w:pStyle w:val="aff"/>
        <w:numPr>
          <w:ilvl w:val="2"/>
          <w:numId w:val="101"/>
        </w:numPr>
        <w:tabs>
          <w:tab w:val="left" w:pos="755"/>
        </w:tabs>
        <w:overflowPunct/>
        <w:autoSpaceDE/>
        <w:autoSpaceDN/>
        <w:adjustRightInd/>
        <w:spacing w:before="120" w:after="120"/>
        <w:ind w:left="1842" w:right="-29"/>
        <w:textAlignment w:val="auto"/>
        <w:rPr>
          <w:rFonts w:ascii="David" w:hAnsi="David"/>
        </w:rPr>
      </w:pPr>
      <w:r w:rsidRPr="006F4531">
        <w:rPr>
          <w:rFonts w:ascii="David" w:hAnsi="David"/>
          <w:rtl/>
        </w:rPr>
        <w:t>אחר</w:t>
      </w:r>
      <w:r w:rsidR="0055633D" w:rsidRPr="006F4531">
        <w:rPr>
          <w:rFonts w:ascii="David" w:hAnsi="David" w:hint="cs"/>
          <w:rtl/>
        </w:rPr>
        <w:t>יות</w:t>
      </w:r>
      <w:r w:rsidRPr="006F4531">
        <w:rPr>
          <w:rFonts w:ascii="David" w:hAnsi="David"/>
          <w:rtl/>
        </w:rPr>
        <w:t xml:space="preserve"> על כתיבת וקביעת נהלי חירום במתקני המשרד וגופי הסמך בפריסה ארצית באישור ובהנחיית מנהל אגף הביטחון ובפיקוחו.</w:t>
      </w:r>
    </w:p>
    <w:p w14:paraId="0ED27746" w14:textId="77777777" w:rsidR="0055633D" w:rsidRDefault="00B17CF2" w:rsidP="00997701">
      <w:pPr>
        <w:pStyle w:val="aff"/>
        <w:numPr>
          <w:ilvl w:val="2"/>
          <w:numId w:val="101"/>
        </w:numPr>
        <w:tabs>
          <w:tab w:val="left" w:pos="755"/>
        </w:tabs>
        <w:overflowPunct/>
        <w:autoSpaceDE/>
        <w:autoSpaceDN/>
        <w:adjustRightInd/>
        <w:spacing w:before="120" w:after="120"/>
        <w:ind w:left="1842" w:right="-29"/>
        <w:textAlignment w:val="auto"/>
        <w:rPr>
          <w:rFonts w:ascii="David" w:hAnsi="David"/>
        </w:rPr>
      </w:pPr>
      <w:r w:rsidRPr="00B17CF2">
        <w:rPr>
          <w:rFonts w:ascii="David" w:hAnsi="David"/>
          <w:rtl/>
        </w:rPr>
        <w:t>אחר</w:t>
      </w:r>
      <w:r w:rsidR="0055633D">
        <w:rPr>
          <w:rFonts w:ascii="David" w:hAnsi="David" w:hint="cs"/>
          <w:rtl/>
        </w:rPr>
        <w:t>יות</w:t>
      </w:r>
      <w:r w:rsidRPr="00B17CF2">
        <w:rPr>
          <w:rFonts w:ascii="David" w:hAnsi="David"/>
          <w:rtl/>
        </w:rPr>
        <w:t xml:space="preserve"> מבצעית, במסגרת המשרד בנוהל שעת חירום</w:t>
      </w:r>
      <w:r w:rsidR="0055633D">
        <w:rPr>
          <w:rFonts w:ascii="David" w:hAnsi="David" w:hint="cs"/>
          <w:rtl/>
        </w:rPr>
        <w:t>.</w:t>
      </w:r>
    </w:p>
    <w:p w14:paraId="6ECDEA4D" w14:textId="15B861D4" w:rsidR="00B17CF2" w:rsidRPr="00B17CF2" w:rsidRDefault="00B17CF2" w:rsidP="00997701">
      <w:pPr>
        <w:pStyle w:val="aff"/>
        <w:numPr>
          <w:ilvl w:val="2"/>
          <w:numId w:val="101"/>
        </w:numPr>
        <w:tabs>
          <w:tab w:val="left" w:pos="755"/>
        </w:tabs>
        <w:overflowPunct/>
        <w:autoSpaceDE/>
        <w:autoSpaceDN/>
        <w:adjustRightInd/>
        <w:spacing w:before="120" w:after="120"/>
        <w:ind w:left="1842" w:right="-29"/>
        <w:textAlignment w:val="auto"/>
        <w:rPr>
          <w:rFonts w:ascii="David" w:hAnsi="David"/>
          <w:rtl/>
        </w:rPr>
      </w:pPr>
      <w:r w:rsidRPr="00B17CF2">
        <w:rPr>
          <w:rFonts w:ascii="David" w:hAnsi="David"/>
          <w:rtl/>
        </w:rPr>
        <w:t>אחרי</w:t>
      </w:r>
      <w:r w:rsidR="0055633D">
        <w:rPr>
          <w:rFonts w:ascii="David" w:hAnsi="David" w:hint="cs"/>
          <w:rtl/>
        </w:rPr>
        <w:t>ות</w:t>
      </w:r>
      <w:r w:rsidRPr="00B17CF2">
        <w:rPr>
          <w:rFonts w:ascii="David" w:hAnsi="David"/>
          <w:rtl/>
        </w:rPr>
        <w:t xml:space="preserve"> לאימון </w:t>
      </w:r>
      <w:r w:rsidRPr="00B17CF2">
        <w:rPr>
          <w:rFonts w:ascii="David" w:hAnsi="David" w:hint="cs"/>
          <w:rtl/>
        </w:rPr>
        <w:t>והכשרת</w:t>
      </w:r>
      <w:r w:rsidRPr="00B17CF2">
        <w:rPr>
          <w:rFonts w:ascii="David" w:hAnsi="David"/>
          <w:rtl/>
        </w:rPr>
        <w:t xml:space="preserve"> צוותי הכוננות ודיווח למנהל אגף הביטחון</w:t>
      </w:r>
      <w:r w:rsidR="0055633D">
        <w:rPr>
          <w:rFonts w:ascii="David" w:hAnsi="David" w:hint="cs"/>
          <w:rtl/>
        </w:rPr>
        <w:t>.</w:t>
      </w:r>
      <w:r w:rsidRPr="00B17CF2">
        <w:rPr>
          <w:rFonts w:ascii="David" w:hAnsi="David"/>
          <w:rtl/>
        </w:rPr>
        <w:t xml:space="preserve"> </w:t>
      </w:r>
    </w:p>
    <w:p w14:paraId="6CA288BA" w14:textId="5291933B" w:rsidR="00B17CF2" w:rsidRPr="00B17CF2" w:rsidRDefault="00B17CF2" w:rsidP="00997701">
      <w:pPr>
        <w:pStyle w:val="aff"/>
        <w:numPr>
          <w:ilvl w:val="2"/>
          <w:numId w:val="101"/>
        </w:numPr>
        <w:tabs>
          <w:tab w:val="left" w:pos="755"/>
        </w:tabs>
        <w:overflowPunct/>
        <w:autoSpaceDE/>
        <w:autoSpaceDN/>
        <w:adjustRightInd/>
        <w:spacing w:before="120" w:after="120"/>
        <w:ind w:left="1842" w:right="-29"/>
        <w:textAlignment w:val="auto"/>
        <w:rPr>
          <w:rFonts w:ascii="David" w:hAnsi="David"/>
        </w:rPr>
      </w:pPr>
      <w:r w:rsidRPr="00B17CF2">
        <w:rPr>
          <w:rFonts w:ascii="David" w:hAnsi="David"/>
          <w:rtl/>
        </w:rPr>
        <w:t>אחרי</w:t>
      </w:r>
      <w:r w:rsidR="0055633D">
        <w:rPr>
          <w:rFonts w:ascii="David" w:hAnsi="David" w:hint="cs"/>
          <w:rtl/>
        </w:rPr>
        <w:t>ות</w:t>
      </w:r>
      <w:r w:rsidRPr="00B17CF2">
        <w:rPr>
          <w:rFonts w:ascii="David" w:hAnsi="David"/>
          <w:rtl/>
        </w:rPr>
        <w:t xml:space="preserve"> על ה</w:t>
      </w:r>
      <w:r w:rsidR="0055633D">
        <w:rPr>
          <w:rFonts w:ascii="David" w:hAnsi="David" w:hint="cs"/>
          <w:rtl/>
        </w:rPr>
        <w:t>י</w:t>
      </w:r>
      <w:r w:rsidRPr="00B17CF2">
        <w:rPr>
          <w:rFonts w:ascii="David" w:hAnsi="David"/>
          <w:rtl/>
        </w:rPr>
        <w:t>ערכות לחירום באופן שוטף וככל שיידרש במשרד וגופי הסמך.</w:t>
      </w:r>
    </w:p>
    <w:p w14:paraId="3264320B" w14:textId="77777777" w:rsidR="00B17CF2" w:rsidRPr="00B17CF2" w:rsidRDefault="00B17CF2" w:rsidP="00997701">
      <w:pPr>
        <w:pStyle w:val="aff"/>
        <w:numPr>
          <w:ilvl w:val="2"/>
          <w:numId w:val="101"/>
        </w:numPr>
        <w:tabs>
          <w:tab w:val="left" w:pos="755"/>
        </w:tabs>
        <w:overflowPunct/>
        <w:autoSpaceDE/>
        <w:autoSpaceDN/>
        <w:adjustRightInd/>
        <w:spacing w:before="120" w:after="120"/>
        <w:ind w:left="1842" w:right="-29"/>
        <w:textAlignment w:val="auto"/>
        <w:rPr>
          <w:rFonts w:ascii="David" w:hAnsi="David"/>
          <w:rtl/>
        </w:rPr>
      </w:pPr>
      <w:r w:rsidRPr="00B17CF2">
        <w:rPr>
          <w:rFonts w:ascii="David" w:hAnsi="David"/>
          <w:rtl/>
        </w:rPr>
        <w:t>ביצוע בקרה מקצועית על תחום החירום, סדריה ונהליה התקינים בהתאם להנחיית מנהל אגף הביטחון ובפיקוחו.</w:t>
      </w:r>
    </w:p>
    <w:p w14:paraId="48E0AE2E" w14:textId="77777777" w:rsidR="00B17CF2" w:rsidRPr="00B17CF2" w:rsidRDefault="00B17CF2" w:rsidP="00997701">
      <w:pPr>
        <w:pStyle w:val="aff"/>
        <w:numPr>
          <w:ilvl w:val="2"/>
          <w:numId w:val="101"/>
        </w:numPr>
        <w:tabs>
          <w:tab w:val="left" w:pos="755"/>
        </w:tabs>
        <w:overflowPunct/>
        <w:autoSpaceDE/>
        <w:autoSpaceDN/>
        <w:adjustRightInd/>
        <w:spacing w:before="120" w:after="120"/>
        <w:ind w:left="1842" w:right="-29"/>
        <w:textAlignment w:val="auto"/>
        <w:rPr>
          <w:rFonts w:ascii="David" w:hAnsi="David"/>
        </w:rPr>
      </w:pPr>
      <w:r w:rsidRPr="00B17CF2">
        <w:rPr>
          <w:rFonts w:ascii="David" w:hAnsi="David"/>
          <w:rtl/>
        </w:rPr>
        <w:t>ריכוז לקחים בכלל מתקני המשרד וגופי סמך בתחום החירום בפריסה ארצית והטמעת יישומם.</w:t>
      </w:r>
    </w:p>
    <w:p w14:paraId="6E8700E9" w14:textId="52CECB1E" w:rsidR="00B17CF2" w:rsidRDefault="00B17CF2" w:rsidP="00997701">
      <w:pPr>
        <w:pStyle w:val="aff"/>
        <w:numPr>
          <w:ilvl w:val="2"/>
          <w:numId w:val="101"/>
        </w:numPr>
        <w:tabs>
          <w:tab w:val="left" w:pos="755"/>
        </w:tabs>
        <w:overflowPunct/>
        <w:autoSpaceDE/>
        <w:autoSpaceDN/>
        <w:adjustRightInd/>
        <w:spacing w:before="120" w:after="120"/>
        <w:ind w:left="1842" w:right="-29"/>
        <w:textAlignment w:val="auto"/>
        <w:rPr>
          <w:rFonts w:ascii="David" w:hAnsi="David"/>
        </w:rPr>
      </w:pPr>
      <w:r w:rsidRPr="00B17CF2">
        <w:rPr>
          <w:rFonts w:ascii="David" w:hAnsi="David"/>
          <w:rtl/>
        </w:rPr>
        <w:t>אחרי</w:t>
      </w:r>
      <w:r w:rsidR="0055633D">
        <w:rPr>
          <w:rFonts w:ascii="David" w:hAnsi="David" w:hint="cs"/>
          <w:rtl/>
        </w:rPr>
        <w:t>ות</w:t>
      </w:r>
      <w:r w:rsidRPr="00B17CF2">
        <w:rPr>
          <w:rFonts w:ascii="David" w:hAnsi="David"/>
          <w:rtl/>
        </w:rPr>
        <w:t xml:space="preserve"> על יישום  הנהלים ע"י צוותי כוננות ונאמני </w:t>
      </w:r>
      <w:r w:rsidR="0055633D">
        <w:rPr>
          <w:rFonts w:ascii="David" w:hAnsi="David" w:hint="cs"/>
          <w:rtl/>
        </w:rPr>
        <w:t>ה</w:t>
      </w:r>
      <w:r w:rsidRPr="00B17CF2">
        <w:rPr>
          <w:rFonts w:ascii="David" w:hAnsi="David"/>
          <w:rtl/>
        </w:rPr>
        <w:t xml:space="preserve">חירום. </w:t>
      </w:r>
    </w:p>
    <w:p w14:paraId="4A408C36" w14:textId="518CDD3D" w:rsidR="0055633D" w:rsidRDefault="0055633D" w:rsidP="00997701">
      <w:pPr>
        <w:pStyle w:val="aff"/>
        <w:numPr>
          <w:ilvl w:val="2"/>
          <w:numId w:val="101"/>
        </w:numPr>
        <w:tabs>
          <w:tab w:val="left" w:pos="755"/>
        </w:tabs>
        <w:overflowPunct/>
        <w:autoSpaceDE/>
        <w:autoSpaceDN/>
        <w:adjustRightInd/>
        <w:spacing w:before="120" w:after="120"/>
        <w:ind w:left="1842" w:right="-29"/>
        <w:textAlignment w:val="auto"/>
        <w:rPr>
          <w:rFonts w:ascii="David" w:hAnsi="David"/>
        </w:rPr>
      </w:pPr>
      <w:r w:rsidRPr="0055633D">
        <w:rPr>
          <w:rFonts w:ascii="David" w:hAnsi="David"/>
          <w:rtl/>
        </w:rPr>
        <w:t>ב</w:t>
      </w:r>
      <w:r>
        <w:rPr>
          <w:rFonts w:ascii="David" w:hAnsi="David" w:hint="cs"/>
          <w:rtl/>
        </w:rPr>
        <w:t>י</w:t>
      </w:r>
      <w:r w:rsidRPr="0055633D">
        <w:rPr>
          <w:rFonts w:ascii="David" w:hAnsi="David"/>
          <w:rtl/>
        </w:rPr>
        <w:t>צע תרגילים לצוותי כוננות בתחום החירום.</w:t>
      </w:r>
    </w:p>
    <w:p w14:paraId="6AAA66F5" w14:textId="5DAA3B7D" w:rsidR="0055633D" w:rsidRPr="0055633D" w:rsidRDefault="0055633D" w:rsidP="00997701">
      <w:pPr>
        <w:pStyle w:val="aff"/>
        <w:numPr>
          <w:ilvl w:val="2"/>
          <w:numId w:val="101"/>
        </w:numPr>
        <w:tabs>
          <w:tab w:val="left" w:pos="755"/>
        </w:tabs>
        <w:overflowPunct/>
        <w:autoSpaceDE/>
        <w:autoSpaceDN/>
        <w:adjustRightInd/>
        <w:spacing w:before="120" w:after="120"/>
        <w:ind w:left="1842" w:right="-29"/>
        <w:textAlignment w:val="auto"/>
        <w:rPr>
          <w:rFonts w:ascii="David" w:hAnsi="David"/>
          <w:rtl/>
        </w:rPr>
      </w:pPr>
      <w:r w:rsidRPr="0055633D">
        <w:rPr>
          <w:rFonts w:ascii="David" w:hAnsi="David"/>
          <w:rtl/>
        </w:rPr>
        <w:t>אחר</w:t>
      </w:r>
      <w:r>
        <w:rPr>
          <w:rFonts w:ascii="David" w:hAnsi="David" w:hint="cs"/>
          <w:rtl/>
        </w:rPr>
        <w:t xml:space="preserve">יות </w:t>
      </w:r>
      <w:r w:rsidRPr="0055633D">
        <w:rPr>
          <w:rFonts w:ascii="David" w:hAnsi="David"/>
          <w:rtl/>
        </w:rPr>
        <w:t>לתכנ</w:t>
      </w:r>
      <w:r>
        <w:rPr>
          <w:rFonts w:ascii="David" w:hAnsi="David" w:hint="cs"/>
          <w:rtl/>
        </w:rPr>
        <w:t>ו</w:t>
      </w:r>
      <w:r w:rsidRPr="0055633D">
        <w:rPr>
          <w:rFonts w:ascii="David" w:hAnsi="David"/>
          <w:rtl/>
        </w:rPr>
        <w:t>ן רכש ציוד ייעודי לתחום החירום לאשר רכש מול מנהל אגף הביטחון ובהתאם להנחיותיו לוודא הפצת ציוד חירום לכלל מתקני המשרד אשר יירכש ע"י המשרד.</w:t>
      </w:r>
    </w:p>
    <w:p w14:paraId="01E46C68" w14:textId="183CD02E" w:rsidR="00A22BB8" w:rsidRPr="00A22BB8" w:rsidRDefault="00A22BB8" w:rsidP="00997701">
      <w:pPr>
        <w:pStyle w:val="aff"/>
        <w:numPr>
          <w:ilvl w:val="2"/>
          <w:numId w:val="101"/>
        </w:numPr>
        <w:tabs>
          <w:tab w:val="left" w:pos="755"/>
        </w:tabs>
        <w:overflowPunct/>
        <w:autoSpaceDE/>
        <w:autoSpaceDN/>
        <w:adjustRightInd/>
        <w:spacing w:before="120" w:after="120"/>
        <w:ind w:left="1842" w:right="-29"/>
        <w:textAlignment w:val="auto"/>
        <w:rPr>
          <w:rFonts w:ascii="David" w:hAnsi="David"/>
          <w:rtl/>
        </w:rPr>
      </w:pPr>
      <w:r w:rsidRPr="00A22BB8">
        <w:rPr>
          <w:rFonts w:ascii="David" w:hAnsi="David"/>
          <w:rtl/>
        </w:rPr>
        <w:t>ביצוע חפיפה מקצועית למוקדנים</w:t>
      </w:r>
      <w:r>
        <w:rPr>
          <w:rFonts w:ascii="David" w:hAnsi="David" w:hint="cs"/>
          <w:rtl/>
        </w:rPr>
        <w:t xml:space="preserve"> במוקד הביטחון של המשרד (להלן: "</w:t>
      </w:r>
      <w:r w:rsidRPr="006F4531">
        <w:rPr>
          <w:rFonts w:ascii="David" w:hAnsi="David" w:hint="cs"/>
          <w:b/>
          <w:bCs/>
          <w:rtl/>
        </w:rPr>
        <w:t>המוקדנים</w:t>
      </w:r>
      <w:r>
        <w:rPr>
          <w:rFonts w:ascii="David" w:hAnsi="David" w:hint="cs"/>
          <w:rtl/>
        </w:rPr>
        <w:t>" או "</w:t>
      </w:r>
      <w:r w:rsidRPr="006F4531">
        <w:rPr>
          <w:rFonts w:ascii="David" w:hAnsi="David" w:hint="cs"/>
          <w:b/>
          <w:bCs/>
          <w:rtl/>
        </w:rPr>
        <w:t>מוקדן</w:t>
      </w:r>
      <w:r>
        <w:rPr>
          <w:rFonts w:ascii="David" w:hAnsi="David" w:hint="cs"/>
          <w:rtl/>
        </w:rPr>
        <w:t>")</w:t>
      </w:r>
      <w:r w:rsidRPr="00A22BB8">
        <w:rPr>
          <w:rFonts w:ascii="David" w:hAnsi="David"/>
          <w:rtl/>
        </w:rPr>
        <w:t xml:space="preserve"> טרם תחילת מתן השירותים על ידם – קב"ט </w:t>
      </w:r>
      <w:r w:rsidR="00AD377D">
        <w:rPr>
          <w:rFonts w:ascii="David" w:hAnsi="David" w:hint="cs"/>
          <w:rtl/>
        </w:rPr>
        <w:t>החירום,</w:t>
      </w:r>
      <w:r w:rsidRPr="00A22BB8">
        <w:rPr>
          <w:rFonts w:ascii="David" w:hAnsi="David"/>
          <w:rtl/>
        </w:rPr>
        <w:t xml:space="preserve"> בת</w:t>
      </w:r>
      <w:r w:rsidR="00AD377D">
        <w:rPr>
          <w:rFonts w:ascii="David" w:hAnsi="David" w:hint="cs"/>
          <w:rtl/>
        </w:rPr>
        <w:t>י</w:t>
      </w:r>
      <w:r w:rsidRPr="00A22BB8">
        <w:rPr>
          <w:rFonts w:ascii="David" w:hAnsi="David"/>
          <w:rtl/>
        </w:rPr>
        <w:t>אום עם סגן מנהל האגף</w:t>
      </w:r>
      <w:r w:rsidR="00AD377D">
        <w:rPr>
          <w:rFonts w:ascii="David" w:hAnsi="David" w:hint="cs"/>
          <w:rtl/>
        </w:rPr>
        <w:t>,</w:t>
      </w:r>
      <w:r w:rsidRPr="00A22BB8">
        <w:rPr>
          <w:rFonts w:ascii="David" w:hAnsi="David"/>
          <w:rtl/>
        </w:rPr>
        <w:t xml:space="preserve"> יתדרך כל </w:t>
      </w:r>
      <w:r w:rsidR="00AD377D">
        <w:rPr>
          <w:rFonts w:ascii="David" w:hAnsi="David" w:hint="cs"/>
          <w:rtl/>
        </w:rPr>
        <w:t>מוקדן</w:t>
      </w:r>
      <w:r w:rsidRPr="00A22BB8">
        <w:rPr>
          <w:rFonts w:ascii="David" w:hAnsi="David"/>
          <w:rtl/>
        </w:rPr>
        <w:t xml:space="preserve"> טרם תחילת עבודתו. התדרוך יערך כ- 4 שעות לצורך הכרת המתקן</w:t>
      </w:r>
      <w:r w:rsidR="00AD377D">
        <w:rPr>
          <w:rFonts w:ascii="David" w:hAnsi="David" w:hint="cs"/>
          <w:rtl/>
        </w:rPr>
        <w:t>.</w:t>
      </w:r>
    </w:p>
    <w:p w14:paraId="47C84FF8" w14:textId="02703F06" w:rsidR="00C2095D" w:rsidRPr="00C2095D" w:rsidRDefault="00A22BB8" w:rsidP="00997701">
      <w:pPr>
        <w:pStyle w:val="aff"/>
        <w:numPr>
          <w:ilvl w:val="2"/>
          <w:numId w:val="101"/>
        </w:numPr>
        <w:tabs>
          <w:tab w:val="left" w:pos="755"/>
        </w:tabs>
        <w:overflowPunct/>
        <w:autoSpaceDE/>
        <w:autoSpaceDN/>
        <w:adjustRightInd/>
        <w:spacing w:before="120" w:after="120"/>
        <w:ind w:left="1842" w:right="-29"/>
        <w:textAlignment w:val="auto"/>
        <w:rPr>
          <w:rFonts w:ascii="David" w:hAnsi="David"/>
          <w:rtl/>
        </w:rPr>
      </w:pPr>
      <w:r w:rsidRPr="00C2095D">
        <w:rPr>
          <w:rFonts w:ascii="David" w:hAnsi="David"/>
          <w:rtl/>
        </w:rPr>
        <w:t>אחרי</w:t>
      </w:r>
      <w:r w:rsidR="00AD377D" w:rsidRPr="00C2095D">
        <w:rPr>
          <w:rFonts w:ascii="David" w:hAnsi="David" w:hint="cs"/>
          <w:rtl/>
        </w:rPr>
        <w:t>ות</w:t>
      </w:r>
      <w:r w:rsidRPr="00C2095D">
        <w:rPr>
          <w:rFonts w:ascii="David" w:hAnsi="David"/>
          <w:rtl/>
        </w:rPr>
        <w:t xml:space="preserve"> מבצעית על ניהול והנחיית מוקד הביטחון בהתאם להנחיית הממונה ומ"י</w:t>
      </w:r>
      <w:r w:rsidR="00C2095D">
        <w:rPr>
          <w:rFonts w:ascii="David" w:hAnsi="David" w:hint="cs"/>
          <w:rtl/>
        </w:rPr>
        <w:t>.</w:t>
      </w:r>
    </w:p>
    <w:p w14:paraId="51DFB9A6" w14:textId="4E077651" w:rsidR="00AD377D" w:rsidRPr="00AD377D" w:rsidRDefault="00AD377D" w:rsidP="00997701">
      <w:pPr>
        <w:pStyle w:val="aff"/>
        <w:numPr>
          <w:ilvl w:val="2"/>
          <w:numId w:val="101"/>
        </w:numPr>
        <w:tabs>
          <w:tab w:val="left" w:pos="755"/>
        </w:tabs>
        <w:overflowPunct/>
        <w:autoSpaceDE/>
        <w:autoSpaceDN/>
        <w:adjustRightInd/>
        <w:spacing w:before="120" w:after="120"/>
        <w:ind w:left="1842" w:right="-29"/>
        <w:textAlignment w:val="auto"/>
        <w:rPr>
          <w:rFonts w:ascii="David" w:hAnsi="David"/>
          <w:rtl/>
        </w:rPr>
      </w:pPr>
      <w:r w:rsidRPr="00AD377D">
        <w:rPr>
          <w:rFonts w:ascii="David" w:hAnsi="David"/>
          <w:rtl/>
        </w:rPr>
        <w:t xml:space="preserve">תכנון, ביצוע, פיקוח </w:t>
      </w:r>
      <w:r>
        <w:rPr>
          <w:rFonts w:ascii="David" w:hAnsi="David" w:hint="cs"/>
          <w:rtl/>
        </w:rPr>
        <w:t>ו</w:t>
      </w:r>
      <w:r w:rsidRPr="00AD377D">
        <w:rPr>
          <w:rFonts w:ascii="David" w:hAnsi="David"/>
          <w:rtl/>
        </w:rPr>
        <w:t>בקרה מקצועית על מוקד</w:t>
      </w:r>
      <w:r>
        <w:rPr>
          <w:rFonts w:ascii="David" w:hAnsi="David" w:hint="cs"/>
          <w:rtl/>
        </w:rPr>
        <w:t xml:space="preserve"> הביטחון</w:t>
      </w:r>
      <w:r w:rsidRPr="00AD377D">
        <w:rPr>
          <w:rFonts w:ascii="David" w:hAnsi="David"/>
          <w:rtl/>
        </w:rPr>
        <w:t>, סדרי</w:t>
      </w:r>
      <w:r>
        <w:rPr>
          <w:rFonts w:ascii="David" w:hAnsi="David" w:hint="cs"/>
          <w:rtl/>
        </w:rPr>
        <w:t>ו</w:t>
      </w:r>
      <w:r w:rsidRPr="00AD377D">
        <w:rPr>
          <w:rFonts w:ascii="David" w:hAnsi="David"/>
          <w:rtl/>
        </w:rPr>
        <w:t xml:space="preserve"> ונהלי</w:t>
      </w:r>
      <w:r>
        <w:rPr>
          <w:rFonts w:ascii="David" w:hAnsi="David" w:hint="cs"/>
          <w:rtl/>
        </w:rPr>
        <w:t>ו</w:t>
      </w:r>
      <w:r w:rsidRPr="00AD377D">
        <w:rPr>
          <w:rFonts w:ascii="David" w:hAnsi="David"/>
          <w:rtl/>
        </w:rPr>
        <w:t xml:space="preserve"> התקינים בהתאם להנחיית הממונה ו/או סגן מנהל האגף ובפיקוחם.</w:t>
      </w:r>
    </w:p>
    <w:p w14:paraId="0B611E79" w14:textId="130DEC33" w:rsidR="00AD377D" w:rsidRPr="00AD377D" w:rsidRDefault="00AD377D" w:rsidP="00997701">
      <w:pPr>
        <w:pStyle w:val="aff"/>
        <w:numPr>
          <w:ilvl w:val="2"/>
          <w:numId w:val="101"/>
        </w:numPr>
        <w:tabs>
          <w:tab w:val="left" w:pos="755"/>
        </w:tabs>
        <w:overflowPunct/>
        <w:autoSpaceDE/>
        <w:autoSpaceDN/>
        <w:adjustRightInd/>
        <w:spacing w:before="120" w:after="120"/>
        <w:ind w:left="1842" w:right="-29"/>
        <w:textAlignment w:val="auto"/>
        <w:rPr>
          <w:rFonts w:ascii="David" w:hAnsi="David"/>
          <w:rtl/>
        </w:rPr>
      </w:pPr>
      <w:r w:rsidRPr="00AD377D">
        <w:rPr>
          <w:rFonts w:ascii="David" w:hAnsi="David"/>
          <w:rtl/>
        </w:rPr>
        <w:t>מעקב אחר ביצוע אימונים, ימי עיון, וריענונים של מוקד</w:t>
      </w:r>
      <w:r>
        <w:rPr>
          <w:rFonts w:ascii="David" w:hAnsi="David" w:hint="cs"/>
          <w:rtl/>
        </w:rPr>
        <w:t xml:space="preserve"> הביטחון</w:t>
      </w:r>
      <w:r w:rsidRPr="00AD377D">
        <w:rPr>
          <w:rFonts w:ascii="David" w:hAnsi="David"/>
          <w:rtl/>
        </w:rPr>
        <w:t xml:space="preserve"> ודיווח </w:t>
      </w:r>
      <w:r>
        <w:rPr>
          <w:rFonts w:ascii="David" w:hAnsi="David" w:hint="cs"/>
          <w:rtl/>
        </w:rPr>
        <w:t>ל</w:t>
      </w:r>
      <w:r w:rsidRPr="00AD377D">
        <w:rPr>
          <w:rFonts w:ascii="David" w:hAnsi="David"/>
          <w:rtl/>
        </w:rPr>
        <w:t>ממונה ו/או סגן מנהל האגף</w:t>
      </w:r>
      <w:r>
        <w:rPr>
          <w:rFonts w:ascii="David" w:hAnsi="David" w:hint="cs"/>
          <w:rtl/>
        </w:rPr>
        <w:t xml:space="preserve">. קב"ט החירום יבקר </w:t>
      </w:r>
      <w:r w:rsidRPr="00AD377D">
        <w:rPr>
          <w:rFonts w:ascii="David" w:hAnsi="David"/>
          <w:rtl/>
        </w:rPr>
        <w:t>מהלך קורסי ההכשרה והריענונים מעת לעת לצורך בקרה.</w:t>
      </w:r>
    </w:p>
    <w:p w14:paraId="27DAB810" w14:textId="4F2DBBD3" w:rsidR="00AD377D" w:rsidRPr="00AD377D" w:rsidRDefault="00AD377D" w:rsidP="00997701">
      <w:pPr>
        <w:pStyle w:val="aff"/>
        <w:numPr>
          <w:ilvl w:val="2"/>
          <w:numId w:val="101"/>
        </w:numPr>
        <w:tabs>
          <w:tab w:val="left" w:pos="755"/>
        </w:tabs>
        <w:overflowPunct/>
        <w:autoSpaceDE/>
        <w:autoSpaceDN/>
        <w:adjustRightInd/>
        <w:spacing w:before="120" w:after="120"/>
        <w:ind w:left="1842" w:right="-29"/>
        <w:textAlignment w:val="auto"/>
        <w:rPr>
          <w:rFonts w:ascii="David" w:hAnsi="David"/>
          <w:rtl/>
        </w:rPr>
      </w:pPr>
      <w:r w:rsidRPr="00AD377D">
        <w:rPr>
          <w:rFonts w:ascii="David" w:hAnsi="David"/>
          <w:rtl/>
        </w:rPr>
        <w:t xml:space="preserve"> אחראי על יישום הנהלים ע"י מוקד </w:t>
      </w:r>
      <w:r w:rsidR="00754E62">
        <w:rPr>
          <w:rFonts w:ascii="David" w:hAnsi="David" w:hint="cs"/>
          <w:rtl/>
        </w:rPr>
        <w:t xml:space="preserve">הביטחון </w:t>
      </w:r>
      <w:r w:rsidRPr="00AD377D">
        <w:rPr>
          <w:rFonts w:ascii="David" w:hAnsi="David"/>
          <w:rtl/>
        </w:rPr>
        <w:t>והכרת האתרים.</w:t>
      </w:r>
    </w:p>
    <w:p w14:paraId="719885A6" w14:textId="68003614" w:rsidR="00C2095D" w:rsidRPr="00C2095D" w:rsidRDefault="00C2095D" w:rsidP="00997701">
      <w:pPr>
        <w:pStyle w:val="aff"/>
        <w:numPr>
          <w:ilvl w:val="2"/>
          <w:numId w:val="101"/>
        </w:numPr>
        <w:tabs>
          <w:tab w:val="left" w:pos="755"/>
        </w:tabs>
        <w:overflowPunct/>
        <w:autoSpaceDE/>
        <w:autoSpaceDN/>
        <w:adjustRightInd/>
        <w:spacing w:before="120" w:after="120"/>
        <w:ind w:left="1842" w:right="-29"/>
        <w:textAlignment w:val="auto"/>
        <w:rPr>
          <w:rFonts w:ascii="David" w:hAnsi="David"/>
          <w:rtl/>
        </w:rPr>
      </w:pPr>
      <w:r w:rsidRPr="00C2095D">
        <w:rPr>
          <w:rFonts w:ascii="David" w:hAnsi="David"/>
          <w:rtl/>
        </w:rPr>
        <w:lastRenderedPageBreak/>
        <w:t>אחרא</w:t>
      </w:r>
      <w:r>
        <w:rPr>
          <w:rFonts w:ascii="David" w:hAnsi="David" w:hint="cs"/>
          <w:rtl/>
        </w:rPr>
        <w:t>י</w:t>
      </w:r>
      <w:r w:rsidRPr="00C2095D">
        <w:rPr>
          <w:rFonts w:ascii="David" w:hAnsi="David"/>
          <w:rtl/>
        </w:rPr>
        <w:t xml:space="preserve"> לוודא הפצת וקבלת ציוד אישי למוקד וציוד כללי המסופק ע"י הזוכה באתרים ובמשימות עליהם הוא מופקד.</w:t>
      </w:r>
    </w:p>
    <w:p w14:paraId="034C1EEE" w14:textId="3E52A7CE" w:rsidR="00C2095D" w:rsidRPr="00C2095D" w:rsidRDefault="00C2095D" w:rsidP="00997701">
      <w:pPr>
        <w:pStyle w:val="aff"/>
        <w:numPr>
          <w:ilvl w:val="2"/>
          <w:numId w:val="101"/>
        </w:numPr>
        <w:tabs>
          <w:tab w:val="left" w:pos="755"/>
        </w:tabs>
        <w:overflowPunct/>
        <w:autoSpaceDE/>
        <w:autoSpaceDN/>
        <w:adjustRightInd/>
        <w:spacing w:before="120" w:after="120"/>
        <w:ind w:left="1842" w:right="-29"/>
        <w:textAlignment w:val="auto"/>
        <w:rPr>
          <w:rFonts w:ascii="David" w:hAnsi="David"/>
          <w:rtl/>
        </w:rPr>
      </w:pPr>
      <w:r>
        <w:rPr>
          <w:rFonts w:ascii="David" w:hAnsi="David" w:hint="cs"/>
          <w:rtl/>
        </w:rPr>
        <w:t>טיפול</w:t>
      </w:r>
      <w:r w:rsidRPr="00C2095D">
        <w:rPr>
          <w:rFonts w:ascii="David" w:hAnsi="David"/>
          <w:rtl/>
        </w:rPr>
        <w:t xml:space="preserve"> בבעיות משמעת של המוקדנים</w:t>
      </w:r>
      <w:r>
        <w:rPr>
          <w:rFonts w:ascii="David" w:hAnsi="David" w:hint="cs"/>
          <w:rtl/>
        </w:rPr>
        <w:t>.</w:t>
      </w:r>
    </w:p>
    <w:p w14:paraId="311EF08B" w14:textId="6B0054B1" w:rsidR="00C2095D" w:rsidRPr="00C2095D" w:rsidRDefault="00C2095D" w:rsidP="00997701">
      <w:pPr>
        <w:pStyle w:val="aff"/>
        <w:numPr>
          <w:ilvl w:val="2"/>
          <w:numId w:val="101"/>
        </w:numPr>
        <w:tabs>
          <w:tab w:val="left" w:pos="755"/>
        </w:tabs>
        <w:overflowPunct/>
        <w:autoSpaceDE/>
        <w:autoSpaceDN/>
        <w:adjustRightInd/>
        <w:spacing w:before="120" w:after="120"/>
        <w:ind w:left="1842" w:right="-29"/>
        <w:textAlignment w:val="auto"/>
        <w:rPr>
          <w:rFonts w:ascii="David" w:hAnsi="David"/>
          <w:rtl/>
        </w:rPr>
      </w:pPr>
      <w:r w:rsidRPr="00C2095D">
        <w:rPr>
          <w:rFonts w:ascii="David" w:hAnsi="David"/>
          <w:rtl/>
        </w:rPr>
        <w:t>מתאם מול הזוכה את גיוס המוקדנים כולל ביצוע ראיונות, הדרכה, הכשרה וחפיפה.</w:t>
      </w:r>
    </w:p>
    <w:p w14:paraId="6CB31149" w14:textId="77777777" w:rsidR="00C2095D" w:rsidRPr="00C2095D" w:rsidRDefault="00C2095D" w:rsidP="00997701">
      <w:pPr>
        <w:pStyle w:val="aff"/>
        <w:numPr>
          <w:ilvl w:val="2"/>
          <w:numId w:val="101"/>
        </w:numPr>
        <w:tabs>
          <w:tab w:val="left" w:pos="755"/>
        </w:tabs>
        <w:overflowPunct/>
        <w:autoSpaceDE/>
        <w:autoSpaceDN/>
        <w:adjustRightInd/>
        <w:spacing w:before="120" w:after="120"/>
        <w:ind w:left="1842" w:right="-29"/>
        <w:textAlignment w:val="auto"/>
        <w:rPr>
          <w:rFonts w:ascii="David" w:hAnsi="David"/>
          <w:rtl/>
        </w:rPr>
      </w:pPr>
      <w:r w:rsidRPr="00C2095D">
        <w:rPr>
          <w:rFonts w:ascii="David" w:hAnsi="David"/>
          <w:rtl/>
        </w:rPr>
        <w:t>ביצוע תרגול ובקרה של כל צוותי המוקדנים כולל ביצוע ביקורות תכופות, במהלך היממה.</w:t>
      </w:r>
    </w:p>
    <w:p w14:paraId="2CAB0D50" w14:textId="77777777" w:rsidR="00C2095D" w:rsidRPr="00C2095D" w:rsidRDefault="00C2095D" w:rsidP="00997701">
      <w:pPr>
        <w:pStyle w:val="aff"/>
        <w:numPr>
          <w:ilvl w:val="2"/>
          <w:numId w:val="101"/>
        </w:numPr>
        <w:tabs>
          <w:tab w:val="left" w:pos="755"/>
        </w:tabs>
        <w:overflowPunct/>
        <w:autoSpaceDE/>
        <w:autoSpaceDN/>
        <w:adjustRightInd/>
        <w:spacing w:before="120" w:after="120"/>
        <w:ind w:left="1842" w:right="-29"/>
        <w:textAlignment w:val="auto"/>
        <w:rPr>
          <w:rFonts w:ascii="David" w:hAnsi="David"/>
          <w:rtl/>
        </w:rPr>
      </w:pPr>
      <w:r w:rsidRPr="00C2095D">
        <w:rPr>
          <w:rFonts w:ascii="David" w:hAnsi="David"/>
          <w:rtl/>
        </w:rPr>
        <w:t>טיפול בבעיות משמעת אצל המוקדנים.</w:t>
      </w:r>
    </w:p>
    <w:p w14:paraId="392A9034" w14:textId="77777777" w:rsidR="00C2095D" w:rsidRPr="00C2095D" w:rsidRDefault="00C2095D" w:rsidP="00997701">
      <w:pPr>
        <w:pStyle w:val="aff"/>
        <w:numPr>
          <w:ilvl w:val="2"/>
          <w:numId w:val="101"/>
        </w:numPr>
        <w:tabs>
          <w:tab w:val="left" w:pos="755"/>
        </w:tabs>
        <w:overflowPunct/>
        <w:autoSpaceDE/>
        <w:autoSpaceDN/>
        <w:adjustRightInd/>
        <w:spacing w:before="120" w:after="120"/>
        <w:ind w:left="1842" w:right="-29"/>
        <w:textAlignment w:val="auto"/>
        <w:rPr>
          <w:rFonts w:ascii="David" w:hAnsi="David"/>
          <w:rtl/>
        </w:rPr>
      </w:pPr>
      <w:r w:rsidRPr="00C2095D">
        <w:rPr>
          <w:rFonts w:ascii="David" w:hAnsi="David"/>
          <w:rtl/>
        </w:rPr>
        <w:t>ביצוע בקרה שוטפת על תקינות כלל האמצעים הטכניים במוקד הביטחון עפ"י הצורך והמקום.</w:t>
      </w:r>
    </w:p>
    <w:p w14:paraId="30EAE213" w14:textId="60D6C8C1" w:rsidR="00C2095D" w:rsidRPr="00C2095D" w:rsidRDefault="00C2095D" w:rsidP="00997701">
      <w:pPr>
        <w:pStyle w:val="aff"/>
        <w:numPr>
          <w:ilvl w:val="2"/>
          <w:numId w:val="101"/>
        </w:numPr>
        <w:tabs>
          <w:tab w:val="left" w:pos="755"/>
        </w:tabs>
        <w:overflowPunct/>
        <w:autoSpaceDE/>
        <w:autoSpaceDN/>
        <w:adjustRightInd/>
        <w:spacing w:before="120" w:after="120"/>
        <w:ind w:left="1842" w:right="-29"/>
        <w:textAlignment w:val="auto"/>
        <w:rPr>
          <w:rFonts w:ascii="David" w:hAnsi="David"/>
          <w:rtl/>
        </w:rPr>
      </w:pPr>
      <w:r>
        <w:rPr>
          <w:rFonts w:ascii="David" w:hAnsi="David" w:hint="cs"/>
          <w:rtl/>
        </w:rPr>
        <w:t xml:space="preserve">דיווח </w:t>
      </w:r>
      <w:r w:rsidRPr="00C2095D">
        <w:rPr>
          <w:rFonts w:ascii="David" w:hAnsi="David"/>
          <w:rtl/>
        </w:rPr>
        <w:t>לממונה/</w:t>
      </w:r>
      <w:r w:rsidR="00BC1A7F">
        <w:rPr>
          <w:rFonts w:ascii="David" w:hAnsi="David" w:hint="cs"/>
          <w:rtl/>
        </w:rPr>
        <w:t>קב"ט אבטחה</w:t>
      </w:r>
      <w:r w:rsidRPr="00C2095D">
        <w:rPr>
          <w:rFonts w:ascii="David" w:hAnsi="David"/>
          <w:rtl/>
        </w:rPr>
        <w:t xml:space="preserve"> פיזית בנוגע  לשעות עבודת המוקדנים לצרכי גבייה מהמשרד. </w:t>
      </w:r>
    </w:p>
    <w:p w14:paraId="3DEFBBCF" w14:textId="77777777" w:rsidR="00C2095D" w:rsidRPr="00C2095D" w:rsidRDefault="00C2095D" w:rsidP="00997701">
      <w:pPr>
        <w:pStyle w:val="aff"/>
        <w:numPr>
          <w:ilvl w:val="2"/>
          <w:numId w:val="101"/>
        </w:numPr>
        <w:tabs>
          <w:tab w:val="left" w:pos="755"/>
        </w:tabs>
        <w:overflowPunct/>
        <w:autoSpaceDE/>
        <w:autoSpaceDN/>
        <w:adjustRightInd/>
        <w:spacing w:before="120" w:after="120"/>
        <w:ind w:left="1842" w:right="-29"/>
        <w:textAlignment w:val="auto"/>
        <w:rPr>
          <w:rFonts w:ascii="David" w:hAnsi="David"/>
          <w:rtl/>
        </w:rPr>
      </w:pPr>
      <w:r w:rsidRPr="00C2095D">
        <w:rPr>
          <w:rFonts w:ascii="David" w:hAnsi="David"/>
          <w:rtl/>
        </w:rPr>
        <w:t>סיוע במתן פתרון לבעיות שכר, חופשות, מילואים, ושאר בעיות מנהלה של המוקדנים בצוותים השונים.</w:t>
      </w:r>
    </w:p>
    <w:p w14:paraId="2976EF5D" w14:textId="4C5FC1B2" w:rsidR="00B17CF2" w:rsidRPr="00A70429" w:rsidRDefault="00B17CF2" w:rsidP="00997701">
      <w:pPr>
        <w:pStyle w:val="aff"/>
        <w:numPr>
          <w:ilvl w:val="2"/>
          <w:numId w:val="101"/>
        </w:numPr>
        <w:tabs>
          <w:tab w:val="left" w:pos="755"/>
        </w:tabs>
        <w:overflowPunct/>
        <w:autoSpaceDE/>
        <w:autoSpaceDN/>
        <w:adjustRightInd/>
        <w:spacing w:before="120" w:after="120"/>
        <w:ind w:left="1842" w:right="-29"/>
        <w:textAlignment w:val="auto"/>
        <w:rPr>
          <w:rFonts w:ascii="David" w:hAnsi="David"/>
        </w:rPr>
      </w:pPr>
      <w:r w:rsidRPr="00B17CF2">
        <w:rPr>
          <w:rFonts w:ascii="David" w:hAnsi="David"/>
          <w:rtl/>
        </w:rPr>
        <w:t>ב</w:t>
      </w:r>
      <w:r w:rsidR="0055633D">
        <w:rPr>
          <w:rFonts w:ascii="David" w:hAnsi="David" w:hint="cs"/>
          <w:rtl/>
        </w:rPr>
        <w:t>י</w:t>
      </w:r>
      <w:r w:rsidRPr="00B17CF2">
        <w:rPr>
          <w:rFonts w:ascii="David" w:hAnsi="David"/>
          <w:rtl/>
        </w:rPr>
        <w:t>צ</w:t>
      </w:r>
      <w:r w:rsidR="0055633D">
        <w:rPr>
          <w:rFonts w:ascii="David" w:hAnsi="David" w:hint="cs"/>
          <w:rtl/>
        </w:rPr>
        <w:t>ו</w:t>
      </w:r>
      <w:r w:rsidRPr="00B17CF2">
        <w:rPr>
          <w:rFonts w:ascii="David" w:hAnsi="David"/>
          <w:rtl/>
        </w:rPr>
        <w:t>ע מטלות נוספות בתחום החירום</w:t>
      </w:r>
      <w:r w:rsidR="00C2095D">
        <w:rPr>
          <w:rFonts w:ascii="David" w:hAnsi="David" w:hint="cs"/>
          <w:rtl/>
        </w:rPr>
        <w:t xml:space="preserve"> ומוקד הביטחון</w:t>
      </w:r>
      <w:r w:rsidRPr="00B17CF2">
        <w:rPr>
          <w:rFonts w:ascii="David" w:hAnsi="David"/>
          <w:rtl/>
        </w:rPr>
        <w:t xml:space="preserve"> אשר יוטלו עליו ע"י מנהל אגף הביטחון בהתאם לסמכותו</w:t>
      </w:r>
      <w:r w:rsidR="00C2095D">
        <w:rPr>
          <w:rFonts w:ascii="David" w:hAnsi="David" w:hint="cs"/>
          <w:rtl/>
        </w:rPr>
        <w:t>.</w:t>
      </w:r>
    </w:p>
    <w:p w14:paraId="73D88436" w14:textId="29BE7655" w:rsidR="00C2095D" w:rsidRPr="00A70429" w:rsidRDefault="00C2095D" w:rsidP="00997701">
      <w:pPr>
        <w:pStyle w:val="aff"/>
        <w:keepNext/>
        <w:keepLines/>
        <w:widowControl w:val="0"/>
        <w:numPr>
          <w:ilvl w:val="0"/>
          <w:numId w:val="92"/>
        </w:numPr>
        <w:overflowPunct/>
        <w:autoSpaceDE/>
        <w:autoSpaceDN/>
        <w:adjustRightInd/>
        <w:spacing w:before="120" w:after="120"/>
        <w:textAlignment w:val="auto"/>
        <w:rPr>
          <w:rFonts w:ascii="David" w:hAnsi="David"/>
          <w:b/>
          <w:bCs/>
          <w:i/>
          <w:sz w:val="26"/>
          <w:szCs w:val="26"/>
          <w:u w:val="single"/>
        </w:rPr>
      </w:pPr>
      <w:r w:rsidRPr="00A70429">
        <w:rPr>
          <w:rFonts w:ascii="David" w:hAnsi="David"/>
          <w:b/>
          <w:bCs/>
          <w:i/>
          <w:sz w:val="26"/>
          <w:szCs w:val="26"/>
          <w:u w:val="single"/>
          <w:rtl/>
        </w:rPr>
        <w:t>קב"ט מנהל משימת אבטחת שר/ת התרבות והספורט ו</w:t>
      </w:r>
      <w:r w:rsidR="0047048C">
        <w:rPr>
          <w:rFonts w:ascii="David" w:hAnsi="David" w:hint="cs"/>
          <w:b/>
          <w:bCs/>
          <w:i/>
          <w:sz w:val="26"/>
          <w:szCs w:val="26"/>
          <w:u w:val="single"/>
          <w:rtl/>
        </w:rPr>
        <w:t>מנהל</w:t>
      </w:r>
      <w:r w:rsidRPr="00A70429">
        <w:rPr>
          <w:rFonts w:ascii="David" w:hAnsi="David"/>
          <w:b/>
          <w:bCs/>
          <w:i/>
          <w:sz w:val="26"/>
          <w:szCs w:val="26"/>
          <w:u w:val="single"/>
          <w:rtl/>
        </w:rPr>
        <w:t xml:space="preserve"> אירועים</w:t>
      </w:r>
    </w:p>
    <w:p w14:paraId="2BA7D913" w14:textId="7B535DDF" w:rsidR="00C2095D" w:rsidRDefault="00C2095D" w:rsidP="00C2095D">
      <w:pPr>
        <w:pStyle w:val="aff"/>
        <w:keepNext/>
        <w:keepLines/>
        <w:widowControl w:val="0"/>
        <w:tabs>
          <w:tab w:val="num" w:pos="792"/>
        </w:tabs>
        <w:overflowPunct/>
        <w:autoSpaceDE/>
        <w:autoSpaceDN/>
        <w:adjustRightInd/>
        <w:spacing w:before="120" w:after="120"/>
        <w:ind w:left="792"/>
        <w:textAlignment w:val="auto"/>
        <w:rPr>
          <w:rFonts w:ascii="David" w:hAnsi="David"/>
          <w:i/>
          <w:rtl/>
        </w:rPr>
      </w:pPr>
      <w:bookmarkStart w:id="91" w:name="_Hlk187925489"/>
      <w:r w:rsidRPr="00C2095D">
        <w:rPr>
          <w:rFonts w:ascii="David" w:hAnsi="David"/>
          <w:i/>
          <w:rtl/>
        </w:rPr>
        <w:t>עיקר תפקיד</w:t>
      </w:r>
      <w:r w:rsidR="005E14AC">
        <w:rPr>
          <w:rFonts w:ascii="David" w:hAnsi="David" w:hint="cs"/>
          <w:i/>
          <w:rtl/>
        </w:rPr>
        <w:t>ו</w:t>
      </w:r>
      <w:r w:rsidRPr="00C2095D">
        <w:rPr>
          <w:rFonts w:ascii="David" w:hAnsi="David"/>
          <w:i/>
          <w:rtl/>
        </w:rPr>
        <w:t xml:space="preserve"> יהיה פיקוד וניהול משימות אבטחת </w:t>
      </w:r>
      <w:r w:rsidR="005E14AC">
        <w:rPr>
          <w:rFonts w:ascii="David" w:hAnsi="David" w:hint="cs"/>
          <w:i/>
          <w:rtl/>
        </w:rPr>
        <w:t>שר/ת התרבות והספורט</w:t>
      </w:r>
      <w:r w:rsidRPr="00C2095D">
        <w:rPr>
          <w:rFonts w:ascii="David" w:hAnsi="David"/>
          <w:i/>
          <w:rtl/>
        </w:rPr>
        <w:t xml:space="preserve"> הכולל: ניהול אבטחה בבתי השר</w:t>
      </w:r>
      <w:r w:rsidR="005E14AC">
        <w:rPr>
          <w:rFonts w:ascii="David" w:hAnsi="David" w:hint="cs"/>
          <w:i/>
          <w:rtl/>
        </w:rPr>
        <w:t>/ה</w:t>
      </w:r>
      <w:r w:rsidRPr="00C2095D">
        <w:rPr>
          <w:rFonts w:ascii="David" w:hAnsi="David"/>
          <w:i/>
          <w:rtl/>
        </w:rPr>
        <w:t>, ניהול האבטחה בבתי מלון</w:t>
      </w:r>
      <w:r w:rsidR="005E14AC">
        <w:rPr>
          <w:rFonts w:ascii="David" w:hAnsi="David" w:hint="cs"/>
          <w:i/>
          <w:rtl/>
        </w:rPr>
        <w:t xml:space="preserve"> בו שוהה השר/ה</w:t>
      </w:r>
      <w:r w:rsidRPr="00C2095D">
        <w:rPr>
          <w:rFonts w:ascii="David" w:hAnsi="David"/>
          <w:i/>
          <w:rtl/>
        </w:rPr>
        <w:t xml:space="preserve">, תיאום מבצעי בסיורי </w:t>
      </w:r>
      <w:r w:rsidR="005E14AC">
        <w:rPr>
          <w:rFonts w:ascii="David" w:hAnsi="David" w:hint="cs"/>
          <w:i/>
          <w:rtl/>
        </w:rPr>
        <w:t>השר/ה</w:t>
      </w:r>
      <w:r w:rsidRPr="00C2095D">
        <w:rPr>
          <w:rFonts w:ascii="David" w:hAnsi="David"/>
          <w:i/>
          <w:rtl/>
        </w:rPr>
        <w:t xml:space="preserve"> מול גופי הביטחון, </w:t>
      </w:r>
      <w:r w:rsidR="005E14AC">
        <w:rPr>
          <w:rFonts w:ascii="David" w:hAnsi="David" w:hint="cs"/>
          <w:i/>
          <w:rtl/>
        </w:rPr>
        <w:t>וכן ניהול משימות האבטחה ביחס לאירועי המשרד,</w:t>
      </w:r>
      <w:r w:rsidRPr="00C2095D">
        <w:rPr>
          <w:rFonts w:ascii="David" w:hAnsi="David"/>
          <w:i/>
          <w:rtl/>
        </w:rPr>
        <w:t xml:space="preserve"> כל אלה בכפוף ותחת קב"ט אבטחה פיזית בהתאם להנחיות ומדיניות מנהל אגף הביטחון</w:t>
      </w:r>
      <w:r w:rsidR="005E14AC">
        <w:rPr>
          <w:rFonts w:ascii="David" w:hAnsi="David" w:hint="cs"/>
          <w:i/>
          <w:rtl/>
        </w:rPr>
        <w:t>.</w:t>
      </w:r>
    </w:p>
    <w:p w14:paraId="22F0C825" w14:textId="5201A127" w:rsidR="00A70429" w:rsidRPr="00FC4B5F" w:rsidRDefault="00A70429" w:rsidP="00997701">
      <w:pPr>
        <w:pStyle w:val="aff"/>
        <w:numPr>
          <w:ilvl w:val="1"/>
          <w:numId w:val="102"/>
        </w:numPr>
        <w:ind w:left="1133"/>
        <w:rPr>
          <w:rFonts w:ascii="David" w:hAnsi="David"/>
          <w:b/>
          <w:bCs/>
        </w:rPr>
      </w:pPr>
      <w:r w:rsidRPr="0047048C">
        <w:rPr>
          <w:rFonts w:ascii="David" w:hAnsi="David"/>
          <w:b/>
          <w:bCs/>
          <w:rtl/>
        </w:rPr>
        <w:t xml:space="preserve">תנאי כשירות </w:t>
      </w:r>
      <w:r w:rsidR="0047048C" w:rsidRPr="0047048C">
        <w:rPr>
          <w:rFonts w:ascii="David" w:hAnsi="David"/>
          <w:b/>
          <w:bCs/>
          <w:rtl/>
        </w:rPr>
        <w:t>קב"ט מנהל משימת אבטחת שר/ת התרבות והספורט ומנהל אירועים</w:t>
      </w:r>
      <w:r w:rsidR="00FC4B5F">
        <w:rPr>
          <w:rFonts w:ascii="David" w:hAnsi="David" w:hint="cs"/>
          <w:b/>
          <w:bCs/>
          <w:rtl/>
        </w:rPr>
        <w:t>:</w:t>
      </w:r>
    </w:p>
    <w:p w14:paraId="0A3AF754" w14:textId="77777777" w:rsidR="00A70429" w:rsidRPr="00A70429" w:rsidRDefault="00A70429" w:rsidP="006F4531">
      <w:pPr>
        <w:tabs>
          <w:tab w:val="left" w:pos="755"/>
        </w:tabs>
        <w:overflowPunct/>
        <w:autoSpaceDE/>
        <w:autoSpaceDN/>
        <w:adjustRightInd/>
        <w:spacing w:before="120" w:after="120"/>
        <w:ind w:left="1133" w:right="-28"/>
        <w:textAlignment w:val="auto"/>
        <w:rPr>
          <w:rFonts w:ascii="David" w:hAnsi="David"/>
          <w:b/>
          <w:bCs/>
          <w:rtl/>
        </w:rPr>
      </w:pPr>
      <w:r w:rsidRPr="00A70429">
        <w:rPr>
          <w:rFonts w:ascii="David" w:hAnsi="David"/>
          <w:rtl/>
        </w:rPr>
        <w:t>לתפקיד זה יוצב עובד העונה על התנאים הבאים במצטבר:</w:t>
      </w:r>
    </w:p>
    <w:p w14:paraId="132F1AB9" w14:textId="5C3A6EE2" w:rsidR="00A70429" w:rsidRPr="00FC4B5F" w:rsidRDefault="00A70429" w:rsidP="00997701">
      <w:pPr>
        <w:pStyle w:val="aff"/>
        <w:numPr>
          <w:ilvl w:val="2"/>
          <w:numId w:val="102"/>
        </w:numPr>
        <w:tabs>
          <w:tab w:val="left" w:pos="1275"/>
        </w:tabs>
        <w:overflowPunct/>
        <w:autoSpaceDE/>
        <w:autoSpaceDN/>
        <w:adjustRightInd/>
        <w:spacing w:before="120" w:after="120"/>
        <w:ind w:left="1842" w:right="-29"/>
        <w:textAlignment w:val="auto"/>
        <w:rPr>
          <w:rFonts w:ascii="David" w:hAnsi="David"/>
          <w:rtl/>
        </w:rPr>
      </w:pPr>
      <w:r w:rsidRPr="00FC4B5F">
        <w:rPr>
          <w:rFonts w:ascii="David" w:hAnsi="David"/>
          <w:rtl/>
        </w:rPr>
        <w:t>בוגר קורס אחיד או בוגר קורס פיקודי במערכות הביטחון או קורס קצינים בצה"ל/ משטרת ישראל, בעל ניסיון ניהולי/פיקודי של לפחות שנה במסגרת ממלכתית בארץ או בחו"ל טרם תחילת עבודתו</w:t>
      </w:r>
      <w:r w:rsidR="00F633A1">
        <w:rPr>
          <w:rFonts w:ascii="David" w:hAnsi="David" w:hint="cs"/>
          <w:rtl/>
        </w:rPr>
        <w:t>;</w:t>
      </w:r>
    </w:p>
    <w:p w14:paraId="1120F072" w14:textId="76D6C9B5" w:rsidR="00A70429" w:rsidRPr="00A70429" w:rsidRDefault="00A70429" w:rsidP="00997701">
      <w:pPr>
        <w:pStyle w:val="aff"/>
        <w:numPr>
          <w:ilvl w:val="2"/>
          <w:numId w:val="102"/>
        </w:numPr>
        <w:tabs>
          <w:tab w:val="left" w:pos="1275"/>
        </w:tabs>
        <w:overflowPunct/>
        <w:autoSpaceDE/>
        <w:autoSpaceDN/>
        <w:adjustRightInd/>
        <w:spacing w:before="120" w:after="120"/>
        <w:ind w:left="1842" w:right="-29"/>
        <w:textAlignment w:val="auto"/>
        <w:rPr>
          <w:rFonts w:ascii="David" w:hAnsi="David"/>
        </w:rPr>
      </w:pPr>
      <w:r w:rsidRPr="00A70429">
        <w:rPr>
          <w:rFonts w:ascii="David" w:hAnsi="David"/>
          <w:rtl/>
        </w:rPr>
        <w:t>בוגר קורס מנהלי ביטחון במכללה מאושרת ע"י משטרת ישראל</w:t>
      </w:r>
      <w:r w:rsidR="00F633A1">
        <w:rPr>
          <w:rFonts w:ascii="David" w:hAnsi="David" w:hint="cs"/>
          <w:rtl/>
        </w:rPr>
        <w:t>;</w:t>
      </w:r>
    </w:p>
    <w:p w14:paraId="37B4F299" w14:textId="46E5EB7A" w:rsidR="00A70429" w:rsidRPr="00A70429" w:rsidRDefault="00A70429" w:rsidP="00997701">
      <w:pPr>
        <w:pStyle w:val="aff"/>
        <w:numPr>
          <w:ilvl w:val="2"/>
          <w:numId w:val="102"/>
        </w:numPr>
        <w:tabs>
          <w:tab w:val="left" w:pos="1275"/>
        </w:tabs>
        <w:overflowPunct/>
        <w:autoSpaceDE/>
        <w:autoSpaceDN/>
        <w:adjustRightInd/>
        <w:spacing w:before="120" w:after="120"/>
        <w:ind w:left="1842" w:right="-29"/>
        <w:textAlignment w:val="auto"/>
        <w:rPr>
          <w:rFonts w:ascii="David" w:hAnsi="David"/>
        </w:rPr>
      </w:pPr>
      <w:r w:rsidRPr="00A70429">
        <w:rPr>
          <w:rFonts w:ascii="David" w:hAnsi="David"/>
          <w:rtl/>
        </w:rPr>
        <w:t>מאושר לנשיאת נשק ע"י המשרד לביטחון פנים</w:t>
      </w:r>
      <w:r w:rsidR="00F633A1">
        <w:rPr>
          <w:rFonts w:ascii="David" w:hAnsi="David" w:hint="cs"/>
          <w:rtl/>
        </w:rPr>
        <w:t>;</w:t>
      </w:r>
    </w:p>
    <w:p w14:paraId="33CB9F5D" w14:textId="50BB075A" w:rsidR="00A70429" w:rsidRPr="00A70429" w:rsidRDefault="00A70429" w:rsidP="00997701">
      <w:pPr>
        <w:pStyle w:val="aff"/>
        <w:numPr>
          <w:ilvl w:val="2"/>
          <w:numId w:val="102"/>
        </w:numPr>
        <w:tabs>
          <w:tab w:val="left" w:pos="1275"/>
        </w:tabs>
        <w:overflowPunct/>
        <w:autoSpaceDE/>
        <w:autoSpaceDN/>
        <w:adjustRightInd/>
        <w:spacing w:before="120" w:after="120"/>
        <w:ind w:left="1842" w:right="-29"/>
        <w:textAlignment w:val="auto"/>
        <w:rPr>
          <w:rFonts w:ascii="David" w:hAnsi="David"/>
        </w:rPr>
      </w:pPr>
      <w:r w:rsidRPr="00A70429">
        <w:rPr>
          <w:rFonts w:ascii="David" w:hAnsi="David"/>
          <w:rtl/>
        </w:rPr>
        <w:t>ביצוע בדיקת ביטחון, בהתאם לנוהלי סינון ביטחון לרמת סיווג אשר תיקבע בהתאם לדרישת הגוף המנחה שב"כ/משטרת ישראל ו/או מנהל אגף הביטחון</w:t>
      </w:r>
      <w:r w:rsidR="00F633A1">
        <w:rPr>
          <w:rFonts w:ascii="David" w:hAnsi="David" w:hint="cs"/>
          <w:rtl/>
        </w:rPr>
        <w:t>;</w:t>
      </w:r>
    </w:p>
    <w:p w14:paraId="25AD8D13" w14:textId="2AB1F29B" w:rsidR="00A70429" w:rsidRPr="00A70429" w:rsidRDefault="00A70429" w:rsidP="00997701">
      <w:pPr>
        <w:pStyle w:val="aff"/>
        <w:numPr>
          <w:ilvl w:val="2"/>
          <w:numId w:val="102"/>
        </w:numPr>
        <w:tabs>
          <w:tab w:val="left" w:pos="1275"/>
        </w:tabs>
        <w:overflowPunct/>
        <w:autoSpaceDE/>
        <w:autoSpaceDN/>
        <w:adjustRightInd/>
        <w:spacing w:before="120" w:after="120"/>
        <w:ind w:left="1842" w:right="-29"/>
        <w:textAlignment w:val="auto"/>
        <w:rPr>
          <w:rFonts w:ascii="David" w:hAnsi="David"/>
        </w:rPr>
      </w:pPr>
      <w:r w:rsidRPr="00A70429">
        <w:rPr>
          <w:rFonts w:ascii="David" w:hAnsi="David"/>
          <w:rtl/>
        </w:rPr>
        <w:lastRenderedPageBreak/>
        <w:t>בעל התמצאות וכושר הבנה בהפעלת אמצעי קשר, טלפון, ציוד כיבוי אש מערכות הפעלה ממוחשבות</w:t>
      </w:r>
      <w:r w:rsidR="00F633A1">
        <w:rPr>
          <w:rFonts w:ascii="David" w:hAnsi="David" w:hint="cs"/>
          <w:rtl/>
        </w:rPr>
        <w:t>;</w:t>
      </w:r>
    </w:p>
    <w:p w14:paraId="0E09E706" w14:textId="4486F4FD" w:rsidR="00A70429" w:rsidRPr="00A70429" w:rsidRDefault="00A70429" w:rsidP="00997701">
      <w:pPr>
        <w:pStyle w:val="aff"/>
        <w:numPr>
          <w:ilvl w:val="2"/>
          <w:numId w:val="102"/>
        </w:numPr>
        <w:tabs>
          <w:tab w:val="left" w:pos="1275"/>
        </w:tabs>
        <w:overflowPunct/>
        <w:autoSpaceDE/>
        <w:autoSpaceDN/>
        <w:adjustRightInd/>
        <w:spacing w:before="120" w:after="120"/>
        <w:ind w:left="1842" w:right="-29"/>
        <w:textAlignment w:val="auto"/>
        <w:rPr>
          <w:rFonts w:ascii="David" w:hAnsi="David"/>
        </w:rPr>
      </w:pPr>
      <w:r w:rsidRPr="00A70429">
        <w:rPr>
          <w:rFonts w:ascii="David" w:hAnsi="David"/>
          <w:rtl/>
        </w:rPr>
        <w:t>בעל תואר ראשון מוכר ע"י המל"ג</w:t>
      </w:r>
      <w:r w:rsidR="00F633A1">
        <w:rPr>
          <w:rFonts w:ascii="David" w:hAnsi="David" w:hint="cs"/>
          <w:rtl/>
        </w:rPr>
        <w:t>;</w:t>
      </w:r>
      <w:r w:rsidRPr="00A70429">
        <w:rPr>
          <w:rFonts w:ascii="David" w:hAnsi="David"/>
          <w:rtl/>
        </w:rPr>
        <w:t xml:space="preserve"> </w:t>
      </w:r>
    </w:p>
    <w:p w14:paraId="2CF091D8" w14:textId="7F0E004B" w:rsidR="00A70429" w:rsidRPr="00A70429" w:rsidRDefault="00A70429" w:rsidP="00997701">
      <w:pPr>
        <w:pStyle w:val="aff"/>
        <w:numPr>
          <w:ilvl w:val="2"/>
          <w:numId w:val="102"/>
        </w:numPr>
        <w:tabs>
          <w:tab w:val="left" w:pos="1275"/>
        </w:tabs>
        <w:overflowPunct/>
        <w:autoSpaceDE/>
        <w:autoSpaceDN/>
        <w:adjustRightInd/>
        <w:spacing w:before="120" w:after="120"/>
        <w:ind w:left="1842" w:right="-29"/>
        <w:textAlignment w:val="auto"/>
        <w:rPr>
          <w:rFonts w:ascii="David" w:hAnsi="David"/>
        </w:rPr>
      </w:pPr>
      <w:r w:rsidRPr="00A70429">
        <w:rPr>
          <w:rFonts w:ascii="David" w:hAnsi="David"/>
          <w:rtl/>
        </w:rPr>
        <w:t>בעל רישיון נהיגה</w:t>
      </w:r>
      <w:r w:rsidR="00F633A1">
        <w:rPr>
          <w:rFonts w:ascii="David" w:hAnsi="David" w:hint="cs"/>
          <w:rtl/>
        </w:rPr>
        <w:t>;</w:t>
      </w:r>
      <w:r w:rsidRPr="00A70429">
        <w:rPr>
          <w:rFonts w:ascii="David" w:hAnsi="David"/>
          <w:rtl/>
        </w:rPr>
        <w:t xml:space="preserve"> </w:t>
      </w:r>
    </w:p>
    <w:p w14:paraId="2417DBF2" w14:textId="019D03F7" w:rsidR="00A70429" w:rsidRPr="00A70429" w:rsidRDefault="00A70429" w:rsidP="00997701">
      <w:pPr>
        <w:pStyle w:val="aff"/>
        <w:numPr>
          <w:ilvl w:val="2"/>
          <w:numId w:val="102"/>
        </w:numPr>
        <w:tabs>
          <w:tab w:val="left" w:pos="1275"/>
        </w:tabs>
        <w:overflowPunct/>
        <w:autoSpaceDE/>
        <w:autoSpaceDN/>
        <w:adjustRightInd/>
        <w:spacing w:before="120" w:after="120"/>
        <w:ind w:left="1842" w:right="-29"/>
        <w:textAlignment w:val="auto"/>
        <w:rPr>
          <w:rFonts w:ascii="David" w:hAnsi="David"/>
        </w:rPr>
      </w:pPr>
      <w:r w:rsidRPr="00A70429">
        <w:rPr>
          <w:rFonts w:ascii="David" w:hAnsi="David"/>
          <w:rtl/>
        </w:rPr>
        <w:t>בעל כושר גופני ומצב בריאותי תקין – לשם הוכחת עמידה בדרישה זו המועמד יציג אישור רפואי כנ"ל חתום ע"י רופא  משפחה</w:t>
      </w:r>
      <w:r w:rsidR="00D17C5D">
        <w:rPr>
          <w:rFonts w:ascii="David" w:hAnsi="David" w:hint="cs"/>
          <w:rtl/>
        </w:rPr>
        <w:t>;</w:t>
      </w:r>
    </w:p>
    <w:p w14:paraId="425D8989" w14:textId="42F1CF6B" w:rsidR="00A70429" w:rsidRDefault="00A70429" w:rsidP="00997701">
      <w:pPr>
        <w:pStyle w:val="aff"/>
        <w:numPr>
          <w:ilvl w:val="2"/>
          <w:numId w:val="102"/>
        </w:numPr>
        <w:tabs>
          <w:tab w:val="left" w:pos="1275"/>
        </w:tabs>
        <w:overflowPunct/>
        <w:autoSpaceDE/>
        <w:autoSpaceDN/>
        <w:adjustRightInd/>
        <w:spacing w:before="120" w:after="120"/>
        <w:ind w:left="1842" w:right="-29"/>
        <w:textAlignment w:val="auto"/>
        <w:rPr>
          <w:rFonts w:ascii="David" w:hAnsi="David"/>
        </w:rPr>
      </w:pPr>
      <w:r w:rsidRPr="00A70429">
        <w:rPr>
          <w:rFonts w:ascii="David" w:hAnsi="David"/>
          <w:rtl/>
        </w:rPr>
        <w:t>ניסיון ניהולי של צוות עובדים בהיקף שלא יפחת מ- 10</w:t>
      </w:r>
      <w:r w:rsidR="00D17C5D">
        <w:rPr>
          <w:rFonts w:ascii="David" w:hAnsi="David" w:hint="cs"/>
          <w:rtl/>
        </w:rPr>
        <w:t xml:space="preserve"> עובידם</w:t>
      </w:r>
      <w:r w:rsidRPr="00A70429">
        <w:rPr>
          <w:rFonts w:ascii="David" w:hAnsi="David"/>
          <w:rtl/>
        </w:rPr>
        <w:t>, במהלך שנה לפחות</w:t>
      </w:r>
      <w:r w:rsidR="00D17C5D">
        <w:rPr>
          <w:rFonts w:ascii="David" w:hAnsi="David" w:hint="cs"/>
          <w:rtl/>
        </w:rPr>
        <w:t>;</w:t>
      </w:r>
    </w:p>
    <w:p w14:paraId="437C48D3" w14:textId="0350F6BD" w:rsidR="00777447" w:rsidRPr="00A70429" w:rsidRDefault="00777447" w:rsidP="00997701">
      <w:pPr>
        <w:pStyle w:val="aff"/>
        <w:numPr>
          <w:ilvl w:val="2"/>
          <w:numId w:val="102"/>
        </w:numPr>
        <w:tabs>
          <w:tab w:val="left" w:pos="1275"/>
        </w:tabs>
        <w:overflowPunct/>
        <w:autoSpaceDE/>
        <w:autoSpaceDN/>
        <w:adjustRightInd/>
        <w:spacing w:before="120" w:after="120"/>
        <w:ind w:left="1842" w:right="-29"/>
        <w:textAlignment w:val="auto"/>
        <w:rPr>
          <w:rFonts w:ascii="David" w:hAnsi="David"/>
        </w:rPr>
      </w:pPr>
      <w:r>
        <w:rPr>
          <w:rFonts w:ascii="David" w:hAnsi="David" w:hint="cs"/>
          <w:rtl/>
        </w:rPr>
        <w:t>בעל ניסיון של שנה לפחות</w:t>
      </w:r>
      <w:r w:rsidRPr="00A70429">
        <w:rPr>
          <w:rFonts w:ascii="David" w:hAnsi="David"/>
          <w:rtl/>
        </w:rPr>
        <w:t xml:space="preserve"> כמפקד משימות אבטחת שר, שווה ערך לשירותים שיינתנו עפ"י מכרז זה.</w:t>
      </w:r>
    </w:p>
    <w:p w14:paraId="19723692" w14:textId="7D80FA42" w:rsidR="00A70429" w:rsidRPr="00A70429" w:rsidRDefault="00A70429" w:rsidP="00997701">
      <w:pPr>
        <w:pStyle w:val="aff"/>
        <w:numPr>
          <w:ilvl w:val="2"/>
          <w:numId w:val="102"/>
        </w:numPr>
        <w:tabs>
          <w:tab w:val="left" w:pos="1275"/>
        </w:tabs>
        <w:overflowPunct/>
        <w:autoSpaceDE/>
        <w:autoSpaceDN/>
        <w:adjustRightInd/>
        <w:spacing w:before="120" w:after="120"/>
        <w:ind w:left="1842" w:right="-29"/>
        <w:textAlignment w:val="auto"/>
        <w:rPr>
          <w:rFonts w:ascii="David" w:hAnsi="David"/>
        </w:rPr>
      </w:pPr>
      <w:r w:rsidRPr="00A70429">
        <w:rPr>
          <w:rFonts w:ascii="David" w:hAnsi="David"/>
          <w:rtl/>
        </w:rPr>
        <w:t>יכול</w:t>
      </w:r>
      <w:r w:rsidR="00D17C5D">
        <w:rPr>
          <w:rFonts w:ascii="David" w:hAnsi="David" w:hint="cs"/>
          <w:rtl/>
        </w:rPr>
        <w:t>ו</w:t>
      </w:r>
      <w:r w:rsidRPr="00A70429">
        <w:rPr>
          <w:rFonts w:ascii="David" w:hAnsi="David"/>
          <w:rtl/>
        </w:rPr>
        <w:t>ת הבעה ותקשורת גבוהות בכתב ובע"פ בשפה העברית ואנגלית</w:t>
      </w:r>
      <w:r w:rsidR="00D17C5D">
        <w:rPr>
          <w:rFonts w:ascii="David" w:hAnsi="David" w:hint="cs"/>
          <w:rtl/>
        </w:rPr>
        <w:t>;</w:t>
      </w:r>
    </w:p>
    <w:p w14:paraId="4DA444CC" w14:textId="208E9A69" w:rsidR="00A70429" w:rsidRPr="00A70429" w:rsidRDefault="00A70429" w:rsidP="00997701">
      <w:pPr>
        <w:pStyle w:val="aff"/>
        <w:numPr>
          <w:ilvl w:val="2"/>
          <w:numId w:val="102"/>
        </w:numPr>
        <w:tabs>
          <w:tab w:val="left" w:pos="1275"/>
        </w:tabs>
        <w:overflowPunct/>
        <w:autoSpaceDE/>
        <w:autoSpaceDN/>
        <w:adjustRightInd/>
        <w:spacing w:before="120" w:after="120"/>
        <w:ind w:left="1842" w:right="-29"/>
        <w:textAlignment w:val="auto"/>
        <w:rPr>
          <w:rFonts w:ascii="David" w:hAnsi="David"/>
        </w:rPr>
      </w:pPr>
      <w:r w:rsidRPr="00A70429">
        <w:rPr>
          <w:rFonts w:ascii="David" w:hAnsi="David"/>
          <w:rtl/>
        </w:rPr>
        <w:t>היעדר רישום פלילי ולפחות ציון של התנהגות טובה בתעודת שחרור מצה"ל</w:t>
      </w:r>
      <w:r w:rsidR="00D17C5D">
        <w:rPr>
          <w:rFonts w:ascii="David" w:hAnsi="David" w:hint="cs"/>
          <w:rtl/>
        </w:rPr>
        <w:t>;</w:t>
      </w:r>
    </w:p>
    <w:p w14:paraId="7694BBB4" w14:textId="520945D8" w:rsidR="00777447" w:rsidRPr="00777447" w:rsidRDefault="00A70429" w:rsidP="00997701">
      <w:pPr>
        <w:pStyle w:val="aff"/>
        <w:numPr>
          <w:ilvl w:val="2"/>
          <w:numId w:val="102"/>
        </w:numPr>
        <w:tabs>
          <w:tab w:val="left" w:pos="1275"/>
        </w:tabs>
        <w:overflowPunct/>
        <w:autoSpaceDE/>
        <w:autoSpaceDN/>
        <w:adjustRightInd/>
        <w:spacing w:before="120" w:after="120"/>
        <w:ind w:left="1842" w:right="-29"/>
        <w:textAlignment w:val="auto"/>
        <w:rPr>
          <w:rFonts w:ascii="David" w:hAnsi="David"/>
        </w:rPr>
      </w:pPr>
      <w:r w:rsidRPr="00A70429">
        <w:rPr>
          <w:rFonts w:ascii="David" w:hAnsi="David"/>
          <w:rtl/>
        </w:rPr>
        <w:t>אישור על בדיקה של משטרת ישראל ע"פ החוק למניעת העסקת עברייני מין</w:t>
      </w:r>
      <w:r w:rsidR="00D17C5D">
        <w:rPr>
          <w:rFonts w:ascii="David" w:hAnsi="David" w:hint="cs"/>
          <w:rtl/>
        </w:rPr>
        <w:t>;</w:t>
      </w:r>
    </w:p>
    <w:p w14:paraId="64A497D6" w14:textId="1E8D0A5D" w:rsidR="00A70429" w:rsidRPr="006F4531" w:rsidRDefault="00D17C5D" w:rsidP="00997701">
      <w:pPr>
        <w:pStyle w:val="aff"/>
        <w:numPr>
          <w:ilvl w:val="1"/>
          <w:numId w:val="102"/>
        </w:numPr>
        <w:ind w:left="1133"/>
        <w:rPr>
          <w:rFonts w:ascii="David" w:hAnsi="David"/>
        </w:rPr>
      </w:pPr>
      <w:r w:rsidRPr="006F4531">
        <w:rPr>
          <w:rFonts w:ascii="David" w:hAnsi="David" w:hint="cs"/>
          <w:rtl/>
        </w:rPr>
        <w:t>הקב</w:t>
      </w:r>
      <w:r w:rsidR="00777447" w:rsidRPr="006F4531">
        <w:rPr>
          <w:rFonts w:ascii="David" w:hAnsi="David" w:hint="cs"/>
          <w:rtl/>
        </w:rPr>
        <w:t xml:space="preserve">"ט המועמד </w:t>
      </w:r>
      <w:r w:rsidR="00A70429" w:rsidRPr="006F4531">
        <w:rPr>
          <w:rFonts w:ascii="David" w:hAnsi="David"/>
          <w:rtl/>
        </w:rPr>
        <w:t>יעבור ראיון אישי עם מנהל אגף הביטחון ויאושר על-ידו כמתאים למתן השירותים, לרבות  לעניין התאמתו האישית.</w:t>
      </w:r>
    </w:p>
    <w:p w14:paraId="5781EE7F" w14:textId="41E37E7B" w:rsidR="00A70429" w:rsidRPr="00A70429" w:rsidRDefault="0043748E" w:rsidP="00997701">
      <w:pPr>
        <w:pStyle w:val="aff"/>
        <w:numPr>
          <w:ilvl w:val="1"/>
          <w:numId w:val="102"/>
        </w:numPr>
        <w:ind w:left="1133"/>
        <w:rPr>
          <w:rFonts w:ascii="David" w:hAnsi="David"/>
        </w:rPr>
      </w:pPr>
      <w:r>
        <w:rPr>
          <w:rFonts w:ascii="David" w:hAnsi="David" w:hint="cs"/>
          <w:rtl/>
        </w:rPr>
        <w:t>מנהל האגף</w:t>
      </w:r>
      <w:r w:rsidR="00A70429" w:rsidRPr="00A70429">
        <w:rPr>
          <w:rFonts w:ascii="David" w:hAnsi="David"/>
          <w:rtl/>
        </w:rPr>
        <w:t xml:space="preserve"> רשאי לדרוש מ</w:t>
      </w:r>
      <w:r>
        <w:rPr>
          <w:rFonts w:ascii="David" w:hAnsi="David" w:hint="cs"/>
          <w:rtl/>
        </w:rPr>
        <w:t>ה</w:t>
      </w:r>
      <w:r w:rsidR="00A70429" w:rsidRPr="00A70429">
        <w:rPr>
          <w:rFonts w:ascii="David" w:hAnsi="David"/>
          <w:rtl/>
        </w:rPr>
        <w:t>מועמד לגשת למבחן התאמה, כפי שיקבע, אשר ימומן ע"י הספק.</w:t>
      </w:r>
    </w:p>
    <w:p w14:paraId="2EA76E61" w14:textId="726D6CCC" w:rsidR="00A70429" w:rsidRPr="00A70429" w:rsidRDefault="00A70429" w:rsidP="00997701">
      <w:pPr>
        <w:pStyle w:val="aff"/>
        <w:numPr>
          <w:ilvl w:val="1"/>
          <w:numId w:val="102"/>
        </w:numPr>
        <w:ind w:left="1133"/>
        <w:rPr>
          <w:rFonts w:ascii="David" w:hAnsi="David"/>
        </w:rPr>
      </w:pPr>
      <w:r w:rsidRPr="00A70429">
        <w:rPr>
          <w:rFonts w:ascii="David" w:hAnsi="David"/>
          <w:rtl/>
        </w:rPr>
        <w:t xml:space="preserve">המועמד </w:t>
      </w:r>
      <w:r w:rsidR="0043748E">
        <w:rPr>
          <w:rFonts w:ascii="David" w:hAnsi="David" w:hint="cs"/>
          <w:rtl/>
        </w:rPr>
        <w:t>י</w:t>
      </w:r>
      <w:r w:rsidRPr="00A70429">
        <w:rPr>
          <w:rFonts w:ascii="David" w:hAnsi="David"/>
          <w:rtl/>
        </w:rPr>
        <w:t>ידרש להליך התאמה ביטחונית , כפי ש</w:t>
      </w:r>
      <w:r w:rsidR="0043748E">
        <w:rPr>
          <w:rFonts w:ascii="David" w:hAnsi="David" w:hint="cs"/>
          <w:rtl/>
        </w:rPr>
        <w:t>י</w:t>
      </w:r>
      <w:r w:rsidRPr="00A70429">
        <w:rPr>
          <w:rFonts w:ascii="David" w:hAnsi="David"/>
          <w:rtl/>
        </w:rPr>
        <w:t>יקבע</w:t>
      </w:r>
      <w:r w:rsidR="0043748E">
        <w:rPr>
          <w:rFonts w:ascii="David" w:hAnsi="David" w:hint="cs"/>
          <w:rtl/>
        </w:rPr>
        <w:t xml:space="preserve"> על ידי המשרד</w:t>
      </w:r>
      <w:r w:rsidRPr="00A70429">
        <w:rPr>
          <w:rFonts w:ascii="David" w:hAnsi="David"/>
          <w:rtl/>
        </w:rPr>
        <w:t>, אשר ימומן ע"י המ</w:t>
      </w:r>
      <w:r w:rsidR="0043748E">
        <w:rPr>
          <w:rFonts w:ascii="David" w:hAnsi="David" w:hint="cs"/>
          <w:rtl/>
        </w:rPr>
        <w:t>שרד</w:t>
      </w:r>
      <w:r w:rsidRPr="00A70429">
        <w:rPr>
          <w:rFonts w:ascii="David" w:hAnsi="David"/>
          <w:rtl/>
        </w:rPr>
        <w:t>.</w:t>
      </w:r>
    </w:p>
    <w:p w14:paraId="68425CD2" w14:textId="0A20FD62" w:rsidR="00A70429" w:rsidRDefault="00A70429" w:rsidP="00997701">
      <w:pPr>
        <w:pStyle w:val="aff"/>
        <w:numPr>
          <w:ilvl w:val="1"/>
          <w:numId w:val="102"/>
        </w:numPr>
        <w:ind w:left="1133"/>
        <w:rPr>
          <w:rFonts w:ascii="David" w:hAnsi="David"/>
        </w:rPr>
      </w:pPr>
      <w:r w:rsidRPr="00A70429">
        <w:rPr>
          <w:rFonts w:ascii="David" w:hAnsi="David"/>
          <w:rtl/>
        </w:rPr>
        <w:t xml:space="preserve">קב"ט </w:t>
      </w:r>
      <w:r w:rsidR="001D5609" w:rsidRPr="001D5609">
        <w:rPr>
          <w:rFonts w:ascii="David" w:hAnsi="David"/>
          <w:rtl/>
        </w:rPr>
        <w:t xml:space="preserve">מנהל משימת אבטחת שר/ת התרבות והספורט ומנהל אירועים </w:t>
      </w:r>
      <w:r w:rsidRPr="00A70429">
        <w:rPr>
          <w:rFonts w:ascii="David" w:hAnsi="David"/>
          <w:rtl/>
        </w:rPr>
        <w:t>משימה יכנס לתפקידו רק לאחר שאושר ע"י הגוף המנחה – שב"כ.</w:t>
      </w:r>
    </w:p>
    <w:p w14:paraId="1BB1EA15" w14:textId="1A2F2D1F" w:rsidR="001D5609" w:rsidRPr="00771907" w:rsidRDefault="001D5609" w:rsidP="00997701">
      <w:pPr>
        <w:pStyle w:val="aff"/>
        <w:numPr>
          <w:ilvl w:val="1"/>
          <w:numId w:val="102"/>
        </w:numPr>
        <w:ind w:left="1133"/>
        <w:rPr>
          <w:rFonts w:ascii="David" w:hAnsi="David"/>
          <w:rtl/>
        </w:rPr>
      </w:pPr>
      <w:r w:rsidRPr="001D5609">
        <w:rPr>
          <w:rFonts w:ascii="David" w:hAnsi="David"/>
          <w:rtl/>
        </w:rPr>
        <w:t>הצבת קב"ט מנהל משימת אבטחת שר/ת התרבות והספורט ומנהל אירועים תהיה באישור מנהל אגף הביטחון</w:t>
      </w:r>
      <w:r>
        <w:rPr>
          <w:rFonts w:ascii="David" w:hAnsi="David" w:hint="cs"/>
          <w:rtl/>
        </w:rPr>
        <w:t xml:space="preserve">. </w:t>
      </w:r>
      <w:r w:rsidRPr="00771907">
        <w:rPr>
          <w:rFonts w:ascii="David" w:hAnsi="David"/>
          <w:rtl/>
        </w:rPr>
        <w:t xml:space="preserve">קב"ט </w:t>
      </w:r>
      <w:r w:rsidRPr="001D5609">
        <w:rPr>
          <w:rFonts w:ascii="David" w:hAnsi="David"/>
          <w:rtl/>
        </w:rPr>
        <w:t>אבטחת שר/ת התרבות והספורט ומנהל אירועים</w:t>
      </w:r>
      <w:r w:rsidRPr="00771907">
        <w:rPr>
          <w:rFonts w:ascii="David" w:hAnsi="David"/>
          <w:rtl/>
        </w:rPr>
        <w:t xml:space="preserve"> יהיה כפוף למנהל אגף הביטחון, יעבוד בתיאום עמו ועפ"י הנחיותיו.</w:t>
      </w:r>
    </w:p>
    <w:p w14:paraId="289E4C23" w14:textId="54166CB4" w:rsidR="001D5609" w:rsidRPr="001D5609" w:rsidRDefault="001D5609" w:rsidP="00997701">
      <w:pPr>
        <w:pStyle w:val="aff"/>
        <w:numPr>
          <w:ilvl w:val="1"/>
          <w:numId w:val="102"/>
        </w:numPr>
        <w:ind w:left="1133"/>
        <w:rPr>
          <w:rFonts w:ascii="David" w:hAnsi="David"/>
          <w:rtl/>
        </w:rPr>
      </w:pPr>
      <w:r w:rsidRPr="006F4531">
        <w:rPr>
          <w:rFonts w:ascii="David" w:hAnsi="David"/>
          <w:u w:val="single"/>
          <w:rtl/>
        </w:rPr>
        <w:t>זמינות קב"ט מנהל משימת אבטחת שר/ת התרבות והספורט ומנהל אירועים</w:t>
      </w:r>
      <w:r w:rsidRPr="001D5609">
        <w:rPr>
          <w:rFonts w:ascii="David" w:hAnsi="David"/>
          <w:rtl/>
        </w:rPr>
        <w:t xml:space="preserve"> – קב"ט מנהל משימת אבטחת שר/ת התרבות והספורט ומנהל אירועים יטפל אך ורק במשימות </w:t>
      </w:r>
      <w:r w:rsidR="004D73D9">
        <w:rPr>
          <w:rFonts w:ascii="David" w:hAnsi="David" w:hint="cs"/>
          <w:rtl/>
        </w:rPr>
        <w:t>ה</w:t>
      </w:r>
      <w:r w:rsidRPr="001D5609">
        <w:rPr>
          <w:rFonts w:ascii="David" w:hAnsi="David"/>
          <w:rtl/>
        </w:rPr>
        <w:t xml:space="preserve">שרים </w:t>
      </w:r>
      <w:r w:rsidR="004D73D9">
        <w:rPr>
          <w:rFonts w:ascii="David" w:hAnsi="David" w:hint="cs"/>
          <w:rtl/>
        </w:rPr>
        <w:t xml:space="preserve">ובמשימות ניהול אבטחת אירועי המשרד </w:t>
      </w:r>
      <w:r w:rsidRPr="001D5609">
        <w:rPr>
          <w:rFonts w:ascii="David" w:hAnsi="David"/>
          <w:rtl/>
        </w:rPr>
        <w:t>ולא בשום מטלה או תפקיד אחר ויעמוד לרשות המשרדים 365 ימים 24 שעות ביממה לקריאות חירום ולא תוטל עליו כל מטלה נוספת מטעם הספק הזוכה.</w:t>
      </w:r>
    </w:p>
    <w:p w14:paraId="35744321" w14:textId="1B33B7B5" w:rsidR="00A70429" w:rsidRPr="006F4531" w:rsidRDefault="00A70429" w:rsidP="00997701">
      <w:pPr>
        <w:pStyle w:val="aff"/>
        <w:numPr>
          <w:ilvl w:val="1"/>
          <w:numId w:val="102"/>
        </w:numPr>
        <w:ind w:left="1133"/>
        <w:rPr>
          <w:rFonts w:ascii="David" w:hAnsi="David"/>
          <w:u w:val="single"/>
        </w:rPr>
      </w:pPr>
      <w:r w:rsidRPr="006F4531">
        <w:rPr>
          <w:rFonts w:ascii="David" w:hAnsi="David"/>
          <w:u w:val="single"/>
          <w:rtl/>
        </w:rPr>
        <w:t xml:space="preserve">הגדרת תפקיד קב"ט משימות שרים: </w:t>
      </w:r>
    </w:p>
    <w:p w14:paraId="041F82ED" w14:textId="1D6F7E7A" w:rsidR="00A70429" w:rsidRPr="00403351" w:rsidRDefault="00A70429" w:rsidP="00997701">
      <w:pPr>
        <w:pStyle w:val="aff"/>
        <w:numPr>
          <w:ilvl w:val="2"/>
          <w:numId w:val="102"/>
        </w:numPr>
        <w:tabs>
          <w:tab w:val="left" w:pos="1559"/>
        </w:tabs>
        <w:overflowPunct/>
        <w:autoSpaceDE/>
        <w:autoSpaceDN/>
        <w:adjustRightInd/>
        <w:spacing w:before="120" w:after="120"/>
        <w:ind w:left="1700" w:right="-29" w:hanging="567"/>
        <w:textAlignment w:val="auto"/>
        <w:rPr>
          <w:rFonts w:ascii="David" w:hAnsi="David"/>
        </w:rPr>
      </w:pPr>
      <w:r w:rsidRPr="00403351">
        <w:rPr>
          <w:rFonts w:ascii="David" w:hAnsi="David"/>
          <w:rtl/>
        </w:rPr>
        <w:t xml:space="preserve">ביצוע חפיפה מקצועית למאבטחים </w:t>
      </w:r>
      <w:r w:rsidR="00403351">
        <w:rPr>
          <w:rFonts w:ascii="David" w:hAnsi="David" w:hint="cs"/>
          <w:rtl/>
        </w:rPr>
        <w:t xml:space="preserve">שתחתיו </w:t>
      </w:r>
      <w:r w:rsidRPr="00403351">
        <w:rPr>
          <w:rFonts w:ascii="David" w:hAnsi="David"/>
          <w:rtl/>
        </w:rPr>
        <w:t xml:space="preserve">טרם תחילת מתן השירותים על ידם  – </w:t>
      </w:r>
      <w:r w:rsidR="00403351">
        <w:rPr>
          <w:rFonts w:ascii="David" w:hAnsi="David" w:hint="cs"/>
          <w:rtl/>
        </w:rPr>
        <w:t>ה</w:t>
      </w:r>
      <w:r w:rsidRPr="00403351">
        <w:rPr>
          <w:rFonts w:ascii="David" w:hAnsi="David"/>
          <w:rtl/>
        </w:rPr>
        <w:t>קב"ט</w:t>
      </w:r>
      <w:r w:rsidR="00403351">
        <w:rPr>
          <w:rFonts w:ascii="David" w:hAnsi="David" w:hint="cs"/>
          <w:rtl/>
        </w:rPr>
        <w:t xml:space="preserve">, </w:t>
      </w:r>
      <w:r w:rsidRPr="00403351">
        <w:rPr>
          <w:rFonts w:ascii="David" w:hAnsi="David"/>
          <w:rtl/>
        </w:rPr>
        <w:t>בת</w:t>
      </w:r>
      <w:r w:rsidR="00403351">
        <w:rPr>
          <w:rFonts w:ascii="David" w:hAnsi="David" w:hint="cs"/>
          <w:rtl/>
        </w:rPr>
        <w:t>י</w:t>
      </w:r>
      <w:r w:rsidRPr="00403351">
        <w:rPr>
          <w:rFonts w:ascii="David" w:hAnsi="David"/>
          <w:rtl/>
        </w:rPr>
        <w:t xml:space="preserve">אום עם מנהל אגף הביטחון ו/או קב"ט </w:t>
      </w:r>
      <w:r w:rsidRPr="00403351">
        <w:rPr>
          <w:rFonts w:ascii="David" w:hAnsi="David" w:hint="cs"/>
          <w:rtl/>
        </w:rPr>
        <w:t>אבטח</w:t>
      </w:r>
      <w:r w:rsidRPr="00403351">
        <w:rPr>
          <w:rFonts w:ascii="David" w:hAnsi="David" w:hint="eastAsia"/>
          <w:rtl/>
        </w:rPr>
        <w:t>ה</w:t>
      </w:r>
      <w:r w:rsidRPr="00403351">
        <w:rPr>
          <w:rFonts w:ascii="David" w:hAnsi="David"/>
          <w:rtl/>
        </w:rPr>
        <w:t xml:space="preserve"> פיזית</w:t>
      </w:r>
      <w:r w:rsidR="00403351">
        <w:rPr>
          <w:rFonts w:ascii="David" w:hAnsi="David" w:hint="cs"/>
          <w:rtl/>
        </w:rPr>
        <w:t>,</w:t>
      </w:r>
      <w:r w:rsidRPr="00403351">
        <w:rPr>
          <w:rFonts w:ascii="David" w:hAnsi="David"/>
          <w:rtl/>
        </w:rPr>
        <w:t xml:space="preserve"> יתדרך כל </w:t>
      </w:r>
      <w:r w:rsidR="00403351">
        <w:rPr>
          <w:rFonts w:ascii="David" w:hAnsi="David" w:hint="cs"/>
          <w:rtl/>
        </w:rPr>
        <w:t>מאבטח</w:t>
      </w:r>
      <w:r w:rsidRPr="00403351">
        <w:rPr>
          <w:rFonts w:ascii="David" w:hAnsi="David"/>
          <w:rtl/>
        </w:rPr>
        <w:t xml:space="preserve"> טרם תחילת עבודתו. התדרוך יערך כ- 4 שעות לצורך הכרת ה</w:t>
      </w:r>
      <w:r w:rsidR="00403351">
        <w:rPr>
          <w:rFonts w:ascii="David" w:hAnsi="David" w:hint="cs"/>
          <w:rtl/>
        </w:rPr>
        <w:t>משימה</w:t>
      </w:r>
      <w:r w:rsidRPr="00403351">
        <w:rPr>
          <w:rFonts w:ascii="David" w:hAnsi="David"/>
          <w:rtl/>
        </w:rPr>
        <w:t>.</w:t>
      </w:r>
    </w:p>
    <w:p w14:paraId="47EE6E34" w14:textId="28970351" w:rsidR="00A70429" w:rsidRPr="00A70429" w:rsidRDefault="00A70429" w:rsidP="00997701">
      <w:pPr>
        <w:pStyle w:val="aff"/>
        <w:numPr>
          <w:ilvl w:val="2"/>
          <w:numId w:val="102"/>
        </w:numPr>
        <w:tabs>
          <w:tab w:val="left" w:pos="1559"/>
        </w:tabs>
        <w:overflowPunct/>
        <w:autoSpaceDE/>
        <w:autoSpaceDN/>
        <w:adjustRightInd/>
        <w:spacing w:before="120" w:after="120"/>
        <w:ind w:left="1700" w:right="-29" w:hanging="567"/>
        <w:textAlignment w:val="auto"/>
        <w:rPr>
          <w:rFonts w:ascii="David" w:hAnsi="David"/>
        </w:rPr>
      </w:pPr>
      <w:r w:rsidRPr="00A70429">
        <w:rPr>
          <w:rFonts w:ascii="David" w:hAnsi="David"/>
          <w:rtl/>
        </w:rPr>
        <w:lastRenderedPageBreak/>
        <w:t>אחרי</w:t>
      </w:r>
      <w:r w:rsidR="00362F76">
        <w:rPr>
          <w:rFonts w:ascii="David" w:hAnsi="David" w:hint="cs"/>
          <w:rtl/>
        </w:rPr>
        <w:t>ות</w:t>
      </w:r>
      <w:r w:rsidRPr="00A70429">
        <w:rPr>
          <w:rFonts w:ascii="David" w:hAnsi="David"/>
          <w:rtl/>
        </w:rPr>
        <w:t xml:space="preserve"> על ניהול והנחיית </w:t>
      </w:r>
      <w:r w:rsidR="00362F76">
        <w:rPr>
          <w:rFonts w:ascii="David" w:hAnsi="David" w:hint="cs"/>
          <w:rtl/>
        </w:rPr>
        <w:t xml:space="preserve">אבטחת </w:t>
      </w:r>
      <w:r w:rsidRPr="00A70429">
        <w:rPr>
          <w:rFonts w:ascii="David" w:hAnsi="David"/>
          <w:rtl/>
        </w:rPr>
        <w:t xml:space="preserve">משימות </w:t>
      </w:r>
      <w:r w:rsidR="00362F76">
        <w:rPr>
          <w:rFonts w:ascii="David" w:hAnsi="David" w:hint="cs"/>
          <w:rtl/>
        </w:rPr>
        <w:t>ה</w:t>
      </w:r>
      <w:r w:rsidRPr="00A70429">
        <w:rPr>
          <w:rFonts w:ascii="David" w:hAnsi="David"/>
          <w:rtl/>
        </w:rPr>
        <w:t>שרים בהתאם להנחיית קב"ט אבטחה פיזית תחת מנהל אגף הביטחון ולשביעות רצונו.</w:t>
      </w:r>
    </w:p>
    <w:p w14:paraId="21068BE5" w14:textId="77777777" w:rsidR="00A70429" w:rsidRPr="00A70429" w:rsidRDefault="00A70429" w:rsidP="00997701">
      <w:pPr>
        <w:pStyle w:val="aff"/>
        <w:numPr>
          <w:ilvl w:val="2"/>
          <w:numId w:val="102"/>
        </w:numPr>
        <w:tabs>
          <w:tab w:val="left" w:pos="1559"/>
        </w:tabs>
        <w:overflowPunct/>
        <w:autoSpaceDE/>
        <w:autoSpaceDN/>
        <w:adjustRightInd/>
        <w:spacing w:before="120" w:after="120"/>
        <w:ind w:left="1700" w:right="-29" w:hanging="567"/>
        <w:textAlignment w:val="auto"/>
        <w:rPr>
          <w:rFonts w:ascii="David" w:hAnsi="David"/>
        </w:rPr>
      </w:pPr>
      <w:r w:rsidRPr="00A70429">
        <w:rPr>
          <w:rFonts w:ascii="David" w:hAnsi="David"/>
          <w:rtl/>
        </w:rPr>
        <w:t xml:space="preserve">העברת לו"ז השרים, רשימת אנשי קשר לסיורים ודגשים לתיאום עם גורמי חוץ זרועות המשרד וגופי הביטחון. </w:t>
      </w:r>
    </w:p>
    <w:p w14:paraId="1331A337" w14:textId="77777777" w:rsidR="00A70429" w:rsidRPr="00A70429" w:rsidRDefault="00A70429" w:rsidP="00997701">
      <w:pPr>
        <w:pStyle w:val="aff"/>
        <w:numPr>
          <w:ilvl w:val="2"/>
          <w:numId w:val="102"/>
        </w:numPr>
        <w:tabs>
          <w:tab w:val="left" w:pos="1559"/>
        </w:tabs>
        <w:overflowPunct/>
        <w:autoSpaceDE/>
        <w:autoSpaceDN/>
        <w:adjustRightInd/>
        <w:spacing w:before="120" w:after="120"/>
        <w:ind w:left="1700" w:right="-29" w:hanging="567"/>
        <w:textAlignment w:val="auto"/>
        <w:rPr>
          <w:rFonts w:ascii="David" w:hAnsi="David"/>
        </w:rPr>
      </w:pPr>
      <w:r w:rsidRPr="00A70429">
        <w:rPr>
          <w:rFonts w:ascii="David" w:hAnsi="David"/>
          <w:rtl/>
        </w:rPr>
        <w:t>אישור ומעקב אחר תיאום אירועים (כתיבת התייחסות ודגשים לכל אירוע בדף התיאום). במשימות שבאחריותו.</w:t>
      </w:r>
    </w:p>
    <w:p w14:paraId="724F3258" w14:textId="77777777" w:rsidR="00A70429" w:rsidRPr="00A70429" w:rsidRDefault="00A70429" w:rsidP="00997701">
      <w:pPr>
        <w:pStyle w:val="aff"/>
        <w:numPr>
          <w:ilvl w:val="2"/>
          <w:numId w:val="102"/>
        </w:numPr>
        <w:tabs>
          <w:tab w:val="left" w:pos="1559"/>
        </w:tabs>
        <w:overflowPunct/>
        <w:autoSpaceDE/>
        <w:autoSpaceDN/>
        <w:adjustRightInd/>
        <w:spacing w:before="120" w:after="120"/>
        <w:ind w:left="1700" w:right="-29" w:hanging="567"/>
        <w:textAlignment w:val="auto"/>
        <w:rPr>
          <w:rFonts w:ascii="David" w:hAnsi="David"/>
        </w:rPr>
      </w:pPr>
      <w:r w:rsidRPr="00A70429">
        <w:rPr>
          <w:rFonts w:ascii="David" w:hAnsi="David"/>
          <w:rtl/>
        </w:rPr>
        <w:t>קיום קשר יומי שוטף עם המאבטחים במתקני הקבע ומתן פתרונות לבעיות שוטפות במשימות תוך דיווח שוטף לקב"ט אבטחה פיזית.</w:t>
      </w:r>
    </w:p>
    <w:p w14:paraId="634B511A" w14:textId="77777777" w:rsidR="00A70429" w:rsidRPr="00A70429" w:rsidRDefault="00A70429" w:rsidP="00997701">
      <w:pPr>
        <w:pStyle w:val="aff"/>
        <w:numPr>
          <w:ilvl w:val="2"/>
          <w:numId w:val="102"/>
        </w:numPr>
        <w:tabs>
          <w:tab w:val="left" w:pos="1559"/>
        </w:tabs>
        <w:overflowPunct/>
        <w:autoSpaceDE/>
        <w:autoSpaceDN/>
        <w:adjustRightInd/>
        <w:spacing w:before="120" w:after="120"/>
        <w:ind w:left="1700" w:right="-29" w:hanging="567"/>
        <w:textAlignment w:val="auto"/>
        <w:rPr>
          <w:rFonts w:ascii="David" w:hAnsi="David"/>
        </w:rPr>
      </w:pPr>
      <w:r w:rsidRPr="00A70429">
        <w:rPr>
          <w:rFonts w:ascii="David" w:hAnsi="David"/>
          <w:rtl/>
        </w:rPr>
        <w:t>פיקוד על אירועים ומבצעי אבטחה שבאחריות אגף הביטחון.</w:t>
      </w:r>
    </w:p>
    <w:p w14:paraId="5B734B74" w14:textId="3F3DCDF2" w:rsidR="00A70429" w:rsidRPr="00A70429" w:rsidRDefault="00A70429" w:rsidP="00997701">
      <w:pPr>
        <w:pStyle w:val="aff"/>
        <w:numPr>
          <w:ilvl w:val="2"/>
          <w:numId w:val="102"/>
        </w:numPr>
        <w:tabs>
          <w:tab w:val="left" w:pos="1559"/>
        </w:tabs>
        <w:overflowPunct/>
        <w:autoSpaceDE/>
        <w:autoSpaceDN/>
        <w:adjustRightInd/>
        <w:spacing w:before="120" w:after="120"/>
        <w:ind w:left="1700" w:right="-29" w:hanging="567"/>
        <w:textAlignment w:val="auto"/>
        <w:rPr>
          <w:rFonts w:ascii="David" w:hAnsi="David"/>
        </w:rPr>
      </w:pPr>
      <w:r w:rsidRPr="00A70429">
        <w:rPr>
          <w:rFonts w:ascii="David" w:hAnsi="David"/>
          <w:rtl/>
        </w:rPr>
        <w:t>ריכוז לקחים במשימות</w:t>
      </w:r>
      <w:r w:rsidR="00362F76">
        <w:rPr>
          <w:rFonts w:ascii="David" w:hAnsi="David" w:hint="cs"/>
          <w:rtl/>
        </w:rPr>
        <w:t xml:space="preserve"> שתחת אחריותו</w:t>
      </w:r>
      <w:r w:rsidRPr="00A70429">
        <w:rPr>
          <w:rFonts w:ascii="David" w:hAnsi="David"/>
          <w:rtl/>
        </w:rPr>
        <w:t xml:space="preserve"> והעברתם לקב"ט אבטחה פיזית.</w:t>
      </w:r>
    </w:p>
    <w:p w14:paraId="71228864" w14:textId="77777777" w:rsidR="00A70429" w:rsidRPr="00A70429" w:rsidRDefault="00A70429" w:rsidP="00997701">
      <w:pPr>
        <w:pStyle w:val="aff"/>
        <w:numPr>
          <w:ilvl w:val="2"/>
          <w:numId w:val="102"/>
        </w:numPr>
        <w:tabs>
          <w:tab w:val="left" w:pos="1559"/>
        </w:tabs>
        <w:overflowPunct/>
        <w:autoSpaceDE/>
        <w:autoSpaceDN/>
        <w:adjustRightInd/>
        <w:spacing w:before="120" w:after="120"/>
        <w:ind w:left="1700" w:right="-29" w:hanging="567"/>
        <w:textAlignment w:val="auto"/>
        <w:rPr>
          <w:rFonts w:ascii="David" w:hAnsi="David"/>
        </w:rPr>
      </w:pPr>
      <w:r w:rsidRPr="00A70429">
        <w:rPr>
          <w:rFonts w:ascii="David" w:hAnsi="David"/>
          <w:rtl/>
        </w:rPr>
        <w:t xml:space="preserve">אחריות על ביצוע שב"ש במשימות – בהיבטי הנחייה / וידוא ביצוע. </w:t>
      </w:r>
    </w:p>
    <w:p w14:paraId="54D749B5" w14:textId="77777777" w:rsidR="00A70429" w:rsidRPr="00A70429" w:rsidRDefault="00A70429" w:rsidP="00997701">
      <w:pPr>
        <w:pStyle w:val="aff"/>
        <w:numPr>
          <w:ilvl w:val="2"/>
          <w:numId w:val="102"/>
        </w:numPr>
        <w:tabs>
          <w:tab w:val="left" w:pos="1559"/>
        </w:tabs>
        <w:overflowPunct/>
        <w:autoSpaceDE/>
        <w:autoSpaceDN/>
        <w:adjustRightInd/>
        <w:spacing w:before="120" w:after="120"/>
        <w:ind w:left="1700" w:right="-29" w:hanging="567"/>
        <w:textAlignment w:val="auto"/>
        <w:rPr>
          <w:rFonts w:ascii="David" w:hAnsi="David"/>
        </w:rPr>
      </w:pPr>
      <w:r w:rsidRPr="00A70429">
        <w:rPr>
          <w:rFonts w:ascii="David" w:hAnsi="David"/>
          <w:rtl/>
        </w:rPr>
        <w:t>ביצוע תרגילי סימנים חשודים (סנ"ח) למאבטחים במשימות השרים.</w:t>
      </w:r>
    </w:p>
    <w:p w14:paraId="62337573" w14:textId="77777777" w:rsidR="00A70429" w:rsidRPr="00A70429" w:rsidRDefault="00A70429" w:rsidP="00997701">
      <w:pPr>
        <w:pStyle w:val="aff"/>
        <w:numPr>
          <w:ilvl w:val="2"/>
          <w:numId w:val="102"/>
        </w:numPr>
        <w:tabs>
          <w:tab w:val="left" w:pos="1559"/>
        </w:tabs>
        <w:overflowPunct/>
        <w:autoSpaceDE/>
        <w:autoSpaceDN/>
        <w:adjustRightInd/>
        <w:spacing w:before="120" w:after="120"/>
        <w:ind w:left="1700" w:right="-29" w:hanging="567"/>
        <w:textAlignment w:val="auto"/>
        <w:rPr>
          <w:rFonts w:ascii="David" w:hAnsi="David"/>
        </w:rPr>
      </w:pPr>
      <w:r w:rsidRPr="00A70429">
        <w:rPr>
          <w:rFonts w:ascii="David" w:hAnsi="David"/>
          <w:rtl/>
        </w:rPr>
        <w:t xml:space="preserve"> כתיבת פק"מ וביצוע פגישות תיאום לאירועים או סיורים מורכבים במשימות שרים ויאשרם מול קב"ט אבטחה פיזית טרם ביצועם.</w:t>
      </w:r>
    </w:p>
    <w:p w14:paraId="6B2DAEAB" w14:textId="528D325B" w:rsidR="00A70429" w:rsidRPr="00A70429" w:rsidRDefault="00A70429" w:rsidP="00997701">
      <w:pPr>
        <w:pStyle w:val="aff"/>
        <w:numPr>
          <w:ilvl w:val="2"/>
          <w:numId w:val="102"/>
        </w:numPr>
        <w:tabs>
          <w:tab w:val="left" w:pos="1559"/>
        </w:tabs>
        <w:overflowPunct/>
        <w:autoSpaceDE/>
        <w:autoSpaceDN/>
        <w:adjustRightInd/>
        <w:spacing w:before="120" w:after="120"/>
        <w:ind w:left="1700" w:right="-29" w:hanging="567"/>
        <w:textAlignment w:val="auto"/>
        <w:rPr>
          <w:rFonts w:ascii="David" w:hAnsi="David"/>
        </w:rPr>
      </w:pPr>
      <w:r w:rsidRPr="00A70429">
        <w:rPr>
          <w:rFonts w:ascii="David" w:hAnsi="David"/>
          <w:rtl/>
        </w:rPr>
        <w:t>מיסוד המשימות בהיבטי כתיבת נהלים</w:t>
      </w:r>
      <w:r w:rsidR="0021617B">
        <w:rPr>
          <w:rFonts w:ascii="David" w:hAnsi="David" w:hint="cs"/>
          <w:rtl/>
        </w:rPr>
        <w:t>,</w:t>
      </w:r>
      <w:r w:rsidRPr="00A70429">
        <w:rPr>
          <w:rFonts w:ascii="David" w:hAnsi="David"/>
          <w:rtl/>
        </w:rPr>
        <w:t xml:space="preserve"> תיק שטח, פק"מ לכל בית שר ואישורם מול מנהל אגף הביטחון ו/או קב"ט אבטחה פיזית. </w:t>
      </w:r>
    </w:p>
    <w:p w14:paraId="5292B38E" w14:textId="77777777" w:rsidR="00A70429" w:rsidRPr="00A70429" w:rsidRDefault="00A70429" w:rsidP="00997701">
      <w:pPr>
        <w:pStyle w:val="aff"/>
        <w:numPr>
          <w:ilvl w:val="2"/>
          <w:numId w:val="102"/>
        </w:numPr>
        <w:tabs>
          <w:tab w:val="left" w:pos="1559"/>
        </w:tabs>
        <w:overflowPunct/>
        <w:autoSpaceDE/>
        <w:autoSpaceDN/>
        <w:adjustRightInd/>
        <w:spacing w:before="120" w:after="120"/>
        <w:ind w:left="1700" w:right="-29" w:hanging="567"/>
        <w:textAlignment w:val="auto"/>
        <w:rPr>
          <w:rFonts w:ascii="David" w:hAnsi="David"/>
        </w:rPr>
      </w:pPr>
      <w:r w:rsidRPr="00A70429">
        <w:rPr>
          <w:rFonts w:ascii="David" w:hAnsi="David"/>
          <w:rtl/>
        </w:rPr>
        <w:t xml:space="preserve">  קיום קשר שוטף עם נהגי השרים ומתן פתרונות לבעיות שוטפות במשימות.</w:t>
      </w:r>
    </w:p>
    <w:p w14:paraId="60FF3BE8" w14:textId="77777777" w:rsidR="00A70429" w:rsidRPr="00A70429" w:rsidRDefault="00A70429" w:rsidP="00997701">
      <w:pPr>
        <w:pStyle w:val="aff"/>
        <w:numPr>
          <w:ilvl w:val="2"/>
          <w:numId w:val="102"/>
        </w:numPr>
        <w:tabs>
          <w:tab w:val="left" w:pos="1559"/>
        </w:tabs>
        <w:overflowPunct/>
        <w:autoSpaceDE/>
        <w:autoSpaceDN/>
        <w:adjustRightInd/>
        <w:spacing w:before="120" w:after="120"/>
        <w:ind w:left="1700" w:right="-29" w:hanging="567"/>
        <w:textAlignment w:val="auto"/>
        <w:rPr>
          <w:rFonts w:ascii="David" w:hAnsi="David"/>
        </w:rPr>
      </w:pPr>
      <w:r w:rsidRPr="00A70429">
        <w:rPr>
          <w:rFonts w:ascii="David" w:hAnsi="David"/>
          <w:rtl/>
        </w:rPr>
        <w:t>וידוא יישום מדיניות אחידה בממשק עם נהגי השרים.</w:t>
      </w:r>
    </w:p>
    <w:p w14:paraId="3AAA0DA5" w14:textId="77777777" w:rsidR="00A70429" w:rsidRPr="00A70429" w:rsidRDefault="00A70429" w:rsidP="00997701">
      <w:pPr>
        <w:pStyle w:val="aff"/>
        <w:numPr>
          <w:ilvl w:val="2"/>
          <w:numId w:val="102"/>
        </w:numPr>
        <w:tabs>
          <w:tab w:val="left" w:pos="1559"/>
        </w:tabs>
        <w:overflowPunct/>
        <w:autoSpaceDE/>
        <w:autoSpaceDN/>
        <w:adjustRightInd/>
        <w:spacing w:before="120" w:after="120"/>
        <w:ind w:left="1700" w:right="-29" w:hanging="567"/>
        <w:textAlignment w:val="auto"/>
        <w:rPr>
          <w:rFonts w:ascii="David" w:hAnsi="David"/>
        </w:rPr>
      </w:pPr>
      <w:r w:rsidRPr="00A70429">
        <w:rPr>
          <w:rFonts w:ascii="David" w:hAnsi="David"/>
          <w:rtl/>
        </w:rPr>
        <w:t>בקרה או ביצוע תדריך נהגי השרים באירועים מורכבים.</w:t>
      </w:r>
    </w:p>
    <w:p w14:paraId="28DA4F08" w14:textId="7EBAD6B0" w:rsidR="00A70429" w:rsidRDefault="00A70429" w:rsidP="00997701">
      <w:pPr>
        <w:pStyle w:val="aff"/>
        <w:numPr>
          <w:ilvl w:val="2"/>
          <w:numId w:val="102"/>
        </w:numPr>
        <w:tabs>
          <w:tab w:val="left" w:pos="1559"/>
        </w:tabs>
        <w:overflowPunct/>
        <w:autoSpaceDE/>
        <w:autoSpaceDN/>
        <w:adjustRightInd/>
        <w:spacing w:before="120" w:after="120"/>
        <w:ind w:left="1700" w:right="-29" w:hanging="567"/>
        <w:textAlignment w:val="auto"/>
        <w:rPr>
          <w:rFonts w:ascii="David" w:hAnsi="David"/>
        </w:rPr>
      </w:pPr>
      <w:r w:rsidRPr="00A70429">
        <w:rPr>
          <w:rFonts w:ascii="David" w:hAnsi="David"/>
          <w:rtl/>
        </w:rPr>
        <w:t>פתרון כל הבעיה לוגיסטית ומקצועית בתיאום מול מנהל אגף הביטחון ו/או קב"ט אבטחה פיזית ובהתאם לדרישתו במשימות השרים.</w:t>
      </w:r>
    </w:p>
    <w:p w14:paraId="60CB1BBE" w14:textId="77638235" w:rsidR="00945C4E" w:rsidRDefault="00945C4E" w:rsidP="00997701">
      <w:pPr>
        <w:pStyle w:val="aff"/>
        <w:numPr>
          <w:ilvl w:val="2"/>
          <w:numId w:val="102"/>
        </w:numPr>
        <w:tabs>
          <w:tab w:val="left" w:pos="1559"/>
        </w:tabs>
        <w:overflowPunct/>
        <w:autoSpaceDE/>
        <w:autoSpaceDN/>
        <w:adjustRightInd/>
        <w:spacing w:before="120" w:after="120"/>
        <w:ind w:left="1700" w:right="-29" w:hanging="567"/>
        <w:textAlignment w:val="auto"/>
        <w:rPr>
          <w:rFonts w:ascii="David" w:hAnsi="David"/>
        </w:rPr>
      </w:pPr>
      <w:r w:rsidRPr="00945C4E">
        <w:rPr>
          <w:rFonts w:ascii="David" w:hAnsi="David"/>
          <w:rtl/>
        </w:rPr>
        <w:t>אחרא</w:t>
      </w:r>
      <w:r>
        <w:rPr>
          <w:rFonts w:ascii="David" w:hAnsi="David" w:hint="cs"/>
          <w:rtl/>
        </w:rPr>
        <w:t>י</w:t>
      </w:r>
      <w:r w:rsidRPr="00945C4E">
        <w:rPr>
          <w:rFonts w:ascii="David" w:hAnsi="David"/>
          <w:rtl/>
        </w:rPr>
        <w:t xml:space="preserve"> לוודא הפצת וקבלת ציוד אישי למאבטחים וציוד כללי המסופק ע"י הזוכה באתרים ובמשימות עליהם הוא מופקד.</w:t>
      </w:r>
    </w:p>
    <w:p w14:paraId="3F871DF8" w14:textId="38076A65" w:rsidR="00C03625" w:rsidRDefault="00C03625" w:rsidP="00997701">
      <w:pPr>
        <w:pStyle w:val="aff"/>
        <w:numPr>
          <w:ilvl w:val="2"/>
          <w:numId w:val="102"/>
        </w:numPr>
        <w:tabs>
          <w:tab w:val="left" w:pos="1559"/>
        </w:tabs>
        <w:overflowPunct/>
        <w:autoSpaceDE/>
        <w:autoSpaceDN/>
        <w:adjustRightInd/>
        <w:spacing w:before="120" w:after="120"/>
        <w:ind w:left="1700" w:right="-29" w:hanging="567"/>
        <w:textAlignment w:val="auto"/>
        <w:rPr>
          <w:rFonts w:ascii="David" w:hAnsi="David"/>
        </w:rPr>
      </w:pPr>
      <w:r>
        <w:rPr>
          <w:rFonts w:ascii="David" w:hAnsi="David" w:hint="cs"/>
          <w:rtl/>
        </w:rPr>
        <w:t>תפקידו כמנהל אירועים מטעם אגף האבטחה:</w:t>
      </w:r>
    </w:p>
    <w:p w14:paraId="0F8984AE" w14:textId="31D841DF" w:rsidR="00C03625" w:rsidRDefault="00C03625" w:rsidP="00C03625">
      <w:pPr>
        <w:pStyle w:val="aff"/>
        <w:numPr>
          <w:ilvl w:val="0"/>
          <w:numId w:val="82"/>
        </w:numPr>
        <w:tabs>
          <w:tab w:val="left" w:pos="2126"/>
        </w:tabs>
        <w:overflowPunct/>
        <w:autoSpaceDE/>
        <w:autoSpaceDN/>
        <w:adjustRightInd/>
        <w:spacing w:before="120" w:after="120"/>
        <w:ind w:left="1984" w:right="-29"/>
        <w:textAlignment w:val="auto"/>
        <w:rPr>
          <w:rFonts w:ascii="David" w:hAnsi="David"/>
        </w:rPr>
      </w:pPr>
      <w:r>
        <w:rPr>
          <w:rFonts w:ascii="David" w:hAnsi="David" w:hint="cs"/>
          <w:rtl/>
        </w:rPr>
        <w:t>השתתפות בפגישות תיאום לאירועים מול חברות הפקה, ספקי המשרד, נציגים אחרים וגופים בטחוניים.</w:t>
      </w:r>
    </w:p>
    <w:p w14:paraId="5063D0FE" w14:textId="5C706274" w:rsidR="00C03625" w:rsidRDefault="00C03625" w:rsidP="00C03625">
      <w:pPr>
        <w:pStyle w:val="aff"/>
        <w:numPr>
          <w:ilvl w:val="0"/>
          <w:numId w:val="82"/>
        </w:numPr>
        <w:tabs>
          <w:tab w:val="left" w:pos="2126"/>
        </w:tabs>
        <w:overflowPunct/>
        <w:autoSpaceDE/>
        <w:autoSpaceDN/>
        <w:adjustRightInd/>
        <w:spacing w:before="120" w:after="120"/>
        <w:ind w:left="1984" w:right="-29"/>
        <w:textAlignment w:val="auto"/>
        <w:rPr>
          <w:rFonts w:ascii="David" w:hAnsi="David"/>
        </w:rPr>
      </w:pPr>
      <w:r>
        <w:rPr>
          <w:rFonts w:ascii="David" w:hAnsi="David" w:hint="cs"/>
          <w:rtl/>
        </w:rPr>
        <w:t xml:space="preserve">סיוע בביצוע תיאומים מול המשטרה והשב"כ ביחס לרמת האבטחה שנקבעה לאירועי ותרגומה למשימות אבטחה, סידור מאבטחים, ציוד, רכבים וכו'. </w:t>
      </w:r>
    </w:p>
    <w:p w14:paraId="5E7DDD52" w14:textId="12BD69E8" w:rsidR="00C03625" w:rsidRDefault="00C03625" w:rsidP="00C03625">
      <w:pPr>
        <w:pStyle w:val="aff"/>
        <w:numPr>
          <w:ilvl w:val="0"/>
          <w:numId w:val="82"/>
        </w:numPr>
        <w:tabs>
          <w:tab w:val="left" w:pos="2126"/>
        </w:tabs>
        <w:overflowPunct/>
        <w:autoSpaceDE/>
        <w:autoSpaceDN/>
        <w:adjustRightInd/>
        <w:spacing w:before="120" w:after="120"/>
        <w:ind w:left="1984" w:right="-29"/>
        <w:textAlignment w:val="auto"/>
        <w:rPr>
          <w:rFonts w:ascii="David" w:hAnsi="David"/>
        </w:rPr>
      </w:pPr>
      <w:r>
        <w:rPr>
          <w:rFonts w:ascii="David" w:hAnsi="David" w:hint="cs"/>
          <w:rtl/>
        </w:rPr>
        <w:t xml:space="preserve">תכנון וביצוע סיורים מקדימים באתרי האירועים לצורך קביעת רמת אבטחה. </w:t>
      </w:r>
    </w:p>
    <w:p w14:paraId="0794A5E7" w14:textId="62A362B6" w:rsidR="00C03625" w:rsidRDefault="00C03625" w:rsidP="00C03625">
      <w:pPr>
        <w:pStyle w:val="aff"/>
        <w:numPr>
          <w:ilvl w:val="0"/>
          <w:numId w:val="82"/>
        </w:numPr>
        <w:tabs>
          <w:tab w:val="left" w:pos="2126"/>
        </w:tabs>
        <w:overflowPunct/>
        <w:autoSpaceDE/>
        <w:autoSpaceDN/>
        <w:adjustRightInd/>
        <w:spacing w:before="120" w:after="120"/>
        <w:ind w:left="1984" w:right="-29"/>
        <w:textAlignment w:val="auto"/>
        <w:rPr>
          <w:rFonts w:ascii="David" w:hAnsi="David"/>
        </w:rPr>
      </w:pPr>
      <w:r>
        <w:rPr>
          <w:rFonts w:ascii="David" w:hAnsi="David" w:hint="cs"/>
          <w:rtl/>
        </w:rPr>
        <w:lastRenderedPageBreak/>
        <w:t>ניהול האבטחה באירוע בפועל בשטח תוך פיקוח על היבטי אבטחה בין כלל הגורמים.</w:t>
      </w:r>
    </w:p>
    <w:p w14:paraId="310EBFE0" w14:textId="01425793" w:rsidR="00C03625" w:rsidRDefault="00C03625" w:rsidP="00C03625">
      <w:pPr>
        <w:pStyle w:val="aff"/>
        <w:numPr>
          <w:ilvl w:val="0"/>
          <w:numId w:val="82"/>
        </w:numPr>
        <w:tabs>
          <w:tab w:val="left" w:pos="2126"/>
        </w:tabs>
        <w:overflowPunct/>
        <w:autoSpaceDE/>
        <w:autoSpaceDN/>
        <w:adjustRightInd/>
        <w:spacing w:before="120" w:after="120"/>
        <w:ind w:left="1984" w:right="-29"/>
        <w:textAlignment w:val="auto"/>
        <w:rPr>
          <w:rFonts w:ascii="David" w:hAnsi="David"/>
        </w:rPr>
      </w:pPr>
      <w:r>
        <w:rPr>
          <w:rFonts w:ascii="David" w:hAnsi="David" w:hint="cs"/>
          <w:rtl/>
        </w:rPr>
        <w:t>הכנסת סיכומי אירוע, תחקורים רלוונטיים ואישורי תשלום למאבטחים בכפוף לאישור מנהל האגף או סגנו.</w:t>
      </w:r>
    </w:p>
    <w:p w14:paraId="069282A9" w14:textId="76590BDB" w:rsidR="0021617B" w:rsidRDefault="009F3C07" w:rsidP="00997701">
      <w:pPr>
        <w:pStyle w:val="aff"/>
        <w:numPr>
          <w:ilvl w:val="2"/>
          <w:numId w:val="102"/>
        </w:numPr>
        <w:tabs>
          <w:tab w:val="left" w:pos="1559"/>
        </w:tabs>
        <w:overflowPunct/>
        <w:autoSpaceDE/>
        <w:autoSpaceDN/>
        <w:adjustRightInd/>
        <w:spacing w:before="120" w:after="120"/>
        <w:ind w:left="1700" w:right="-29" w:hanging="567"/>
        <w:textAlignment w:val="auto"/>
        <w:rPr>
          <w:rFonts w:ascii="David" w:hAnsi="David"/>
        </w:rPr>
      </w:pPr>
      <w:r>
        <w:rPr>
          <w:rFonts w:ascii="David" w:hAnsi="David" w:hint="cs"/>
          <w:rtl/>
        </w:rPr>
        <w:t xml:space="preserve">ביצוע </w:t>
      </w:r>
      <w:r w:rsidRPr="009F3C07">
        <w:rPr>
          <w:rFonts w:ascii="David" w:hAnsi="David"/>
          <w:rtl/>
        </w:rPr>
        <w:t>מטלות נוספות בתחום אחריותו אשר יוטלו עליו ע"י מנהל אגף הביטחון בהתאם לסמכותו</w:t>
      </w:r>
      <w:r>
        <w:rPr>
          <w:rFonts w:ascii="David" w:hAnsi="David" w:hint="cs"/>
          <w:rtl/>
        </w:rPr>
        <w:t>.</w:t>
      </w:r>
    </w:p>
    <w:bookmarkEnd w:id="91"/>
    <w:p w14:paraId="0E229309" w14:textId="6BE1AD7B" w:rsidR="00E96D98" w:rsidRPr="008743D4" w:rsidRDefault="008743D4" w:rsidP="00997701">
      <w:pPr>
        <w:pStyle w:val="aff"/>
        <w:numPr>
          <w:ilvl w:val="2"/>
          <w:numId w:val="102"/>
        </w:numPr>
        <w:ind w:left="1417"/>
        <w:rPr>
          <w:rFonts w:ascii="David" w:hAnsi="David"/>
          <w:b/>
          <w:bCs/>
        </w:rPr>
      </w:pPr>
      <w:r>
        <w:rPr>
          <w:rFonts w:ascii="David" w:hAnsi="David" w:hint="cs"/>
          <w:b/>
          <w:bCs/>
          <w:rtl/>
        </w:rPr>
        <w:t xml:space="preserve">בהמשך לסעיף </w:t>
      </w:r>
      <w:r w:rsidR="00AB4B5F">
        <w:rPr>
          <w:rFonts w:ascii="David" w:hAnsi="David" w:hint="cs"/>
          <w:b/>
          <w:bCs/>
          <w:rtl/>
        </w:rPr>
        <w:t xml:space="preserve">2.7.14 </w:t>
      </w:r>
      <w:r>
        <w:rPr>
          <w:rFonts w:ascii="David" w:hAnsi="David" w:hint="cs"/>
          <w:b/>
          <w:bCs/>
          <w:rtl/>
        </w:rPr>
        <w:t xml:space="preserve">לעיל, </w:t>
      </w:r>
      <w:r w:rsidRPr="008743D4">
        <w:rPr>
          <w:rFonts w:ascii="David" w:hAnsi="David"/>
          <w:b/>
          <w:bCs/>
          <w:rtl/>
        </w:rPr>
        <w:t>ככל שלא תמומש האופציה והספק לא יידרש להעמיד קב"ט אבטחה פיזית</w:t>
      </w:r>
      <w:r>
        <w:rPr>
          <w:rFonts w:ascii="David" w:hAnsi="David" w:hint="cs"/>
          <w:b/>
          <w:bCs/>
          <w:rtl/>
        </w:rPr>
        <w:t xml:space="preserve"> </w:t>
      </w:r>
      <w:r w:rsidRPr="008743D4">
        <w:rPr>
          <w:rFonts w:ascii="David" w:hAnsi="David"/>
          <w:b/>
          <w:bCs/>
          <w:rtl/>
        </w:rPr>
        <w:t xml:space="preserve">– תפקידיו ותחומי אחריותו של קב"ט </w:t>
      </w:r>
      <w:r>
        <w:rPr>
          <w:rFonts w:ascii="David" w:hAnsi="David" w:hint="cs"/>
          <w:b/>
          <w:bCs/>
          <w:rtl/>
        </w:rPr>
        <w:t>ה</w:t>
      </w:r>
      <w:r w:rsidRPr="008743D4">
        <w:rPr>
          <w:rFonts w:ascii="David" w:hAnsi="David"/>
          <w:b/>
          <w:bCs/>
          <w:rtl/>
        </w:rPr>
        <w:t xml:space="preserve">אבטחה </w:t>
      </w:r>
      <w:r>
        <w:rPr>
          <w:rFonts w:ascii="David" w:hAnsi="David" w:hint="cs"/>
          <w:b/>
          <w:bCs/>
          <w:rtl/>
        </w:rPr>
        <w:t>ה</w:t>
      </w:r>
      <w:r w:rsidRPr="008743D4">
        <w:rPr>
          <w:rFonts w:ascii="David" w:hAnsi="David"/>
          <w:b/>
          <w:bCs/>
          <w:rtl/>
        </w:rPr>
        <w:t xml:space="preserve">פיזית יבוצעו על ידי אחד מקב"טי ניהול </w:t>
      </w:r>
      <w:r>
        <w:rPr>
          <w:rFonts w:ascii="David" w:hAnsi="David" w:hint="cs"/>
          <w:b/>
          <w:bCs/>
          <w:rtl/>
        </w:rPr>
        <w:t xml:space="preserve">משימת </w:t>
      </w:r>
      <w:r w:rsidRPr="008743D4">
        <w:rPr>
          <w:rFonts w:ascii="David" w:hAnsi="David"/>
          <w:b/>
          <w:bCs/>
          <w:rtl/>
        </w:rPr>
        <w:t>אבטחת השרים או על ידי שניהם, בחלוקה שתיקבע על ידי מנהל אגף הביטחון.</w:t>
      </w:r>
      <w:r>
        <w:rPr>
          <w:rFonts w:ascii="David" w:hAnsi="David" w:hint="cs"/>
          <w:b/>
          <w:bCs/>
          <w:rtl/>
        </w:rPr>
        <w:t xml:space="preserve"> </w:t>
      </w:r>
    </w:p>
    <w:p w14:paraId="188AF0AC" w14:textId="77777777" w:rsidR="00F34A53" w:rsidRDefault="00F34A53" w:rsidP="00997701">
      <w:pPr>
        <w:pStyle w:val="aff"/>
        <w:keepNext/>
        <w:keepLines/>
        <w:widowControl w:val="0"/>
        <w:numPr>
          <w:ilvl w:val="0"/>
          <w:numId w:val="92"/>
        </w:numPr>
        <w:overflowPunct/>
        <w:autoSpaceDE/>
        <w:autoSpaceDN/>
        <w:adjustRightInd/>
        <w:spacing w:before="120" w:after="120"/>
        <w:textAlignment w:val="auto"/>
        <w:rPr>
          <w:rFonts w:ascii="David" w:hAnsi="David"/>
          <w:b/>
          <w:bCs/>
          <w:i/>
          <w:sz w:val="26"/>
          <w:szCs w:val="26"/>
          <w:u w:val="single"/>
        </w:rPr>
      </w:pPr>
      <w:r>
        <w:rPr>
          <w:rFonts w:ascii="David" w:hAnsi="David" w:hint="cs"/>
          <w:b/>
          <w:bCs/>
          <w:i/>
          <w:sz w:val="26"/>
          <w:szCs w:val="26"/>
          <w:u w:val="single"/>
          <w:rtl/>
        </w:rPr>
        <w:t xml:space="preserve">קב"ט מנהל </w:t>
      </w:r>
      <w:r w:rsidRPr="00F34A53">
        <w:rPr>
          <w:rFonts w:ascii="David" w:hAnsi="David"/>
          <w:b/>
          <w:bCs/>
          <w:i/>
          <w:sz w:val="26"/>
          <w:szCs w:val="26"/>
          <w:u w:val="single"/>
          <w:rtl/>
        </w:rPr>
        <w:t>משימת אבטחת שר/ת ה</w:t>
      </w:r>
      <w:r>
        <w:rPr>
          <w:rFonts w:ascii="David" w:hAnsi="David" w:hint="cs"/>
          <w:b/>
          <w:bCs/>
          <w:i/>
          <w:sz w:val="26"/>
          <w:szCs w:val="26"/>
          <w:u w:val="single"/>
          <w:rtl/>
        </w:rPr>
        <w:t xml:space="preserve">חדשנות, המדע והטכנולוגיה </w:t>
      </w:r>
      <w:r w:rsidRPr="00F34A53">
        <w:rPr>
          <w:rFonts w:ascii="David" w:hAnsi="David"/>
          <w:b/>
          <w:bCs/>
          <w:i/>
          <w:sz w:val="26"/>
          <w:szCs w:val="26"/>
          <w:u w:val="single"/>
          <w:rtl/>
        </w:rPr>
        <w:t xml:space="preserve">ומנהל </w:t>
      </w:r>
      <w:r>
        <w:rPr>
          <w:rFonts w:ascii="David" w:hAnsi="David" w:hint="cs"/>
          <w:b/>
          <w:bCs/>
          <w:i/>
          <w:sz w:val="26"/>
          <w:szCs w:val="26"/>
          <w:u w:val="single"/>
          <w:rtl/>
        </w:rPr>
        <w:t>סיורים</w:t>
      </w:r>
    </w:p>
    <w:p w14:paraId="7B64D109" w14:textId="3C7859C8" w:rsidR="00F34A53" w:rsidRPr="00356B98" w:rsidRDefault="00F34A53" w:rsidP="00F34A53">
      <w:pPr>
        <w:keepNext/>
        <w:keepLines/>
        <w:widowControl w:val="0"/>
        <w:tabs>
          <w:tab w:val="num" w:pos="792"/>
        </w:tabs>
        <w:overflowPunct/>
        <w:autoSpaceDE/>
        <w:autoSpaceDN/>
        <w:adjustRightInd/>
        <w:spacing w:before="120" w:after="120"/>
        <w:ind w:left="283"/>
        <w:textAlignment w:val="auto"/>
        <w:rPr>
          <w:rFonts w:ascii="David" w:hAnsi="David"/>
          <w:i/>
          <w:rtl/>
        </w:rPr>
      </w:pPr>
      <w:r w:rsidRPr="00356B98">
        <w:rPr>
          <w:rFonts w:ascii="David" w:hAnsi="David"/>
          <w:i/>
          <w:rtl/>
        </w:rPr>
        <w:t>עיקר תפקיד</w:t>
      </w:r>
      <w:r w:rsidRPr="00356B98">
        <w:rPr>
          <w:rFonts w:ascii="David" w:hAnsi="David" w:hint="cs"/>
          <w:i/>
          <w:rtl/>
        </w:rPr>
        <w:t>ו</w:t>
      </w:r>
      <w:r w:rsidRPr="00356B98">
        <w:rPr>
          <w:rFonts w:ascii="David" w:hAnsi="David"/>
          <w:i/>
          <w:rtl/>
        </w:rPr>
        <w:t xml:space="preserve"> יהיה פיקוד וניהול משימות אבטחת </w:t>
      </w:r>
      <w:r w:rsidRPr="00356B98">
        <w:rPr>
          <w:rFonts w:ascii="David" w:hAnsi="David" w:hint="cs"/>
          <w:i/>
          <w:rtl/>
        </w:rPr>
        <w:t>שר/ת החדשנות, המדע והטכנולוגיה</w:t>
      </w:r>
      <w:r w:rsidRPr="00356B98">
        <w:rPr>
          <w:rFonts w:ascii="David" w:hAnsi="David"/>
          <w:i/>
          <w:rtl/>
        </w:rPr>
        <w:t xml:space="preserve"> הכולל: ניהול אבטחה בבתי השר</w:t>
      </w:r>
      <w:r w:rsidRPr="00356B98">
        <w:rPr>
          <w:rFonts w:ascii="David" w:hAnsi="David" w:hint="cs"/>
          <w:i/>
          <w:rtl/>
        </w:rPr>
        <w:t>/ה</w:t>
      </w:r>
      <w:r w:rsidRPr="00356B98">
        <w:rPr>
          <w:rFonts w:ascii="David" w:hAnsi="David"/>
          <w:i/>
          <w:rtl/>
        </w:rPr>
        <w:t>, ניהול האבטחה בבתי מלון</w:t>
      </w:r>
      <w:r w:rsidRPr="00356B98">
        <w:rPr>
          <w:rFonts w:ascii="David" w:hAnsi="David" w:hint="cs"/>
          <w:i/>
          <w:rtl/>
        </w:rPr>
        <w:t xml:space="preserve"> בו שוהה השר/ה</w:t>
      </w:r>
      <w:r w:rsidRPr="00356B98">
        <w:rPr>
          <w:rFonts w:ascii="David" w:hAnsi="David"/>
          <w:i/>
          <w:rtl/>
        </w:rPr>
        <w:t xml:space="preserve">, תיאום מבצעי בסיורי </w:t>
      </w:r>
      <w:r w:rsidRPr="00356B98">
        <w:rPr>
          <w:rFonts w:ascii="David" w:hAnsi="David" w:hint="cs"/>
          <w:i/>
          <w:rtl/>
        </w:rPr>
        <w:t>השר/ה</w:t>
      </w:r>
      <w:r w:rsidRPr="00356B98">
        <w:rPr>
          <w:rFonts w:ascii="David" w:hAnsi="David"/>
          <w:i/>
          <w:rtl/>
        </w:rPr>
        <w:t xml:space="preserve"> מול גופי הביטחון, </w:t>
      </w:r>
      <w:r w:rsidRPr="00356B98">
        <w:rPr>
          <w:rFonts w:ascii="David" w:hAnsi="David" w:hint="cs"/>
          <w:i/>
          <w:rtl/>
        </w:rPr>
        <w:t>וכן ניהול משימות האבטחה ביחס לסיורי המשרד,</w:t>
      </w:r>
      <w:r w:rsidRPr="00356B98">
        <w:rPr>
          <w:rFonts w:ascii="David" w:hAnsi="David"/>
          <w:i/>
          <w:rtl/>
        </w:rPr>
        <w:t xml:space="preserve"> כל אלה בכפוף ותחת קב"ט אבטחה פיזית בהתאם להנחיות ומדיניות מנהל אגף הביטחון</w:t>
      </w:r>
      <w:r w:rsidRPr="00356B98">
        <w:rPr>
          <w:rFonts w:ascii="David" w:hAnsi="David" w:hint="cs"/>
          <w:i/>
          <w:rtl/>
        </w:rPr>
        <w:t>.</w:t>
      </w:r>
    </w:p>
    <w:p w14:paraId="65B4524F" w14:textId="06E909CB" w:rsidR="00F34A53" w:rsidRPr="00FC4B5F" w:rsidRDefault="00F34A53" w:rsidP="00997701">
      <w:pPr>
        <w:pStyle w:val="aff"/>
        <w:numPr>
          <w:ilvl w:val="1"/>
          <w:numId w:val="103"/>
        </w:numPr>
        <w:ind w:left="708"/>
        <w:rPr>
          <w:rFonts w:ascii="David" w:hAnsi="David"/>
          <w:b/>
          <w:bCs/>
        </w:rPr>
      </w:pPr>
      <w:r w:rsidRPr="0047048C">
        <w:rPr>
          <w:rFonts w:ascii="David" w:hAnsi="David"/>
          <w:b/>
          <w:bCs/>
          <w:rtl/>
        </w:rPr>
        <w:t>תנאי כשירות קב"ט מנהל משימת אבטחת שר/ת ה</w:t>
      </w:r>
      <w:r w:rsidR="003A24D9">
        <w:rPr>
          <w:rFonts w:ascii="David" w:hAnsi="David" w:hint="cs"/>
          <w:b/>
          <w:bCs/>
          <w:rtl/>
        </w:rPr>
        <w:t xml:space="preserve">חדשנות, המדע והטכנולוגיה </w:t>
      </w:r>
      <w:r w:rsidRPr="0047048C">
        <w:rPr>
          <w:rFonts w:ascii="David" w:hAnsi="David"/>
          <w:b/>
          <w:bCs/>
          <w:rtl/>
        </w:rPr>
        <w:t xml:space="preserve">ומנהל </w:t>
      </w:r>
      <w:r w:rsidR="003A24D9">
        <w:rPr>
          <w:rFonts w:ascii="David" w:hAnsi="David" w:hint="cs"/>
          <w:b/>
          <w:bCs/>
          <w:rtl/>
        </w:rPr>
        <w:t>הסיורים</w:t>
      </w:r>
      <w:r>
        <w:rPr>
          <w:rFonts w:ascii="David" w:hAnsi="David" w:hint="cs"/>
          <w:b/>
          <w:bCs/>
          <w:rtl/>
        </w:rPr>
        <w:t>:</w:t>
      </w:r>
    </w:p>
    <w:p w14:paraId="51C68D45" w14:textId="77777777" w:rsidR="00F34A53" w:rsidRPr="00A70429" w:rsidRDefault="00F34A53" w:rsidP="006F4531">
      <w:pPr>
        <w:tabs>
          <w:tab w:val="left" w:pos="755"/>
        </w:tabs>
        <w:overflowPunct/>
        <w:autoSpaceDE/>
        <w:autoSpaceDN/>
        <w:adjustRightInd/>
        <w:spacing w:before="120" w:after="120"/>
        <w:ind w:left="708" w:right="-28"/>
        <w:textAlignment w:val="auto"/>
        <w:rPr>
          <w:rFonts w:ascii="David" w:hAnsi="David"/>
          <w:b/>
          <w:bCs/>
          <w:rtl/>
        </w:rPr>
      </w:pPr>
      <w:r w:rsidRPr="00A70429">
        <w:rPr>
          <w:rFonts w:ascii="David" w:hAnsi="David"/>
          <w:rtl/>
        </w:rPr>
        <w:t>לתפקיד זה יוצב עובד העונה על התנאים הבאים במצטבר:</w:t>
      </w:r>
    </w:p>
    <w:p w14:paraId="49267179" w14:textId="4A7A831F" w:rsidR="00F34A53" w:rsidRPr="00FC4B5F" w:rsidRDefault="00F34A53" w:rsidP="00997701">
      <w:pPr>
        <w:pStyle w:val="aff"/>
        <w:numPr>
          <w:ilvl w:val="2"/>
          <w:numId w:val="103"/>
        </w:numPr>
        <w:tabs>
          <w:tab w:val="left" w:pos="1275"/>
        </w:tabs>
        <w:overflowPunct/>
        <w:autoSpaceDE/>
        <w:autoSpaceDN/>
        <w:adjustRightInd/>
        <w:spacing w:before="120" w:after="120"/>
        <w:ind w:left="1417" w:right="-29" w:hanging="567"/>
        <w:textAlignment w:val="auto"/>
        <w:rPr>
          <w:rFonts w:ascii="David" w:hAnsi="David"/>
          <w:rtl/>
        </w:rPr>
      </w:pPr>
      <w:r w:rsidRPr="00FC4B5F">
        <w:rPr>
          <w:rFonts w:ascii="David" w:hAnsi="David"/>
          <w:rtl/>
        </w:rPr>
        <w:t>בוגר קורס אחיד או בוגר קורס פיקודי במערכות הביטחון או קורס קצינים בצה"ל/ משטרת ישראל, בעל ניסיון ניהולי/פיקודי של לפחות שנה במסגרת ממלכתית בארץ או בחו"ל טרם תחילת עבודתו</w:t>
      </w:r>
      <w:r>
        <w:rPr>
          <w:rFonts w:ascii="David" w:hAnsi="David" w:hint="cs"/>
          <w:rtl/>
        </w:rPr>
        <w:t>;</w:t>
      </w:r>
    </w:p>
    <w:p w14:paraId="62DC0DE4" w14:textId="77777777" w:rsidR="00F34A53" w:rsidRPr="00A70429" w:rsidRDefault="00F34A53" w:rsidP="00997701">
      <w:pPr>
        <w:pStyle w:val="aff"/>
        <w:numPr>
          <w:ilvl w:val="2"/>
          <w:numId w:val="103"/>
        </w:numPr>
        <w:tabs>
          <w:tab w:val="left" w:pos="1275"/>
        </w:tabs>
        <w:overflowPunct/>
        <w:autoSpaceDE/>
        <w:autoSpaceDN/>
        <w:adjustRightInd/>
        <w:spacing w:before="120" w:after="120"/>
        <w:ind w:left="1417" w:right="-29" w:hanging="567"/>
        <w:textAlignment w:val="auto"/>
        <w:rPr>
          <w:rFonts w:ascii="David" w:hAnsi="David"/>
        </w:rPr>
      </w:pPr>
      <w:r w:rsidRPr="00A70429">
        <w:rPr>
          <w:rFonts w:ascii="David" w:hAnsi="David"/>
          <w:rtl/>
        </w:rPr>
        <w:t>בוגר קורס מנהלי ביטחון במכללה מאושרת ע"י משטרת ישראל</w:t>
      </w:r>
      <w:r>
        <w:rPr>
          <w:rFonts w:ascii="David" w:hAnsi="David" w:hint="cs"/>
          <w:rtl/>
        </w:rPr>
        <w:t>;</w:t>
      </w:r>
    </w:p>
    <w:p w14:paraId="2F0DC2FD" w14:textId="77777777" w:rsidR="00F34A53" w:rsidRPr="00A70429" w:rsidRDefault="00F34A53" w:rsidP="00997701">
      <w:pPr>
        <w:pStyle w:val="aff"/>
        <w:numPr>
          <w:ilvl w:val="2"/>
          <w:numId w:val="103"/>
        </w:numPr>
        <w:tabs>
          <w:tab w:val="left" w:pos="1275"/>
        </w:tabs>
        <w:overflowPunct/>
        <w:autoSpaceDE/>
        <w:autoSpaceDN/>
        <w:adjustRightInd/>
        <w:spacing w:before="120" w:after="120"/>
        <w:ind w:left="1417" w:right="-29" w:hanging="567"/>
        <w:textAlignment w:val="auto"/>
        <w:rPr>
          <w:rFonts w:ascii="David" w:hAnsi="David"/>
        </w:rPr>
      </w:pPr>
      <w:r w:rsidRPr="00A70429">
        <w:rPr>
          <w:rFonts w:ascii="David" w:hAnsi="David"/>
          <w:rtl/>
        </w:rPr>
        <w:t>מאושר לנשיאת נשק ע"י המשרד לביטחון פנים</w:t>
      </w:r>
      <w:r>
        <w:rPr>
          <w:rFonts w:ascii="David" w:hAnsi="David" w:hint="cs"/>
          <w:rtl/>
        </w:rPr>
        <w:t>;</w:t>
      </w:r>
    </w:p>
    <w:p w14:paraId="3DFE319C" w14:textId="77777777" w:rsidR="00F34A53" w:rsidRPr="00A70429" w:rsidRDefault="00F34A53" w:rsidP="00997701">
      <w:pPr>
        <w:pStyle w:val="aff"/>
        <w:numPr>
          <w:ilvl w:val="2"/>
          <w:numId w:val="103"/>
        </w:numPr>
        <w:tabs>
          <w:tab w:val="left" w:pos="1275"/>
        </w:tabs>
        <w:overflowPunct/>
        <w:autoSpaceDE/>
        <w:autoSpaceDN/>
        <w:adjustRightInd/>
        <w:spacing w:before="120" w:after="120"/>
        <w:ind w:left="1417" w:right="-29" w:hanging="567"/>
        <w:textAlignment w:val="auto"/>
        <w:rPr>
          <w:rFonts w:ascii="David" w:hAnsi="David"/>
        </w:rPr>
      </w:pPr>
      <w:r w:rsidRPr="00A70429">
        <w:rPr>
          <w:rFonts w:ascii="David" w:hAnsi="David"/>
          <w:rtl/>
        </w:rPr>
        <w:t>ביצוע בדיקת ביטחון, בהתאם לנוהלי סינון ביטחון לרמת סיווג אשר תיקבע בהתאם לדרישת הגוף המנחה שב"כ/משטרת ישראל ו/או מנהל אגף הביטחון</w:t>
      </w:r>
      <w:r>
        <w:rPr>
          <w:rFonts w:ascii="David" w:hAnsi="David" w:hint="cs"/>
          <w:rtl/>
        </w:rPr>
        <w:t>;</w:t>
      </w:r>
    </w:p>
    <w:p w14:paraId="5BC2155F" w14:textId="77777777" w:rsidR="00F34A53" w:rsidRPr="00A70429" w:rsidRDefault="00F34A53" w:rsidP="00997701">
      <w:pPr>
        <w:pStyle w:val="aff"/>
        <w:numPr>
          <w:ilvl w:val="2"/>
          <w:numId w:val="103"/>
        </w:numPr>
        <w:tabs>
          <w:tab w:val="left" w:pos="1275"/>
        </w:tabs>
        <w:overflowPunct/>
        <w:autoSpaceDE/>
        <w:autoSpaceDN/>
        <w:adjustRightInd/>
        <w:spacing w:before="120" w:after="120"/>
        <w:ind w:left="1417" w:right="-29" w:hanging="567"/>
        <w:textAlignment w:val="auto"/>
        <w:rPr>
          <w:rFonts w:ascii="David" w:hAnsi="David"/>
        </w:rPr>
      </w:pPr>
      <w:r w:rsidRPr="00A70429">
        <w:rPr>
          <w:rFonts w:ascii="David" w:hAnsi="David"/>
          <w:rtl/>
        </w:rPr>
        <w:t>בעל התמצאות וכושר הבנה בהפעלת אמצעי קשר, טלפון, ציוד כיבוי אש מערכות הפעלה ממוחשבות</w:t>
      </w:r>
      <w:r>
        <w:rPr>
          <w:rFonts w:ascii="David" w:hAnsi="David" w:hint="cs"/>
          <w:rtl/>
        </w:rPr>
        <w:t>;</w:t>
      </w:r>
    </w:p>
    <w:p w14:paraId="3FBAC656" w14:textId="77777777" w:rsidR="00F34A53" w:rsidRPr="00A70429" w:rsidRDefault="00F34A53" w:rsidP="00997701">
      <w:pPr>
        <w:pStyle w:val="aff"/>
        <w:numPr>
          <w:ilvl w:val="2"/>
          <w:numId w:val="103"/>
        </w:numPr>
        <w:tabs>
          <w:tab w:val="left" w:pos="1275"/>
        </w:tabs>
        <w:overflowPunct/>
        <w:autoSpaceDE/>
        <w:autoSpaceDN/>
        <w:adjustRightInd/>
        <w:spacing w:before="120" w:after="120"/>
        <w:ind w:left="1417" w:right="-29" w:hanging="567"/>
        <w:textAlignment w:val="auto"/>
        <w:rPr>
          <w:rFonts w:ascii="David" w:hAnsi="David"/>
        </w:rPr>
      </w:pPr>
      <w:r w:rsidRPr="00A70429">
        <w:rPr>
          <w:rFonts w:ascii="David" w:hAnsi="David"/>
          <w:rtl/>
        </w:rPr>
        <w:t>בעל תואר ראשון מוכר ע"י המל"ג</w:t>
      </w:r>
      <w:r>
        <w:rPr>
          <w:rFonts w:ascii="David" w:hAnsi="David" w:hint="cs"/>
          <w:rtl/>
        </w:rPr>
        <w:t>;</w:t>
      </w:r>
      <w:r w:rsidRPr="00A70429">
        <w:rPr>
          <w:rFonts w:ascii="David" w:hAnsi="David"/>
          <w:rtl/>
        </w:rPr>
        <w:t xml:space="preserve"> </w:t>
      </w:r>
    </w:p>
    <w:p w14:paraId="7B57AF80" w14:textId="77777777" w:rsidR="00F34A53" w:rsidRPr="00A70429" w:rsidRDefault="00F34A53" w:rsidP="00997701">
      <w:pPr>
        <w:pStyle w:val="aff"/>
        <w:numPr>
          <w:ilvl w:val="2"/>
          <w:numId w:val="103"/>
        </w:numPr>
        <w:tabs>
          <w:tab w:val="left" w:pos="1275"/>
        </w:tabs>
        <w:overflowPunct/>
        <w:autoSpaceDE/>
        <w:autoSpaceDN/>
        <w:adjustRightInd/>
        <w:spacing w:before="120" w:after="120"/>
        <w:ind w:left="1417" w:right="-29" w:hanging="567"/>
        <w:textAlignment w:val="auto"/>
        <w:rPr>
          <w:rFonts w:ascii="David" w:hAnsi="David"/>
        </w:rPr>
      </w:pPr>
      <w:r w:rsidRPr="00A70429">
        <w:rPr>
          <w:rFonts w:ascii="David" w:hAnsi="David"/>
          <w:rtl/>
        </w:rPr>
        <w:t>בעל רישיון נהיגה</w:t>
      </w:r>
      <w:r>
        <w:rPr>
          <w:rFonts w:ascii="David" w:hAnsi="David" w:hint="cs"/>
          <w:rtl/>
        </w:rPr>
        <w:t>;</w:t>
      </w:r>
      <w:r w:rsidRPr="00A70429">
        <w:rPr>
          <w:rFonts w:ascii="David" w:hAnsi="David"/>
          <w:rtl/>
        </w:rPr>
        <w:t xml:space="preserve"> </w:t>
      </w:r>
    </w:p>
    <w:p w14:paraId="6DF4AEAB" w14:textId="77777777" w:rsidR="00F34A53" w:rsidRPr="00A70429" w:rsidRDefault="00F34A53" w:rsidP="00997701">
      <w:pPr>
        <w:pStyle w:val="aff"/>
        <w:numPr>
          <w:ilvl w:val="2"/>
          <w:numId w:val="103"/>
        </w:numPr>
        <w:tabs>
          <w:tab w:val="left" w:pos="1275"/>
        </w:tabs>
        <w:overflowPunct/>
        <w:autoSpaceDE/>
        <w:autoSpaceDN/>
        <w:adjustRightInd/>
        <w:spacing w:before="120" w:after="120"/>
        <w:ind w:left="1417" w:right="-29" w:hanging="567"/>
        <w:textAlignment w:val="auto"/>
        <w:rPr>
          <w:rFonts w:ascii="David" w:hAnsi="David"/>
        </w:rPr>
      </w:pPr>
      <w:r w:rsidRPr="00A70429">
        <w:rPr>
          <w:rFonts w:ascii="David" w:hAnsi="David"/>
          <w:rtl/>
        </w:rPr>
        <w:t>בעל כושר גופני ומצב בריאותי תקין – לשם הוכחת עמידה בדרישה זו המועמד יציג אישור רפואי כנ"ל חתום ע"י רופא  משפחה</w:t>
      </w:r>
      <w:r>
        <w:rPr>
          <w:rFonts w:ascii="David" w:hAnsi="David" w:hint="cs"/>
          <w:rtl/>
        </w:rPr>
        <w:t>;</w:t>
      </w:r>
    </w:p>
    <w:p w14:paraId="5EDDC8FC" w14:textId="551ADC32" w:rsidR="00F34A53" w:rsidRDefault="00F34A53" w:rsidP="00997701">
      <w:pPr>
        <w:pStyle w:val="aff"/>
        <w:numPr>
          <w:ilvl w:val="2"/>
          <w:numId w:val="103"/>
        </w:numPr>
        <w:tabs>
          <w:tab w:val="left" w:pos="1275"/>
        </w:tabs>
        <w:overflowPunct/>
        <w:autoSpaceDE/>
        <w:autoSpaceDN/>
        <w:adjustRightInd/>
        <w:spacing w:before="120" w:after="120"/>
        <w:ind w:left="1417" w:right="-29" w:hanging="567"/>
        <w:textAlignment w:val="auto"/>
        <w:rPr>
          <w:rFonts w:ascii="David" w:hAnsi="David"/>
        </w:rPr>
      </w:pPr>
      <w:r w:rsidRPr="00A70429">
        <w:rPr>
          <w:rFonts w:ascii="David" w:hAnsi="David"/>
          <w:rtl/>
        </w:rPr>
        <w:lastRenderedPageBreak/>
        <w:t>ניסיון ניהולי של צוות עובדים בהיקף שלא יפחת מ- 10</w:t>
      </w:r>
      <w:r>
        <w:rPr>
          <w:rFonts w:ascii="David" w:hAnsi="David" w:hint="cs"/>
          <w:rtl/>
        </w:rPr>
        <w:t xml:space="preserve"> עובד</w:t>
      </w:r>
      <w:r w:rsidR="000D1A34">
        <w:rPr>
          <w:rFonts w:ascii="David" w:hAnsi="David" w:hint="cs"/>
          <w:rtl/>
        </w:rPr>
        <w:t>י</w:t>
      </w:r>
      <w:r>
        <w:rPr>
          <w:rFonts w:ascii="David" w:hAnsi="David" w:hint="cs"/>
          <w:rtl/>
        </w:rPr>
        <w:t>ם</w:t>
      </w:r>
      <w:r w:rsidRPr="00A70429">
        <w:rPr>
          <w:rFonts w:ascii="David" w:hAnsi="David"/>
          <w:rtl/>
        </w:rPr>
        <w:t>, במהלך שנה לפחות</w:t>
      </w:r>
      <w:r>
        <w:rPr>
          <w:rFonts w:ascii="David" w:hAnsi="David" w:hint="cs"/>
          <w:rtl/>
        </w:rPr>
        <w:t>;</w:t>
      </w:r>
    </w:p>
    <w:p w14:paraId="7D7456EA" w14:textId="77777777" w:rsidR="00F34A53" w:rsidRPr="00A70429" w:rsidRDefault="00F34A53" w:rsidP="00997701">
      <w:pPr>
        <w:pStyle w:val="aff"/>
        <w:numPr>
          <w:ilvl w:val="2"/>
          <w:numId w:val="103"/>
        </w:numPr>
        <w:tabs>
          <w:tab w:val="left" w:pos="1275"/>
        </w:tabs>
        <w:overflowPunct/>
        <w:autoSpaceDE/>
        <w:autoSpaceDN/>
        <w:adjustRightInd/>
        <w:spacing w:before="120" w:after="120"/>
        <w:ind w:left="1417" w:right="-29" w:hanging="567"/>
        <w:textAlignment w:val="auto"/>
        <w:rPr>
          <w:rFonts w:ascii="David" w:hAnsi="David"/>
        </w:rPr>
      </w:pPr>
      <w:r>
        <w:rPr>
          <w:rFonts w:ascii="David" w:hAnsi="David" w:hint="cs"/>
          <w:rtl/>
        </w:rPr>
        <w:t>בעל ניסיון של שנה לפחות</w:t>
      </w:r>
      <w:r w:rsidRPr="00A70429">
        <w:rPr>
          <w:rFonts w:ascii="David" w:hAnsi="David"/>
          <w:rtl/>
        </w:rPr>
        <w:t xml:space="preserve"> כמפקד משימות אבטחת שר, שווה ערך לשירותים שיינתנו עפ"י מכרז זה.</w:t>
      </w:r>
    </w:p>
    <w:p w14:paraId="73375A5F" w14:textId="77777777" w:rsidR="00F34A53" w:rsidRPr="00A70429" w:rsidRDefault="00F34A53" w:rsidP="00997701">
      <w:pPr>
        <w:pStyle w:val="aff"/>
        <w:numPr>
          <w:ilvl w:val="2"/>
          <w:numId w:val="103"/>
        </w:numPr>
        <w:tabs>
          <w:tab w:val="left" w:pos="1275"/>
        </w:tabs>
        <w:overflowPunct/>
        <w:autoSpaceDE/>
        <w:autoSpaceDN/>
        <w:adjustRightInd/>
        <w:spacing w:before="120" w:after="120"/>
        <w:ind w:left="1417" w:right="-29" w:hanging="567"/>
        <w:textAlignment w:val="auto"/>
        <w:rPr>
          <w:rFonts w:ascii="David" w:hAnsi="David"/>
        </w:rPr>
      </w:pPr>
      <w:r w:rsidRPr="00A70429">
        <w:rPr>
          <w:rFonts w:ascii="David" w:hAnsi="David"/>
          <w:rtl/>
        </w:rPr>
        <w:t>יכול</w:t>
      </w:r>
      <w:r>
        <w:rPr>
          <w:rFonts w:ascii="David" w:hAnsi="David" w:hint="cs"/>
          <w:rtl/>
        </w:rPr>
        <w:t>ו</w:t>
      </w:r>
      <w:r w:rsidRPr="00A70429">
        <w:rPr>
          <w:rFonts w:ascii="David" w:hAnsi="David"/>
          <w:rtl/>
        </w:rPr>
        <w:t>ת הבעה ותקשורת גבוהות בכתב ובע"פ בשפה העברית ואנגלית</w:t>
      </w:r>
      <w:r>
        <w:rPr>
          <w:rFonts w:ascii="David" w:hAnsi="David" w:hint="cs"/>
          <w:rtl/>
        </w:rPr>
        <w:t>;</w:t>
      </w:r>
    </w:p>
    <w:p w14:paraId="2D92E905" w14:textId="77777777" w:rsidR="00F34A53" w:rsidRPr="00A70429" w:rsidRDefault="00F34A53" w:rsidP="00997701">
      <w:pPr>
        <w:pStyle w:val="aff"/>
        <w:numPr>
          <w:ilvl w:val="2"/>
          <w:numId w:val="103"/>
        </w:numPr>
        <w:tabs>
          <w:tab w:val="left" w:pos="1275"/>
        </w:tabs>
        <w:overflowPunct/>
        <w:autoSpaceDE/>
        <w:autoSpaceDN/>
        <w:adjustRightInd/>
        <w:spacing w:before="120" w:after="120"/>
        <w:ind w:left="1417" w:right="-29" w:hanging="567"/>
        <w:textAlignment w:val="auto"/>
        <w:rPr>
          <w:rFonts w:ascii="David" w:hAnsi="David"/>
        </w:rPr>
      </w:pPr>
      <w:r w:rsidRPr="00A70429">
        <w:rPr>
          <w:rFonts w:ascii="David" w:hAnsi="David"/>
          <w:rtl/>
        </w:rPr>
        <w:t>היעדר רישום פלילי ולפחות ציון של התנהגות טובה בתעודת שחרור מצה"ל</w:t>
      </w:r>
      <w:r>
        <w:rPr>
          <w:rFonts w:ascii="David" w:hAnsi="David" w:hint="cs"/>
          <w:rtl/>
        </w:rPr>
        <w:t>;</w:t>
      </w:r>
    </w:p>
    <w:p w14:paraId="78023E0E" w14:textId="77777777" w:rsidR="00F34A53" w:rsidRPr="00777447" w:rsidRDefault="00F34A53" w:rsidP="00997701">
      <w:pPr>
        <w:pStyle w:val="aff"/>
        <w:numPr>
          <w:ilvl w:val="2"/>
          <w:numId w:val="103"/>
        </w:numPr>
        <w:tabs>
          <w:tab w:val="left" w:pos="1275"/>
        </w:tabs>
        <w:overflowPunct/>
        <w:autoSpaceDE/>
        <w:autoSpaceDN/>
        <w:adjustRightInd/>
        <w:spacing w:before="120" w:after="120"/>
        <w:ind w:left="1417" w:right="-29" w:hanging="567"/>
        <w:textAlignment w:val="auto"/>
        <w:rPr>
          <w:rFonts w:ascii="David" w:hAnsi="David"/>
        </w:rPr>
      </w:pPr>
      <w:r w:rsidRPr="00A70429">
        <w:rPr>
          <w:rFonts w:ascii="David" w:hAnsi="David"/>
          <w:rtl/>
        </w:rPr>
        <w:t>אישור על בדיקה של משטרת ישראל ע"פ החוק למניעת העסקת עברייני מין</w:t>
      </w:r>
      <w:r>
        <w:rPr>
          <w:rFonts w:ascii="David" w:hAnsi="David" w:hint="cs"/>
          <w:rtl/>
        </w:rPr>
        <w:t>;</w:t>
      </w:r>
    </w:p>
    <w:p w14:paraId="091385BE" w14:textId="77777777" w:rsidR="00F34A53" w:rsidRPr="003D6B26" w:rsidRDefault="00F34A53" w:rsidP="00997701">
      <w:pPr>
        <w:pStyle w:val="aff"/>
        <w:numPr>
          <w:ilvl w:val="1"/>
          <w:numId w:val="103"/>
        </w:numPr>
        <w:ind w:left="708"/>
        <w:rPr>
          <w:rFonts w:ascii="David" w:hAnsi="David"/>
        </w:rPr>
      </w:pPr>
      <w:r w:rsidRPr="003D6B26">
        <w:rPr>
          <w:rFonts w:ascii="David" w:hAnsi="David" w:hint="cs"/>
          <w:rtl/>
        </w:rPr>
        <w:t xml:space="preserve">הקב"ט המועמד </w:t>
      </w:r>
      <w:r w:rsidRPr="003D6B26">
        <w:rPr>
          <w:rFonts w:ascii="David" w:hAnsi="David"/>
          <w:rtl/>
        </w:rPr>
        <w:t>יעבור ראיון אישי עם מנהל אגף הביטחון ויאושר על-ידו כמתאים למתן השירותים, לרבות  לעניין התאמתו האישית.</w:t>
      </w:r>
    </w:p>
    <w:p w14:paraId="4CFE77CE" w14:textId="77777777" w:rsidR="00F34A53" w:rsidRPr="00A70429" w:rsidRDefault="00F34A53" w:rsidP="00997701">
      <w:pPr>
        <w:pStyle w:val="aff"/>
        <w:numPr>
          <w:ilvl w:val="1"/>
          <w:numId w:val="103"/>
        </w:numPr>
        <w:ind w:left="708"/>
        <w:rPr>
          <w:rFonts w:ascii="David" w:hAnsi="David"/>
        </w:rPr>
      </w:pPr>
      <w:r>
        <w:rPr>
          <w:rFonts w:ascii="David" w:hAnsi="David" w:hint="cs"/>
          <w:rtl/>
        </w:rPr>
        <w:t>מנהל האגף</w:t>
      </w:r>
      <w:r w:rsidRPr="00A70429">
        <w:rPr>
          <w:rFonts w:ascii="David" w:hAnsi="David"/>
          <w:rtl/>
        </w:rPr>
        <w:t xml:space="preserve"> רשאי לדרוש מ</w:t>
      </w:r>
      <w:r>
        <w:rPr>
          <w:rFonts w:ascii="David" w:hAnsi="David" w:hint="cs"/>
          <w:rtl/>
        </w:rPr>
        <w:t>ה</w:t>
      </w:r>
      <w:r w:rsidRPr="00A70429">
        <w:rPr>
          <w:rFonts w:ascii="David" w:hAnsi="David"/>
          <w:rtl/>
        </w:rPr>
        <w:t>מועמד לגשת למבחן התאמה, כפי שיקבע, אשר ימומן ע"י הספק.</w:t>
      </w:r>
    </w:p>
    <w:p w14:paraId="5946F300" w14:textId="77777777" w:rsidR="00F34A53" w:rsidRPr="00A70429" w:rsidRDefault="00F34A53" w:rsidP="00997701">
      <w:pPr>
        <w:pStyle w:val="aff"/>
        <w:numPr>
          <w:ilvl w:val="1"/>
          <w:numId w:val="103"/>
        </w:numPr>
        <w:ind w:left="708"/>
        <w:rPr>
          <w:rFonts w:ascii="David" w:hAnsi="David"/>
        </w:rPr>
      </w:pPr>
      <w:r w:rsidRPr="00A70429">
        <w:rPr>
          <w:rFonts w:ascii="David" w:hAnsi="David"/>
          <w:rtl/>
        </w:rPr>
        <w:t xml:space="preserve">המועמד </w:t>
      </w:r>
      <w:r>
        <w:rPr>
          <w:rFonts w:ascii="David" w:hAnsi="David" w:hint="cs"/>
          <w:rtl/>
        </w:rPr>
        <w:t>י</w:t>
      </w:r>
      <w:r w:rsidRPr="00A70429">
        <w:rPr>
          <w:rFonts w:ascii="David" w:hAnsi="David"/>
          <w:rtl/>
        </w:rPr>
        <w:t>ידרש להליך התאמה ביטחונית , כפי ש</w:t>
      </w:r>
      <w:r>
        <w:rPr>
          <w:rFonts w:ascii="David" w:hAnsi="David" w:hint="cs"/>
          <w:rtl/>
        </w:rPr>
        <w:t>י</w:t>
      </w:r>
      <w:r w:rsidRPr="00A70429">
        <w:rPr>
          <w:rFonts w:ascii="David" w:hAnsi="David"/>
          <w:rtl/>
        </w:rPr>
        <w:t>יקבע</w:t>
      </w:r>
      <w:r>
        <w:rPr>
          <w:rFonts w:ascii="David" w:hAnsi="David" w:hint="cs"/>
          <w:rtl/>
        </w:rPr>
        <w:t xml:space="preserve"> על ידי המשרד</w:t>
      </w:r>
      <w:r w:rsidRPr="00A70429">
        <w:rPr>
          <w:rFonts w:ascii="David" w:hAnsi="David"/>
          <w:rtl/>
        </w:rPr>
        <w:t>, אשר ימומן ע"י המ</w:t>
      </w:r>
      <w:r>
        <w:rPr>
          <w:rFonts w:ascii="David" w:hAnsi="David" w:hint="cs"/>
          <w:rtl/>
        </w:rPr>
        <w:t>שרד</w:t>
      </w:r>
      <w:r w:rsidRPr="00A70429">
        <w:rPr>
          <w:rFonts w:ascii="David" w:hAnsi="David"/>
          <w:rtl/>
        </w:rPr>
        <w:t>.</w:t>
      </w:r>
    </w:p>
    <w:p w14:paraId="11E526B0" w14:textId="77777777" w:rsidR="00F34A53" w:rsidRDefault="00F34A53" w:rsidP="00997701">
      <w:pPr>
        <w:pStyle w:val="aff"/>
        <w:numPr>
          <w:ilvl w:val="1"/>
          <w:numId w:val="103"/>
        </w:numPr>
        <w:ind w:left="708"/>
        <w:rPr>
          <w:rFonts w:ascii="David" w:hAnsi="David"/>
        </w:rPr>
      </w:pPr>
      <w:r w:rsidRPr="00A70429">
        <w:rPr>
          <w:rFonts w:ascii="David" w:hAnsi="David"/>
          <w:rtl/>
        </w:rPr>
        <w:t xml:space="preserve">קב"ט </w:t>
      </w:r>
      <w:r w:rsidRPr="001D5609">
        <w:rPr>
          <w:rFonts w:ascii="David" w:hAnsi="David"/>
          <w:rtl/>
        </w:rPr>
        <w:t xml:space="preserve">מנהל משימת אבטחת שר/ת התרבות והספורט ומנהל אירועים </w:t>
      </w:r>
      <w:r w:rsidRPr="00A70429">
        <w:rPr>
          <w:rFonts w:ascii="David" w:hAnsi="David"/>
          <w:rtl/>
        </w:rPr>
        <w:t>משימה יכנס לתפקידו רק לאחר שאושר ע"י הגוף המנחה – שב"כ.</w:t>
      </w:r>
    </w:p>
    <w:p w14:paraId="1F09DFB1" w14:textId="285165FB" w:rsidR="00F34A53" w:rsidRPr="00771907" w:rsidRDefault="00F34A53" w:rsidP="00997701">
      <w:pPr>
        <w:pStyle w:val="aff"/>
        <w:numPr>
          <w:ilvl w:val="1"/>
          <w:numId w:val="103"/>
        </w:numPr>
        <w:ind w:left="708"/>
        <w:rPr>
          <w:rFonts w:ascii="David" w:hAnsi="David"/>
          <w:rtl/>
        </w:rPr>
      </w:pPr>
      <w:r w:rsidRPr="001D5609">
        <w:rPr>
          <w:rFonts w:ascii="David" w:hAnsi="David"/>
          <w:rtl/>
        </w:rPr>
        <w:t>הצבת קב"ט מנהל משימת אבטחת שר/ת ה</w:t>
      </w:r>
      <w:r w:rsidR="004D73D9">
        <w:rPr>
          <w:rFonts w:ascii="David" w:hAnsi="David" w:hint="cs"/>
          <w:rtl/>
        </w:rPr>
        <w:t>חדשנות, המדע והטכנולוגיה</w:t>
      </w:r>
      <w:r w:rsidRPr="001D5609">
        <w:rPr>
          <w:rFonts w:ascii="David" w:hAnsi="David"/>
          <w:rtl/>
        </w:rPr>
        <w:t xml:space="preserve"> ומנהל </w:t>
      </w:r>
      <w:r w:rsidR="004D73D9">
        <w:rPr>
          <w:rFonts w:ascii="David" w:hAnsi="David" w:hint="cs"/>
          <w:rtl/>
        </w:rPr>
        <w:t>סיורים</w:t>
      </w:r>
      <w:r w:rsidRPr="001D5609">
        <w:rPr>
          <w:rFonts w:ascii="David" w:hAnsi="David"/>
          <w:rtl/>
        </w:rPr>
        <w:t xml:space="preserve"> תהיה באישור מנהל אגף הביטחון</w:t>
      </w:r>
      <w:r>
        <w:rPr>
          <w:rFonts w:ascii="David" w:hAnsi="David" w:hint="cs"/>
          <w:rtl/>
        </w:rPr>
        <w:t xml:space="preserve">. </w:t>
      </w:r>
      <w:r w:rsidRPr="00771907">
        <w:rPr>
          <w:rFonts w:ascii="David" w:hAnsi="David"/>
          <w:rtl/>
        </w:rPr>
        <w:t xml:space="preserve">קב"ט </w:t>
      </w:r>
      <w:r w:rsidRPr="001D5609">
        <w:rPr>
          <w:rFonts w:ascii="David" w:hAnsi="David"/>
          <w:rtl/>
        </w:rPr>
        <w:t xml:space="preserve">אבטחת שר/ת </w:t>
      </w:r>
      <w:r w:rsidR="004D73D9">
        <w:rPr>
          <w:rFonts w:ascii="David" w:hAnsi="David" w:hint="cs"/>
          <w:rtl/>
        </w:rPr>
        <w:t>החדשנות, המדע והטכנולוגיה</w:t>
      </w:r>
      <w:r w:rsidRPr="001D5609">
        <w:rPr>
          <w:rFonts w:ascii="David" w:hAnsi="David"/>
          <w:rtl/>
        </w:rPr>
        <w:t xml:space="preserve"> ומנהל </w:t>
      </w:r>
      <w:r w:rsidR="004D73D9">
        <w:rPr>
          <w:rFonts w:ascii="David" w:hAnsi="David" w:hint="cs"/>
          <w:rtl/>
        </w:rPr>
        <w:t>סיורים</w:t>
      </w:r>
      <w:r w:rsidRPr="00771907">
        <w:rPr>
          <w:rFonts w:ascii="David" w:hAnsi="David"/>
          <w:rtl/>
        </w:rPr>
        <w:t xml:space="preserve"> יהיה כפוף למנהל אגף הביטחון, יעבוד בתיאום עמו ועפ"י הנחיותיו.</w:t>
      </w:r>
    </w:p>
    <w:p w14:paraId="58D75427" w14:textId="7EF94560" w:rsidR="00F34A53" w:rsidRPr="001D5609" w:rsidRDefault="00F34A53" w:rsidP="00997701">
      <w:pPr>
        <w:pStyle w:val="aff"/>
        <w:numPr>
          <w:ilvl w:val="1"/>
          <w:numId w:val="103"/>
        </w:numPr>
        <w:ind w:left="708"/>
        <w:rPr>
          <w:rFonts w:ascii="David" w:hAnsi="David"/>
          <w:rtl/>
        </w:rPr>
      </w:pPr>
      <w:r w:rsidRPr="003D6B26">
        <w:rPr>
          <w:rFonts w:ascii="David" w:hAnsi="David"/>
          <w:u w:val="single"/>
          <w:rtl/>
        </w:rPr>
        <w:t xml:space="preserve">זמינות קב"ט מנהל משימת אבטחת שר/ת </w:t>
      </w:r>
      <w:r w:rsidR="004D73D9" w:rsidRPr="003D6B26">
        <w:rPr>
          <w:rFonts w:ascii="David" w:hAnsi="David" w:hint="cs"/>
          <w:u w:val="single"/>
          <w:rtl/>
        </w:rPr>
        <w:t>החדשנות, המדע והטכנולוגיה</w:t>
      </w:r>
      <w:r w:rsidRPr="003D6B26">
        <w:rPr>
          <w:rFonts w:ascii="David" w:hAnsi="David"/>
          <w:u w:val="single"/>
          <w:rtl/>
        </w:rPr>
        <w:t xml:space="preserve"> ומנהל </w:t>
      </w:r>
      <w:r w:rsidR="004D73D9" w:rsidRPr="003D6B26">
        <w:rPr>
          <w:rFonts w:ascii="David" w:hAnsi="David" w:hint="cs"/>
          <w:u w:val="single"/>
          <w:rtl/>
        </w:rPr>
        <w:t>סיורים</w:t>
      </w:r>
      <w:r w:rsidRPr="001D5609">
        <w:rPr>
          <w:rFonts w:ascii="David" w:hAnsi="David"/>
          <w:rtl/>
        </w:rPr>
        <w:t xml:space="preserve"> – קב"ט מנהל </w:t>
      </w:r>
      <w:r w:rsidR="004D73D9" w:rsidRPr="004D73D9">
        <w:rPr>
          <w:rFonts w:ascii="David" w:hAnsi="David"/>
          <w:rtl/>
        </w:rPr>
        <w:t xml:space="preserve">משימת אבטחת שר/ת החדשנות, המדע והטכנולוגיה ומנהל סיורים </w:t>
      </w:r>
      <w:r w:rsidRPr="001D5609">
        <w:rPr>
          <w:rFonts w:ascii="David" w:hAnsi="David"/>
          <w:rtl/>
        </w:rPr>
        <w:t>יטפל אך ורק ב</w:t>
      </w:r>
      <w:r w:rsidR="004D73D9">
        <w:rPr>
          <w:rFonts w:ascii="David" w:hAnsi="David" w:hint="cs"/>
          <w:rtl/>
        </w:rPr>
        <w:t xml:space="preserve">אבטחת </w:t>
      </w:r>
      <w:r w:rsidRPr="001D5609">
        <w:rPr>
          <w:rFonts w:ascii="David" w:hAnsi="David"/>
          <w:rtl/>
        </w:rPr>
        <w:t xml:space="preserve">משימות </w:t>
      </w:r>
      <w:r w:rsidR="004D73D9">
        <w:rPr>
          <w:rFonts w:ascii="David" w:hAnsi="David" w:hint="cs"/>
          <w:rtl/>
        </w:rPr>
        <w:t>ה</w:t>
      </w:r>
      <w:r w:rsidRPr="001D5609">
        <w:rPr>
          <w:rFonts w:ascii="David" w:hAnsi="David"/>
          <w:rtl/>
        </w:rPr>
        <w:t>שרים</w:t>
      </w:r>
      <w:r w:rsidR="004D73D9">
        <w:rPr>
          <w:rFonts w:ascii="David" w:hAnsi="David" w:hint="cs"/>
          <w:rtl/>
        </w:rPr>
        <w:t xml:space="preserve"> ובניהול אבטחת סיורי המשרד</w:t>
      </w:r>
      <w:r w:rsidRPr="001D5609">
        <w:rPr>
          <w:rFonts w:ascii="David" w:hAnsi="David"/>
          <w:rtl/>
        </w:rPr>
        <w:t xml:space="preserve"> ולא בשום מטלה או תפקיד אחר ויעמוד לרשות המשרדים 365 ימים 24 שעות ביממה לקריאות חירום ולא תוטל עליו כל מטלה נוספת מטעם הספק הזוכה.</w:t>
      </w:r>
    </w:p>
    <w:p w14:paraId="57C4479D" w14:textId="7B674DDE" w:rsidR="00F34A53" w:rsidRPr="003D6B26" w:rsidRDefault="00F34A53" w:rsidP="00997701">
      <w:pPr>
        <w:pStyle w:val="aff"/>
        <w:numPr>
          <w:ilvl w:val="1"/>
          <w:numId w:val="103"/>
        </w:numPr>
        <w:ind w:left="708"/>
        <w:rPr>
          <w:rFonts w:ascii="David" w:hAnsi="David"/>
          <w:u w:val="single"/>
        </w:rPr>
      </w:pPr>
      <w:r w:rsidRPr="003D6B26">
        <w:rPr>
          <w:rFonts w:ascii="David" w:hAnsi="David"/>
          <w:u w:val="single"/>
          <w:rtl/>
        </w:rPr>
        <w:t xml:space="preserve">הגדרת תפקיד קב"ט </w:t>
      </w:r>
      <w:r w:rsidR="00356B98" w:rsidRPr="003D6B26">
        <w:rPr>
          <w:rFonts w:ascii="David" w:hAnsi="David"/>
          <w:u w:val="single"/>
          <w:rtl/>
        </w:rPr>
        <w:t xml:space="preserve">מנהל משימת אבטחת שר/ת החדשנות, המדע והטכנולוגיה ומנהל סיורים </w:t>
      </w:r>
      <w:r w:rsidRPr="003D6B26">
        <w:rPr>
          <w:rFonts w:ascii="David" w:hAnsi="David"/>
          <w:u w:val="single"/>
          <w:rtl/>
        </w:rPr>
        <w:t xml:space="preserve">: </w:t>
      </w:r>
    </w:p>
    <w:p w14:paraId="1FFC3E02" w14:textId="0C69B6FD" w:rsidR="00F34A53" w:rsidRPr="00403351" w:rsidRDefault="00F34A53" w:rsidP="00997701">
      <w:pPr>
        <w:pStyle w:val="aff"/>
        <w:numPr>
          <w:ilvl w:val="2"/>
          <w:numId w:val="103"/>
        </w:numPr>
        <w:tabs>
          <w:tab w:val="left" w:pos="1559"/>
        </w:tabs>
        <w:overflowPunct/>
        <w:autoSpaceDE/>
        <w:autoSpaceDN/>
        <w:adjustRightInd/>
        <w:spacing w:before="120" w:after="120"/>
        <w:ind w:left="1417" w:right="-29"/>
        <w:textAlignment w:val="auto"/>
        <w:rPr>
          <w:rFonts w:ascii="David" w:hAnsi="David"/>
        </w:rPr>
      </w:pPr>
      <w:r w:rsidRPr="00403351">
        <w:rPr>
          <w:rFonts w:ascii="David" w:hAnsi="David"/>
          <w:rtl/>
        </w:rPr>
        <w:t xml:space="preserve">ביצוע חפיפה מקצועית למאבטחים </w:t>
      </w:r>
      <w:r>
        <w:rPr>
          <w:rFonts w:ascii="David" w:hAnsi="David" w:hint="cs"/>
          <w:rtl/>
        </w:rPr>
        <w:t xml:space="preserve">שתחתיו </w:t>
      </w:r>
      <w:r w:rsidRPr="00403351">
        <w:rPr>
          <w:rFonts w:ascii="David" w:hAnsi="David"/>
          <w:rtl/>
        </w:rPr>
        <w:t xml:space="preserve">טרם תחילת מתן השירותים על ידם  – </w:t>
      </w:r>
      <w:r>
        <w:rPr>
          <w:rFonts w:ascii="David" w:hAnsi="David" w:hint="cs"/>
          <w:rtl/>
        </w:rPr>
        <w:t>ה</w:t>
      </w:r>
      <w:r w:rsidRPr="00403351">
        <w:rPr>
          <w:rFonts w:ascii="David" w:hAnsi="David"/>
          <w:rtl/>
        </w:rPr>
        <w:t>קב"ט</w:t>
      </w:r>
      <w:r>
        <w:rPr>
          <w:rFonts w:ascii="David" w:hAnsi="David" w:hint="cs"/>
          <w:rtl/>
        </w:rPr>
        <w:t xml:space="preserve">, </w:t>
      </w:r>
      <w:r w:rsidRPr="00403351">
        <w:rPr>
          <w:rFonts w:ascii="David" w:hAnsi="David"/>
          <w:rtl/>
        </w:rPr>
        <w:t>בת</w:t>
      </w:r>
      <w:r>
        <w:rPr>
          <w:rFonts w:ascii="David" w:hAnsi="David" w:hint="cs"/>
          <w:rtl/>
        </w:rPr>
        <w:t>י</w:t>
      </w:r>
      <w:r w:rsidRPr="00403351">
        <w:rPr>
          <w:rFonts w:ascii="David" w:hAnsi="David"/>
          <w:rtl/>
        </w:rPr>
        <w:t xml:space="preserve">אום עם מנהל אגף הביטחון ו/או קב"ט </w:t>
      </w:r>
      <w:r w:rsidRPr="00403351">
        <w:rPr>
          <w:rFonts w:ascii="David" w:hAnsi="David" w:hint="cs"/>
          <w:rtl/>
        </w:rPr>
        <w:t>אבטח</w:t>
      </w:r>
      <w:r w:rsidRPr="00403351">
        <w:rPr>
          <w:rFonts w:ascii="David" w:hAnsi="David" w:hint="eastAsia"/>
          <w:rtl/>
        </w:rPr>
        <w:t>ה</w:t>
      </w:r>
      <w:r w:rsidRPr="00403351">
        <w:rPr>
          <w:rFonts w:ascii="David" w:hAnsi="David"/>
          <w:rtl/>
        </w:rPr>
        <w:t xml:space="preserve"> פיזית</w:t>
      </w:r>
      <w:r>
        <w:rPr>
          <w:rFonts w:ascii="David" w:hAnsi="David" w:hint="cs"/>
          <w:rtl/>
        </w:rPr>
        <w:t>,</w:t>
      </w:r>
      <w:r w:rsidRPr="00403351">
        <w:rPr>
          <w:rFonts w:ascii="David" w:hAnsi="David"/>
          <w:rtl/>
        </w:rPr>
        <w:t xml:space="preserve"> יתדרך כל </w:t>
      </w:r>
      <w:r>
        <w:rPr>
          <w:rFonts w:ascii="David" w:hAnsi="David" w:hint="cs"/>
          <w:rtl/>
        </w:rPr>
        <w:t>מאבטח</w:t>
      </w:r>
      <w:r w:rsidRPr="00403351">
        <w:rPr>
          <w:rFonts w:ascii="David" w:hAnsi="David"/>
          <w:rtl/>
        </w:rPr>
        <w:t xml:space="preserve"> טרם תחילת עבודתו. התדרוך יערך כ- 4 שעות לצורך הכרת ה</w:t>
      </w:r>
      <w:r>
        <w:rPr>
          <w:rFonts w:ascii="David" w:hAnsi="David" w:hint="cs"/>
          <w:rtl/>
        </w:rPr>
        <w:t>משימה</w:t>
      </w:r>
      <w:r w:rsidRPr="00403351">
        <w:rPr>
          <w:rFonts w:ascii="David" w:hAnsi="David"/>
          <w:rtl/>
        </w:rPr>
        <w:t>.</w:t>
      </w:r>
    </w:p>
    <w:p w14:paraId="2AE3A2C0" w14:textId="77777777" w:rsidR="00F34A53" w:rsidRPr="00A70429" w:rsidRDefault="00F34A53" w:rsidP="00997701">
      <w:pPr>
        <w:pStyle w:val="aff"/>
        <w:numPr>
          <w:ilvl w:val="2"/>
          <w:numId w:val="103"/>
        </w:numPr>
        <w:tabs>
          <w:tab w:val="left" w:pos="1559"/>
        </w:tabs>
        <w:overflowPunct/>
        <w:autoSpaceDE/>
        <w:autoSpaceDN/>
        <w:adjustRightInd/>
        <w:spacing w:before="120" w:after="120"/>
        <w:ind w:left="1417" w:right="-29"/>
        <w:textAlignment w:val="auto"/>
        <w:rPr>
          <w:rFonts w:ascii="David" w:hAnsi="David"/>
        </w:rPr>
      </w:pPr>
      <w:r w:rsidRPr="00A70429">
        <w:rPr>
          <w:rFonts w:ascii="David" w:hAnsi="David"/>
          <w:rtl/>
        </w:rPr>
        <w:t>אחרי</w:t>
      </w:r>
      <w:r>
        <w:rPr>
          <w:rFonts w:ascii="David" w:hAnsi="David" w:hint="cs"/>
          <w:rtl/>
        </w:rPr>
        <w:t>ות</w:t>
      </w:r>
      <w:r w:rsidRPr="00A70429">
        <w:rPr>
          <w:rFonts w:ascii="David" w:hAnsi="David"/>
          <w:rtl/>
        </w:rPr>
        <w:t xml:space="preserve"> על ניהול והנחיית </w:t>
      </w:r>
      <w:r>
        <w:rPr>
          <w:rFonts w:ascii="David" w:hAnsi="David" w:hint="cs"/>
          <w:rtl/>
        </w:rPr>
        <w:t xml:space="preserve">אבטחת </w:t>
      </w:r>
      <w:r w:rsidRPr="00A70429">
        <w:rPr>
          <w:rFonts w:ascii="David" w:hAnsi="David"/>
          <w:rtl/>
        </w:rPr>
        <w:t xml:space="preserve">משימות </w:t>
      </w:r>
      <w:r>
        <w:rPr>
          <w:rFonts w:ascii="David" w:hAnsi="David" w:hint="cs"/>
          <w:rtl/>
        </w:rPr>
        <w:t>ה</w:t>
      </w:r>
      <w:r w:rsidRPr="00A70429">
        <w:rPr>
          <w:rFonts w:ascii="David" w:hAnsi="David"/>
          <w:rtl/>
        </w:rPr>
        <w:t>שרים בהתאם להנחיית קב"ט אבטחה פיזית תחת מנהל אגף הביטחון ולשביעות רצונו.</w:t>
      </w:r>
    </w:p>
    <w:p w14:paraId="79E77949" w14:textId="701580AD" w:rsidR="00F34A53" w:rsidRPr="00A70429" w:rsidRDefault="00F34A53" w:rsidP="00997701">
      <w:pPr>
        <w:pStyle w:val="aff"/>
        <w:numPr>
          <w:ilvl w:val="2"/>
          <w:numId w:val="103"/>
        </w:numPr>
        <w:tabs>
          <w:tab w:val="left" w:pos="1559"/>
        </w:tabs>
        <w:overflowPunct/>
        <w:autoSpaceDE/>
        <w:autoSpaceDN/>
        <w:adjustRightInd/>
        <w:spacing w:before="120" w:after="120"/>
        <w:ind w:left="1417" w:right="-29"/>
        <w:textAlignment w:val="auto"/>
        <w:rPr>
          <w:rFonts w:ascii="David" w:hAnsi="David"/>
        </w:rPr>
      </w:pPr>
      <w:r w:rsidRPr="00A70429">
        <w:rPr>
          <w:rFonts w:ascii="David" w:hAnsi="David"/>
          <w:rtl/>
        </w:rPr>
        <w:t>העברת לו"ז השר</w:t>
      </w:r>
      <w:r w:rsidR="00A03161">
        <w:rPr>
          <w:rFonts w:ascii="David" w:hAnsi="David" w:hint="cs"/>
          <w:rtl/>
        </w:rPr>
        <w:t>/ה</w:t>
      </w:r>
      <w:r w:rsidRPr="00A70429">
        <w:rPr>
          <w:rFonts w:ascii="David" w:hAnsi="David"/>
          <w:rtl/>
        </w:rPr>
        <w:t xml:space="preserve">, רשימת אנשי קשר לסיורים ודגשים לתיאום עם גורמי חוץ זרועות המשרד וגופי הביטחון. </w:t>
      </w:r>
    </w:p>
    <w:p w14:paraId="4024E80C" w14:textId="77777777" w:rsidR="00F34A53" w:rsidRPr="00A70429" w:rsidRDefault="00F34A53" w:rsidP="00997701">
      <w:pPr>
        <w:pStyle w:val="aff"/>
        <w:numPr>
          <w:ilvl w:val="2"/>
          <w:numId w:val="103"/>
        </w:numPr>
        <w:tabs>
          <w:tab w:val="left" w:pos="1559"/>
        </w:tabs>
        <w:overflowPunct/>
        <w:autoSpaceDE/>
        <w:autoSpaceDN/>
        <w:adjustRightInd/>
        <w:spacing w:before="120" w:after="120"/>
        <w:ind w:left="1417" w:right="-29"/>
        <w:textAlignment w:val="auto"/>
        <w:rPr>
          <w:rFonts w:ascii="David" w:hAnsi="David"/>
        </w:rPr>
      </w:pPr>
      <w:r w:rsidRPr="00A70429">
        <w:rPr>
          <w:rFonts w:ascii="David" w:hAnsi="David"/>
          <w:rtl/>
        </w:rPr>
        <w:t>אישור ומעקב אחר תיאום אירועים (כתיבת התייחסות ודגשים לכל אירוע בדף התיאום). במשימות שבאחריותו.</w:t>
      </w:r>
    </w:p>
    <w:p w14:paraId="62E6D805" w14:textId="77777777" w:rsidR="00F34A53" w:rsidRPr="00A70429" w:rsidRDefault="00F34A53" w:rsidP="00997701">
      <w:pPr>
        <w:pStyle w:val="aff"/>
        <w:numPr>
          <w:ilvl w:val="2"/>
          <w:numId w:val="103"/>
        </w:numPr>
        <w:tabs>
          <w:tab w:val="left" w:pos="1559"/>
        </w:tabs>
        <w:overflowPunct/>
        <w:autoSpaceDE/>
        <w:autoSpaceDN/>
        <w:adjustRightInd/>
        <w:spacing w:before="120" w:after="120"/>
        <w:ind w:left="1417" w:right="-29"/>
        <w:textAlignment w:val="auto"/>
        <w:rPr>
          <w:rFonts w:ascii="David" w:hAnsi="David"/>
        </w:rPr>
      </w:pPr>
      <w:r w:rsidRPr="00A70429">
        <w:rPr>
          <w:rFonts w:ascii="David" w:hAnsi="David"/>
          <w:rtl/>
        </w:rPr>
        <w:t>קיום קשר יומי שוטף עם המאבטחים במתקני הקבע ומתן פתרונות לבעיות שוטפות במשימות תוך דיווח שוטף לקב"ט אבטחה פיזית.</w:t>
      </w:r>
    </w:p>
    <w:p w14:paraId="4CFA127B" w14:textId="77777777" w:rsidR="00F34A53" w:rsidRPr="00A70429" w:rsidRDefault="00F34A53" w:rsidP="00997701">
      <w:pPr>
        <w:pStyle w:val="aff"/>
        <w:numPr>
          <w:ilvl w:val="2"/>
          <w:numId w:val="103"/>
        </w:numPr>
        <w:tabs>
          <w:tab w:val="left" w:pos="1559"/>
        </w:tabs>
        <w:overflowPunct/>
        <w:autoSpaceDE/>
        <w:autoSpaceDN/>
        <w:adjustRightInd/>
        <w:spacing w:before="120" w:after="120"/>
        <w:ind w:left="1417" w:right="-29"/>
        <w:textAlignment w:val="auto"/>
        <w:rPr>
          <w:rFonts w:ascii="David" w:hAnsi="David"/>
        </w:rPr>
      </w:pPr>
      <w:r w:rsidRPr="00A70429">
        <w:rPr>
          <w:rFonts w:ascii="David" w:hAnsi="David"/>
          <w:rtl/>
        </w:rPr>
        <w:lastRenderedPageBreak/>
        <w:t>פיקוד על אירועים ומבצעי אבטחה שבאחריות אגף הביטחון.</w:t>
      </w:r>
    </w:p>
    <w:p w14:paraId="30A3CA48" w14:textId="77777777" w:rsidR="00F34A53" w:rsidRPr="00A70429" w:rsidRDefault="00F34A53" w:rsidP="00997701">
      <w:pPr>
        <w:pStyle w:val="aff"/>
        <w:numPr>
          <w:ilvl w:val="2"/>
          <w:numId w:val="103"/>
        </w:numPr>
        <w:tabs>
          <w:tab w:val="left" w:pos="1559"/>
        </w:tabs>
        <w:overflowPunct/>
        <w:autoSpaceDE/>
        <w:autoSpaceDN/>
        <w:adjustRightInd/>
        <w:spacing w:before="120" w:after="120"/>
        <w:ind w:left="1417" w:right="-29"/>
        <w:textAlignment w:val="auto"/>
        <w:rPr>
          <w:rFonts w:ascii="David" w:hAnsi="David"/>
        </w:rPr>
      </w:pPr>
      <w:r w:rsidRPr="00A70429">
        <w:rPr>
          <w:rFonts w:ascii="David" w:hAnsi="David"/>
          <w:rtl/>
        </w:rPr>
        <w:t>ריכוז לקחים במשימות</w:t>
      </w:r>
      <w:r>
        <w:rPr>
          <w:rFonts w:ascii="David" w:hAnsi="David" w:hint="cs"/>
          <w:rtl/>
        </w:rPr>
        <w:t xml:space="preserve"> שתחת אחריותו</w:t>
      </w:r>
      <w:r w:rsidRPr="00A70429">
        <w:rPr>
          <w:rFonts w:ascii="David" w:hAnsi="David"/>
          <w:rtl/>
        </w:rPr>
        <w:t xml:space="preserve"> והעברתם לקב"ט אבטחה פיזית.</w:t>
      </w:r>
    </w:p>
    <w:p w14:paraId="1693FE95" w14:textId="77777777" w:rsidR="00F34A53" w:rsidRPr="00A70429" w:rsidRDefault="00F34A53" w:rsidP="00997701">
      <w:pPr>
        <w:pStyle w:val="aff"/>
        <w:numPr>
          <w:ilvl w:val="2"/>
          <w:numId w:val="103"/>
        </w:numPr>
        <w:tabs>
          <w:tab w:val="left" w:pos="1559"/>
        </w:tabs>
        <w:overflowPunct/>
        <w:autoSpaceDE/>
        <w:autoSpaceDN/>
        <w:adjustRightInd/>
        <w:spacing w:before="120" w:after="120"/>
        <w:ind w:left="1417" w:right="-29"/>
        <w:textAlignment w:val="auto"/>
        <w:rPr>
          <w:rFonts w:ascii="David" w:hAnsi="David"/>
        </w:rPr>
      </w:pPr>
      <w:r w:rsidRPr="00A70429">
        <w:rPr>
          <w:rFonts w:ascii="David" w:hAnsi="David"/>
          <w:rtl/>
        </w:rPr>
        <w:t xml:space="preserve">אחריות על ביצוע שב"ש במשימות – בהיבטי הנחייה / וידוא ביצוע. </w:t>
      </w:r>
    </w:p>
    <w:p w14:paraId="469A461D" w14:textId="77777777" w:rsidR="00F34A53" w:rsidRPr="00A70429" w:rsidRDefault="00F34A53" w:rsidP="00997701">
      <w:pPr>
        <w:pStyle w:val="aff"/>
        <w:numPr>
          <w:ilvl w:val="2"/>
          <w:numId w:val="103"/>
        </w:numPr>
        <w:tabs>
          <w:tab w:val="left" w:pos="1559"/>
        </w:tabs>
        <w:overflowPunct/>
        <w:autoSpaceDE/>
        <w:autoSpaceDN/>
        <w:adjustRightInd/>
        <w:spacing w:before="120" w:after="120"/>
        <w:ind w:left="1417" w:right="-29"/>
        <w:textAlignment w:val="auto"/>
        <w:rPr>
          <w:rFonts w:ascii="David" w:hAnsi="David"/>
        </w:rPr>
      </w:pPr>
      <w:r w:rsidRPr="00A70429">
        <w:rPr>
          <w:rFonts w:ascii="David" w:hAnsi="David"/>
          <w:rtl/>
        </w:rPr>
        <w:t>ביצוע תרגילי סימנים חשודים (סנ"ח) למאבטחים במשימות השרים.</w:t>
      </w:r>
    </w:p>
    <w:p w14:paraId="278091EA" w14:textId="77777777" w:rsidR="00F34A53" w:rsidRPr="00A70429" w:rsidRDefault="00F34A53" w:rsidP="00997701">
      <w:pPr>
        <w:pStyle w:val="aff"/>
        <w:numPr>
          <w:ilvl w:val="2"/>
          <w:numId w:val="103"/>
        </w:numPr>
        <w:tabs>
          <w:tab w:val="left" w:pos="1559"/>
        </w:tabs>
        <w:overflowPunct/>
        <w:autoSpaceDE/>
        <w:autoSpaceDN/>
        <w:adjustRightInd/>
        <w:spacing w:before="120" w:after="120"/>
        <w:ind w:left="1417" w:right="-29"/>
        <w:textAlignment w:val="auto"/>
        <w:rPr>
          <w:rFonts w:ascii="David" w:hAnsi="David"/>
        </w:rPr>
      </w:pPr>
      <w:r w:rsidRPr="00A70429">
        <w:rPr>
          <w:rFonts w:ascii="David" w:hAnsi="David"/>
          <w:rtl/>
        </w:rPr>
        <w:t xml:space="preserve"> כתיבת פק"מ וביצוע פגישות תיאום לאירועים או סיורים מורכבים במשימות שרים ויאשרם מול קב"ט אבטחה פיזית טרם ביצועם.</w:t>
      </w:r>
    </w:p>
    <w:p w14:paraId="0A6A8D83" w14:textId="77777777" w:rsidR="00F34A53" w:rsidRPr="00A70429" w:rsidRDefault="00F34A53" w:rsidP="00997701">
      <w:pPr>
        <w:pStyle w:val="aff"/>
        <w:numPr>
          <w:ilvl w:val="2"/>
          <w:numId w:val="103"/>
        </w:numPr>
        <w:tabs>
          <w:tab w:val="left" w:pos="1559"/>
        </w:tabs>
        <w:overflowPunct/>
        <w:autoSpaceDE/>
        <w:autoSpaceDN/>
        <w:adjustRightInd/>
        <w:spacing w:before="120" w:after="120"/>
        <w:ind w:left="1417" w:right="-29"/>
        <w:textAlignment w:val="auto"/>
        <w:rPr>
          <w:rFonts w:ascii="David" w:hAnsi="David"/>
        </w:rPr>
      </w:pPr>
      <w:r w:rsidRPr="00A70429">
        <w:rPr>
          <w:rFonts w:ascii="David" w:hAnsi="David"/>
          <w:rtl/>
        </w:rPr>
        <w:t>מיסוד המשימות בהיבטי כתיבת נהלים</w:t>
      </w:r>
      <w:r>
        <w:rPr>
          <w:rFonts w:ascii="David" w:hAnsi="David" w:hint="cs"/>
          <w:rtl/>
        </w:rPr>
        <w:t>,</w:t>
      </w:r>
      <w:r w:rsidRPr="00A70429">
        <w:rPr>
          <w:rFonts w:ascii="David" w:hAnsi="David"/>
          <w:rtl/>
        </w:rPr>
        <w:t xml:space="preserve"> תיק שטח, פק"מ לכל בית שר ואישורם מול מנהל אגף הביטחון ו/או קב"ט אבטחה פיזית. </w:t>
      </w:r>
    </w:p>
    <w:p w14:paraId="34C3835A" w14:textId="44660F19" w:rsidR="00F34A53" w:rsidRPr="00A70429" w:rsidRDefault="00F34A53" w:rsidP="00997701">
      <w:pPr>
        <w:pStyle w:val="aff"/>
        <w:numPr>
          <w:ilvl w:val="2"/>
          <w:numId w:val="103"/>
        </w:numPr>
        <w:tabs>
          <w:tab w:val="left" w:pos="1559"/>
        </w:tabs>
        <w:overflowPunct/>
        <w:autoSpaceDE/>
        <w:autoSpaceDN/>
        <w:adjustRightInd/>
        <w:spacing w:before="120" w:after="120"/>
        <w:ind w:left="1417" w:right="-29"/>
        <w:textAlignment w:val="auto"/>
        <w:rPr>
          <w:rFonts w:ascii="David" w:hAnsi="David"/>
        </w:rPr>
      </w:pPr>
      <w:r w:rsidRPr="00A70429">
        <w:rPr>
          <w:rFonts w:ascii="David" w:hAnsi="David"/>
          <w:rtl/>
        </w:rPr>
        <w:t xml:space="preserve"> קיום קשר שוטף עם נהגי השרים ומתן פתרונות לבעיות שוטפות במשימות.</w:t>
      </w:r>
    </w:p>
    <w:p w14:paraId="4B92E657" w14:textId="77777777" w:rsidR="00F34A53" w:rsidRPr="00A70429" w:rsidRDefault="00F34A53" w:rsidP="00997701">
      <w:pPr>
        <w:pStyle w:val="aff"/>
        <w:numPr>
          <w:ilvl w:val="2"/>
          <w:numId w:val="103"/>
        </w:numPr>
        <w:tabs>
          <w:tab w:val="left" w:pos="1559"/>
        </w:tabs>
        <w:overflowPunct/>
        <w:autoSpaceDE/>
        <w:autoSpaceDN/>
        <w:adjustRightInd/>
        <w:spacing w:before="120" w:after="120"/>
        <w:ind w:left="1417" w:right="-29"/>
        <w:textAlignment w:val="auto"/>
        <w:rPr>
          <w:rFonts w:ascii="David" w:hAnsi="David"/>
        </w:rPr>
      </w:pPr>
      <w:r w:rsidRPr="00A70429">
        <w:rPr>
          <w:rFonts w:ascii="David" w:hAnsi="David"/>
          <w:rtl/>
        </w:rPr>
        <w:t>וידוא יישום מדיניות אחידה בממשק עם נהגי השרים.</w:t>
      </w:r>
    </w:p>
    <w:p w14:paraId="5D9B7EDB" w14:textId="77777777" w:rsidR="00F34A53" w:rsidRPr="00A70429" w:rsidRDefault="00F34A53" w:rsidP="00997701">
      <w:pPr>
        <w:pStyle w:val="aff"/>
        <w:numPr>
          <w:ilvl w:val="2"/>
          <w:numId w:val="103"/>
        </w:numPr>
        <w:tabs>
          <w:tab w:val="left" w:pos="1559"/>
        </w:tabs>
        <w:overflowPunct/>
        <w:autoSpaceDE/>
        <w:autoSpaceDN/>
        <w:adjustRightInd/>
        <w:spacing w:before="120" w:after="120"/>
        <w:ind w:left="1417" w:right="-29"/>
        <w:textAlignment w:val="auto"/>
        <w:rPr>
          <w:rFonts w:ascii="David" w:hAnsi="David"/>
        </w:rPr>
      </w:pPr>
      <w:r w:rsidRPr="00A70429">
        <w:rPr>
          <w:rFonts w:ascii="David" w:hAnsi="David"/>
          <w:rtl/>
        </w:rPr>
        <w:t>בקרה או ביצוע תדריך נהגי השרים באירועים מורכבים.</w:t>
      </w:r>
    </w:p>
    <w:p w14:paraId="315E7CF0" w14:textId="77777777" w:rsidR="00F34A53" w:rsidRDefault="00F34A53" w:rsidP="00997701">
      <w:pPr>
        <w:pStyle w:val="aff"/>
        <w:numPr>
          <w:ilvl w:val="2"/>
          <w:numId w:val="103"/>
        </w:numPr>
        <w:tabs>
          <w:tab w:val="left" w:pos="1559"/>
        </w:tabs>
        <w:overflowPunct/>
        <w:autoSpaceDE/>
        <w:autoSpaceDN/>
        <w:adjustRightInd/>
        <w:spacing w:before="120" w:after="120"/>
        <w:ind w:left="1417" w:right="-29"/>
        <w:textAlignment w:val="auto"/>
        <w:rPr>
          <w:rFonts w:ascii="David" w:hAnsi="David"/>
        </w:rPr>
      </w:pPr>
      <w:r w:rsidRPr="00A70429">
        <w:rPr>
          <w:rFonts w:ascii="David" w:hAnsi="David"/>
          <w:rtl/>
        </w:rPr>
        <w:t>פתרון כל הבעיה לוגיסטית ומקצועית בתיאום מול מנהל אגף הביטחון ו/או קב"ט אבטחה פיזית ובהתאם לדרישתו במשימות השרים.</w:t>
      </w:r>
    </w:p>
    <w:p w14:paraId="4229971F" w14:textId="0813D82E" w:rsidR="00F34A53" w:rsidRDefault="00F34A53" w:rsidP="00997701">
      <w:pPr>
        <w:pStyle w:val="aff"/>
        <w:numPr>
          <w:ilvl w:val="2"/>
          <w:numId w:val="103"/>
        </w:numPr>
        <w:tabs>
          <w:tab w:val="left" w:pos="1559"/>
        </w:tabs>
        <w:overflowPunct/>
        <w:autoSpaceDE/>
        <w:autoSpaceDN/>
        <w:adjustRightInd/>
        <w:spacing w:before="120" w:after="120"/>
        <w:ind w:left="1417" w:right="-29"/>
        <w:textAlignment w:val="auto"/>
        <w:rPr>
          <w:rFonts w:ascii="David" w:hAnsi="David"/>
        </w:rPr>
      </w:pPr>
      <w:r w:rsidRPr="00945C4E">
        <w:rPr>
          <w:rFonts w:ascii="David" w:hAnsi="David"/>
          <w:rtl/>
        </w:rPr>
        <w:t>אחרא</w:t>
      </w:r>
      <w:r>
        <w:rPr>
          <w:rFonts w:ascii="David" w:hAnsi="David" w:hint="cs"/>
          <w:rtl/>
        </w:rPr>
        <w:t>י</w:t>
      </w:r>
      <w:r w:rsidRPr="00945C4E">
        <w:rPr>
          <w:rFonts w:ascii="David" w:hAnsi="David"/>
          <w:rtl/>
        </w:rPr>
        <w:t xml:space="preserve"> לוודא הפצת וקבלת ציוד אישי למאבטחים וציוד כללי המסופק ע"י הזוכה באתרים ובמשימות עליהם הוא מופקד.</w:t>
      </w:r>
    </w:p>
    <w:p w14:paraId="7C59173A" w14:textId="711421C9" w:rsidR="002E52FB" w:rsidRDefault="002E52FB" w:rsidP="00997701">
      <w:pPr>
        <w:pStyle w:val="aff"/>
        <w:numPr>
          <w:ilvl w:val="2"/>
          <w:numId w:val="103"/>
        </w:numPr>
        <w:tabs>
          <w:tab w:val="left" w:pos="1559"/>
        </w:tabs>
        <w:overflowPunct/>
        <w:autoSpaceDE/>
        <w:autoSpaceDN/>
        <w:adjustRightInd/>
        <w:spacing w:before="120" w:after="120"/>
        <w:ind w:left="1417" w:right="-29"/>
        <w:textAlignment w:val="auto"/>
        <w:rPr>
          <w:rFonts w:ascii="David" w:hAnsi="David"/>
        </w:rPr>
      </w:pPr>
      <w:r>
        <w:rPr>
          <w:rFonts w:ascii="David" w:hAnsi="David" w:hint="cs"/>
          <w:rtl/>
        </w:rPr>
        <w:t>תפקידו כמנהל סיורים מטעם אגף האבטחה:</w:t>
      </w:r>
    </w:p>
    <w:p w14:paraId="2C60FEA0" w14:textId="38C98DFF" w:rsidR="002E52FB" w:rsidRDefault="002E52FB" w:rsidP="002E52FB">
      <w:pPr>
        <w:pStyle w:val="aff"/>
        <w:numPr>
          <w:ilvl w:val="0"/>
          <w:numId w:val="82"/>
        </w:numPr>
        <w:tabs>
          <w:tab w:val="left" w:pos="1559"/>
        </w:tabs>
        <w:overflowPunct/>
        <w:autoSpaceDE/>
        <w:autoSpaceDN/>
        <w:adjustRightInd/>
        <w:spacing w:before="120" w:after="120"/>
        <w:ind w:right="-29"/>
        <w:textAlignment w:val="auto"/>
        <w:rPr>
          <w:rFonts w:ascii="David" w:hAnsi="David"/>
        </w:rPr>
      </w:pPr>
      <w:r>
        <w:rPr>
          <w:rFonts w:ascii="David" w:hAnsi="David" w:hint="cs"/>
          <w:rtl/>
        </w:rPr>
        <w:t>תיאום סיורים של שרים, סגני שרים, מנכ"לים, עובדים, חברי מועצות ומשלחות.</w:t>
      </w:r>
    </w:p>
    <w:p w14:paraId="27593F36" w14:textId="66B2F7F7" w:rsidR="002E52FB" w:rsidRDefault="002E52FB" w:rsidP="002E52FB">
      <w:pPr>
        <w:pStyle w:val="aff"/>
        <w:numPr>
          <w:ilvl w:val="0"/>
          <w:numId w:val="82"/>
        </w:numPr>
        <w:tabs>
          <w:tab w:val="left" w:pos="1559"/>
        </w:tabs>
        <w:overflowPunct/>
        <w:autoSpaceDE/>
        <w:autoSpaceDN/>
        <w:adjustRightInd/>
        <w:spacing w:before="120" w:after="120"/>
        <w:ind w:right="-29"/>
        <w:textAlignment w:val="auto"/>
        <w:rPr>
          <w:rFonts w:ascii="David" w:hAnsi="David"/>
        </w:rPr>
      </w:pPr>
      <w:r>
        <w:rPr>
          <w:rFonts w:ascii="David" w:hAnsi="David" w:hint="cs"/>
          <w:rtl/>
        </w:rPr>
        <w:t xml:space="preserve">אחראי על תיאום </w:t>
      </w:r>
      <w:r w:rsidR="001F152E">
        <w:rPr>
          <w:rFonts w:ascii="David" w:hAnsi="David" w:hint="cs"/>
          <w:rtl/>
        </w:rPr>
        <w:t>סיורים בארץ ובאיזורי סיכון, תוך תכנון קפדני של צירי הגעה, לוחות זמנים וצרכים ביטחוניים.</w:t>
      </w:r>
    </w:p>
    <w:p w14:paraId="7ADF9D83" w14:textId="5469084C" w:rsidR="001F152E" w:rsidRDefault="001F152E" w:rsidP="002E52FB">
      <w:pPr>
        <w:pStyle w:val="aff"/>
        <w:numPr>
          <w:ilvl w:val="0"/>
          <w:numId w:val="82"/>
        </w:numPr>
        <w:tabs>
          <w:tab w:val="left" w:pos="1559"/>
        </w:tabs>
        <w:overflowPunct/>
        <w:autoSpaceDE/>
        <w:autoSpaceDN/>
        <w:adjustRightInd/>
        <w:spacing w:before="120" w:after="120"/>
        <w:ind w:right="-29"/>
        <w:textAlignment w:val="auto"/>
        <w:rPr>
          <w:rFonts w:ascii="David" w:hAnsi="David"/>
        </w:rPr>
      </w:pPr>
      <w:r>
        <w:rPr>
          <w:rFonts w:ascii="David" w:hAnsi="David" w:hint="cs"/>
          <w:rtl/>
        </w:rPr>
        <w:t>ביצוע הערכות מצב עם משטרת ישראל עבור הסיורים.</w:t>
      </w:r>
    </w:p>
    <w:p w14:paraId="5C701DE1" w14:textId="1EDFA05D" w:rsidR="001F152E" w:rsidRDefault="001F152E" w:rsidP="002E52FB">
      <w:pPr>
        <w:pStyle w:val="aff"/>
        <w:numPr>
          <w:ilvl w:val="0"/>
          <w:numId w:val="82"/>
        </w:numPr>
        <w:tabs>
          <w:tab w:val="left" w:pos="1559"/>
        </w:tabs>
        <w:overflowPunct/>
        <w:autoSpaceDE/>
        <w:autoSpaceDN/>
        <w:adjustRightInd/>
        <w:spacing w:before="120" w:after="120"/>
        <w:ind w:right="-29"/>
        <w:textAlignment w:val="auto"/>
        <w:rPr>
          <w:rFonts w:ascii="David" w:hAnsi="David"/>
        </w:rPr>
      </w:pPr>
      <w:r>
        <w:rPr>
          <w:rFonts w:ascii="David" w:hAnsi="David" w:hint="cs"/>
          <w:rtl/>
        </w:rPr>
        <w:t>אחראי להזמנת רכבים ממוגנים לפי הצורך.</w:t>
      </w:r>
    </w:p>
    <w:p w14:paraId="0417E369" w14:textId="507D44A6" w:rsidR="001F152E" w:rsidRDefault="001F152E" w:rsidP="002E52FB">
      <w:pPr>
        <w:pStyle w:val="aff"/>
        <w:numPr>
          <w:ilvl w:val="0"/>
          <w:numId w:val="82"/>
        </w:numPr>
        <w:tabs>
          <w:tab w:val="left" w:pos="1559"/>
        </w:tabs>
        <w:overflowPunct/>
        <w:autoSpaceDE/>
        <w:autoSpaceDN/>
        <w:adjustRightInd/>
        <w:spacing w:before="120" w:after="120"/>
        <w:ind w:right="-29"/>
        <w:textAlignment w:val="auto"/>
        <w:rPr>
          <w:rFonts w:ascii="David" w:hAnsi="David"/>
        </w:rPr>
      </w:pPr>
      <w:r>
        <w:rPr>
          <w:rFonts w:ascii="David" w:hAnsi="David" w:hint="cs"/>
          <w:rtl/>
        </w:rPr>
        <w:t>תדרוך נהגים.</w:t>
      </w:r>
    </w:p>
    <w:p w14:paraId="70BF7350" w14:textId="1CF91E9E" w:rsidR="001F152E" w:rsidRDefault="001F152E" w:rsidP="002E52FB">
      <w:pPr>
        <w:pStyle w:val="aff"/>
        <w:numPr>
          <w:ilvl w:val="0"/>
          <w:numId w:val="82"/>
        </w:numPr>
        <w:tabs>
          <w:tab w:val="left" w:pos="1559"/>
        </w:tabs>
        <w:overflowPunct/>
        <w:autoSpaceDE/>
        <w:autoSpaceDN/>
        <w:adjustRightInd/>
        <w:spacing w:before="120" w:after="120"/>
        <w:ind w:right="-29"/>
        <w:textAlignment w:val="auto"/>
        <w:rPr>
          <w:rFonts w:ascii="David" w:hAnsi="David"/>
        </w:rPr>
      </w:pPr>
      <w:r>
        <w:rPr>
          <w:rFonts w:ascii="David" w:hAnsi="David" w:hint="cs"/>
          <w:rtl/>
        </w:rPr>
        <w:t>ארגון וביצוע סיורים מקדימים באתרים לצורך זיהוי פוטנציאלי של איומים.</w:t>
      </w:r>
    </w:p>
    <w:p w14:paraId="1C1845AE" w14:textId="250F52B6" w:rsidR="001F152E" w:rsidRDefault="001F152E" w:rsidP="002E52FB">
      <w:pPr>
        <w:pStyle w:val="aff"/>
        <w:numPr>
          <w:ilvl w:val="0"/>
          <w:numId w:val="82"/>
        </w:numPr>
        <w:tabs>
          <w:tab w:val="left" w:pos="1559"/>
        </w:tabs>
        <w:overflowPunct/>
        <w:autoSpaceDE/>
        <w:autoSpaceDN/>
        <w:adjustRightInd/>
        <w:spacing w:before="120" w:after="120"/>
        <w:ind w:right="-29"/>
        <w:textAlignment w:val="auto"/>
        <w:rPr>
          <w:rFonts w:ascii="David" w:hAnsi="David"/>
        </w:rPr>
      </w:pPr>
      <w:r>
        <w:rPr>
          <w:rFonts w:ascii="David" w:hAnsi="David" w:hint="cs"/>
          <w:rtl/>
        </w:rPr>
        <w:t>קובע ומפקח על רמת האבטחה (בהתאם למדיניות מנהל האגף) הנדרשת לכל סיור תוך שיתוף פעולה עם משטרת ישראל, צה"ל ושב"כ.</w:t>
      </w:r>
    </w:p>
    <w:p w14:paraId="57E4D9D8" w14:textId="024BF74A" w:rsidR="001F152E" w:rsidRPr="00A03161" w:rsidRDefault="001F152E" w:rsidP="002E52FB">
      <w:pPr>
        <w:pStyle w:val="aff"/>
        <w:numPr>
          <w:ilvl w:val="0"/>
          <w:numId w:val="82"/>
        </w:numPr>
        <w:tabs>
          <w:tab w:val="left" w:pos="1559"/>
        </w:tabs>
        <w:overflowPunct/>
        <w:autoSpaceDE/>
        <w:autoSpaceDN/>
        <w:adjustRightInd/>
        <w:spacing w:before="120" w:after="120"/>
        <w:ind w:right="-29"/>
        <w:textAlignment w:val="auto"/>
        <w:rPr>
          <w:rFonts w:ascii="David" w:hAnsi="David"/>
        </w:rPr>
      </w:pPr>
      <w:r>
        <w:rPr>
          <w:rFonts w:ascii="David" w:hAnsi="David" w:hint="cs"/>
          <w:rtl/>
        </w:rPr>
        <w:t xml:space="preserve">ניהול הסיור בפועל כולל תחקיר. </w:t>
      </w:r>
    </w:p>
    <w:p w14:paraId="509761D1" w14:textId="0BE457FA" w:rsidR="00F34A53" w:rsidRDefault="00F34A53" w:rsidP="00997701">
      <w:pPr>
        <w:pStyle w:val="aff"/>
        <w:numPr>
          <w:ilvl w:val="2"/>
          <w:numId w:val="103"/>
        </w:numPr>
        <w:tabs>
          <w:tab w:val="left" w:pos="1559"/>
        </w:tabs>
        <w:overflowPunct/>
        <w:autoSpaceDE/>
        <w:autoSpaceDN/>
        <w:adjustRightInd/>
        <w:spacing w:before="120" w:after="120"/>
        <w:ind w:left="1417" w:right="-29"/>
        <w:textAlignment w:val="auto"/>
        <w:rPr>
          <w:rFonts w:ascii="David" w:hAnsi="David"/>
        </w:rPr>
      </w:pPr>
      <w:r w:rsidRPr="00B17CF2">
        <w:rPr>
          <w:rFonts w:ascii="David" w:hAnsi="David"/>
          <w:rtl/>
        </w:rPr>
        <w:t>ב</w:t>
      </w:r>
      <w:r>
        <w:rPr>
          <w:rFonts w:ascii="David" w:hAnsi="David" w:hint="cs"/>
          <w:rtl/>
        </w:rPr>
        <w:t>י</w:t>
      </w:r>
      <w:r w:rsidRPr="00B17CF2">
        <w:rPr>
          <w:rFonts w:ascii="David" w:hAnsi="David"/>
          <w:rtl/>
        </w:rPr>
        <w:t>צ</w:t>
      </w:r>
      <w:r>
        <w:rPr>
          <w:rFonts w:ascii="David" w:hAnsi="David" w:hint="cs"/>
          <w:rtl/>
        </w:rPr>
        <w:t>ו</w:t>
      </w:r>
      <w:r w:rsidRPr="00B17CF2">
        <w:rPr>
          <w:rFonts w:ascii="David" w:hAnsi="David"/>
          <w:rtl/>
        </w:rPr>
        <w:t xml:space="preserve">ע מטלות נוספות בתחום </w:t>
      </w:r>
      <w:r>
        <w:rPr>
          <w:rFonts w:ascii="David" w:hAnsi="David" w:hint="cs"/>
          <w:rtl/>
        </w:rPr>
        <w:t>אחריותו</w:t>
      </w:r>
      <w:r w:rsidRPr="00B17CF2">
        <w:rPr>
          <w:rFonts w:ascii="David" w:hAnsi="David"/>
          <w:rtl/>
        </w:rPr>
        <w:t xml:space="preserve"> אשר יוטלו עליו ע"י מנהל אגף הביטחון בהתאם לסמכותו</w:t>
      </w:r>
      <w:r>
        <w:rPr>
          <w:rFonts w:ascii="David" w:hAnsi="David" w:hint="cs"/>
          <w:rtl/>
        </w:rPr>
        <w:t>.</w:t>
      </w:r>
    </w:p>
    <w:p w14:paraId="3841A78B" w14:textId="00372AEA" w:rsidR="006A7685" w:rsidRPr="00CE0B1A" w:rsidRDefault="006A7685" w:rsidP="00997701">
      <w:pPr>
        <w:pStyle w:val="aff"/>
        <w:numPr>
          <w:ilvl w:val="2"/>
          <w:numId w:val="103"/>
        </w:numPr>
        <w:ind w:left="1417"/>
        <w:rPr>
          <w:rFonts w:ascii="David" w:hAnsi="David"/>
        </w:rPr>
      </w:pPr>
      <w:r w:rsidRPr="00CE0B1A">
        <w:rPr>
          <w:rFonts w:ascii="David" w:hAnsi="David" w:hint="cs"/>
          <w:rtl/>
        </w:rPr>
        <w:lastRenderedPageBreak/>
        <w:t xml:space="preserve">בהמשך לסעיף </w:t>
      </w:r>
      <w:r w:rsidR="00AB4B5F" w:rsidRPr="00CE0B1A">
        <w:rPr>
          <w:rFonts w:ascii="David" w:hAnsi="David" w:hint="cs"/>
          <w:rtl/>
        </w:rPr>
        <w:t>2.7.14</w:t>
      </w:r>
      <w:r w:rsidRPr="00CE0B1A">
        <w:rPr>
          <w:rFonts w:ascii="David" w:hAnsi="David" w:hint="cs"/>
          <w:rtl/>
        </w:rPr>
        <w:t xml:space="preserve"> לעיל, </w:t>
      </w:r>
      <w:r w:rsidRPr="00CE0B1A">
        <w:rPr>
          <w:rFonts w:ascii="David" w:hAnsi="David"/>
          <w:rtl/>
        </w:rPr>
        <w:t>ככל שלא תמומש האופציה והספק לא יידרש להעמיד קב"ט אבטחה פיזית</w:t>
      </w:r>
      <w:r w:rsidRPr="00CE0B1A">
        <w:rPr>
          <w:rFonts w:ascii="David" w:hAnsi="David" w:hint="cs"/>
          <w:rtl/>
        </w:rPr>
        <w:t xml:space="preserve"> </w:t>
      </w:r>
      <w:r w:rsidRPr="00CE0B1A">
        <w:rPr>
          <w:rFonts w:ascii="David" w:hAnsi="David"/>
          <w:rtl/>
        </w:rPr>
        <w:t xml:space="preserve">– תפקידיו ותחומי אחריותו של קב"ט </w:t>
      </w:r>
      <w:r w:rsidRPr="00CE0B1A">
        <w:rPr>
          <w:rFonts w:ascii="David" w:hAnsi="David" w:hint="cs"/>
          <w:rtl/>
        </w:rPr>
        <w:t>ה</w:t>
      </w:r>
      <w:r w:rsidRPr="00CE0B1A">
        <w:rPr>
          <w:rFonts w:ascii="David" w:hAnsi="David"/>
          <w:rtl/>
        </w:rPr>
        <w:t xml:space="preserve">אבטחה </w:t>
      </w:r>
      <w:r w:rsidRPr="00CE0B1A">
        <w:rPr>
          <w:rFonts w:ascii="David" w:hAnsi="David" w:hint="cs"/>
          <w:rtl/>
        </w:rPr>
        <w:t>ה</w:t>
      </w:r>
      <w:r w:rsidRPr="00CE0B1A">
        <w:rPr>
          <w:rFonts w:ascii="David" w:hAnsi="David"/>
          <w:rtl/>
        </w:rPr>
        <w:t xml:space="preserve">פיזית יבוצעו על ידי אחד מקב"טי ניהול </w:t>
      </w:r>
      <w:r w:rsidRPr="00CE0B1A">
        <w:rPr>
          <w:rFonts w:ascii="David" w:hAnsi="David" w:hint="cs"/>
          <w:rtl/>
        </w:rPr>
        <w:t xml:space="preserve">משימת </w:t>
      </w:r>
      <w:r w:rsidRPr="00CE0B1A">
        <w:rPr>
          <w:rFonts w:ascii="David" w:hAnsi="David"/>
          <w:rtl/>
        </w:rPr>
        <w:t>אבטחת השרים או על ידי שניהם, בחלוקה שתיקבע על ידי מנהל אגף הביטחון</w:t>
      </w:r>
      <w:r w:rsidR="00AB4B5F" w:rsidRPr="00CE0B1A">
        <w:rPr>
          <w:rFonts w:ascii="David" w:hAnsi="David" w:hint="cs"/>
          <w:rtl/>
        </w:rPr>
        <w:t>.</w:t>
      </w:r>
      <w:r w:rsidRPr="00CE0B1A">
        <w:rPr>
          <w:rFonts w:ascii="David" w:hAnsi="David" w:hint="cs"/>
          <w:rtl/>
        </w:rPr>
        <w:t xml:space="preserve"> </w:t>
      </w:r>
    </w:p>
    <w:p w14:paraId="0AF26D0F" w14:textId="66B7EC56" w:rsidR="009B1603" w:rsidRPr="009B1603" w:rsidRDefault="009B1603" w:rsidP="00997701">
      <w:pPr>
        <w:pStyle w:val="aff"/>
        <w:keepNext/>
        <w:keepLines/>
        <w:widowControl w:val="0"/>
        <w:numPr>
          <w:ilvl w:val="0"/>
          <w:numId w:val="92"/>
        </w:numPr>
        <w:overflowPunct/>
        <w:autoSpaceDE/>
        <w:autoSpaceDN/>
        <w:adjustRightInd/>
        <w:spacing w:before="120" w:after="120"/>
        <w:textAlignment w:val="auto"/>
        <w:rPr>
          <w:rFonts w:ascii="David" w:hAnsi="David"/>
          <w:b/>
          <w:bCs/>
          <w:i/>
          <w:sz w:val="26"/>
          <w:szCs w:val="26"/>
          <w:u w:val="single"/>
        </w:rPr>
      </w:pPr>
      <w:r w:rsidRPr="009B1603">
        <w:rPr>
          <w:rFonts w:ascii="David" w:hAnsi="David" w:hint="cs"/>
          <w:b/>
          <w:bCs/>
          <w:i/>
          <w:sz w:val="26"/>
          <w:szCs w:val="26"/>
          <w:u w:val="single"/>
          <w:rtl/>
        </w:rPr>
        <w:t>רכז</w:t>
      </w:r>
      <w:r w:rsidR="00AB4B5F">
        <w:rPr>
          <w:rFonts w:ascii="David" w:hAnsi="David" w:hint="cs"/>
          <w:b/>
          <w:bCs/>
          <w:i/>
          <w:sz w:val="26"/>
          <w:szCs w:val="26"/>
          <w:u w:val="single"/>
          <w:rtl/>
        </w:rPr>
        <w:t>/</w:t>
      </w:r>
      <w:r w:rsidRPr="009B1603">
        <w:rPr>
          <w:rFonts w:ascii="David" w:hAnsi="David" w:hint="cs"/>
          <w:b/>
          <w:bCs/>
          <w:i/>
          <w:sz w:val="26"/>
          <w:szCs w:val="26"/>
          <w:u w:val="single"/>
          <w:rtl/>
        </w:rPr>
        <w:t xml:space="preserve">ת אבטחה וסיווג ביטחוני </w:t>
      </w:r>
    </w:p>
    <w:p w14:paraId="712A11C2" w14:textId="0C13C055" w:rsidR="009A4EDC" w:rsidRPr="009A4EDC" w:rsidRDefault="009A4EDC" w:rsidP="00AB4B5F">
      <w:pPr>
        <w:tabs>
          <w:tab w:val="left" w:pos="1559"/>
        </w:tabs>
        <w:overflowPunct/>
        <w:autoSpaceDE/>
        <w:autoSpaceDN/>
        <w:adjustRightInd/>
        <w:spacing w:before="120"/>
        <w:ind w:left="566" w:right="-29"/>
        <w:textAlignment w:val="auto"/>
        <w:rPr>
          <w:rFonts w:ascii="David" w:hAnsi="David"/>
        </w:rPr>
      </w:pPr>
      <w:bookmarkStart w:id="92" w:name="_Hlk197844709"/>
      <w:r w:rsidRPr="009A4EDC">
        <w:rPr>
          <w:rFonts w:ascii="David" w:hAnsi="David" w:hint="cs"/>
          <w:rtl/>
        </w:rPr>
        <w:t xml:space="preserve">תפקיד </w:t>
      </w:r>
      <w:r>
        <w:rPr>
          <w:rFonts w:ascii="David" w:hAnsi="David" w:hint="cs"/>
          <w:rtl/>
        </w:rPr>
        <w:t>רכז/ת האבטחה וסיווג ביטחוני כולל</w:t>
      </w:r>
      <w:r w:rsidRPr="009A4EDC">
        <w:rPr>
          <w:rFonts w:ascii="David" w:hAnsi="David" w:hint="cs"/>
          <w:rtl/>
        </w:rPr>
        <w:t xml:space="preserve"> ניהול וריכוז משימות הביטחון באגף לרבות כל</w:t>
      </w:r>
      <w:r w:rsidR="0077154A">
        <w:rPr>
          <w:rFonts w:ascii="David" w:hAnsi="David" w:hint="cs"/>
          <w:rtl/>
        </w:rPr>
        <w:t xml:space="preserve"> סיוע למנהל האגף בכל</w:t>
      </w:r>
      <w:r w:rsidRPr="009A4EDC">
        <w:rPr>
          <w:rFonts w:ascii="David" w:hAnsi="David" w:hint="cs"/>
          <w:rtl/>
        </w:rPr>
        <w:t xml:space="preserve"> נושא הסיווגים הביטחוניים בהתאם למדיניות הגוף המנחה, </w:t>
      </w:r>
      <w:r w:rsidR="0077154A">
        <w:rPr>
          <w:rFonts w:ascii="David" w:hAnsi="David" w:hint="cs"/>
          <w:rtl/>
        </w:rPr>
        <w:t>סיוע ב</w:t>
      </w:r>
      <w:r w:rsidRPr="009A4EDC">
        <w:rPr>
          <w:rFonts w:ascii="David" w:hAnsi="David" w:hint="cs"/>
          <w:rtl/>
        </w:rPr>
        <w:t>תיאומי תחקירים לרמות גבוהות</w:t>
      </w:r>
      <w:r w:rsidR="0077154A">
        <w:rPr>
          <w:rFonts w:ascii="David" w:hAnsi="David" w:hint="cs"/>
          <w:rtl/>
        </w:rPr>
        <w:t>,</w:t>
      </w:r>
      <w:r w:rsidRPr="009A4EDC">
        <w:rPr>
          <w:rFonts w:ascii="David" w:hAnsi="David" w:hint="cs"/>
          <w:rtl/>
        </w:rPr>
        <w:t xml:space="preserve"> אחריות לטיפול בתיעוד (משרדי וחוץ משרדי), ניהול בקרה ופיקוח בנושאי קליטות ועזיבות עובדים/ יועצים /ספקים</w:t>
      </w:r>
      <w:bookmarkEnd w:id="92"/>
      <w:r w:rsidRPr="009A4EDC">
        <w:rPr>
          <w:rFonts w:ascii="David" w:hAnsi="David" w:hint="cs"/>
          <w:rtl/>
        </w:rPr>
        <w:t>, תיאומי לוגיסטיקה באירועי המשרד  מול ספקים וחב' הפקה , ניהול נושא הרווחה של עובדי מיקור החוץ של האגף.</w:t>
      </w:r>
    </w:p>
    <w:p w14:paraId="75F825D3" w14:textId="03A4894E" w:rsidR="009A4EDC" w:rsidRPr="00AB4B5F" w:rsidRDefault="009A4EDC" w:rsidP="00997701">
      <w:pPr>
        <w:pStyle w:val="aff"/>
        <w:numPr>
          <w:ilvl w:val="1"/>
          <w:numId w:val="104"/>
        </w:numPr>
        <w:tabs>
          <w:tab w:val="left" w:pos="1559"/>
        </w:tabs>
        <w:overflowPunct/>
        <w:autoSpaceDE/>
        <w:autoSpaceDN/>
        <w:adjustRightInd/>
        <w:spacing w:before="120"/>
        <w:ind w:left="992" w:right="-29"/>
        <w:textAlignment w:val="auto"/>
        <w:rPr>
          <w:rFonts w:ascii="David" w:hAnsi="David"/>
          <w:b/>
          <w:bCs/>
        </w:rPr>
      </w:pPr>
      <w:r w:rsidRPr="00AB4B5F">
        <w:rPr>
          <w:rFonts w:ascii="David" w:hAnsi="David" w:hint="cs"/>
          <w:b/>
          <w:bCs/>
          <w:rtl/>
        </w:rPr>
        <w:t xml:space="preserve">תנאי </w:t>
      </w:r>
      <w:r w:rsidR="00AB4B5F" w:rsidRPr="00AB4B5F">
        <w:rPr>
          <w:rFonts w:ascii="David" w:hAnsi="David" w:hint="cs"/>
          <w:b/>
          <w:bCs/>
          <w:rtl/>
        </w:rPr>
        <w:t>כשירות</w:t>
      </w:r>
      <w:r w:rsidRPr="00AB4B5F">
        <w:rPr>
          <w:rFonts w:ascii="David" w:hAnsi="David" w:hint="cs"/>
          <w:b/>
          <w:bCs/>
          <w:rtl/>
        </w:rPr>
        <w:t xml:space="preserve"> רכז</w:t>
      </w:r>
      <w:r w:rsidR="00AB4B5F">
        <w:rPr>
          <w:rFonts w:ascii="David" w:hAnsi="David" w:hint="cs"/>
          <w:b/>
          <w:bCs/>
          <w:rtl/>
        </w:rPr>
        <w:t>/</w:t>
      </w:r>
      <w:r w:rsidRPr="00AB4B5F">
        <w:rPr>
          <w:rFonts w:ascii="David" w:hAnsi="David" w:hint="cs"/>
          <w:b/>
          <w:bCs/>
          <w:rtl/>
        </w:rPr>
        <w:t>ת אבטחה וסיווג בטחוני:</w:t>
      </w:r>
    </w:p>
    <w:p w14:paraId="4BD014A6" w14:textId="73AEDAAB" w:rsidR="009A4EDC" w:rsidRPr="00AB4B5F" w:rsidRDefault="009A4EDC" w:rsidP="00997701">
      <w:pPr>
        <w:pStyle w:val="aff"/>
        <w:numPr>
          <w:ilvl w:val="2"/>
          <w:numId w:val="104"/>
        </w:numPr>
        <w:tabs>
          <w:tab w:val="left" w:pos="1559"/>
        </w:tabs>
        <w:overflowPunct/>
        <w:autoSpaceDE/>
        <w:autoSpaceDN/>
        <w:adjustRightInd/>
        <w:spacing w:after="120"/>
        <w:ind w:left="1842" w:right="-29"/>
        <w:textAlignment w:val="auto"/>
        <w:rPr>
          <w:rFonts w:ascii="David" w:hAnsi="David"/>
        </w:rPr>
      </w:pPr>
      <w:bookmarkStart w:id="93" w:name="_Hlk195220039"/>
      <w:r w:rsidRPr="00AB4B5F">
        <w:rPr>
          <w:rFonts w:ascii="David" w:hAnsi="David" w:hint="cs"/>
          <w:rtl/>
        </w:rPr>
        <w:t>שירות בצה"ל/ שירות לאומי בעלת הכשרת רובאי 02 לכל הפחות בצירוף קו"ח.</w:t>
      </w:r>
    </w:p>
    <w:p w14:paraId="08B50E08" w14:textId="77777777" w:rsidR="009A4EDC" w:rsidRPr="009A4EDC" w:rsidRDefault="009A4EDC" w:rsidP="00997701">
      <w:pPr>
        <w:pStyle w:val="aff"/>
        <w:numPr>
          <w:ilvl w:val="2"/>
          <w:numId w:val="104"/>
        </w:numPr>
        <w:tabs>
          <w:tab w:val="left" w:pos="1559"/>
        </w:tabs>
        <w:overflowPunct/>
        <w:autoSpaceDE/>
        <w:autoSpaceDN/>
        <w:adjustRightInd/>
        <w:spacing w:after="120"/>
        <w:ind w:left="1842" w:right="-29"/>
        <w:textAlignment w:val="auto"/>
        <w:rPr>
          <w:rFonts w:ascii="David" w:hAnsi="David"/>
        </w:rPr>
      </w:pPr>
      <w:r w:rsidRPr="009A4EDC">
        <w:rPr>
          <w:rFonts w:ascii="David" w:hAnsi="David" w:hint="cs"/>
          <w:rtl/>
        </w:rPr>
        <w:t>12 שנ"ל (תעודת גמר תיכון/ בגרות מלאה) תינתן עדיפות לבעלי תואר/ תעודה עם אוריינטציה לתחום הביטחון.</w:t>
      </w:r>
    </w:p>
    <w:p w14:paraId="24E807B3" w14:textId="619EC5EB" w:rsidR="009A4EDC" w:rsidRPr="009A4EDC" w:rsidRDefault="009A4EDC" w:rsidP="00997701">
      <w:pPr>
        <w:pStyle w:val="aff"/>
        <w:numPr>
          <w:ilvl w:val="2"/>
          <w:numId w:val="104"/>
        </w:numPr>
        <w:tabs>
          <w:tab w:val="left" w:pos="1559"/>
        </w:tabs>
        <w:overflowPunct/>
        <w:autoSpaceDE/>
        <w:autoSpaceDN/>
        <w:adjustRightInd/>
        <w:spacing w:after="120"/>
        <w:ind w:left="1842" w:right="-29"/>
        <w:textAlignment w:val="auto"/>
        <w:rPr>
          <w:rFonts w:ascii="David" w:hAnsi="David"/>
        </w:rPr>
      </w:pPr>
      <w:r w:rsidRPr="009A4EDC">
        <w:rPr>
          <w:rFonts w:ascii="David" w:hAnsi="David" w:hint="cs"/>
          <w:rtl/>
        </w:rPr>
        <w:t>ביצוע בדיקות ביטחון בהתאם לנוהלי סינון ביטחון לרמת סיווג אשר תיקבע בהתאם לדרישות הגוף המנחה שב"כ/ משטרת ישראל ו/או מנהל אגף הביטחון.</w:t>
      </w:r>
    </w:p>
    <w:p w14:paraId="747C19BE" w14:textId="77777777" w:rsidR="009A4EDC" w:rsidRPr="009A4EDC" w:rsidRDefault="009A4EDC" w:rsidP="00997701">
      <w:pPr>
        <w:pStyle w:val="aff"/>
        <w:numPr>
          <w:ilvl w:val="2"/>
          <w:numId w:val="104"/>
        </w:numPr>
        <w:tabs>
          <w:tab w:val="left" w:pos="1559"/>
        </w:tabs>
        <w:overflowPunct/>
        <w:autoSpaceDE/>
        <w:autoSpaceDN/>
        <w:adjustRightInd/>
        <w:spacing w:after="120"/>
        <w:ind w:left="1842" w:right="-29"/>
        <w:textAlignment w:val="auto"/>
        <w:rPr>
          <w:rFonts w:ascii="David" w:hAnsi="David"/>
        </w:rPr>
      </w:pPr>
      <w:r w:rsidRPr="009A4EDC">
        <w:rPr>
          <w:rFonts w:ascii="David" w:hAnsi="David" w:hint="cs"/>
          <w:rtl/>
        </w:rPr>
        <w:t>מלאו למועמד 24 שנה לכל הפחות.</w:t>
      </w:r>
    </w:p>
    <w:p w14:paraId="57F4854F" w14:textId="77777777" w:rsidR="009A4EDC" w:rsidRPr="009A4EDC" w:rsidRDefault="009A4EDC" w:rsidP="00997701">
      <w:pPr>
        <w:pStyle w:val="aff"/>
        <w:numPr>
          <w:ilvl w:val="2"/>
          <w:numId w:val="104"/>
        </w:numPr>
        <w:tabs>
          <w:tab w:val="left" w:pos="1559"/>
        </w:tabs>
        <w:overflowPunct/>
        <w:autoSpaceDE/>
        <w:autoSpaceDN/>
        <w:adjustRightInd/>
        <w:spacing w:after="120"/>
        <w:ind w:left="1842" w:right="-29"/>
        <w:textAlignment w:val="auto"/>
        <w:rPr>
          <w:rFonts w:ascii="David" w:hAnsi="David"/>
        </w:rPr>
      </w:pPr>
      <w:r w:rsidRPr="009A4EDC">
        <w:rPr>
          <w:rFonts w:ascii="David" w:hAnsi="David" w:hint="cs"/>
          <w:rtl/>
        </w:rPr>
        <w:t>בעל הבנה והתמצאות בהפעלת אמצעי קשר, ציוד מתח נמוך, מערכות הפעלה ממוחשבות, תוכנת אופיס.</w:t>
      </w:r>
    </w:p>
    <w:p w14:paraId="5AAB0821" w14:textId="77777777" w:rsidR="009A4EDC" w:rsidRPr="009A4EDC" w:rsidRDefault="009A4EDC" w:rsidP="00997701">
      <w:pPr>
        <w:pStyle w:val="aff"/>
        <w:numPr>
          <w:ilvl w:val="2"/>
          <w:numId w:val="104"/>
        </w:numPr>
        <w:tabs>
          <w:tab w:val="left" w:pos="1559"/>
        </w:tabs>
        <w:overflowPunct/>
        <w:autoSpaceDE/>
        <w:autoSpaceDN/>
        <w:adjustRightInd/>
        <w:spacing w:after="120"/>
        <w:ind w:left="1842" w:right="-29"/>
        <w:textAlignment w:val="auto"/>
        <w:rPr>
          <w:rFonts w:ascii="David" w:hAnsi="David"/>
        </w:rPr>
      </w:pPr>
      <w:r w:rsidRPr="009A4EDC">
        <w:rPr>
          <w:rFonts w:ascii="David" w:hAnsi="David" w:hint="cs"/>
          <w:rtl/>
        </w:rPr>
        <w:t>בעל מצב בריאותי תקין- לשם הוכחת עמידה בדרישה זו המועמד יציד אישור רפואי כנ"ל חתום ע"י רופא משפחה.</w:t>
      </w:r>
    </w:p>
    <w:p w14:paraId="6E63D16C" w14:textId="77777777" w:rsidR="009A4EDC" w:rsidRPr="009A4EDC" w:rsidRDefault="009A4EDC" w:rsidP="00997701">
      <w:pPr>
        <w:pStyle w:val="aff"/>
        <w:numPr>
          <w:ilvl w:val="2"/>
          <w:numId w:val="104"/>
        </w:numPr>
        <w:tabs>
          <w:tab w:val="left" w:pos="1559"/>
        </w:tabs>
        <w:overflowPunct/>
        <w:autoSpaceDE/>
        <w:autoSpaceDN/>
        <w:adjustRightInd/>
        <w:spacing w:after="120"/>
        <w:ind w:left="1842" w:right="-29"/>
        <w:textAlignment w:val="auto"/>
        <w:rPr>
          <w:rFonts w:ascii="David" w:hAnsi="David"/>
        </w:rPr>
      </w:pPr>
      <w:r w:rsidRPr="009A4EDC">
        <w:rPr>
          <w:rFonts w:ascii="David" w:hAnsi="David" w:hint="cs"/>
          <w:rtl/>
        </w:rPr>
        <w:t>יכולת הבעה ותקשורת גבוהות בכתב ובע"פ בשפה העברית והאנגלית.</w:t>
      </w:r>
    </w:p>
    <w:p w14:paraId="06660A9C" w14:textId="77777777" w:rsidR="009A4EDC" w:rsidRPr="009A4EDC" w:rsidRDefault="009A4EDC" w:rsidP="00997701">
      <w:pPr>
        <w:pStyle w:val="aff"/>
        <w:numPr>
          <w:ilvl w:val="2"/>
          <w:numId w:val="104"/>
        </w:numPr>
        <w:tabs>
          <w:tab w:val="left" w:pos="1559"/>
        </w:tabs>
        <w:overflowPunct/>
        <w:autoSpaceDE/>
        <w:autoSpaceDN/>
        <w:adjustRightInd/>
        <w:spacing w:after="120"/>
        <w:ind w:left="1842" w:right="-29"/>
        <w:textAlignment w:val="auto"/>
        <w:rPr>
          <w:rFonts w:ascii="David" w:hAnsi="David"/>
        </w:rPr>
      </w:pPr>
      <w:r w:rsidRPr="009A4EDC">
        <w:rPr>
          <w:rFonts w:ascii="David" w:hAnsi="David"/>
          <w:rtl/>
        </w:rPr>
        <w:t>היעדר רישום פלילי ולפחות ציון של התנהגות טובה בתעודת שחרור מצה"ל</w:t>
      </w:r>
      <w:r w:rsidRPr="009A4EDC">
        <w:rPr>
          <w:rFonts w:ascii="David" w:hAnsi="David" w:hint="cs"/>
          <w:rtl/>
        </w:rPr>
        <w:t>;</w:t>
      </w:r>
    </w:p>
    <w:p w14:paraId="13B1A538" w14:textId="77777777" w:rsidR="009A4EDC" w:rsidRPr="009A4EDC" w:rsidRDefault="009A4EDC" w:rsidP="00997701">
      <w:pPr>
        <w:pStyle w:val="aff"/>
        <w:numPr>
          <w:ilvl w:val="2"/>
          <w:numId w:val="104"/>
        </w:numPr>
        <w:tabs>
          <w:tab w:val="left" w:pos="1559"/>
        </w:tabs>
        <w:overflowPunct/>
        <w:autoSpaceDE/>
        <w:autoSpaceDN/>
        <w:adjustRightInd/>
        <w:spacing w:after="120"/>
        <w:ind w:left="1842" w:right="-29"/>
        <w:textAlignment w:val="auto"/>
        <w:rPr>
          <w:rFonts w:ascii="David" w:hAnsi="David"/>
        </w:rPr>
      </w:pPr>
      <w:r w:rsidRPr="009A4EDC">
        <w:rPr>
          <w:rFonts w:ascii="David" w:hAnsi="David"/>
          <w:rtl/>
        </w:rPr>
        <w:t>אישור על בדיקה של משטרת ישראל ע"פ החוק למניעת העסקת עברייני מין;</w:t>
      </w:r>
    </w:p>
    <w:p w14:paraId="211BFEB5" w14:textId="77777777" w:rsidR="009A4EDC" w:rsidRPr="009A4EDC" w:rsidRDefault="009A4EDC" w:rsidP="00997701">
      <w:pPr>
        <w:pStyle w:val="aff"/>
        <w:numPr>
          <w:ilvl w:val="2"/>
          <w:numId w:val="104"/>
        </w:numPr>
        <w:tabs>
          <w:tab w:val="left" w:pos="1559"/>
        </w:tabs>
        <w:overflowPunct/>
        <w:autoSpaceDE/>
        <w:autoSpaceDN/>
        <w:adjustRightInd/>
        <w:spacing w:after="120"/>
        <w:ind w:left="1842" w:right="-29"/>
        <w:textAlignment w:val="auto"/>
        <w:rPr>
          <w:rFonts w:ascii="David" w:hAnsi="David"/>
        </w:rPr>
      </w:pPr>
      <w:r w:rsidRPr="009A4EDC">
        <w:rPr>
          <w:rFonts w:ascii="David" w:hAnsi="David"/>
          <w:rtl/>
        </w:rPr>
        <w:t>בעל רישיון נהיגה ברכב בדרגת "</w:t>
      </w:r>
      <w:r w:rsidRPr="009A4EDC">
        <w:rPr>
          <w:rFonts w:ascii="David" w:hAnsi="David"/>
        </w:rPr>
        <w:t>B</w:t>
      </w:r>
      <w:r w:rsidRPr="009A4EDC">
        <w:rPr>
          <w:rFonts w:ascii="David" w:hAnsi="David"/>
          <w:rtl/>
        </w:rPr>
        <w:t xml:space="preserve"> " מסוג 02 בתוקף</w:t>
      </w:r>
      <w:r w:rsidRPr="009A4EDC">
        <w:rPr>
          <w:rFonts w:ascii="David" w:hAnsi="David" w:hint="cs"/>
          <w:rtl/>
        </w:rPr>
        <w:t xml:space="preserve"> (יתרון)</w:t>
      </w:r>
      <w:r w:rsidRPr="009A4EDC">
        <w:rPr>
          <w:rFonts w:ascii="David" w:hAnsi="David"/>
          <w:rtl/>
        </w:rPr>
        <w:t>.</w:t>
      </w:r>
    </w:p>
    <w:p w14:paraId="4A07236B" w14:textId="77777777" w:rsidR="009A4EDC" w:rsidRPr="00AB4B5F" w:rsidRDefault="009A4EDC" w:rsidP="00997701">
      <w:pPr>
        <w:pStyle w:val="aff"/>
        <w:numPr>
          <w:ilvl w:val="1"/>
          <w:numId w:val="104"/>
        </w:numPr>
        <w:tabs>
          <w:tab w:val="left" w:pos="1559"/>
        </w:tabs>
        <w:overflowPunct/>
        <w:autoSpaceDE/>
        <w:autoSpaceDN/>
        <w:adjustRightInd/>
        <w:spacing w:before="120"/>
        <w:ind w:left="992" w:right="-29"/>
        <w:textAlignment w:val="auto"/>
        <w:rPr>
          <w:rFonts w:ascii="David" w:hAnsi="David"/>
        </w:rPr>
      </w:pPr>
      <w:r w:rsidRPr="00AB4B5F">
        <w:rPr>
          <w:rFonts w:ascii="David" w:hAnsi="David" w:hint="cs"/>
          <w:rtl/>
        </w:rPr>
        <w:t>המועמד יעבור ריאיון אישי עם ראש האגף ויאושר על ידו כמתאים למתן השירותים, לרבות לעניין התאמתו האישית.</w:t>
      </w:r>
    </w:p>
    <w:p w14:paraId="0EE6AC85" w14:textId="77777777" w:rsidR="009A4EDC" w:rsidRPr="009A4EDC" w:rsidRDefault="009A4EDC" w:rsidP="00997701">
      <w:pPr>
        <w:pStyle w:val="aff"/>
        <w:numPr>
          <w:ilvl w:val="1"/>
          <w:numId w:val="104"/>
        </w:numPr>
        <w:tabs>
          <w:tab w:val="left" w:pos="1559"/>
        </w:tabs>
        <w:overflowPunct/>
        <w:autoSpaceDE/>
        <w:autoSpaceDN/>
        <w:adjustRightInd/>
        <w:spacing w:before="120"/>
        <w:ind w:left="992" w:right="-29"/>
        <w:textAlignment w:val="auto"/>
        <w:rPr>
          <w:rFonts w:ascii="David" w:hAnsi="David"/>
          <w:rtl/>
        </w:rPr>
      </w:pPr>
      <w:r w:rsidRPr="009A4EDC">
        <w:rPr>
          <w:rFonts w:ascii="David" w:hAnsi="David"/>
          <w:rtl/>
        </w:rPr>
        <w:t>המועמד יישלח לביצוע מבחני התאמה כמפורט בנספח ז' (כגון אדם מילוא/קינן שפי או שווה ערך) על חשבון ה</w:t>
      </w:r>
      <w:r w:rsidRPr="009A4EDC">
        <w:rPr>
          <w:rFonts w:ascii="David" w:hAnsi="David" w:hint="cs"/>
          <w:rtl/>
        </w:rPr>
        <w:t>ספק ה</w:t>
      </w:r>
      <w:r w:rsidRPr="009A4EDC">
        <w:rPr>
          <w:rFonts w:ascii="David" w:hAnsi="David"/>
          <w:rtl/>
        </w:rPr>
        <w:t>זוכה. מבחני ההתאמה יהיו בהתאם לדרישת הממונה ללא כל סייג וערר מצד הזוכה בעניין הגוף ו/או הדרישות בו מבוצעות מבחני ההתאמה.</w:t>
      </w:r>
    </w:p>
    <w:p w14:paraId="42752C54" w14:textId="77777777" w:rsidR="009A4EDC" w:rsidRPr="009A4EDC" w:rsidRDefault="009A4EDC" w:rsidP="00997701">
      <w:pPr>
        <w:pStyle w:val="aff"/>
        <w:numPr>
          <w:ilvl w:val="1"/>
          <w:numId w:val="104"/>
        </w:numPr>
        <w:tabs>
          <w:tab w:val="left" w:pos="1559"/>
        </w:tabs>
        <w:overflowPunct/>
        <w:autoSpaceDE/>
        <w:autoSpaceDN/>
        <w:adjustRightInd/>
        <w:spacing w:before="120"/>
        <w:ind w:left="992" w:right="-29"/>
        <w:textAlignment w:val="auto"/>
        <w:rPr>
          <w:rFonts w:ascii="David" w:hAnsi="David"/>
        </w:rPr>
      </w:pPr>
      <w:r w:rsidRPr="009A4EDC">
        <w:rPr>
          <w:rFonts w:ascii="David" w:hAnsi="David"/>
          <w:rtl/>
        </w:rPr>
        <w:t>המועמד י</w:t>
      </w:r>
      <w:r w:rsidRPr="009A4EDC">
        <w:rPr>
          <w:rFonts w:ascii="David" w:hAnsi="David" w:hint="cs"/>
          <w:rtl/>
        </w:rPr>
        <w:t>י</w:t>
      </w:r>
      <w:r w:rsidRPr="009A4EDC">
        <w:rPr>
          <w:rFonts w:ascii="David" w:hAnsi="David"/>
          <w:rtl/>
        </w:rPr>
        <w:t>דרש להליך התאמה ביטחונית, כפי שי</w:t>
      </w:r>
      <w:r w:rsidRPr="009A4EDC">
        <w:rPr>
          <w:rFonts w:ascii="David" w:hAnsi="David" w:hint="cs"/>
          <w:rtl/>
        </w:rPr>
        <w:t>י</w:t>
      </w:r>
      <w:r w:rsidRPr="009A4EDC">
        <w:rPr>
          <w:rFonts w:ascii="David" w:hAnsi="David"/>
          <w:rtl/>
        </w:rPr>
        <w:t>קבע, אשר ימומן ע"י המ</w:t>
      </w:r>
      <w:r w:rsidRPr="009A4EDC">
        <w:rPr>
          <w:rFonts w:ascii="David" w:hAnsi="David" w:hint="cs"/>
          <w:rtl/>
        </w:rPr>
        <w:t>שרד</w:t>
      </w:r>
      <w:r w:rsidRPr="009A4EDC">
        <w:rPr>
          <w:rFonts w:ascii="David" w:hAnsi="David"/>
          <w:rtl/>
        </w:rPr>
        <w:t>.</w:t>
      </w:r>
    </w:p>
    <w:p w14:paraId="24326D55" w14:textId="77777777" w:rsidR="009A4EDC" w:rsidRPr="009A4EDC" w:rsidRDefault="009A4EDC" w:rsidP="00997701">
      <w:pPr>
        <w:pStyle w:val="aff"/>
        <w:numPr>
          <w:ilvl w:val="1"/>
          <w:numId w:val="104"/>
        </w:numPr>
        <w:tabs>
          <w:tab w:val="left" w:pos="1559"/>
        </w:tabs>
        <w:overflowPunct/>
        <w:autoSpaceDE/>
        <w:autoSpaceDN/>
        <w:adjustRightInd/>
        <w:spacing w:before="120"/>
        <w:ind w:left="992" w:right="-29"/>
        <w:textAlignment w:val="auto"/>
        <w:rPr>
          <w:rFonts w:ascii="David" w:hAnsi="David"/>
          <w:rtl/>
        </w:rPr>
      </w:pPr>
      <w:r w:rsidRPr="009A4EDC">
        <w:rPr>
          <w:rFonts w:ascii="David" w:hAnsi="David"/>
          <w:rtl/>
        </w:rPr>
        <w:lastRenderedPageBreak/>
        <w:t xml:space="preserve">הצבת </w:t>
      </w:r>
      <w:r w:rsidRPr="009A4EDC">
        <w:rPr>
          <w:rFonts w:ascii="David" w:hAnsi="David" w:hint="cs"/>
          <w:rtl/>
        </w:rPr>
        <w:t>רכז/ת האבטחה</w:t>
      </w:r>
      <w:r w:rsidRPr="009A4EDC">
        <w:rPr>
          <w:rFonts w:ascii="David" w:hAnsi="David"/>
          <w:rtl/>
        </w:rPr>
        <w:t xml:space="preserve"> תהיה באישור מנהל אגף הביטחון. </w:t>
      </w:r>
      <w:r w:rsidRPr="009A4EDC">
        <w:rPr>
          <w:rFonts w:ascii="David" w:hAnsi="David" w:hint="cs"/>
          <w:rtl/>
        </w:rPr>
        <w:t>רכז/ת האבטחה</w:t>
      </w:r>
      <w:r w:rsidRPr="009A4EDC">
        <w:rPr>
          <w:rFonts w:ascii="David" w:hAnsi="David"/>
          <w:rtl/>
        </w:rPr>
        <w:t xml:space="preserve"> יהיה כפוף למנהל אגף הביטחון, יעבוד בתיאום עמו ועפ"י הנחיותיו.</w:t>
      </w:r>
    </w:p>
    <w:p w14:paraId="3D990F0D" w14:textId="0BFAFB92" w:rsidR="009A4EDC" w:rsidRPr="009A4EDC" w:rsidRDefault="009A4EDC" w:rsidP="00997701">
      <w:pPr>
        <w:pStyle w:val="aff"/>
        <w:numPr>
          <w:ilvl w:val="1"/>
          <w:numId w:val="104"/>
        </w:numPr>
        <w:tabs>
          <w:tab w:val="left" w:pos="1559"/>
        </w:tabs>
        <w:overflowPunct/>
        <w:autoSpaceDE/>
        <w:autoSpaceDN/>
        <w:adjustRightInd/>
        <w:spacing w:before="120"/>
        <w:ind w:left="992" w:right="-29"/>
        <w:textAlignment w:val="auto"/>
        <w:rPr>
          <w:rFonts w:ascii="David" w:hAnsi="David"/>
          <w:rtl/>
        </w:rPr>
      </w:pPr>
      <w:r w:rsidRPr="00AB4B5F">
        <w:rPr>
          <w:rFonts w:ascii="David" w:hAnsi="David"/>
          <w:u w:val="single"/>
          <w:rtl/>
        </w:rPr>
        <w:t xml:space="preserve">זמינות </w:t>
      </w:r>
      <w:r w:rsidRPr="00AB4B5F">
        <w:rPr>
          <w:rFonts w:ascii="David" w:hAnsi="David" w:hint="cs"/>
          <w:u w:val="single"/>
          <w:rtl/>
        </w:rPr>
        <w:t>רכז/ת האבטחה</w:t>
      </w:r>
      <w:r w:rsidRPr="009A4EDC">
        <w:rPr>
          <w:rFonts w:ascii="David" w:hAnsi="David" w:hint="cs"/>
          <w:rtl/>
        </w:rPr>
        <w:t xml:space="preserve"> </w:t>
      </w:r>
      <w:r w:rsidRPr="009A4EDC">
        <w:rPr>
          <w:rFonts w:ascii="David" w:hAnsi="David"/>
          <w:rtl/>
        </w:rPr>
        <w:t xml:space="preserve">– </w:t>
      </w:r>
      <w:r w:rsidRPr="009A4EDC">
        <w:rPr>
          <w:rFonts w:ascii="David" w:hAnsi="David" w:hint="cs"/>
          <w:rtl/>
        </w:rPr>
        <w:t>רכז/ת האבטחה</w:t>
      </w:r>
      <w:r w:rsidRPr="009A4EDC">
        <w:rPr>
          <w:rFonts w:ascii="David" w:hAnsi="David"/>
          <w:rtl/>
        </w:rPr>
        <w:t xml:space="preserve"> יטפל אך ורק </w:t>
      </w:r>
      <w:r w:rsidRPr="009A4EDC">
        <w:rPr>
          <w:rFonts w:ascii="David" w:hAnsi="David" w:hint="cs"/>
          <w:rtl/>
        </w:rPr>
        <w:t xml:space="preserve">במשימות שתחת תחום אחריותו, כמפורט להלן בסעיף </w:t>
      </w:r>
      <w:r w:rsidR="003B6130">
        <w:rPr>
          <w:rFonts w:ascii="David" w:hAnsi="David" w:hint="cs"/>
          <w:rtl/>
        </w:rPr>
        <w:t>7.7</w:t>
      </w:r>
      <w:r w:rsidRPr="009A4EDC">
        <w:rPr>
          <w:rFonts w:ascii="David" w:hAnsi="David" w:hint="cs"/>
          <w:rtl/>
        </w:rPr>
        <w:t>,</w:t>
      </w:r>
      <w:r w:rsidRPr="009A4EDC">
        <w:rPr>
          <w:rFonts w:ascii="David" w:hAnsi="David"/>
          <w:rtl/>
        </w:rPr>
        <w:t xml:space="preserve"> ולא בשום מטלה או תפקיד אחר ויעמוד לרשות המשרדים 365 ימים 24 שעות ביממה לקריאות חירום ולא תוטל עליו כל מטלה נוספת מטעם הספק הזוכה</w:t>
      </w:r>
      <w:bookmarkEnd w:id="93"/>
      <w:r w:rsidRPr="009A4EDC">
        <w:rPr>
          <w:rFonts w:ascii="David" w:hAnsi="David"/>
          <w:rtl/>
        </w:rPr>
        <w:t>.</w:t>
      </w:r>
    </w:p>
    <w:p w14:paraId="6F7D2A9D" w14:textId="77777777" w:rsidR="006A501C" w:rsidRDefault="009A4EDC" w:rsidP="00997701">
      <w:pPr>
        <w:pStyle w:val="aff"/>
        <w:numPr>
          <w:ilvl w:val="1"/>
          <w:numId w:val="104"/>
        </w:numPr>
        <w:tabs>
          <w:tab w:val="left" w:pos="1559"/>
        </w:tabs>
        <w:overflowPunct/>
        <w:autoSpaceDE/>
        <w:autoSpaceDN/>
        <w:adjustRightInd/>
        <w:spacing w:before="120"/>
        <w:ind w:left="992" w:right="-29"/>
        <w:textAlignment w:val="auto"/>
        <w:rPr>
          <w:rFonts w:ascii="David" w:hAnsi="David"/>
          <w:u w:val="single"/>
        </w:rPr>
      </w:pPr>
      <w:r w:rsidRPr="009A4EDC">
        <w:rPr>
          <w:rFonts w:ascii="David" w:hAnsi="David"/>
          <w:u w:val="single"/>
          <w:rtl/>
        </w:rPr>
        <w:t xml:space="preserve">הגדרת תפקיד </w:t>
      </w:r>
      <w:r w:rsidRPr="009A4EDC">
        <w:rPr>
          <w:rFonts w:ascii="David" w:hAnsi="David" w:hint="cs"/>
          <w:u w:val="single"/>
          <w:rtl/>
        </w:rPr>
        <w:t>רכז/ת האבטחה:</w:t>
      </w:r>
    </w:p>
    <w:p w14:paraId="2DB18404" w14:textId="42FEE871" w:rsidR="009A4EDC" w:rsidRPr="006A501C" w:rsidRDefault="009A4EDC" w:rsidP="00997701">
      <w:pPr>
        <w:pStyle w:val="aff"/>
        <w:numPr>
          <w:ilvl w:val="2"/>
          <w:numId w:val="104"/>
        </w:numPr>
        <w:tabs>
          <w:tab w:val="left" w:pos="1559"/>
        </w:tabs>
        <w:overflowPunct/>
        <w:autoSpaceDE/>
        <w:autoSpaceDN/>
        <w:adjustRightInd/>
        <w:spacing w:before="120"/>
        <w:ind w:left="1559" w:right="-29"/>
        <w:textAlignment w:val="auto"/>
        <w:rPr>
          <w:rFonts w:ascii="David" w:hAnsi="David"/>
          <w:u w:val="single"/>
          <w:rtl/>
        </w:rPr>
      </w:pPr>
      <w:r w:rsidRPr="006A501C">
        <w:rPr>
          <w:rFonts w:ascii="David" w:hAnsi="David" w:hint="cs"/>
          <w:rtl/>
        </w:rPr>
        <w:t>פיקוח ובקרה על תיקוף</w:t>
      </w:r>
      <w:r w:rsidRPr="006A501C">
        <w:rPr>
          <w:rFonts w:ascii="David" w:hAnsi="David"/>
          <w:rtl/>
        </w:rPr>
        <w:t xml:space="preserve"> הנהלים </w:t>
      </w:r>
      <w:r w:rsidRPr="006A501C">
        <w:rPr>
          <w:rFonts w:ascii="David" w:hAnsi="David" w:hint="cs"/>
          <w:rtl/>
        </w:rPr>
        <w:t>ו</w:t>
      </w:r>
      <w:r w:rsidRPr="006A501C">
        <w:rPr>
          <w:rFonts w:ascii="David" w:hAnsi="David"/>
          <w:rtl/>
        </w:rPr>
        <w:t>הנחיות הביטחון</w:t>
      </w:r>
      <w:r w:rsidRPr="006A501C">
        <w:rPr>
          <w:rFonts w:ascii="David" w:hAnsi="David" w:hint="cs"/>
          <w:rtl/>
        </w:rPr>
        <w:t xml:space="preserve"> בהתאם להוראות הדין,</w:t>
      </w:r>
      <w:r w:rsidRPr="006A501C">
        <w:rPr>
          <w:rFonts w:ascii="David" w:hAnsi="David"/>
          <w:rtl/>
        </w:rPr>
        <w:t xml:space="preserve"> הוראות ה</w:t>
      </w:r>
      <w:r w:rsidRPr="006A501C">
        <w:rPr>
          <w:rFonts w:ascii="David" w:hAnsi="David" w:hint="cs"/>
          <w:rtl/>
        </w:rPr>
        <w:t xml:space="preserve">תכ"ם וכיו"ב, </w:t>
      </w:r>
      <w:r w:rsidRPr="006A501C">
        <w:rPr>
          <w:rFonts w:ascii="David" w:hAnsi="David"/>
          <w:rtl/>
        </w:rPr>
        <w:t>הכול</w:t>
      </w:r>
      <w:r w:rsidRPr="006A501C">
        <w:rPr>
          <w:rFonts w:ascii="David" w:hAnsi="David" w:hint="cs"/>
          <w:rtl/>
        </w:rPr>
        <w:t xml:space="preserve"> בתיאום ואישור</w:t>
      </w:r>
      <w:r w:rsidRPr="006A501C">
        <w:rPr>
          <w:rFonts w:ascii="David" w:hAnsi="David"/>
          <w:rtl/>
        </w:rPr>
        <w:t xml:space="preserve"> הממונה.</w:t>
      </w:r>
    </w:p>
    <w:p w14:paraId="0E2251CB" w14:textId="0388214F" w:rsidR="009A4EDC" w:rsidRPr="009A4EDC" w:rsidRDefault="009A4EDC" w:rsidP="00997701">
      <w:pPr>
        <w:pStyle w:val="aff"/>
        <w:numPr>
          <w:ilvl w:val="2"/>
          <w:numId w:val="104"/>
        </w:numPr>
        <w:tabs>
          <w:tab w:val="left" w:pos="1559"/>
        </w:tabs>
        <w:overflowPunct/>
        <w:autoSpaceDE/>
        <w:autoSpaceDN/>
        <w:adjustRightInd/>
        <w:spacing w:before="120"/>
        <w:ind w:left="1559" w:right="-29"/>
        <w:textAlignment w:val="auto"/>
        <w:rPr>
          <w:rFonts w:ascii="David" w:hAnsi="David"/>
          <w:rtl/>
        </w:rPr>
      </w:pPr>
      <w:r w:rsidRPr="009A4EDC">
        <w:rPr>
          <w:rFonts w:ascii="David" w:hAnsi="David" w:hint="cs"/>
          <w:rtl/>
        </w:rPr>
        <w:t xml:space="preserve">פיקוח ובקרה על תוצרי </w:t>
      </w:r>
      <w:r w:rsidRPr="009A4EDC">
        <w:rPr>
          <w:rFonts w:ascii="David" w:hAnsi="David"/>
          <w:rtl/>
        </w:rPr>
        <w:t>תדרוך עובדים הטסים לחו"ל בתפקיד.</w:t>
      </w:r>
    </w:p>
    <w:p w14:paraId="55A87F09" w14:textId="77777777" w:rsidR="009A4EDC" w:rsidRPr="009A4EDC" w:rsidRDefault="009A4EDC" w:rsidP="00997701">
      <w:pPr>
        <w:pStyle w:val="aff"/>
        <w:numPr>
          <w:ilvl w:val="2"/>
          <w:numId w:val="104"/>
        </w:numPr>
        <w:tabs>
          <w:tab w:val="left" w:pos="1559"/>
        </w:tabs>
        <w:overflowPunct/>
        <w:autoSpaceDE/>
        <w:autoSpaceDN/>
        <w:adjustRightInd/>
        <w:spacing w:before="120"/>
        <w:ind w:left="1559" w:right="-29"/>
        <w:textAlignment w:val="auto"/>
        <w:rPr>
          <w:rFonts w:ascii="David" w:hAnsi="David"/>
          <w:rtl/>
        </w:rPr>
      </w:pPr>
      <w:r w:rsidRPr="009A4EDC">
        <w:rPr>
          <w:rFonts w:ascii="David" w:hAnsi="David" w:hint="cs"/>
          <w:rtl/>
        </w:rPr>
        <w:t>בקרה ו</w:t>
      </w:r>
      <w:r w:rsidRPr="009A4EDC">
        <w:rPr>
          <w:rFonts w:ascii="David" w:hAnsi="David"/>
          <w:rtl/>
        </w:rPr>
        <w:t>מעקב של כלל האישורים וההסמכות הרלוונטיות של כלל העובדים באגף (הצהרות בריאות, אישורי נשק ארגוני, ספח להרשאות נשק וכיו"ב.)</w:t>
      </w:r>
    </w:p>
    <w:p w14:paraId="3C1E4F24" w14:textId="74B3E0CE" w:rsidR="009A4EDC" w:rsidRPr="009A4EDC" w:rsidRDefault="0077154A" w:rsidP="00997701">
      <w:pPr>
        <w:pStyle w:val="aff"/>
        <w:numPr>
          <w:ilvl w:val="2"/>
          <w:numId w:val="104"/>
        </w:numPr>
        <w:tabs>
          <w:tab w:val="left" w:pos="1559"/>
        </w:tabs>
        <w:overflowPunct/>
        <w:autoSpaceDE/>
        <w:autoSpaceDN/>
        <w:adjustRightInd/>
        <w:spacing w:before="120"/>
        <w:ind w:left="1559" w:right="-29"/>
        <w:textAlignment w:val="auto"/>
        <w:rPr>
          <w:rFonts w:ascii="David" w:hAnsi="David"/>
          <w:rtl/>
        </w:rPr>
      </w:pPr>
      <w:r>
        <w:rPr>
          <w:rFonts w:ascii="David" w:hAnsi="David" w:hint="cs"/>
          <w:rtl/>
        </w:rPr>
        <w:t>סיוע לממונה ב</w:t>
      </w:r>
      <w:r w:rsidR="009A4EDC" w:rsidRPr="009A4EDC">
        <w:rPr>
          <w:rFonts w:ascii="David" w:hAnsi="David" w:hint="cs"/>
          <w:rtl/>
        </w:rPr>
        <w:t>קשר מול גופים מנחי ביטחון לביצוע תחקירים לרמות גבוהות ,ביצוע</w:t>
      </w:r>
      <w:r w:rsidR="009A4EDC" w:rsidRPr="009A4EDC">
        <w:rPr>
          <w:rFonts w:ascii="David" w:hAnsi="David"/>
          <w:rtl/>
        </w:rPr>
        <w:t xml:space="preserve"> בבדיקות ר"פ וסיווגים בטחונים ככל שיידרש</w:t>
      </w:r>
      <w:r w:rsidR="009A4EDC" w:rsidRPr="009A4EDC">
        <w:rPr>
          <w:rFonts w:ascii="David" w:hAnsi="David" w:hint="cs"/>
          <w:rtl/>
        </w:rPr>
        <w:t xml:space="preserve"> במערכות בלמס ומערכות מסווגות עבודה מול לשכות רישוי כלי ירייה </w:t>
      </w:r>
    </w:p>
    <w:p w14:paraId="71CEEDDE" w14:textId="720159A7" w:rsidR="009A4EDC" w:rsidRPr="009A4EDC" w:rsidRDefault="009A4EDC" w:rsidP="00997701">
      <w:pPr>
        <w:pStyle w:val="aff"/>
        <w:numPr>
          <w:ilvl w:val="2"/>
          <w:numId w:val="104"/>
        </w:numPr>
        <w:tabs>
          <w:tab w:val="left" w:pos="1559"/>
        </w:tabs>
        <w:overflowPunct/>
        <w:autoSpaceDE/>
        <w:autoSpaceDN/>
        <w:adjustRightInd/>
        <w:spacing w:before="120"/>
        <w:ind w:left="1559" w:right="-29"/>
        <w:textAlignment w:val="auto"/>
        <w:rPr>
          <w:rFonts w:ascii="David" w:hAnsi="David"/>
        </w:rPr>
      </w:pPr>
      <w:r w:rsidRPr="009A4EDC">
        <w:rPr>
          <w:rFonts w:ascii="David" w:hAnsi="David" w:hint="cs"/>
          <w:rtl/>
        </w:rPr>
        <w:t>אחריות על ניירת מסווגת ( דיוור גופים מנחים ) ושילוח בלדרים</w:t>
      </w:r>
      <w:r w:rsidRPr="009A4EDC">
        <w:rPr>
          <w:rFonts w:ascii="David" w:hAnsi="David"/>
          <w:rtl/>
        </w:rPr>
        <w:t>.</w:t>
      </w:r>
    </w:p>
    <w:p w14:paraId="2A885D07" w14:textId="6D5F855A" w:rsidR="009A4EDC" w:rsidRPr="009A4EDC" w:rsidRDefault="009A4EDC" w:rsidP="00997701">
      <w:pPr>
        <w:pStyle w:val="aff"/>
        <w:numPr>
          <w:ilvl w:val="2"/>
          <w:numId w:val="104"/>
        </w:numPr>
        <w:tabs>
          <w:tab w:val="left" w:pos="1559"/>
        </w:tabs>
        <w:overflowPunct/>
        <w:autoSpaceDE/>
        <w:autoSpaceDN/>
        <w:adjustRightInd/>
        <w:spacing w:before="120"/>
        <w:ind w:left="1559" w:right="-29"/>
        <w:textAlignment w:val="auto"/>
        <w:rPr>
          <w:rFonts w:ascii="David" w:hAnsi="David"/>
          <w:rtl/>
        </w:rPr>
      </w:pPr>
      <w:r w:rsidRPr="009A4EDC">
        <w:rPr>
          <w:rFonts w:ascii="David" w:hAnsi="David" w:hint="cs"/>
          <w:rtl/>
        </w:rPr>
        <w:t xml:space="preserve">תיאומים וניהול נושא הלוגיסטיקה באירועי המשרד מול ספקים וחב' הפקה  </w:t>
      </w:r>
    </w:p>
    <w:p w14:paraId="4C65A74A" w14:textId="09D352A8" w:rsidR="009A4EDC" w:rsidRPr="009A4EDC" w:rsidRDefault="009A4EDC" w:rsidP="00997701">
      <w:pPr>
        <w:pStyle w:val="aff"/>
        <w:numPr>
          <w:ilvl w:val="2"/>
          <w:numId w:val="104"/>
        </w:numPr>
        <w:tabs>
          <w:tab w:val="left" w:pos="1559"/>
        </w:tabs>
        <w:overflowPunct/>
        <w:autoSpaceDE/>
        <w:autoSpaceDN/>
        <w:adjustRightInd/>
        <w:spacing w:before="120"/>
        <w:ind w:left="1559" w:right="-29"/>
        <w:textAlignment w:val="auto"/>
        <w:rPr>
          <w:rFonts w:ascii="David" w:hAnsi="David"/>
          <w:rtl/>
        </w:rPr>
      </w:pPr>
      <w:r w:rsidRPr="009A4EDC">
        <w:rPr>
          <w:rFonts w:ascii="David" w:hAnsi="David" w:hint="cs"/>
          <w:rtl/>
        </w:rPr>
        <w:t xml:space="preserve">ביצוע </w:t>
      </w:r>
      <w:r w:rsidRPr="009A4EDC">
        <w:rPr>
          <w:rFonts w:ascii="David" w:hAnsi="David"/>
          <w:rtl/>
        </w:rPr>
        <w:t>קידוד כרטיסי עובדים, הנפקת אישורי חנייה, הספקת תגים מהמדפיס הממשלתי.</w:t>
      </w:r>
    </w:p>
    <w:p w14:paraId="72CFA23D" w14:textId="77777777" w:rsidR="009A4EDC" w:rsidRPr="009A4EDC" w:rsidRDefault="009A4EDC" w:rsidP="00997701">
      <w:pPr>
        <w:pStyle w:val="aff"/>
        <w:numPr>
          <w:ilvl w:val="2"/>
          <w:numId w:val="104"/>
        </w:numPr>
        <w:tabs>
          <w:tab w:val="left" w:pos="1559"/>
        </w:tabs>
        <w:overflowPunct/>
        <w:autoSpaceDE/>
        <w:autoSpaceDN/>
        <w:adjustRightInd/>
        <w:spacing w:before="120"/>
        <w:ind w:left="1559" w:right="-29"/>
        <w:textAlignment w:val="auto"/>
        <w:rPr>
          <w:rFonts w:ascii="David" w:hAnsi="David"/>
        </w:rPr>
      </w:pPr>
      <w:r w:rsidRPr="009A4EDC">
        <w:rPr>
          <w:rFonts w:ascii="David" w:hAnsi="David" w:hint="cs"/>
          <w:rtl/>
        </w:rPr>
        <w:t xml:space="preserve">ניהול בקרה ופיקוח בנושאי קליטות ועזיבות עובדים/ יועצים /ספקים </w:t>
      </w:r>
    </w:p>
    <w:p w14:paraId="228FEEA1" w14:textId="77777777" w:rsidR="009A4EDC" w:rsidRPr="009A4EDC" w:rsidRDefault="009A4EDC" w:rsidP="00997701">
      <w:pPr>
        <w:pStyle w:val="aff"/>
        <w:numPr>
          <w:ilvl w:val="2"/>
          <w:numId w:val="104"/>
        </w:numPr>
        <w:tabs>
          <w:tab w:val="left" w:pos="1559"/>
        </w:tabs>
        <w:overflowPunct/>
        <w:autoSpaceDE/>
        <w:autoSpaceDN/>
        <w:adjustRightInd/>
        <w:spacing w:before="120"/>
        <w:ind w:left="1559" w:right="-29"/>
        <w:textAlignment w:val="auto"/>
        <w:rPr>
          <w:rFonts w:ascii="David" w:hAnsi="David"/>
          <w:rtl/>
        </w:rPr>
      </w:pPr>
      <w:bookmarkStart w:id="94" w:name="_Hlk197845327"/>
      <w:r w:rsidRPr="009A4EDC">
        <w:rPr>
          <w:rFonts w:ascii="David" w:hAnsi="David"/>
          <w:rtl/>
        </w:rPr>
        <w:t xml:space="preserve">תיעוד ושמירת זיכרון ארגוני </w:t>
      </w:r>
      <w:bookmarkEnd w:id="94"/>
      <w:r w:rsidRPr="009A4EDC">
        <w:rPr>
          <w:rFonts w:ascii="David" w:hAnsi="David" w:hint="cs"/>
          <w:rtl/>
        </w:rPr>
        <w:t>באגף הביטחון</w:t>
      </w:r>
      <w:r w:rsidRPr="009A4EDC">
        <w:rPr>
          <w:rFonts w:ascii="David" w:hAnsi="David"/>
          <w:rtl/>
        </w:rPr>
        <w:t>.</w:t>
      </w:r>
    </w:p>
    <w:p w14:paraId="06C262B2" w14:textId="77777777" w:rsidR="009A4EDC" w:rsidRPr="009A4EDC" w:rsidRDefault="009A4EDC" w:rsidP="00997701">
      <w:pPr>
        <w:pStyle w:val="aff"/>
        <w:numPr>
          <w:ilvl w:val="2"/>
          <w:numId w:val="104"/>
        </w:numPr>
        <w:tabs>
          <w:tab w:val="left" w:pos="1559"/>
        </w:tabs>
        <w:overflowPunct/>
        <w:autoSpaceDE/>
        <w:autoSpaceDN/>
        <w:adjustRightInd/>
        <w:spacing w:before="120"/>
        <w:ind w:left="1559" w:right="-29"/>
        <w:textAlignment w:val="auto"/>
        <w:rPr>
          <w:rFonts w:ascii="David" w:hAnsi="David"/>
          <w:rtl/>
        </w:rPr>
      </w:pPr>
      <w:r w:rsidRPr="009A4EDC">
        <w:rPr>
          <w:rFonts w:ascii="David" w:hAnsi="David" w:hint="cs"/>
          <w:rtl/>
        </w:rPr>
        <w:t>ביצוע מבדקי חדירה</w:t>
      </w:r>
      <w:r w:rsidRPr="009A4EDC">
        <w:rPr>
          <w:rFonts w:ascii="David" w:hAnsi="David"/>
          <w:rtl/>
        </w:rPr>
        <w:t xml:space="preserve"> בתרגילי חירום פנימיים שמבצע המשרד .</w:t>
      </w:r>
    </w:p>
    <w:p w14:paraId="6A50EFB9" w14:textId="77777777" w:rsidR="009A4EDC" w:rsidRPr="009A4EDC" w:rsidRDefault="009A4EDC" w:rsidP="00997701">
      <w:pPr>
        <w:pStyle w:val="aff"/>
        <w:numPr>
          <w:ilvl w:val="2"/>
          <w:numId w:val="104"/>
        </w:numPr>
        <w:tabs>
          <w:tab w:val="left" w:pos="1559"/>
        </w:tabs>
        <w:overflowPunct/>
        <w:autoSpaceDE/>
        <w:autoSpaceDN/>
        <w:adjustRightInd/>
        <w:spacing w:before="120"/>
        <w:ind w:left="1559" w:right="-29"/>
        <w:textAlignment w:val="auto"/>
        <w:rPr>
          <w:rFonts w:ascii="David" w:hAnsi="David"/>
          <w:rtl/>
        </w:rPr>
      </w:pPr>
      <w:r w:rsidRPr="009A4EDC">
        <w:rPr>
          <w:rFonts w:ascii="David" w:hAnsi="David" w:hint="cs"/>
          <w:rtl/>
        </w:rPr>
        <w:t xml:space="preserve">בקרה על טבלאות משלחות ביחד עם </w:t>
      </w:r>
      <w:r w:rsidRPr="009A4EDC">
        <w:rPr>
          <w:rFonts w:ascii="David" w:hAnsi="David"/>
          <w:rtl/>
        </w:rPr>
        <w:t>קב"ט משלחות בכל נושא שיידרש לתיאום יציאת משלחת ספורט לחו"ל.</w:t>
      </w:r>
    </w:p>
    <w:p w14:paraId="3E097ABA" w14:textId="179B5263" w:rsidR="009A4EDC" w:rsidRPr="009A4EDC" w:rsidRDefault="009A4EDC" w:rsidP="00997701">
      <w:pPr>
        <w:pStyle w:val="aff"/>
        <w:numPr>
          <w:ilvl w:val="2"/>
          <w:numId w:val="104"/>
        </w:numPr>
        <w:tabs>
          <w:tab w:val="left" w:pos="1559"/>
        </w:tabs>
        <w:overflowPunct/>
        <w:autoSpaceDE/>
        <w:autoSpaceDN/>
        <w:adjustRightInd/>
        <w:spacing w:before="120"/>
        <w:ind w:left="1559" w:right="-29"/>
        <w:textAlignment w:val="auto"/>
        <w:rPr>
          <w:rFonts w:ascii="David" w:hAnsi="David"/>
        </w:rPr>
      </w:pPr>
      <w:r w:rsidRPr="009A4EDC">
        <w:rPr>
          <w:rFonts w:ascii="David" w:hAnsi="David" w:hint="cs"/>
          <w:rtl/>
        </w:rPr>
        <w:t>ניהול בקרה ואחריות לנושא הרווחה של עובדי מיקור החוץ של האגף .</w:t>
      </w:r>
    </w:p>
    <w:p w14:paraId="0CB60857" w14:textId="77777777" w:rsidR="009A4EDC" w:rsidRPr="009A4EDC" w:rsidRDefault="009A4EDC" w:rsidP="00997701">
      <w:pPr>
        <w:pStyle w:val="aff"/>
        <w:numPr>
          <w:ilvl w:val="2"/>
          <w:numId w:val="104"/>
        </w:numPr>
        <w:tabs>
          <w:tab w:val="left" w:pos="1559"/>
        </w:tabs>
        <w:overflowPunct/>
        <w:autoSpaceDE/>
        <w:autoSpaceDN/>
        <w:adjustRightInd/>
        <w:spacing w:before="120"/>
        <w:ind w:left="1559" w:right="-29"/>
        <w:textAlignment w:val="auto"/>
        <w:rPr>
          <w:rFonts w:ascii="David" w:hAnsi="David"/>
          <w:rtl/>
        </w:rPr>
      </w:pPr>
      <w:r w:rsidRPr="009A4EDC">
        <w:rPr>
          <w:rFonts w:ascii="David" w:hAnsi="David"/>
          <w:rtl/>
        </w:rPr>
        <w:t>ביצוע מטלות נוספות בתחום אחריותו אשר יוטלו עליו ע"י מנהל אגף הביטחון בהתאם לסמכותו.</w:t>
      </w:r>
    </w:p>
    <w:p w14:paraId="520FD255" w14:textId="77777777" w:rsidR="006A7685" w:rsidRPr="006A7685" w:rsidRDefault="006A7685" w:rsidP="006A7685">
      <w:pPr>
        <w:tabs>
          <w:tab w:val="left" w:pos="1559"/>
        </w:tabs>
        <w:overflowPunct/>
        <w:autoSpaceDE/>
        <w:autoSpaceDN/>
        <w:adjustRightInd/>
        <w:spacing w:before="120" w:after="120"/>
        <w:ind w:left="992" w:right="-29"/>
        <w:textAlignment w:val="auto"/>
        <w:rPr>
          <w:rFonts w:ascii="David" w:hAnsi="David"/>
        </w:rPr>
      </w:pPr>
    </w:p>
    <w:p w14:paraId="001980CD" w14:textId="5552C472" w:rsidR="0077154A" w:rsidRPr="0077154A" w:rsidRDefault="00A97B85" w:rsidP="00997701">
      <w:pPr>
        <w:pStyle w:val="aff"/>
        <w:keepNext/>
        <w:keepLines/>
        <w:widowControl w:val="0"/>
        <w:numPr>
          <w:ilvl w:val="0"/>
          <w:numId w:val="92"/>
        </w:numPr>
        <w:overflowPunct/>
        <w:autoSpaceDE/>
        <w:autoSpaceDN/>
        <w:adjustRightInd/>
        <w:spacing w:before="120" w:after="120"/>
        <w:ind w:left="425"/>
        <w:textAlignment w:val="auto"/>
        <w:rPr>
          <w:rFonts w:ascii="David" w:hAnsi="David"/>
          <w:b/>
          <w:bCs/>
          <w:i/>
          <w:sz w:val="26"/>
          <w:szCs w:val="26"/>
          <w:u w:val="single"/>
        </w:rPr>
      </w:pPr>
      <w:r>
        <w:rPr>
          <w:rFonts w:ascii="David" w:hAnsi="David" w:hint="cs"/>
          <w:b/>
          <w:bCs/>
          <w:i/>
          <w:sz w:val="26"/>
          <w:szCs w:val="26"/>
          <w:u w:val="single"/>
          <w:rtl/>
        </w:rPr>
        <w:lastRenderedPageBreak/>
        <w:t xml:space="preserve">קב"ט </w:t>
      </w:r>
      <w:r w:rsidRPr="00A97B85">
        <w:rPr>
          <w:rFonts w:ascii="David" w:hAnsi="David"/>
          <w:b/>
          <w:bCs/>
          <w:i/>
          <w:sz w:val="26"/>
          <w:szCs w:val="26"/>
          <w:u w:val="single"/>
          <w:rtl/>
        </w:rPr>
        <w:t>מניעת אלימות בספורט ואירועים (אופציה)</w:t>
      </w:r>
      <w:r w:rsidRPr="0077154A">
        <w:rPr>
          <w:rFonts w:ascii="David" w:hAnsi="David" w:hint="cs"/>
          <w:b/>
          <w:bCs/>
          <w:i/>
          <w:sz w:val="26"/>
          <w:szCs w:val="26"/>
          <w:rtl/>
        </w:rPr>
        <w:t xml:space="preserve"> </w:t>
      </w:r>
      <w:r w:rsidR="0077154A">
        <w:rPr>
          <w:rFonts w:ascii="David" w:hAnsi="David"/>
          <w:b/>
          <w:bCs/>
          <w:i/>
          <w:sz w:val="26"/>
          <w:szCs w:val="26"/>
          <w:rtl/>
        </w:rPr>
        <w:t>–</w:t>
      </w:r>
    </w:p>
    <w:p w14:paraId="45B73D88" w14:textId="4B6D482B" w:rsidR="0077154A" w:rsidRDefault="00DB695D" w:rsidP="00997701">
      <w:pPr>
        <w:pStyle w:val="aff"/>
        <w:keepNext/>
        <w:keepLines/>
        <w:widowControl w:val="0"/>
        <w:numPr>
          <w:ilvl w:val="1"/>
          <w:numId w:val="117"/>
        </w:numPr>
        <w:overflowPunct/>
        <w:autoSpaceDE/>
        <w:autoSpaceDN/>
        <w:adjustRightInd/>
        <w:spacing w:before="120" w:after="120"/>
        <w:ind w:left="708"/>
        <w:textAlignment w:val="auto"/>
        <w:rPr>
          <w:rFonts w:ascii="David" w:hAnsi="David"/>
        </w:rPr>
      </w:pPr>
      <w:r>
        <w:rPr>
          <w:rFonts w:ascii="David" w:hAnsi="David" w:hint="cs"/>
          <w:rtl/>
        </w:rPr>
        <w:t xml:space="preserve">תפקיד קב"ט מניעת אלימות בספורט כולל </w:t>
      </w:r>
      <w:r w:rsidR="0077154A">
        <w:rPr>
          <w:rFonts w:ascii="David" w:hAnsi="David" w:hint="cs"/>
          <w:rtl/>
        </w:rPr>
        <w:t>ק</w:t>
      </w:r>
      <w:r>
        <w:rPr>
          <w:rFonts w:ascii="David" w:hAnsi="David" w:hint="cs"/>
          <w:rtl/>
        </w:rPr>
        <w:t>י</w:t>
      </w:r>
      <w:r w:rsidR="0077154A">
        <w:rPr>
          <w:rFonts w:ascii="David" w:hAnsi="David" w:hint="cs"/>
          <w:rtl/>
        </w:rPr>
        <w:t>ד</w:t>
      </w:r>
      <w:r>
        <w:rPr>
          <w:rFonts w:ascii="David" w:hAnsi="David" w:hint="cs"/>
          <w:rtl/>
        </w:rPr>
        <w:t>ו</w:t>
      </w:r>
      <w:r w:rsidR="0077154A">
        <w:rPr>
          <w:rFonts w:ascii="David" w:hAnsi="David" w:hint="cs"/>
          <w:rtl/>
        </w:rPr>
        <w:t>ם, ל</w:t>
      </w:r>
      <w:r>
        <w:rPr>
          <w:rFonts w:ascii="David" w:hAnsi="David" w:hint="cs"/>
          <w:rtl/>
        </w:rPr>
        <w:t xml:space="preserve">יווי </w:t>
      </w:r>
      <w:r w:rsidR="0077154A">
        <w:rPr>
          <w:rFonts w:ascii="David" w:hAnsi="David" w:hint="cs"/>
          <w:rtl/>
        </w:rPr>
        <w:t>ופ</w:t>
      </w:r>
      <w:r>
        <w:rPr>
          <w:rFonts w:ascii="David" w:hAnsi="David" w:hint="cs"/>
          <w:rtl/>
        </w:rPr>
        <w:t>י</w:t>
      </w:r>
      <w:r w:rsidR="0077154A">
        <w:rPr>
          <w:rFonts w:ascii="David" w:hAnsi="David" w:hint="cs"/>
          <w:rtl/>
        </w:rPr>
        <w:t>ק</w:t>
      </w:r>
      <w:r>
        <w:rPr>
          <w:rFonts w:ascii="David" w:hAnsi="David" w:hint="cs"/>
          <w:rtl/>
        </w:rPr>
        <w:t>ו</w:t>
      </w:r>
      <w:r w:rsidR="0077154A">
        <w:rPr>
          <w:rFonts w:ascii="David" w:hAnsi="David" w:hint="cs"/>
          <w:rtl/>
        </w:rPr>
        <w:t xml:space="preserve">ח על מדיניות </w:t>
      </w:r>
      <w:r w:rsidR="000B114B">
        <w:rPr>
          <w:rFonts w:ascii="David" w:hAnsi="David" w:hint="cs"/>
          <w:rtl/>
        </w:rPr>
        <w:t xml:space="preserve">משרד התרבות והספורט בתחום מניעת האלימות בספורט מול כלל הגורמים המעורבים בעשייה בתוך המשרד ומול משרדי הממשלה וגופי הספורט החיצוניים. </w:t>
      </w:r>
    </w:p>
    <w:p w14:paraId="5412E9CD" w14:textId="77777777" w:rsidR="00BD5C2B" w:rsidRDefault="00BD5C2B" w:rsidP="00997701">
      <w:pPr>
        <w:pStyle w:val="aff"/>
        <w:keepNext/>
        <w:keepLines/>
        <w:widowControl w:val="0"/>
        <w:numPr>
          <w:ilvl w:val="1"/>
          <w:numId w:val="117"/>
        </w:numPr>
        <w:overflowPunct/>
        <w:autoSpaceDE/>
        <w:autoSpaceDN/>
        <w:adjustRightInd/>
        <w:spacing w:before="120" w:after="120"/>
        <w:ind w:left="708"/>
        <w:textAlignment w:val="auto"/>
        <w:rPr>
          <w:rFonts w:ascii="David" w:hAnsi="David"/>
        </w:rPr>
      </w:pPr>
      <w:r w:rsidRPr="003B6130">
        <w:rPr>
          <w:rFonts w:ascii="David" w:hAnsi="David" w:hint="cs"/>
          <w:u w:val="single"/>
          <w:rtl/>
        </w:rPr>
        <w:t>תנאי כשירות קב"ט מניעת אלימות בספורט</w:t>
      </w:r>
      <w:r>
        <w:rPr>
          <w:rFonts w:ascii="David" w:hAnsi="David" w:hint="cs"/>
          <w:rtl/>
        </w:rPr>
        <w:t>:</w:t>
      </w:r>
    </w:p>
    <w:p w14:paraId="2305A894" w14:textId="0521D539" w:rsidR="00DB695D" w:rsidRDefault="00BD5C2B" w:rsidP="00BD5C2B">
      <w:pPr>
        <w:pStyle w:val="aff"/>
        <w:keepNext/>
        <w:keepLines/>
        <w:widowControl w:val="0"/>
        <w:numPr>
          <w:ilvl w:val="2"/>
          <w:numId w:val="117"/>
        </w:numPr>
        <w:overflowPunct/>
        <w:autoSpaceDE/>
        <w:autoSpaceDN/>
        <w:adjustRightInd/>
        <w:spacing w:before="120" w:after="120"/>
        <w:textAlignment w:val="auto"/>
        <w:rPr>
          <w:rFonts w:ascii="David" w:hAnsi="David"/>
        </w:rPr>
      </w:pPr>
      <w:r>
        <w:rPr>
          <w:rFonts w:ascii="David" w:hAnsi="David" w:hint="cs"/>
          <w:rtl/>
        </w:rPr>
        <w:t>קצין משטרה או צבא או במערכת הביטחון (דרגת סרן לפחות, או לפי הדרגות המקבילות)</w:t>
      </w:r>
      <w:r w:rsidR="00156CEE">
        <w:rPr>
          <w:rFonts w:ascii="David" w:hAnsi="David" w:hint="cs"/>
          <w:rtl/>
        </w:rPr>
        <w:t>;</w:t>
      </w:r>
    </w:p>
    <w:p w14:paraId="7DFDADCA" w14:textId="6B19115C" w:rsidR="00156CEE" w:rsidRDefault="00156CEE" w:rsidP="00BD5C2B">
      <w:pPr>
        <w:pStyle w:val="aff"/>
        <w:keepNext/>
        <w:keepLines/>
        <w:widowControl w:val="0"/>
        <w:numPr>
          <w:ilvl w:val="2"/>
          <w:numId w:val="117"/>
        </w:numPr>
        <w:overflowPunct/>
        <w:autoSpaceDE/>
        <w:autoSpaceDN/>
        <w:adjustRightInd/>
        <w:spacing w:before="120" w:after="120"/>
        <w:textAlignment w:val="auto"/>
        <w:rPr>
          <w:rFonts w:ascii="David" w:hAnsi="David"/>
          <w:rtl/>
        </w:rPr>
      </w:pPr>
      <w:r>
        <w:rPr>
          <w:rFonts w:ascii="David" w:hAnsi="David" w:hint="cs"/>
          <w:rtl/>
        </w:rPr>
        <w:t>תואר ראשון;</w:t>
      </w:r>
    </w:p>
    <w:p w14:paraId="4DCFA250" w14:textId="6AB87A02" w:rsidR="00BD5C2B" w:rsidRDefault="00103B7C" w:rsidP="00BD5C2B">
      <w:pPr>
        <w:pStyle w:val="aff"/>
        <w:keepNext/>
        <w:keepLines/>
        <w:widowControl w:val="0"/>
        <w:numPr>
          <w:ilvl w:val="2"/>
          <w:numId w:val="117"/>
        </w:numPr>
        <w:overflowPunct/>
        <w:autoSpaceDE/>
        <w:autoSpaceDN/>
        <w:adjustRightInd/>
        <w:spacing w:before="120" w:after="120"/>
        <w:textAlignment w:val="auto"/>
        <w:rPr>
          <w:rFonts w:ascii="David" w:hAnsi="David"/>
        </w:rPr>
      </w:pPr>
      <w:r>
        <w:rPr>
          <w:rFonts w:ascii="David" w:hAnsi="David" w:hint="cs"/>
          <w:rtl/>
        </w:rPr>
        <w:t>בעל ניסיון בניהול לפחות 10 אירועים מרובי קהל (לפחות 2,000 איש) תחת כיפת השמיים, ב-</w:t>
      </w:r>
      <w:r w:rsidR="00BD5C2B">
        <w:rPr>
          <w:rFonts w:ascii="David" w:hAnsi="David" w:hint="cs"/>
          <w:rtl/>
        </w:rPr>
        <w:t>5 השנים האחרונות</w:t>
      </w:r>
      <w:r>
        <w:rPr>
          <w:rFonts w:ascii="David" w:hAnsi="David" w:hint="cs"/>
          <w:rtl/>
        </w:rPr>
        <w:t xml:space="preserve">. </w:t>
      </w:r>
    </w:p>
    <w:p w14:paraId="659DAC9F" w14:textId="68728794" w:rsidR="00156CEE" w:rsidRDefault="00156CEE" w:rsidP="00BD5C2B">
      <w:pPr>
        <w:pStyle w:val="aff"/>
        <w:keepNext/>
        <w:keepLines/>
        <w:widowControl w:val="0"/>
        <w:numPr>
          <w:ilvl w:val="2"/>
          <w:numId w:val="117"/>
        </w:numPr>
        <w:overflowPunct/>
        <w:autoSpaceDE/>
        <w:autoSpaceDN/>
        <w:adjustRightInd/>
        <w:spacing w:before="120" w:after="120"/>
        <w:textAlignment w:val="auto"/>
        <w:rPr>
          <w:rFonts w:ascii="David" w:hAnsi="David"/>
        </w:rPr>
      </w:pPr>
      <w:r>
        <w:rPr>
          <w:rFonts w:ascii="David" w:hAnsi="David" w:hint="cs"/>
          <w:rtl/>
        </w:rPr>
        <w:t xml:space="preserve">בעל ניסיון בביצוע מחקר, איסוף מידע וכתיבת מסמכי עמדה או תכניות ארוכות/ קצרות טווח. </w:t>
      </w:r>
    </w:p>
    <w:p w14:paraId="0CC8227E" w14:textId="20D3D2EB" w:rsidR="00156CEE" w:rsidRDefault="00156CEE" w:rsidP="00BD5C2B">
      <w:pPr>
        <w:pStyle w:val="aff"/>
        <w:keepNext/>
        <w:keepLines/>
        <w:widowControl w:val="0"/>
        <w:numPr>
          <w:ilvl w:val="2"/>
          <w:numId w:val="117"/>
        </w:numPr>
        <w:overflowPunct/>
        <w:autoSpaceDE/>
        <w:autoSpaceDN/>
        <w:adjustRightInd/>
        <w:spacing w:before="120" w:after="120"/>
        <w:textAlignment w:val="auto"/>
        <w:rPr>
          <w:rFonts w:ascii="David" w:hAnsi="David"/>
        </w:rPr>
      </w:pPr>
      <w:r>
        <w:rPr>
          <w:rFonts w:ascii="David" w:hAnsi="David" w:hint="cs"/>
          <w:rtl/>
        </w:rPr>
        <w:t xml:space="preserve">בעל ניסיון בשילוב טכנולוגיות באירועים מרובי קהל (סינון, בידוק, תיעוד). </w:t>
      </w:r>
    </w:p>
    <w:p w14:paraId="336E9A04" w14:textId="05A071F4" w:rsidR="00BD5C2B" w:rsidRDefault="003B6130" w:rsidP="003B6130">
      <w:pPr>
        <w:pStyle w:val="aff"/>
        <w:keepNext/>
        <w:keepLines/>
        <w:widowControl w:val="0"/>
        <w:numPr>
          <w:ilvl w:val="1"/>
          <w:numId w:val="117"/>
        </w:numPr>
        <w:overflowPunct/>
        <w:autoSpaceDE/>
        <w:autoSpaceDN/>
        <w:adjustRightInd/>
        <w:spacing w:before="120" w:after="120"/>
        <w:ind w:left="708"/>
        <w:textAlignment w:val="auto"/>
        <w:rPr>
          <w:rFonts w:ascii="David" w:hAnsi="David"/>
        </w:rPr>
      </w:pPr>
      <w:r w:rsidRPr="003B6130">
        <w:rPr>
          <w:rFonts w:ascii="David" w:hAnsi="David"/>
          <w:u w:val="single"/>
          <w:rtl/>
        </w:rPr>
        <w:t xml:space="preserve">זמינות </w:t>
      </w:r>
      <w:r w:rsidRPr="003B6130">
        <w:rPr>
          <w:rFonts w:ascii="David" w:hAnsi="David" w:hint="cs"/>
          <w:u w:val="single"/>
          <w:rtl/>
        </w:rPr>
        <w:t>קב"ט מניעת אלימות בספורט</w:t>
      </w:r>
      <w:r w:rsidRPr="003B6130">
        <w:rPr>
          <w:rFonts w:ascii="David" w:hAnsi="David" w:hint="cs"/>
          <w:rtl/>
        </w:rPr>
        <w:t xml:space="preserve"> </w:t>
      </w:r>
      <w:r w:rsidRPr="003B6130">
        <w:rPr>
          <w:rFonts w:ascii="David" w:hAnsi="David"/>
          <w:rtl/>
        </w:rPr>
        <w:t xml:space="preserve">– </w:t>
      </w:r>
      <w:r>
        <w:rPr>
          <w:rFonts w:ascii="David" w:hAnsi="David" w:hint="cs"/>
          <w:rtl/>
        </w:rPr>
        <w:t>הקב"ט</w:t>
      </w:r>
      <w:r w:rsidRPr="003B6130">
        <w:rPr>
          <w:rFonts w:ascii="David" w:hAnsi="David"/>
          <w:rtl/>
        </w:rPr>
        <w:t xml:space="preserve"> יטפל אך ורק </w:t>
      </w:r>
      <w:r w:rsidRPr="003B6130">
        <w:rPr>
          <w:rFonts w:ascii="David" w:hAnsi="David" w:hint="cs"/>
          <w:rtl/>
        </w:rPr>
        <w:t xml:space="preserve">במשימות שתחת תחום אחריותו, כמפורט להלן בסעיף </w:t>
      </w:r>
      <w:r>
        <w:rPr>
          <w:rFonts w:ascii="David" w:hAnsi="David" w:hint="cs"/>
          <w:rtl/>
        </w:rPr>
        <w:t>8.4</w:t>
      </w:r>
      <w:r w:rsidRPr="003B6130">
        <w:rPr>
          <w:rFonts w:ascii="David" w:hAnsi="David" w:hint="cs"/>
          <w:rtl/>
        </w:rPr>
        <w:t>,</w:t>
      </w:r>
      <w:r w:rsidRPr="003B6130">
        <w:rPr>
          <w:rFonts w:ascii="David" w:hAnsi="David"/>
          <w:rtl/>
        </w:rPr>
        <w:t xml:space="preserve"> ולא בשום מטלה או תפקיד אחר ויעמוד לרשות המשרדים 365 ימים 24 שעות ביממה לקריאות חירום ולא תוטל עליו כל מטלה נוספת מטעם הספק הזוכה</w:t>
      </w:r>
      <w:r>
        <w:rPr>
          <w:rFonts w:ascii="David" w:hAnsi="David" w:hint="cs"/>
          <w:rtl/>
        </w:rPr>
        <w:t>.</w:t>
      </w:r>
    </w:p>
    <w:p w14:paraId="774059F4" w14:textId="1EB264E3" w:rsidR="003B6130" w:rsidRDefault="003B6130" w:rsidP="003B6130">
      <w:pPr>
        <w:pStyle w:val="aff"/>
        <w:keepNext/>
        <w:keepLines/>
        <w:widowControl w:val="0"/>
        <w:numPr>
          <w:ilvl w:val="1"/>
          <w:numId w:val="117"/>
        </w:numPr>
        <w:overflowPunct/>
        <w:autoSpaceDE/>
        <w:autoSpaceDN/>
        <w:adjustRightInd/>
        <w:spacing w:before="120" w:after="120"/>
        <w:ind w:left="708"/>
        <w:textAlignment w:val="auto"/>
        <w:rPr>
          <w:rFonts w:ascii="David" w:hAnsi="David"/>
        </w:rPr>
      </w:pPr>
      <w:r>
        <w:rPr>
          <w:rFonts w:ascii="David" w:hAnsi="David" w:hint="cs"/>
          <w:u w:val="single"/>
          <w:rtl/>
        </w:rPr>
        <w:t>הגדרת תפקיד קב"ט מניעת אלימות בספורט</w:t>
      </w:r>
      <w:r w:rsidRPr="003B6130">
        <w:rPr>
          <w:rFonts w:ascii="David" w:hAnsi="David" w:hint="cs"/>
          <w:rtl/>
        </w:rPr>
        <w:t>:</w:t>
      </w:r>
    </w:p>
    <w:p w14:paraId="3CD523EB" w14:textId="34A6E531" w:rsidR="003B6130" w:rsidRPr="003B6130" w:rsidRDefault="003B6130" w:rsidP="003B6130">
      <w:pPr>
        <w:pStyle w:val="aff"/>
        <w:keepNext/>
        <w:keepLines/>
        <w:widowControl w:val="0"/>
        <w:numPr>
          <w:ilvl w:val="2"/>
          <w:numId w:val="117"/>
        </w:numPr>
        <w:overflowPunct/>
        <w:autoSpaceDE/>
        <w:autoSpaceDN/>
        <w:adjustRightInd/>
        <w:spacing w:before="120" w:after="120"/>
        <w:textAlignment w:val="auto"/>
        <w:rPr>
          <w:rFonts w:ascii="David" w:hAnsi="David"/>
          <w:rtl/>
        </w:rPr>
      </w:pPr>
      <w:r w:rsidRPr="003B6130">
        <w:rPr>
          <w:rFonts w:ascii="David" w:hAnsi="David" w:hint="cs"/>
          <w:rtl/>
        </w:rPr>
        <w:t>בניית תכנית רב שנתית למניעת אלימות בספורט</w:t>
      </w:r>
    </w:p>
    <w:p w14:paraId="64F2FE21" w14:textId="19078469" w:rsidR="003B6130" w:rsidRPr="003B6130" w:rsidRDefault="003B6130" w:rsidP="003B6130">
      <w:pPr>
        <w:pStyle w:val="aff"/>
        <w:keepNext/>
        <w:keepLines/>
        <w:widowControl w:val="0"/>
        <w:numPr>
          <w:ilvl w:val="2"/>
          <w:numId w:val="117"/>
        </w:numPr>
        <w:overflowPunct/>
        <w:autoSpaceDE/>
        <w:autoSpaceDN/>
        <w:adjustRightInd/>
        <w:spacing w:before="120" w:after="120"/>
        <w:textAlignment w:val="auto"/>
        <w:rPr>
          <w:rFonts w:ascii="David" w:hAnsi="David"/>
          <w:rtl/>
        </w:rPr>
      </w:pPr>
      <w:r>
        <w:rPr>
          <w:rFonts w:ascii="David" w:hAnsi="David" w:hint="cs"/>
          <w:rtl/>
        </w:rPr>
        <w:t>ייעוץ לאופן כתיבת מכרז אבטחה וסדרנות בהיבטי רכיבי המענה הנדרש מחברת ה</w:t>
      </w:r>
      <w:r w:rsidRPr="003B6130">
        <w:rPr>
          <w:rtl/>
        </w:rPr>
        <w:t xml:space="preserve"> </w:t>
      </w:r>
      <w:r w:rsidRPr="003B6130">
        <w:rPr>
          <w:rFonts w:ascii="David" w:hAnsi="David"/>
          <w:rtl/>
        </w:rPr>
        <w:t>ייעוץ לוועדת המשנה המשרדית בבחירת  הספק.</w:t>
      </w:r>
    </w:p>
    <w:p w14:paraId="590C1965" w14:textId="77777777" w:rsidR="003B6130" w:rsidRPr="003B6130" w:rsidRDefault="003B6130" w:rsidP="003B6130">
      <w:pPr>
        <w:pStyle w:val="aff"/>
        <w:keepNext/>
        <w:keepLines/>
        <w:widowControl w:val="0"/>
        <w:numPr>
          <w:ilvl w:val="2"/>
          <w:numId w:val="117"/>
        </w:numPr>
        <w:overflowPunct/>
        <w:autoSpaceDE/>
        <w:autoSpaceDN/>
        <w:adjustRightInd/>
        <w:spacing w:before="120" w:after="120"/>
        <w:textAlignment w:val="auto"/>
        <w:rPr>
          <w:rFonts w:ascii="David" w:hAnsi="David"/>
          <w:rtl/>
        </w:rPr>
      </w:pPr>
      <w:r w:rsidRPr="003B6130">
        <w:rPr>
          <w:rFonts w:ascii="David" w:hAnsi="David"/>
          <w:rtl/>
        </w:rPr>
        <w:t>ביצוע מחקר מלווה ליחידת הסדרנות החדשה לצורך בחינת אפקטיביות היחידה ביחס לייעודה ומשימותיה.</w:t>
      </w:r>
    </w:p>
    <w:p w14:paraId="403716A0" w14:textId="77777777" w:rsidR="003B6130" w:rsidRPr="003B6130" w:rsidRDefault="003B6130" w:rsidP="003B6130">
      <w:pPr>
        <w:pStyle w:val="aff"/>
        <w:keepNext/>
        <w:keepLines/>
        <w:widowControl w:val="0"/>
        <w:numPr>
          <w:ilvl w:val="2"/>
          <w:numId w:val="117"/>
        </w:numPr>
        <w:overflowPunct/>
        <w:autoSpaceDE/>
        <w:autoSpaceDN/>
        <w:adjustRightInd/>
        <w:spacing w:before="120" w:after="120"/>
        <w:textAlignment w:val="auto"/>
        <w:rPr>
          <w:rFonts w:ascii="David" w:hAnsi="David"/>
          <w:rtl/>
        </w:rPr>
      </w:pPr>
      <w:r w:rsidRPr="003B6130">
        <w:rPr>
          <w:rFonts w:ascii="David" w:hAnsi="David"/>
          <w:rtl/>
        </w:rPr>
        <w:t>בקרת שטח על עמידת הספק בתנאי המכרז והשירותים הנדרשים כפי שהוגדרו במכרז.</w:t>
      </w:r>
    </w:p>
    <w:p w14:paraId="1C6BD749" w14:textId="77777777" w:rsidR="003B6130" w:rsidRPr="003B6130" w:rsidRDefault="003B6130" w:rsidP="003B6130">
      <w:pPr>
        <w:pStyle w:val="aff"/>
        <w:keepNext/>
        <w:keepLines/>
        <w:widowControl w:val="0"/>
        <w:numPr>
          <w:ilvl w:val="2"/>
          <w:numId w:val="117"/>
        </w:numPr>
        <w:overflowPunct/>
        <w:autoSpaceDE/>
        <w:autoSpaceDN/>
        <w:adjustRightInd/>
        <w:spacing w:before="120" w:after="120"/>
        <w:textAlignment w:val="auto"/>
        <w:rPr>
          <w:rFonts w:ascii="David" w:hAnsi="David"/>
          <w:rtl/>
        </w:rPr>
      </w:pPr>
      <w:r w:rsidRPr="003B6130">
        <w:rPr>
          <w:rFonts w:ascii="David" w:hAnsi="David"/>
          <w:rtl/>
        </w:rPr>
        <w:t>ניתוח תוצאות דוחות סד"צ מול המשטרה ומשרד המשפטים/ בתי המשפט.</w:t>
      </w:r>
    </w:p>
    <w:p w14:paraId="702ED938" w14:textId="77777777" w:rsidR="003B6130" w:rsidRPr="003B6130" w:rsidRDefault="003B6130" w:rsidP="003B6130">
      <w:pPr>
        <w:pStyle w:val="aff"/>
        <w:keepNext/>
        <w:keepLines/>
        <w:widowControl w:val="0"/>
        <w:numPr>
          <w:ilvl w:val="2"/>
          <w:numId w:val="117"/>
        </w:numPr>
        <w:overflowPunct/>
        <w:autoSpaceDE/>
        <w:autoSpaceDN/>
        <w:adjustRightInd/>
        <w:spacing w:before="120" w:after="120"/>
        <w:textAlignment w:val="auto"/>
        <w:rPr>
          <w:rFonts w:ascii="David" w:hAnsi="David"/>
          <w:rtl/>
        </w:rPr>
      </w:pPr>
      <w:r w:rsidRPr="003B6130">
        <w:rPr>
          <w:rFonts w:ascii="David" w:hAnsi="David"/>
          <w:rtl/>
        </w:rPr>
        <w:t>קב" מלווה ליחידה למניעת אלימות במשרד וגיבוש מצעים לדיון במועצה למניעת אלימות.</w:t>
      </w:r>
    </w:p>
    <w:p w14:paraId="5050210B" w14:textId="77777777" w:rsidR="003B6130" w:rsidRPr="003B6130" w:rsidRDefault="003B6130" w:rsidP="003B6130">
      <w:pPr>
        <w:pStyle w:val="aff"/>
        <w:keepNext/>
        <w:keepLines/>
        <w:widowControl w:val="0"/>
        <w:numPr>
          <w:ilvl w:val="2"/>
          <w:numId w:val="117"/>
        </w:numPr>
        <w:overflowPunct/>
        <w:autoSpaceDE/>
        <w:autoSpaceDN/>
        <w:adjustRightInd/>
        <w:spacing w:before="120" w:after="120"/>
        <w:textAlignment w:val="auto"/>
        <w:rPr>
          <w:rFonts w:ascii="David" w:hAnsi="David"/>
          <w:rtl/>
        </w:rPr>
      </w:pPr>
      <w:r w:rsidRPr="003B6130">
        <w:rPr>
          <w:rFonts w:ascii="David" w:hAnsi="David"/>
          <w:rtl/>
        </w:rPr>
        <w:t>גיבוש תהליכי עבודה המייצרים שיח ושותפות בין היחידה למניעת אלימות לבין מועדונים/ קבוצות/ חוגי אוהדים.</w:t>
      </w:r>
    </w:p>
    <w:p w14:paraId="2D108BD2" w14:textId="77777777" w:rsidR="003B6130" w:rsidRPr="003B6130" w:rsidRDefault="003B6130" w:rsidP="003B6130">
      <w:pPr>
        <w:pStyle w:val="aff"/>
        <w:keepNext/>
        <w:keepLines/>
        <w:widowControl w:val="0"/>
        <w:numPr>
          <w:ilvl w:val="2"/>
          <w:numId w:val="117"/>
        </w:numPr>
        <w:overflowPunct/>
        <w:autoSpaceDE/>
        <w:autoSpaceDN/>
        <w:adjustRightInd/>
        <w:spacing w:before="120" w:after="120"/>
        <w:textAlignment w:val="auto"/>
        <w:rPr>
          <w:rFonts w:ascii="David" w:hAnsi="David"/>
          <w:rtl/>
        </w:rPr>
      </w:pPr>
      <w:r w:rsidRPr="003B6130">
        <w:rPr>
          <w:rFonts w:ascii="David" w:hAnsi="David"/>
          <w:rtl/>
        </w:rPr>
        <w:lastRenderedPageBreak/>
        <w:t>עבודה עם דוברות המשרד ליח"צ והסברה לאומית בנושא מניעת אלימות בספורט ותכניות הסברה ויח"צ.</w:t>
      </w:r>
    </w:p>
    <w:p w14:paraId="6ED0D58C" w14:textId="77777777" w:rsidR="003B6130" w:rsidRPr="003B6130" w:rsidRDefault="003B6130" w:rsidP="003B6130">
      <w:pPr>
        <w:pStyle w:val="aff"/>
        <w:keepNext/>
        <w:keepLines/>
        <w:widowControl w:val="0"/>
        <w:numPr>
          <w:ilvl w:val="2"/>
          <w:numId w:val="117"/>
        </w:numPr>
        <w:overflowPunct/>
        <w:autoSpaceDE/>
        <w:autoSpaceDN/>
        <w:adjustRightInd/>
        <w:spacing w:before="120" w:after="120"/>
        <w:textAlignment w:val="auto"/>
        <w:rPr>
          <w:rFonts w:ascii="David" w:hAnsi="David"/>
          <w:rtl/>
        </w:rPr>
      </w:pPr>
      <w:r w:rsidRPr="003B6130">
        <w:rPr>
          <w:rFonts w:ascii="David" w:hAnsi="David"/>
          <w:rtl/>
        </w:rPr>
        <w:t>פיקוח, בקרה ובחינת הכשרות וריענונים למנהלי אירוע, סדרני ספורט, בודקים ביטחוניים אל מול משטרת ישראל.</w:t>
      </w:r>
    </w:p>
    <w:p w14:paraId="25BC5FBF" w14:textId="51DB475C" w:rsidR="00156CEE" w:rsidRPr="003B6130" w:rsidRDefault="003B6130" w:rsidP="003B6130">
      <w:pPr>
        <w:pStyle w:val="aff"/>
        <w:keepNext/>
        <w:keepLines/>
        <w:widowControl w:val="0"/>
        <w:numPr>
          <w:ilvl w:val="2"/>
          <w:numId w:val="117"/>
        </w:numPr>
        <w:overflowPunct/>
        <w:autoSpaceDE/>
        <w:autoSpaceDN/>
        <w:adjustRightInd/>
        <w:spacing w:before="120" w:after="120"/>
        <w:textAlignment w:val="auto"/>
        <w:rPr>
          <w:rFonts w:ascii="David" w:hAnsi="David"/>
          <w:rtl/>
        </w:rPr>
      </w:pPr>
      <w:r>
        <w:rPr>
          <w:rFonts w:ascii="David" w:hAnsi="David" w:hint="cs"/>
          <w:rtl/>
        </w:rPr>
        <w:t>סדרנות בהתאם לתרחישי הייחוס המוצגים ע"י משטרת ישראל.</w:t>
      </w:r>
    </w:p>
    <w:p w14:paraId="31922F31" w14:textId="21C076AE" w:rsidR="00A97B85" w:rsidRPr="0077154A" w:rsidRDefault="00A97B85" w:rsidP="0077154A">
      <w:pPr>
        <w:keepNext/>
        <w:keepLines/>
        <w:widowControl w:val="0"/>
        <w:overflowPunct/>
        <w:autoSpaceDE/>
        <w:autoSpaceDN/>
        <w:adjustRightInd/>
        <w:spacing w:before="120" w:after="120"/>
        <w:textAlignment w:val="auto"/>
        <w:rPr>
          <w:rFonts w:ascii="David" w:hAnsi="David"/>
          <w:b/>
          <w:bCs/>
          <w:i/>
          <w:sz w:val="26"/>
          <w:szCs w:val="26"/>
          <w:u w:val="single"/>
        </w:rPr>
      </w:pPr>
    </w:p>
    <w:p w14:paraId="60ECD736" w14:textId="602CCBC5" w:rsidR="00F62A25" w:rsidRPr="006A501C" w:rsidRDefault="00F62A25" w:rsidP="00997701">
      <w:pPr>
        <w:pStyle w:val="aff"/>
        <w:keepNext/>
        <w:keepLines/>
        <w:widowControl w:val="0"/>
        <w:numPr>
          <w:ilvl w:val="0"/>
          <w:numId w:val="92"/>
        </w:numPr>
        <w:overflowPunct/>
        <w:autoSpaceDE/>
        <w:autoSpaceDN/>
        <w:adjustRightInd/>
        <w:spacing w:before="120" w:after="120"/>
        <w:ind w:left="425"/>
        <w:textAlignment w:val="auto"/>
        <w:rPr>
          <w:rFonts w:ascii="David" w:hAnsi="David"/>
          <w:b/>
          <w:bCs/>
          <w:i/>
          <w:sz w:val="26"/>
          <w:szCs w:val="26"/>
          <w:u w:val="single"/>
        </w:rPr>
      </w:pPr>
      <w:r w:rsidRPr="006A501C">
        <w:rPr>
          <w:rFonts w:ascii="David" w:hAnsi="David"/>
          <w:b/>
          <w:bCs/>
          <w:i/>
          <w:sz w:val="26"/>
          <w:szCs w:val="26"/>
          <w:u w:val="single"/>
          <w:rtl/>
        </w:rPr>
        <w:t>החלפת בעלי תפקידים:</w:t>
      </w:r>
    </w:p>
    <w:p w14:paraId="1B070451" w14:textId="488AF9DC" w:rsidR="00ED2EF1" w:rsidRDefault="00ED2EF1" w:rsidP="00997701">
      <w:pPr>
        <w:pStyle w:val="aff"/>
        <w:keepNext/>
        <w:keepLines/>
        <w:widowControl w:val="0"/>
        <w:numPr>
          <w:ilvl w:val="1"/>
          <w:numId w:val="105"/>
        </w:numPr>
        <w:overflowPunct/>
        <w:autoSpaceDE/>
        <w:autoSpaceDN/>
        <w:adjustRightInd/>
        <w:spacing w:before="120" w:after="120"/>
        <w:ind w:left="708"/>
        <w:textAlignment w:val="auto"/>
        <w:rPr>
          <w:rFonts w:ascii="David" w:hAnsi="David"/>
        </w:rPr>
      </w:pPr>
      <w:r w:rsidRPr="00ED2EF1">
        <w:rPr>
          <w:rFonts w:ascii="David" w:hAnsi="David"/>
          <w:rtl/>
        </w:rPr>
        <w:t>המשרד רשאי בכל עת, בהודעה בכתב, לדרוש מ</w:t>
      </w:r>
      <w:r>
        <w:rPr>
          <w:rFonts w:ascii="David" w:hAnsi="David" w:hint="cs"/>
          <w:rtl/>
        </w:rPr>
        <w:t>הספק הזוכה</w:t>
      </w:r>
      <w:r w:rsidRPr="00ED2EF1">
        <w:rPr>
          <w:rFonts w:ascii="David" w:hAnsi="David"/>
          <w:rtl/>
        </w:rPr>
        <w:t xml:space="preserve"> להחליף כל בעל תפקיד שהוצע על ידו לצורך מתן השירותים והספק מתחייב להחליף את בעל התפקיד בהקדם</w:t>
      </w:r>
      <w:r w:rsidR="00264BB3">
        <w:rPr>
          <w:rFonts w:ascii="David" w:hAnsi="David" w:hint="cs"/>
          <w:rtl/>
        </w:rPr>
        <w:t>, לא יאוחר מ</w:t>
      </w:r>
      <w:r w:rsidR="00404CCC">
        <w:rPr>
          <w:rFonts w:ascii="David" w:hAnsi="David" w:hint="cs"/>
          <w:rtl/>
        </w:rPr>
        <w:t xml:space="preserve">- </w:t>
      </w:r>
      <w:r w:rsidR="00264BB3">
        <w:rPr>
          <w:rFonts w:ascii="David" w:hAnsi="David" w:hint="cs"/>
          <w:rtl/>
        </w:rPr>
        <w:t>10 ימים</w:t>
      </w:r>
      <w:r w:rsidR="0009055B">
        <w:rPr>
          <w:rFonts w:ascii="David" w:hAnsi="David" w:hint="cs"/>
          <w:rtl/>
        </w:rPr>
        <w:t xml:space="preserve"> מיום דרישת המשרד</w:t>
      </w:r>
      <w:r w:rsidR="00264BB3">
        <w:rPr>
          <w:rFonts w:ascii="David" w:hAnsi="David" w:hint="cs"/>
          <w:rtl/>
        </w:rPr>
        <w:t>,</w:t>
      </w:r>
      <w:r w:rsidRPr="00ED2EF1">
        <w:rPr>
          <w:rFonts w:ascii="David" w:hAnsi="David"/>
          <w:rtl/>
        </w:rPr>
        <w:t xml:space="preserve"> ובכפוף לאישור המשרד.</w:t>
      </w:r>
    </w:p>
    <w:p w14:paraId="79092E52" w14:textId="70149B17" w:rsidR="00F62A25" w:rsidRPr="00270F5C" w:rsidRDefault="00F62A25" w:rsidP="00997701">
      <w:pPr>
        <w:pStyle w:val="aff"/>
        <w:keepNext/>
        <w:keepLines/>
        <w:widowControl w:val="0"/>
        <w:numPr>
          <w:ilvl w:val="1"/>
          <w:numId w:val="105"/>
        </w:numPr>
        <w:overflowPunct/>
        <w:autoSpaceDE/>
        <w:autoSpaceDN/>
        <w:adjustRightInd/>
        <w:spacing w:before="120" w:after="120"/>
        <w:ind w:left="708"/>
        <w:textAlignment w:val="auto"/>
        <w:rPr>
          <w:rFonts w:ascii="David" w:hAnsi="David"/>
          <w:rtl/>
        </w:rPr>
      </w:pPr>
      <w:r w:rsidRPr="00270F5C">
        <w:rPr>
          <w:rFonts w:ascii="David" w:hAnsi="David"/>
          <w:rtl/>
        </w:rPr>
        <w:t>נודע ל</w:t>
      </w:r>
      <w:r w:rsidR="00404CCC">
        <w:rPr>
          <w:rFonts w:ascii="David" w:hAnsi="David" w:hint="cs"/>
          <w:rtl/>
        </w:rPr>
        <w:t>ספק ה</w:t>
      </w:r>
      <w:r w:rsidRPr="00270F5C">
        <w:rPr>
          <w:rFonts w:ascii="David" w:hAnsi="David" w:hint="cs"/>
          <w:rtl/>
        </w:rPr>
        <w:t>זוכה</w:t>
      </w:r>
      <w:r w:rsidRPr="00270F5C">
        <w:rPr>
          <w:rFonts w:ascii="David" w:hAnsi="David"/>
          <w:rtl/>
        </w:rPr>
        <w:t xml:space="preserve"> על כך שאחד מבעלי התפקידים אינו עומד באחד או יותר מתנאי הכשירות המפורטים בסעיף 1 לעיל</w:t>
      </w:r>
      <w:r w:rsidRPr="00270F5C">
        <w:rPr>
          <w:rFonts w:ascii="David" w:hAnsi="David"/>
        </w:rPr>
        <w:t>,</w:t>
      </w:r>
      <w:r w:rsidRPr="00270F5C">
        <w:rPr>
          <w:rFonts w:ascii="David" w:hAnsi="David"/>
          <w:rtl/>
        </w:rPr>
        <w:t xml:space="preserve"> יודיע על כך מיד לממונה</w:t>
      </w:r>
      <w:r w:rsidRPr="00270F5C">
        <w:rPr>
          <w:rFonts w:ascii="David" w:hAnsi="David"/>
        </w:rPr>
        <w:t>.</w:t>
      </w:r>
      <w:r w:rsidRPr="00270F5C">
        <w:rPr>
          <w:rFonts w:ascii="David" w:hAnsi="David"/>
          <w:rtl/>
        </w:rPr>
        <w:t xml:space="preserve"> באחריות ה</w:t>
      </w:r>
      <w:r w:rsidR="00190577">
        <w:rPr>
          <w:rFonts w:ascii="David" w:hAnsi="David" w:hint="cs"/>
          <w:rtl/>
        </w:rPr>
        <w:t>ספק ה</w:t>
      </w:r>
      <w:r w:rsidRPr="00270F5C">
        <w:rPr>
          <w:rFonts w:ascii="David" w:hAnsi="David"/>
          <w:rtl/>
        </w:rPr>
        <w:t xml:space="preserve">זוכה לדאוג </w:t>
      </w:r>
      <w:r w:rsidR="00270F5C">
        <w:rPr>
          <w:rFonts w:ascii="David" w:hAnsi="David" w:hint="cs"/>
          <w:rtl/>
        </w:rPr>
        <w:t>ל</w:t>
      </w:r>
      <w:r w:rsidRPr="00270F5C">
        <w:rPr>
          <w:rFonts w:ascii="David" w:hAnsi="David"/>
          <w:rtl/>
        </w:rPr>
        <w:t xml:space="preserve">החליף </w:t>
      </w:r>
      <w:r w:rsidR="00190577">
        <w:rPr>
          <w:rFonts w:ascii="David" w:hAnsi="David" w:hint="cs"/>
          <w:rtl/>
        </w:rPr>
        <w:t xml:space="preserve">את בעל התפקיד האמור </w:t>
      </w:r>
      <w:r w:rsidR="00264BB3">
        <w:rPr>
          <w:rFonts w:ascii="David" w:hAnsi="David" w:hint="cs"/>
          <w:rtl/>
        </w:rPr>
        <w:t xml:space="preserve">באופן קבוע </w:t>
      </w:r>
      <w:r w:rsidRPr="00270F5C">
        <w:rPr>
          <w:rFonts w:ascii="David" w:hAnsi="David"/>
          <w:rtl/>
        </w:rPr>
        <w:t xml:space="preserve">בתוך </w:t>
      </w:r>
      <w:r w:rsidR="00264BB3">
        <w:rPr>
          <w:rFonts w:ascii="David" w:hAnsi="David" w:hint="cs"/>
          <w:rtl/>
        </w:rPr>
        <w:t>10</w:t>
      </w:r>
      <w:r w:rsidR="00ED2EF1" w:rsidRPr="00270F5C">
        <w:rPr>
          <w:rFonts w:ascii="David" w:hAnsi="David"/>
          <w:rtl/>
        </w:rPr>
        <w:t xml:space="preserve"> </w:t>
      </w:r>
      <w:r w:rsidRPr="00270F5C">
        <w:rPr>
          <w:rFonts w:ascii="David" w:hAnsi="David"/>
          <w:rtl/>
        </w:rPr>
        <w:t>ימים מיום דרישת המזמין להחלפתו</w:t>
      </w:r>
      <w:r w:rsidRPr="00270F5C">
        <w:rPr>
          <w:rFonts w:ascii="David" w:hAnsi="David"/>
        </w:rPr>
        <w:t>.</w:t>
      </w:r>
      <w:r w:rsidRPr="00270F5C">
        <w:rPr>
          <w:rFonts w:ascii="David" w:hAnsi="David"/>
          <w:rtl/>
        </w:rPr>
        <w:t xml:space="preserve"> מובהר כי על ה</w:t>
      </w:r>
      <w:r w:rsidR="00190577">
        <w:rPr>
          <w:rFonts w:ascii="David" w:hAnsi="David" w:hint="cs"/>
          <w:rtl/>
        </w:rPr>
        <w:t>ספק ה</w:t>
      </w:r>
      <w:r w:rsidRPr="00270F5C">
        <w:rPr>
          <w:rFonts w:ascii="David" w:hAnsi="David"/>
          <w:rtl/>
        </w:rPr>
        <w:t>זוכה להעמיד מועמד אשר עומד בכלל תנאי הכשירות והדרישות המפורטות בסעיף 1 לעיל.</w:t>
      </w:r>
    </w:p>
    <w:p w14:paraId="70F4DEE7" w14:textId="3D50D4F0" w:rsidR="00404CCC" w:rsidRDefault="00F62A25" w:rsidP="00997701">
      <w:pPr>
        <w:pStyle w:val="aff"/>
        <w:keepNext/>
        <w:keepLines/>
        <w:widowControl w:val="0"/>
        <w:numPr>
          <w:ilvl w:val="1"/>
          <w:numId w:val="105"/>
        </w:numPr>
        <w:overflowPunct/>
        <w:autoSpaceDE/>
        <w:autoSpaceDN/>
        <w:adjustRightInd/>
        <w:spacing w:before="120" w:after="120"/>
        <w:ind w:left="708"/>
        <w:textAlignment w:val="auto"/>
        <w:rPr>
          <w:rFonts w:ascii="David" w:hAnsi="David"/>
        </w:rPr>
      </w:pPr>
      <w:r w:rsidRPr="00270F5C">
        <w:rPr>
          <w:rFonts w:ascii="David" w:hAnsi="David"/>
          <w:rtl/>
        </w:rPr>
        <w:t>מובהר כי באפשרות הממונה לדרוש מה</w:t>
      </w:r>
      <w:r w:rsidR="00ED2EF1">
        <w:rPr>
          <w:rFonts w:ascii="David" w:hAnsi="David" w:hint="cs"/>
          <w:rtl/>
        </w:rPr>
        <w:t>ספק ה</w:t>
      </w:r>
      <w:r w:rsidRPr="00270F5C">
        <w:rPr>
          <w:rFonts w:ascii="David" w:hAnsi="David"/>
          <w:rtl/>
        </w:rPr>
        <w:t>זוכה להחליף את אחד מ</w:t>
      </w:r>
      <w:r w:rsidR="00C737EE">
        <w:rPr>
          <w:rFonts w:ascii="David" w:hAnsi="David" w:hint="cs"/>
          <w:rtl/>
        </w:rPr>
        <w:t>בעלי ה</w:t>
      </w:r>
      <w:r w:rsidRPr="00270F5C">
        <w:rPr>
          <w:rFonts w:ascii="David" w:hAnsi="David"/>
          <w:rtl/>
        </w:rPr>
        <w:t>תפקידי</w:t>
      </w:r>
      <w:r w:rsidR="00C737EE">
        <w:rPr>
          <w:rFonts w:ascii="David" w:hAnsi="David" w:hint="cs"/>
          <w:rtl/>
        </w:rPr>
        <w:t>ם</w:t>
      </w:r>
      <w:r w:rsidRPr="00270F5C">
        <w:rPr>
          <w:rFonts w:ascii="David" w:hAnsi="David"/>
          <w:rtl/>
        </w:rPr>
        <w:t xml:space="preserve"> המפורטים </w:t>
      </w:r>
      <w:r w:rsidR="00C737EE">
        <w:rPr>
          <w:rFonts w:ascii="David" w:hAnsi="David" w:hint="cs"/>
          <w:rtl/>
        </w:rPr>
        <w:t>ב</w:t>
      </w:r>
      <w:r w:rsidR="00ED2EF1">
        <w:rPr>
          <w:rFonts w:ascii="David" w:hAnsi="David" w:hint="cs"/>
          <w:rtl/>
        </w:rPr>
        <w:t>מכרז</w:t>
      </w:r>
      <w:r w:rsidR="00C737EE">
        <w:rPr>
          <w:rFonts w:ascii="David" w:hAnsi="David" w:hint="cs"/>
          <w:rtl/>
        </w:rPr>
        <w:t xml:space="preserve"> </w:t>
      </w:r>
      <w:r w:rsidRPr="00270F5C">
        <w:rPr>
          <w:rFonts w:ascii="David" w:hAnsi="David"/>
          <w:rtl/>
        </w:rPr>
        <w:t>זה, לשביעות רצונו</w:t>
      </w:r>
      <w:r w:rsidRPr="00270F5C">
        <w:rPr>
          <w:rFonts w:ascii="David" w:hAnsi="David"/>
        </w:rPr>
        <w:t>,</w:t>
      </w:r>
      <w:r w:rsidRPr="00270F5C">
        <w:rPr>
          <w:rFonts w:ascii="David" w:hAnsi="David"/>
          <w:rtl/>
        </w:rPr>
        <w:t xml:space="preserve"> באופן מידי</w:t>
      </w:r>
      <w:r w:rsidR="0009055B">
        <w:rPr>
          <w:rFonts w:ascii="David" w:hAnsi="David" w:hint="cs"/>
          <w:rtl/>
        </w:rPr>
        <w:t xml:space="preserve"> לתקופה זמנית</w:t>
      </w:r>
      <w:r w:rsidRPr="00270F5C">
        <w:rPr>
          <w:rFonts w:ascii="David" w:hAnsi="David"/>
        </w:rPr>
        <w:t>,</w:t>
      </w:r>
      <w:r w:rsidRPr="00270F5C">
        <w:rPr>
          <w:rFonts w:ascii="David" w:hAnsi="David"/>
          <w:rtl/>
        </w:rPr>
        <w:t xml:space="preserve"> עד לכניסת מועמד אחר לתפקיד</w:t>
      </w:r>
      <w:r w:rsidR="00ED2EF1">
        <w:rPr>
          <w:rFonts w:ascii="David" w:hAnsi="David" w:hint="cs"/>
          <w:rtl/>
        </w:rPr>
        <w:t xml:space="preserve"> באופן קבוע</w:t>
      </w:r>
      <w:r w:rsidRPr="00270F5C">
        <w:rPr>
          <w:rFonts w:ascii="David" w:hAnsi="David"/>
        </w:rPr>
        <w:t>.</w:t>
      </w:r>
      <w:r w:rsidRPr="00270F5C">
        <w:rPr>
          <w:rFonts w:ascii="David" w:hAnsi="David"/>
          <w:rtl/>
        </w:rPr>
        <w:t xml:space="preserve"> </w:t>
      </w:r>
    </w:p>
    <w:p w14:paraId="7042FBB8" w14:textId="3FF0E210" w:rsidR="00F62A25" w:rsidRPr="00270F5C" w:rsidRDefault="00F62A25" w:rsidP="00997701">
      <w:pPr>
        <w:pStyle w:val="aff"/>
        <w:keepNext/>
        <w:keepLines/>
        <w:widowControl w:val="0"/>
        <w:numPr>
          <w:ilvl w:val="1"/>
          <w:numId w:val="105"/>
        </w:numPr>
        <w:overflowPunct/>
        <w:autoSpaceDE/>
        <w:autoSpaceDN/>
        <w:adjustRightInd/>
        <w:spacing w:before="120" w:after="120"/>
        <w:ind w:left="708"/>
        <w:textAlignment w:val="auto"/>
        <w:rPr>
          <w:rFonts w:ascii="David" w:hAnsi="David"/>
        </w:rPr>
      </w:pPr>
      <w:r w:rsidRPr="00270F5C">
        <w:rPr>
          <w:rFonts w:ascii="David" w:hAnsi="David"/>
          <w:rtl/>
        </w:rPr>
        <w:t>התפטר או הודח אחד מ</w:t>
      </w:r>
      <w:r w:rsidR="00ED2EF1">
        <w:rPr>
          <w:rFonts w:ascii="David" w:hAnsi="David" w:hint="cs"/>
          <w:rtl/>
        </w:rPr>
        <w:t>בעלי התפקידים</w:t>
      </w:r>
      <w:r w:rsidRPr="00270F5C">
        <w:rPr>
          <w:rFonts w:ascii="David" w:hAnsi="David"/>
        </w:rPr>
        <w:t>,</w:t>
      </w:r>
      <w:r w:rsidRPr="00270F5C">
        <w:rPr>
          <w:rFonts w:ascii="David" w:hAnsi="David"/>
          <w:rtl/>
        </w:rPr>
        <w:t xml:space="preserve"> מחויב ה</w:t>
      </w:r>
      <w:r w:rsidR="00ED2EF1">
        <w:rPr>
          <w:rFonts w:ascii="David" w:hAnsi="David" w:hint="cs"/>
          <w:rtl/>
        </w:rPr>
        <w:t>ספק ה</w:t>
      </w:r>
      <w:r w:rsidRPr="00270F5C">
        <w:rPr>
          <w:rFonts w:ascii="David" w:hAnsi="David"/>
          <w:rtl/>
        </w:rPr>
        <w:t xml:space="preserve">זוכה לאייש מטעמו את התפקיד </w:t>
      </w:r>
      <w:r w:rsidR="00ED2EF1">
        <w:rPr>
          <w:rFonts w:ascii="David" w:hAnsi="David" w:hint="cs"/>
          <w:rtl/>
        </w:rPr>
        <w:t>על ידי בעל תפקיד חלופי העומד בכל דרישות המכרז עד לכניסת מועמד אחר באופן קבוע</w:t>
      </w:r>
      <w:r w:rsidRPr="00270F5C">
        <w:rPr>
          <w:rFonts w:ascii="David" w:hAnsi="David"/>
        </w:rPr>
        <w:t>.</w:t>
      </w:r>
      <w:r w:rsidRPr="00270F5C">
        <w:rPr>
          <w:rFonts w:ascii="David" w:hAnsi="David"/>
          <w:rtl/>
        </w:rPr>
        <w:t xml:space="preserve"> </w:t>
      </w:r>
    </w:p>
    <w:p w14:paraId="58483D5A" w14:textId="404D8F77" w:rsidR="00F62A25" w:rsidRPr="00270F5C" w:rsidRDefault="00F62A25" w:rsidP="00997701">
      <w:pPr>
        <w:pStyle w:val="aff"/>
        <w:keepNext/>
        <w:keepLines/>
        <w:widowControl w:val="0"/>
        <w:numPr>
          <w:ilvl w:val="1"/>
          <w:numId w:val="105"/>
        </w:numPr>
        <w:overflowPunct/>
        <w:autoSpaceDE/>
        <w:autoSpaceDN/>
        <w:adjustRightInd/>
        <w:spacing w:before="120" w:after="120"/>
        <w:ind w:left="708"/>
        <w:textAlignment w:val="auto"/>
        <w:rPr>
          <w:rFonts w:ascii="David" w:hAnsi="David"/>
        </w:rPr>
      </w:pPr>
      <w:r w:rsidRPr="00270F5C">
        <w:rPr>
          <w:rFonts w:ascii="David" w:hAnsi="David"/>
          <w:rtl/>
        </w:rPr>
        <w:t xml:space="preserve">עת החלפת </w:t>
      </w:r>
      <w:r w:rsidR="0009055B">
        <w:rPr>
          <w:rFonts w:ascii="David" w:hAnsi="David" w:hint="cs"/>
          <w:rtl/>
        </w:rPr>
        <w:t>בעל תפקיד</w:t>
      </w:r>
      <w:r w:rsidRPr="00270F5C">
        <w:rPr>
          <w:rFonts w:ascii="David" w:hAnsi="David"/>
          <w:rtl/>
        </w:rPr>
        <w:t xml:space="preserve"> מ</w:t>
      </w:r>
      <w:r w:rsidR="0009055B">
        <w:rPr>
          <w:rFonts w:ascii="David" w:hAnsi="David" w:hint="cs"/>
          <w:rtl/>
        </w:rPr>
        <w:t xml:space="preserve">כל </w:t>
      </w:r>
      <w:r w:rsidRPr="00270F5C">
        <w:rPr>
          <w:rFonts w:ascii="David" w:hAnsi="David"/>
          <w:rtl/>
        </w:rPr>
        <w:t xml:space="preserve">סיבה כלשהי, אחראי הספק ועל חשבונו במהלך תקופת החפיפה </w:t>
      </w:r>
      <w:r w:rsidR="0009055B">
        <w:rPr>
          <w:rFonts w:ascii="David" w:hAnsi="David" w:hint="cs"/>
          <w:rtl/>
        </w:rPr>
        <w:t>לבעל התפקיד</w:t>
      </w:r>
      <w:r w:rsidRPr="00270F5C">
        <w:rPr>
          <w:rFonts w:ascii="David" w:hAnsi="David"/>
          <w:rtl/>
        </w:rPr>
        <w:t xml:space="preserve"> הנכנס לתפקידו לספק תנאים זהים</w:t>
      </w:r>
      <w:r w:rsidRPr="00270F5C">
        <w:rPr>
          <w:rFonts w:ascii="David" w:hAnsi="David" w:hint="cs"/>
          <w:rtl/>
        </w:rPr>
        <w:t xml:space="preserve"> המפורטים נשוא סל אבטחה זה</w:t>
      </w:r>
      <w:r w:rsidRPr="00270F5C">
        <w:rPr>
          <w:rFonts w:ascii="David" w:hAnsi="David"/>
          <w:rtl/>
        </w:rPr>
        <w:t xml:space="preserve"> בכל תקופת החפיפה אשר תידרש</w:t>
      </w:r>
      <w:r w:rsidRPr="00270F5C">
        <w:rPr>
          <w:rFonts w:ascii="David" w:hAnsi="David" w:hint="cs"/>
          <w:rtl/>
        </w:rPr>
        <w:t>.</w:t>
      </w:r>
      <w:r w:rsidRPr="00270F5C">
        <w:rPr>
          <w:rFonts w:ascii="David" w:hAnsi="David"/>
          <w:rtl/>
        </w:rPr>
        <w:t xml:space="preserve"> </w:t>
      </w:r>
    </w:p>
    <w:p w14:paraId="666683A7" w14:textId="563927F4" w:rsidR="00F62A25" w:rsidRDefault="00F62A25" w:rsidP="00997701">
      <w:pPr>
        <w:pStyle w:val="aff"/>
        <w:keepNext/>
        <w:keepLines/>
        <w:widowControl w:val="0"/>
        <w:numPr>
          <w:ilvl w:val="1"/>
          <w:numId w:val="105"/>
        </w:numPr>
        <w:overflowPunct/>
        <w:autoSpaceDE/>
        <w:autoSpaceDN/>
        <w:adjustRightInd/>
        <w:spacing w:before="120" w:after="120"/>
        <w:ind w:left="708"/>
        <w:textAlignment w:val="auto"/>
        <w:rPr>
          <w:rFonts w:ascii="David" w:hAnsi="David"/>
        </w:rPr>
      </w:pPr>
      <w:r w:rsidRPr="00270F5C">
        <w:rPr>
          <w:rFonts w:ascii="David" w:hAnsi="David" w:hint="cs"/>
          <w:rtl/>
        </w:rPr>
        <w:t>לכלל תפקידי מטה אגף הביטחון תהיינה</w:t>
      </w:r>
      <w:r w:rsidRPr="00270F5C">
        <w:rPr>
          <w:rFonts w:ascii="David" w:hAnsi="David"/>
          <w:rtl/>
        </w:rPr>
        <w:t xml:space="preserve"> תקופת חפיפה בת 14 ימים</w:t>
      </w:r>
      <w:r w:rsidRPr="00270F5C">
        <w:rPr>
          <w:rFonts w:ascii="David" w:hAnsi="David" w:hint="cs"/>
          <w:rtl/>
        </w:rPr>
        <w:t xml:space="preserve"> (לא כולל סופ"ש/ערבי חג,</w:t>
      </w:r>
      <w:r w:rsidR="005F2746">
        <w:rPr>
          <w:rFonts w:ascii="David" w:hAnsi="David" w:hint="cs"/>
          <w:rtl/>
        </w:rPr>
        <w:t xml:space="preserve"> </w:t>
      </w:r>
      <w:r w:rsidRPr="00270F5C">
        <w:rPr>
          <w:rFonts w:ascii="David" w:hAnsi="David" w:hint="cs"/>
          <w:rtl/>
        </w:rPr>
        <w:t>חג).</w:t>
      </w:r>
    </w:p>
    <w:p w14:paraId="32A8AE7F" w14:textId="77777777" w:rsidR="00A97B85" w:rsidRPr="00270F5C" w:rsidRDefault="00A97B85" w:rsidP="00A97B85">
      <w:pPr>
        <w:pStyle w:val="aff"/>
        <w:keepNext/>
        <w:keepLines/>
        <w:widowControl w:val="0"/>
        <w:overflowPunct/>
        <w:autoSpaceDE/>
        <w:autoSpaceDN/>
        <w:adjustRightInd/>
        <w:spacing w:before="120" w:after="120"/>
        <w:ind w:left="708"/>
        <w:textAlignment w:val="auto"/>
        <w:rPr>
          <w:rFonts w:ascii="David" w:hAnsi="David"/>
          <w:rtl/>
        </w:rPr>
      </w:pPr>
    </w:p>
    <w:p w14:paraId="05D59555" w14:textId="4E250355" w:rsidR="00F62A25" w:rsidRPr="00A97B85" w:rsidRDefault="00F62A25" w:rsidP="00997701">
      <w:pPr>
        <w:pStyle w:val="aff"/>
        <w:keepNext/>
        <w:keepLines/>
        <w:widowControl w:val="0"/>
        <w:numPr>
          <w:ilvl w:val="0"/>
          <w:numId w:val="92"/>
        </w:numPr>
        <w:overflowPunct/>
        <w:autoSpaceDE/>
        <w:autoSpaceDN/>
        <w:adjustRightInd/>
        <w:spacing w:before="120" w:after="120"/>
        <w:ind w:left="425"/>
        <w:textAlignment w:val="auto"/>
        <w:rPr>
          <w:rFonts w:ascii="David" w:hAnsi="David"/>
          <w:b/>
          <w:bCs/>
          <w:i/>
          <w:sz w:val="26"/>
          <w:szCs w:val="26"/>
          <w:u w:val="single"/>
          <w:rtl/>
        </w:rPr>
      </w:pPr>
      <w:r w:rsidRPr="00A97B85">
        <w:rPr>
          <w:rFonts w:ascii="David" w:hAnsi="David"/>
          <w:b/>
          <w:bCs/>
          <w:i/>
          <w:sz w:val="26"/>
          <w:szCs w:val="26"/>
          <w:u w:val="single"/>
          <w:rtl/>
        </w:rPr>
        <w:t>היעדרות בעלי תפקידים-דרג מטה:</w:t>
      </w:r>
    </w:p>
    <w:p w14:paraId="6DCE946D" w14:textId="21C6C43A" w:rsidR="00F62A25" w:rsidRPr="005A500F" w:rsidRDefault="00F62A25" w:rsidP="00997701">
      <w:pPr>
        <w:pStyle w:val="aff"/>
        <w:keepNext/>
        <w:keepLines/>
        <w:widowControl w:val="0"/>
        <w:numPr>
          <w:ilvl w:val="1"/>
          <w:numId w:val="106"/>
        </w:numPr>
        <w:overflowPunct/>
        <w:autoSpaceDE/>
        <w:autoSpaceDN/>
        <w:adjustRightInd/>
        <w:spacing w:before="120" w:after="120"/>
        <w:ind w:left="708" w:hanging="517"/>
        <w:textAlignment w:val="auto"/>
        <w:rPr>
          <w:rFonts w:ascii="David" w:hAnsi="David"/>
        </w:rPr>
      </w:pPr>
      <w:r w:rsidRPr="005A500F">
        <w:rPr>
          <w:rFonts w:ascii="David" w:hAnsi="David"/>
          <w:rtl/>
        </w:rPr>
        <w:t>במקרה של היעדרות מתוכננת מראש (כגון מילואים</w:t>
      </w:r>
      <w:r w:rsidRPr="005A500F">
        <w:rPr>
          <w:rFonts w:ascii="David" w:hAnsi="David"/>
        </w:rPr>
        <w:t>,</w:t>
      </w:r>
      <w:r w:rsidRPr="005A500F">
        <w:rPr>
          <w:rFonts w:ascii="David" w:hAnsi="David"/>
          <w:rtl/>
        </w:rPr>
        <w:t xml:space="preserve"> חופשה) העולה על 10 ימים, יודיע ה</w:t>
      </w:r>
      <w:r w:rsidR="003079B4">
        <w:rPr>
          <w:rFonts w:ascii="David" w:hAnsi="David" w:hint="cs"/>
          <w:rtl/>
        </w:rPr>
        <w:t>ספק ה</w:t>
      </w:r>
      <w:r w:rsidRPr="005A500F">
        <w:rPr>
          <w:rFonts w:ascii="David" w:hAnsi="David"/>
          <w:rtl/>
        </w:rPr>
        <w:t>זוכה לממונה או לחילופין יודיע הממונה ל</w:t>
      </w:r>
      <w:r w:rsidR="003079B4">
        <w:rPr>
          <w:rFonts w:ascii="David" w:hAnsi="David" w:hint="cs"/>
          <w:rtl/>
        </w:rPr>
        <w:t>ספק ה</w:t>
      </w:r>
      <w:r w:rsidRPr="005A500F">
        <w:rPr>
          <w:rFonts w:ascii="David" w:hAnsi="David"/>
          <w:rtl/>
        </w:rPr>
        <w:t>זוכה מיד עם היוודע לו הדבר ולא פחות מ</w:t>
      </w:r>
      <w:r w:rsidRPr="005A500F">
        <w:rPr>
          <w:rFonts w:ascii="David" w:hAnsi="David"/>
        </w:rPr>
        <w:t>14-</w:t>
      </w:r>
      <w:r w:rsidRPr="005A500F">
        <w:rPr>
          <w:rFonts w:ascii="David" w:hAnsi="David"/>
          <w:rtl/>
        </w:rPr>
        <w:t xml:space="preserve"> יום מראש</w:t>
      </w:r>
      <w:r w:rsidRPr="005A500F">
        <w:rPr>
          <w:rFonts w:ascii="David" w:hAnsi="David"/>
        </w:rPr>
        <w:t>.</w:t>
      </w:r>
      <w:r w:rsidRPr="005A500F">
        <w:rPr>
          <w:rFonts w:ascii="David" w:hAnsi="David"/>
          <w:rtl/>
        </w:rPr>
        <w:t xml:space="preserve"> </w:t>
      </w:r>
    </w:p>
    <w:p w14:paraId="2920FC6E" w14:textId="2B79A957" w:rsidR="00F62A25" w:rsidRPr="005A500F" w:rsidRDefault="00F62A25" w:rsidP="00997701">
      <w:pPr>
        <w:pStyle w:val="aff"/>
        <w:keepNext/>
        <w:keepLines/>
        <w:widowControl w:val="0"/>
        <w:numPr>
          <w:ilvl w:val="1"/>
          <w:numId w:val="106"/>
        </w:numPr>
        <w:overflowPunct/>
        <w:autoSpaceDE/>
        <w:autoSpaceDN/>
        <w:adjustRightInd/>
        <w:spacing w:before="120" w:after="120"/>
        <w:ind w:left="708" w:hanging="517"/>
        <w:textAlignment w:val="auto"/>
        <w:rPr>
          <w:rFonts w:ascii="David" w:hAnsi="David"/>
        </w:rPr>
      </w:pPr>
      <w:r w:rsidRPr="005A500F">
        <w:rPr>
          <w:rFonts w:ascii="David" w:hAnsi="David"/>
          <w:rtl/>
        </w:rPr>
        <w:t>במקרה של היעדרות שאינה מתוכננת מראש (פציעה/מחלה ממושכת) אשר צפויה להמשך 10 ימים ל</w:t>
      </w:r>
      <w:r>
        <w:rPr>
          <w:rFonts w:ascii="David" w:hAnsi="David" w:hint="cs"/>
          <w:rtl/>
        </w:rPr>
        <w:t xml:space="preserve">כל </w:t>
      </w:r>
      <w:r w:rsidRPr="005A500F">
        <w:rPr>
          <w:rFonts w:ascii="David" w:hAnsi="David"/>
          <w:rtl/>
        </w:rPr>
        <w:t>פחות, יודיע ה</w:t>
      </w:r>
      <w:r w:rsidR="003079B4">
        <w:rPr>
          <w:rFonts w:ascii="David" w:hAnsi="David" w:hint="cs"/>
          <w:rtl/>
        </w:rPr>
        <w:t>ספק ה</w:t>
      </w:r>
      <w:r w:rsidRPr="005A500F">
        <w:rPr>
          <w:rFonts w:ascii="David" w:hAnsi="David"/>
          <w:rtl/>
        </w:rPr>
        <w:t>זוכה על כך לממונה מיד עם היוודע לו הדבר</w:t>
      </w:r>
      <w:r w:rsidRPr="005A500F">
        <w:rPr>
          <w:rFonts w:ascii="David" w:hAnsi="David"/>
        </w:rPr>
        <w:t>.</w:t>
      </w:r>
    </w:p>
    <w:p w14:paraId="7180D1EA" w14:textId="131EED1A" w:rsidR="00F62A25" w:rsidRPr="007B56D5" w:rsidRDefault="00F62A25" w:rsidP="00997701">
      <w:pPr>
        <w:pStyle w:val="aff"/>
        <w:keepNext/>
        <w:keepLines/>
        <w:widowControl w:val="0"/>
        <w:numPr>
          <w:ilvl w:val="1"/>
          <w:numId w:val="106"/>
        </w:numPr>
        <w:overflowPunct/>
        <w:autoSpaceDE/>
        <w:autoSpaceDN/>
        <w:adjustRightInd/>
        <w:spacing w:before="120" w:after="120"/>
        <w:ind w:left="708" w:hanging="517"/>
        <w:textAlignment w:val="auto"/>
        <w:rPr>
          <w:rFonts w:ascii="David" w:hAnsi="David"/>
          <w:rtl/>
        </w:rPr>
      </w:pPr>
      <w:r w:rsidRPr="007B56D5">
        <w:rPr>
          <w:rFonts w:ascii="David" w:hAnsi="David"/>
          <w:rtl/>
        </w:rPr>
        <w:lastRenderedPageBreak/>
        <w:t>במקרים של היעדרו</w:t>
      </w:r>
      <w:r w:rsidR="00756911">
        <w:rPr>
          <w:rFonts w:ascii="David" w:hAnsi="David" w:hint="cs"/>
          <w:rtl/>
        </w:rPr>
        <w:t>יו</w:t>
      </w:r>
      <w:r w:rsidRPr="007B56D5">
        <w:rPr>
          <w:rFonts w:ascii="David" w:hAnsi="David"/>
          <w:rtl/>
        </w:rPr>
        <w:t>ת כאמור לעיל יסופקו השירותים ע</w:t>
      </w:r>
      <w:r w:rsidRPr="007B56D5">
        <w:rPr>
          <w:rFonts w:ascii="David" w:hAnsi="David"/>
        </w:rPr>
        <w:t>"</w:t>
      </w:r>
      <w:r w:rsidRPr="007B56D5">
        <w:rPr>
          <w:rFonts w:ascii="David" w:hAnsi="David"/>
          <w:rtl/>
        </w:rPr>
        <w:t>י ה</w:t>
      </w:r>
      <w:r w:rsidR="003079B4">
        <w:rPr>
          <w:rFonts w:ascii="David" w:hAnsi="David" w:hint="cs"/>
          <w:rtl/>
        </w:rPr>
        <w:t>ספק ה</w:t>
      </w:r>
      <w:r w:rsidRPr="007B56D5">
        <w:rPr>
          <w:rFonts w:ascii="David" w:hAnsi="David"/>
          <w:rtl/>
        </w:rPr>
        <w:t>זוכה ועל חשבונו, באמצעות דרג מטה חלופי</w:t>
      </w:r>
      <w:r w:rsidRPr="007B56D5">
        <w:rPr>
          <w:rFonts w:ascii="David" w:hAnsi="David"/>
        </w:rPr>
        <w:t>,</w:t>
      </w:r>
      <w:r w:rsidRPr="007B56D5">
        <w:rPr>
          <w:rFonts w:ascii="David" w:hAnsi="David"/>
          <w:rtl/>
        </w:rPr>
        <w:t xml:space="preserve"> לרבות התנאים והאמצעים שיעמדו לרשותו לביצוע התפקיד</w:t>
      </w:r>
      <w:r w:rsidRPr="007B56D5">
        <w:rPr>
          <w:rFonts w:ascii="David" w:hAnsi="David"/>
        </w:rPr>
        <w:t>,</w:t>
      </w:r>
      <w:r w:rsidRPr="007B56D5">
        <w:rPr>
          <w:rFonts w:ascii="David" w:hAnsi="David"/>
          <w:rtl/>
        </w:rPr>
        <w:t xml:space="preserve"> אשר קיבל אישור מוקדם בכתב מאת הממונה.</w:t>
      </w:r>
    </w:p>
    <w:p w14:paraId="7601E28F" w14:textId="6CA27D0C" w:rsidR="00F62A25" w:rsidRDefault="00F62A25" w:rsidP="00997701">
      <w:pPr>
        <w:pStyle w:val="aff"/>
        <w:keepNext/>
        <w:keepLines/>
        <w:widowControl w:val="0"/>
        <w:numPr>
          <w:ilvl w:val="1"/>
          <w:numId w:val="106"/>
        </w:numPr>
        <w:overflowPunct/>
        <w:autoSpaceDE/>
        <w:autoSpaceDN/>
        <w:adjustRightInd/>
        <w:spacing w:before="120" w:after="120"/>
        <w:ind w:left="708" w:hanging="517"/>
        <w:textAlignment w:val="auto"/>
        <w:rPr>
          <w:rFonts w:ascii="David" w:hAnsi="David"/>
        </w:rPr>
      </w:pPr>
      <w:r w:rsidRPr="005A500F">
        <w:rPr>
          <w:rFonts w:ascii="David" w:hAnsi="David"/>
          <w:rtl/>
        </w:rPr>
        <w:t>מובהר כי על כל דרג מטה חלופי לעמוד בכלל תנאי הסף</w:t>
      </w:r>
      <w:r>
        <w:rPr>
          <w:rFonts w:ascii="David" w:hAnsi="David" w:hint="cs"/>
          <w:rtl/>
        </w:rPr>
        <w:t>,</w:t>
      </w:r>
      <w:r w:rsidR="00270F5C">
        <w:rPr>
          <w:rFonts w:ascii="David" w:hAnsi="David" w:hint="cs"/>
          <w:rtl/>
        </w:rPr>
        <w:t xml:space="preserve"> </w:t>
      </w:r>
      <w:r>
        <w:rPr>
          <w:rFonts w:ascii="David" w:hAnsi="David" w:hint="cs"/>
          <w:rtl/>
        </w:rPr>
        <w:t>ועדת קבלה,</w:t>
      </w:r>
      <w:r w:rsidR="00270F5C">
        <w:rPr>
          <w:rFonts w:ascii="David" w:hAnsi="David" w:hint="cs"/>
          <w:rtl/>
        </w:rPr>
        <w:t xml:space="preserve"> </w:t>
      </w:r>
      <w:r>
        <w:rPr>
          <w:rFonts w:ascii="David" w:hAnsi="David" w:hint="cs"/>
          <w:rtl/>
        </w:rPr>
        <w:t>הכשר בטחוני,</w:t>
      </w:r>
      <w:r w:rsidR="00270F5C">
        <w:rPr>
          <w:rFonts w:ascii="David" w:hAnsi="David" w:hint="cs"/>
          <w:rtl/>
        </w:rPr>
        <w:t xml:space="preserve"> </w:t>
      </w:r>
      <w:r>
        <w:rPr>
          <w:rFonts w:ascii="David" w:hAnsi="David" w:hint="cs"/>
          <w:rtl/>
        </w:rPr>
        <w:t>ניסיון והתאמה ביטחונית</w:t>
      </w:r>
      <w:r w:rsidRPr="005A500F">
        <w:rPr>
          <w:rFonts w:ascii="David" w:hAnsi="David"/>
          <w:rtl/>
        </w:rPr>
        <w:t xml:space="preserve"> המופיעים נשוא מכרז זה</w:t>
      </w:r>
      <w:r>
        <w:rPr>
          <w:rFonts w:ascii="David" w:hAnsi="David" w:hint="cs"/>
          <w:rtl/>
        </w:rPr>
        <w:t xml:space="preserve"> בהתאם לכל דרג מטה רלוונטי אשר מיועד להחליף.</w:t>
      </w:r>
    </w:p>
    <w:p w14:paraId="30A423F4" w14:textId="77777777" w:rsidR="00A97B85" w:rsidRPr="005A500F" w:rsidRDefault="00A97B85" w:rsidP="00A97B85">
      <w:pPr>
        <w:pStyle w:val="aff"/>
        <w:keepNext/>
        <w:keepLines/>
        <w:widowControl w:val="0"/>
        <w:overflowPunct/>
        <w:autoSpaceDE/>
        <w:autoSpaceDN/>
        <w:adjustRightInd/>
        <w:spacing w:before="120" w:after="120"/>
        <w:ind w:left="708"/>
        <w:textAlignment w:val="auto"/>
        <w:rPr>
          <w:rFonts w:ascii="David" w:hAnsi="David"/>
          <w:rtl/>
        </w:rPr>
      </w:pPr>
    </w:p>
    <w:p w14:paraId="066E406B" w14:textId="5F75FA6B" w:rsidR="00A97B85" w:rsidRPr="00A97B85" w:rsidRDefault="00F62A25" w:rsidP="00997701">
      <w:pPr>
        <w:pStyle w:val="aff"/>
        <w:keepNext/>
        <w:keepLines/>
        <w:widowControl w:val="0"/>
        <w:numPr>
          <w:ilvl w:val="0"/>
          <w:numId w:val="92"/>
        </w:numPr>
        <w:overflowPunct/>
        <w:autoSpaceDE/>
        <w:autoSpaceDN/>
        <w:adjustRightInd/>
        <w:spacing w:before="120" w:after="120"/>
        <w:ind w:left="425"/>
        <w:textAlignment w:val="auto"/>
        <w:rPr>
          <w:rFonts w:ascii="David" w:hAnsi="David"/>
          <w:b/>
          <w:bCs/>
          <w:i/>
          <w:sz w:val="26"/>
          <w:szCs w:val="26"/>
          <w:u w:val="single"/>
        </w:rPr>
      </w:pPr>
      <w:r w:rsidRPr="00651DBA">
        <w:rPr>
          <w:rFonts w:ascii="David" w:hAnsi="David"/>
          <w:b/>
          <w:bCs/>
          <w:i/>
          <w:sz w:val="26"/>
          <w:szCs w:val="26"/>
          <w:u w:val="single"/>
          <w:rtl/>
        </w:rPr>
        <w:t xml:space="preserve">תנאי העסקת </w:t>
      </w:r>
      <w:r w:rsidR="004F5466" w:rsidRPr="00651DBA">
        <w:rPr>
          <w:rFonts w:ascii="David" w:hAnsi="David" w:hint="cs"/>
          <w:b/>
          <w:bCs/>
          <w:i/>
          <w:sz w:val="26"/>
          <w:szCs w:val="26"/>
          <w:u w:val="single"/>
          <w:rtl/>
        </w:rPr>
        <w:t>דרג ה</w:t>
      </w:r>
      <w:r w:rsidRPr="00651DBA">
        <w:rPr>
          <w:rFonts w:ascii="David" w:hAnsi="David"/>
          <w:b/>
          <w:bCs/>
          <w:i/>
          <w:sz w:val="26"/>
          <w:szCs w:val="26"/>
          <w:u w:val="single"/>
          <w:rtl/>
        </w:rPr>
        <w:t>מטה באגף הביטחון:</w:t>
      </w:r>
    </w:p>
    <w:p w14:paraId="14C7EAD6" w14:textId="7FE9B28B" w:rsidR="0063785A" w:rsidRPr="00A97B85" w:rsidRDefault="00C6306C" w:rsidP="00997701">
      <w:pPr>
        <w:pStyle w:val="aff"/>
        <w:keepNext/>
        <w:keepLines/>
        <w:widowControl w:val="0"/>
        <w:numPr>
          <w:ilvl w:val="1"/>
          <w:numId w:val="107"/>
        </w:numPr>
        <w:overflowPunct/>
        <w:autoSpaceDE/>
        <w:autoSpaceDN/>
        <w:adjustRightInd/>
        <w:spacing w:before="120" w:after="120"/>
        <w:ind w:left="708" w:hanging="467"/>
        <w:textAlignment w:val="auto"/>
        <w:rPr>
          <w:rFonts w:ascii="David" w:hAnsi="David"/>
          <w:rtl/>
        </w:rPr>
      </w:pPr>
      <w:r w:rsidRPr="00A97B85">
        <w:rPr>
          <w:rFonts w:ascii="David" w:hAnsi="David" w:hint="cs"/>
          <w:b/>
          <w:bCs/>
          <w:rtl/>
        </w:rPr>
        <w:t>לכל הקבט"ים</w:t>
      </w:r>
      <w:r w:rsidR="00A97B85">
        <w:rPr>
          <w:rFonts w:ascii="David" w:hAnsi="David" w:hint="cs"/>
          <w:b/>
          <w:bCs/>
          <w:rtl/>
        </w:rPr>
        <w:t>, למעט קב"ט משלחות ורכז/ת אבטחה,</w:t>
      </w:r>
      <w:r w:rsidRPr="00A97B85">
        <w:rPr>
          <w:rFonts w:ascii="David" w:hAnsi="David" w:hint="cs"/>
          <w:b/>
          <w:bCs/>
          <w:rtl/>
        </w:rPr>
        <w:t xml:space="preserve"> ישולם </w:t>
      </w:r>
      <w:r w:rsidR="0063785A" w:rsidRPr="00A97B85">
        <w:rPr>
          <w:rFonts w:ascii="David" w:hAnsi="David"/>
          <w:b/>
          <w:bCs/>
          <w:rtl/>
        </w:rPr>
        <w:t xml:space="preserve">שכר יסוד חודשי שלא יפחת מ- 16,500 </w:t>
      </w:r>
      <w:r w:rsidR="00462FE6" w:rsidRPr="00A97B85">
        <w:rPr>
          <w:rFonts w:ascii="David" w:hAnsi="David" w:hint="cs"/>
          <w:b/>
          <w:bCs/>
          <w:rtl/>
        </w:rPr>
        <w:t xml:space="preserve">₪ </w:t>
      </w:r>
      <w:r w:rsidR="0063785A" w:rsidRPr="00A97B85">
        <w:rPr>
          <w:rFonts w:ascii="David" w:hAnsi="David"/>
          <w:b/>
          <w:bCs/>
          <w:rtl/>
        </w:rPr>
        <w:t xml:space="preserve">ברוטו. לשכר חודשי זה </w:t>
      </w:r>
      <w:r w:rsidR="006F13BF" w:rsidRPr="00A97B85">
        <w:rPr>
          <w:rFonts w:ascii="David" w:hAnsi="David" w:hint="cs"/>
          <w:b/>
          <w:bCs/>
          <w:rtl/>
        </w:rPr>
        <w:t>ת</w:t>
      </w:r>
      <w:r w:rsidR="0063785A" w:rsidRPr="00A97B85">
        <w:rPr>
          <w:rFonts w:ascii="David" w:hAnsi="David"/>
          <w:b/>
          <w:bCs/>
          <w:rtl/>
        </w:rPr>
        <w:t>תווסף עלות 9% שעות נוספו</w:t>
      </w:r>
      <w:r w:rsidRPr="00A97B85">
        <w:rPr>
          <w:rFonts w:ascii="David" w:hAnsi="David" w:hint="cs"/>
          <w:b/>
          <w:bCs/>
          <w:rtl/>
        </w:rPr>
        <w:t>ת</w:t>
      </w:r>
      <w:r w:rsidR="00E648B7">
        <w:rPr>
          <w:rFonts w:ascii="David" w:hAnsi="David" w:hint="cs"/>
          <w:b/>
          <w:bCs/>
          <w:rtl/>
        </w:rPr>
        <w:t xml:space="preserve"> גלובליות</w:t>
      </w:r>
      <w:r w:rsidRPr="00A97B85">
        <w:rPr>
          <w:rFonts w:ascii="David" w:hAnsi="David" w:hint="cs"/>
          <w:b/>
          <w:bCs/>
          <w:rtl/>
        </w:rPr>
        <w:t xml:space="preserve"> </w:t>
      </w:r>
      <w:r w:rsidRPr="00A97B85">
        <w:rPr>
          <w:rFonts w:ascii="David" w:hAnsi="David"/>
          <w:b/>
          <w:bCs/>
          <w:rtl/>
        </w:rPr>
        <w:t>וכל תשלום על פי דין ועל פי הוראת התכ"מ</w:t>
      </w:r>
      <w:r w:rsidR="008B34CD" w:rsidRPr="00A97B85">
        <w:rPr>
          <w:rFonts w:ascii="David" w:hAnsi="David" w:hint="cs"/>
          <w:b/>
          <w:bCs/>
          <w:rtl/>
        </w:rPr>
        <w:t>.</w:t>
      </w:r>
      <w:r w:rsidR="0063785A" w:rsidRPr="00A97B85">
        <w:rPr>
          <w:rFonts w:ascii="David" w:hAnsi="David"/>
          <w:rtl/>
        </w:rPr>
        <w:t xml:space="preserve"> </w:t>
      </w:r>
    </w:p>
    <w:p w14:paraId="0234A504" w14:textId="3FB0E21A" w:rsidR="00E648B7" w:rsidRPr="00E648B7" w:rsidRDefault="00E648B7" w:rsidP="00997701">
      <w:pPr>
        <w:pStyle w:val="aff"/>
        <w:keepNext/>
        <w:keepLines/>
        <w:widowControl w:val="0"/>
        <w:numPr>
          <w:ilvl w:val="1"/>
          <w:numId w:val="107"/>
        </w:numPr>
        <w:overflowPunct/>
        <w:autoSpaceDE/>
        <w:autoSpaceDN/>
        <w:adjustRightInd/>
        <w:spacing w:before="120" w:after="120"/>
        <w:ind w:left="708" w:hanging="467"/>
        <w:textAlignment w:val="auto"/>
        <w:rPr>
          <w:rFonts w:ascii="David" w:hAnsi="David"/>
          <w:b/>
          <w:bCs/>
        </w:rPr>
      </w:pPr>
      <w:r>
        <w:rPr>
          <w:rFonts w:ascii="David" w:hAnsi="David" w:hint="cs"/>
          <w:b/>
          <w:bCs/>
          <w:rtl/>
        </w:rPr>
        <w:t>לק</w:t>
      </w:r>
      <w:r w:rsidRPr="00E648B7">
        <w:rPr>
          <w:rFonts w:ascii="David" w:hAnsi="David" w:hint="cs"/>
          <w:b/>
          <w:bCs/>
          <w:rtl/>
        </w:rPr>
        <w:t>ב"ט משלחות ישולם שכר יסוד חודשי שלא יפחת מ- 17,300 ₪ ברוטו.</w:t>
      </w:r>
      <w:r w:rsidRPr="00575157">
        <w:rPr>
          <w:rFonts w:ascii="David" w:hAnsi="David"/>
          <w:b/>
          <w:bCs/>
          <w:rtl/>
        </w:rPr>
        <w:t xml:space="preserve"> </w:t>
      </w:r>
      <w:r w:rsidRPr="00E648B7">
        <w:rPr>
          <w:rFonts w:ascii="David" w:hAnsi="David"/>
          <w:b/>
          <w:bCs/>
          <w:rtl/>
        </w:rPr>
        <w:t>לשכר חודשי זה תתווסף עלות 9% שעות נוספות גלובליות</w:t>
      </w:r>
      <w:r w:rsidRPr="00E648B7">
        <w:rPr>
          <w:rFonts w:ascii="David" w:hAnsi="David" w:hint="cs"/>
          <w:b/>
          <w:bCs/>
          <w:rtl/>
        </w:rPr>
        <w:t xml:space="preserve"> וכל תשלום על פי דין ועל פי הוראת התכ"ם.</w:t>
      </w:r>
    </w:p>
    <w:p w14:paraId="00B06F39" w14:textId="7FB9273C" w:rsidR="00E648B7" w:rsidRPr="00575157" w:rsidRDefault="00E648B7" w:rsidP="00997701">
      <w:pPr>
        <w:pStyle w:val="aff"/>
        <w:keepNext/>
        <w:keepLines/>
        <w:widowControl w:val="0"/>
        <w:numPr>
          <w:ilvl w:val="1"/>
          <w:numId w:val="107"/>
        </w:numPr>
        <w:overflowPunct/>
        <w:autoSpaceDE/>
        <w:autoSpaceDN/>
        <w:adjustRightInd/>
        <w:spacing w:before="120" w:after="120"/>
        <w:ind w:left="708" w:hanging="467"/>
        <w:textAlignment w:val="auto"/>
        <w:rPr>
          <w:rFonts w:ascii="David" w:hAnsi="David"/>
          <w:b/>
          <w:bCs/>
        </w:rPr>
      </w:pPr>
      <w:r>
        <w:rPr>
          <w:rFonts w:ascii="David" w:hAnsi="David" w:hint="cs"/>
          <w:b/>
          <w:bCs/>
          <w:rtl/>
        </w:rPr>
        <w:t xml:space="preserve">לרכז/ת האבטחה ישולם שכר </w:t>
      </w:r>
      <w:r w:rsidRPr="00E648B7">
        <w:rPr>
          <w:rFonts w:ascii="David" w:hAnsi="David" w:hint="cs"/>
          <w:b/>
          <w:bCs/>
          <w:rtl/>
        </w:rPr>
        <w:t>יסוד חודשי שלא יפחת מ</w:t>
      </w:r>
      <w:r>
        <w:rPr>
          <w:rFonts w:ascii="David" w:hAnsi="David" w:hint="cs"/>
          <w:b/>
          <w:bCs/>
          <w:rtl/>
        </w:rPr>
        <w:t xml:space="preserve">- </w:t>
      </w:r>
      <w:r w:rsidRPr="00E648B7">
        <w:rPr>
          <w:rFonts w:ascii="David" w:hAnsi="David" w:hint="cs"/>
          <w:b/>
          <w:bCs/>
          <w:rtl/>
        </w:rPr>
        <w:t xml:space="preserve">8,800 ברוטו. </w:t>
      </w:r>
      <w:r w:rsidRPr="00E648B7">
        <w:rPr>
          <w:rFonts w:ascii="David" w:hAnsi="David"/>
          <w:b/>
          <w:bCs/>
          <w:rtl/>
        </w:rPr>
        <w:t>לשכר חודשי זה תתווסף עלות 9% שעות נוספות גלובליות</w:t>
      </w:r>
      <w:r w:rsidRPr="00E648B7">
        <w:rPr>
          <w:rFonts w:ascii="David" w:hAnsi="David" w:hint="cs"/>
          <w:b/>
          <w:bCs/>
          <w:rtl/>
        </w:rPr>
        <w:t xml:space="preserve"> וכל תשלום על פי דין ועל פי הוראת התכ"ם</w:t>
      </w:r>
      <w:r w:rsidR="00575157">
        <w:rPr>
          <w:rFonts w:ascii="David" w:hAnsi="David" w:hint="cs"/>
          <w:b/>
          <w:bCs/>
          <w:rtl/>
        </w:rPr>
        <w:t>.</w:t>
      </w:r>
    </w:p>
    <w:p w14:paraId="31DC12FD" w14:textId="43737688" w:rsidR="00F62A25" w:rsidRPr="00575157" w:rsidRDefault="00F62A25" w:rsidP="00997701">
      <w:pPr>
        <w:pStyle w:val="aff"/>
        <w:keepNext/>
        <w:keepLines/>
        <w:widowControl w:val="0"/>
        <w:numPr>
          <w:ilvl w:val="1"/>
          <w:numId w:val="107"/>
        </w:numPr>
        <w:overflowPunct/>
        <w:autoSpaceDE/>
        <w:autoSpaceDN/>
        <w:adjustRightInd/>
        <w:spacing w:before="120" w:after="120"/>
        <w:ind w:left="708" w:hanging="467"/>
        <w:textAlignment w:val="auto"/>
        <w:rPr>
          <w:rFonts w:ascii="David" w:hAnsi="David"/>
        </w:rPr>
      </w:pPr>
      <w:r w:rsidRPr="00575157">
        <w:rPr>
          <w:rFonts w:ascii="David" w:hAnsi="David" w:hint="cs"/>
          <w:rtl/>
        </w:rPr>
        <w:t>הזוכה ישלם בנפרד לכל בעל תפקיד במכרז זה את כל התנאים הסוציאליים מכל סוג אשר המעביד חייב בתשלומם</w:t>
      </w:r>
      <w:r w:rsidR="002E2EF3" w:rsidRPr="00575157">
        <w:rPr>
          <w:rFonts w:ascii="David" w:hAnsi="David" w:hint="cs"/>
          <w:rtl/>
        </w:rPr>
        <w:t xml:space="preserve"> </w:t>
      </w:r>
      <w:r w:rsidRPr="00575157">
        <w:rPr>
          <w:rFonts w:ascii="David" w:hAnsi="David" w:hint="cs"/>
          <w:rtl/>
        </w:rPr>
        <w:t>בהתאם לכל דין</w:t>
      </w:r>
      <w:r w:rsidR="002E2EF3" w:rsidRPr="00575157">
        <w:rPr>
          <w:rFonts w:ascii="David" w:hAnsi="David" w:hint="cs"/>
          <w:rtl/>
        </w:rPr>
        <w:t xml:space="preserve"> </w:t>
      </w:r>
      <w:r w:rsidR="00A3402F" w:rsidRPr="00575157">
        <w:rPr>
          <w:rFonts w:ascii="David" w:hAnsi="David" w:hint="cs"/>
          <w:rtl/>
        </w:rPr>
        <w:t xml:space="preserve">ובהתאם להוראת התכ"ם </w:t>
      </w:r>
      <w:r w:rsidRPr="00575157">
        <w:rPr>
          <w:rFonts w:ascii="David" w:hAnsi="David" w:hint="cs"/>
          <w:rtl/>
        </w:rPr>
        <w:t>וימלא את כל האמור בהסכמים הקיבוציים הכלליים שבין לשכת התאום של הארגונים הכלכליים לבין ההסתדרות ו</w:t>
      </w:r>
      <w:r w:rsidRPr="00575157">
        <w:rPr>
          <w:rFonts w:ascii="David" w:hAnsi="David" w:hint="cs"/>
        </w:rPr>
        <w:t>/</w:t>
      </w:r>
      <w:r w:rsidRPr="00575157">
        <w:rPr>
          <w:rFonts w:ascii="David" w:hAnsi="David" w:hint="cs"/>
          <w:rtl/>
        </w:rPr>
        <w:t>או כל הסכם קיבוצי שנערך והוא בר תוקף לאותו סוג של עובדים</w:t>
      </w:r>
      <w:r w:rsidRPr="00575157">
        <w:rPr>
          <w:rFonts w:ascii="David" w:hAnsi="David" w:hint="cs"/>
        </w:rPr>
        <w:t>,</w:t>
      </w:r>
      <w:r w:rsidRPr="00575157">
        <w:rPr>
          <w:rFonts w:ascii="David" w:hAnsi="David" w:hint="cs"/>
          <w:rtl/>
        </w:rPr>
        <w:t xml:space="preserve"> כפי שתוקנו ויוערכו מעת לעת וכן אחר כל צו הרחבה שחל ו</w:t>
      </w:r>
      <w:r w:rsidRPr="00575157">
        <w:rPr>
          <w:rFonts w:ascii="David" w:hAnsi="David" w:hint="cs"/>
        </w:rPr>
        <w:t>/</w:t>
      </w:r>
      <w:r w:rsidRPr="00575157">
        <w:rPr>
          <w:rFonts w:ascii="David" w:hAnsi="David" w:hint="cs"/>
          <w:rtl/>
        </w:rPr>
        <w:t>או יחול בעתיד</w:t>
      </w:r>
      <w:r w:rsidRPr="00575157">
        <w:rPr>
          <w:rFonts w:ascii="David" w:hAnsi="David" w:hint="cs"/>
        </w:rPr>
        <w:t>.</w:t>
      </w:r>
      <w:r w:rsidRPr="00575157">
        <w:rPr>
          <w:rFonts w:ascii="David" w:hAnsi="David" w:hint="cs"/>
          <w:rtl/>
        </w:rPr>
        <w:t xml:space="preserve"> </w:t>
      </w:r>
    </w:p>
    <w:p w14:paraId="36AAC29A" w14:textId="3F9718F2" w:rsidR="008275DA" w:rsidRPr="00A97B85" w:rsidRDefault="00F62A25" w:rsidP="00997701">
      <w:pPr>
        <w:pStyle w:val="aff"/>
        <w:keepNext/>
        <w:keepLines/>
        <w:widowControl w:val="0"/>
        <w:numPr>
          <w:ilvl w:val="1"/>
          <w:numId w:val="107"/>
        </w:numPr>
        <w:overflowPunct/>
        <w:autoSpaceDE/>
        <w:autoSpaceDN/>
        <w:adjustRightInd/>
        <w:spacing w:before="120" w:after="120"/>
        <w:ind w:left="708" w:hanging="467"/>
        <w:textAlignment w:val="auto"/>
        <w:rPr>
          <w:rFonts w:ascii="David" w:hAnsi="David"/>
          <w:rtl/>
        </w:rPr>
      </w:pPr>
      <w:r w:rsidRPr="00A97B85">
        <w:rPr>
          <w:rFonts w:ascii="David" w:hAnsi="David"/>
          <w:rtl/>
        </w:rPr>
        <w:t>הזוכה מתחייב לבצע הפרשות לקופת גמל וקרן פיצויים</w:t>
      </w:r>
      <w:r w:rsidR="00A2437F" w:rsidRPr="00A97B85">
        <w:rPr>
          <w:rFonts w:ascii="David" w:hAnsi="David" w:hint="cs"/>
          <w:rtl/>
        </w:rPr>
        <w:t xml:space="preserve">, </w:t>
      </w:r>
      <w:r w:rsidRPr="00A97B85">
        <w:rPr>
          <w:rFonts w:ascii="David" w:hAnsi="David"/>
          <w:rtl/>
        </w:rPr>
        <w:t>קרן השתלמות וכן את כל הניכויים שמעביד</w:t>
      </w:r>
      <w:r w:rsidR="008275DA" w:rsidRPr="00A97B85">
        <w:rPr>
          <w:rFonts w:ascii="David" w:hAnsi="David" w:hint="cs"/>
          <w:rtl/>
        </w:rPr>
        <w:t xml:space="preserve"> </w:t>
      </w:r>
      <w:r w:rsidRPr="00A97B85">
        <w:rPr>
          <w:rFonts w:ascii="David" w:hAnsi="David"/>
          <w:rtl/>
        </w:rPr>
        <w:t>חייב בביצועם כאמור</w:t>
      </w:r>
      <w:r w:rsidRPr="00A97B85">
        <w:rPr>
          <w:rFonts w:ascii="David" w:hAnsi="David"/>
        </w:rPr>
        <w:t>-</w:t>
      </w:r>
      <w:r w:rsidRPr="00A97B85">
        <w:rPr>
          <w:rFonts w:ascii="David" w:hAnsi="David"/>
          <w:rtl/>
        </w:rPr>
        <w:t xml:space="preserve"> הפרשות אלו ייחלו ביום עבודתם הראשון של לכל דרג מטה במכרז זה</w:t>
      </w:r>
      <w:r w:rsidRPr="00A97B85">
        <w:rPr>
          <w:rFonts w:ascii="David" w:hAnsi="David"/>
        </w:rPr>
        <w:t>.</w:t>
      </w:r>
      <w:r w:rsidRPr="00A97B85">
        <w:rPr>
          <w:rFonts w:ascii="David" w:hAnsi="David"/>
          <w:rtl/>
        </w:rPr>
        <w:t xml:space="preserve"> </w:t>
      </w:r>
    </w:p>
    <w:p w14:paraId="62D14235" w14:textId="29023AC7" w:rsidR="00F62A25" w:rsidRPr="00A97B85" w:rsidRDefault="00F62A25" w:rsidP="00997701">
      <w:pPr>
        <w:pStyle w:val="aff"/>
        <w:keepNext/>
        <w:keepLines/>
        <w:widowControl w:val="0"/>
        <w:numPr>
          <w:ilvl w:val="1"/>
          <w:numId w:val="107"/>
        </w:numPr>
        <w:overflowPunct/>
        <w:autoSpaceDE/>
        <w:autoSpaceDN/>
        <w:adjustRightInd/>
        <w:spacing w:before="120" w:after="120"/>
        <w:ind w:left="708" w:hanging="467"/>
        <w:textAlignment w:val="auto"/>
        <w:rPr>
          <w:rFonts w:ascii="David" w:hAnsi="David"/>
        </w:rPr>
      </w:pPr>
      <w:r w:rsidRPr="00A97B85">
        <w:rPr>
          <w:rFonts w:ascii="David" w:hAnsi="David"/>
          <w:rtl/>
        </w:rPr>
        <w:t>מובהר כי כל תוספת לשכר היסוד החודשי אשר הזוכה מחויב לשלמה מכוח כל דין</w:t>
      </w:r>
      <w:r w:rsidR="00BD0252" w:rsidRPr="00A97B85">
        <w:rPr>
          <w:rFonts w:ascii="David" w:hAnsi="David" w:hint="cs"/>
          <w:rtl/>
        </w:rPr>
        <w:t xml:space="preserve"> או</w:t>
      </w:r>
      <w:r w:rsidRPr="00A97B85">
        <w:rPr>
          <w:rFonts w:ascii="David" w:hAnsi="David"/>
          <w:rtl/>
        </w:rPr>
        <w:t xml:space="preserve"> הסכם תחושב על בסיס שכר היסו</w:t>
      </w:r>
      <w:r w:rsidR="00BD0252" w:rsidRPr="00A97B85">
        <w:rPr>
          <w:rFonts w:ascii="David" w:hAnsi="David" w:hint="cs"/>
          <w:rtl/>
        </w:rPr>
        <w:t>ד.</w:t>
      </w:r>
      <w:r w:rsidRPr="00A97B85">
        <w:rPr>
          <w:rFonts w:ascii="David" w:hAnsi="David"/>
        </w:rPr>
        <w:t xml:space="preserve"> </w:t>
      </w:r>
      <w:r w:rsidRPr="00A97B85">
        <w:rPr>
          <w:rFonts w:ascii="David" w:hAnsi="David"/>
          <w:rtl/>
        </w:rPr>
        <w:t>משכר היסוד המינימלי הנ</w:t>
      </w:r>
      <w:r w:rsidRPr="00A97B85">
        <w:rPr>
          <w:rFonts w:ascii="David" w:hAnsi="David"/>
        </w:rPr>
        <w:t>"</w:t>
      </w:r>
      <w:r w:rsidRPr="00A97B85">
        <w:rPr>
          <w:rFonts w:ascii="David" w:hAnsi="David"/>
          <w:rtl/>
        </w:rPr>
        <w:t>ל לא ינוכו כל תשלומים בגין נסיעות</w:t>
      </w:r>
      <w:r w:rsidRPr="00A97B85">
        <w:rPr>
          <w:rFonts w:ascii="David" w:hAnsi="David"/>
        </w:rPr>
        <w:t>,</w:t>
      </w:r>
      <w:r w:rsidRPr="00A97B85">
        <w:rPr>
          <w:rFonts w:ascii="David" w:hAnsi="David"/>
          <w:rtl/>
        </w:rPr>
        <w:t xml:space="preserve"> ביגוד</w:t>
      </w:r>
      <w:r w:rsidRPr="00A97B85">
        <w:rPr>
          <w:rFonts w:ascii="David" w:hAnsi="David"/>
        </w:rPr>
        <w:t>,</w:t>
      </w:r>
      <w:r w:rsidRPr="00A97B85">
        <w:rPr>
          <w:rFonts w:ascii="David" w:hAnsi="David"/>
          <w:rtl/>
        </w:rPr>
        <w:t xml:space="preserve"> הבראה </w:t>
      </w:r>
      <w:r w:rsidRPr="00A97B85">
        <w:rPr>
          <w:rFonts w:ascii="David" w:hAnsi="David" w:hint="cs"/>
          <w:rtl/>
        </w:rPr>
        <w:t>וכו'. הניכויים היחידים המותרים משכר היסוד הם תשלומי מס הכנסה, מס בריאות</w:t>
      </w:r>
      <w:r w:rsidRPr="00A97B85">
        <w:rPr>
          <w:rFonts w:ascii="David" w:hAnsi="David" w:hint="cs"/>
        </w:rPr>
        <w:t>,</w:t>
      </w:r>
      <w:r w:rsidRPr="00A97B85">
        <w:rPr>
          <w:rFonts w:ascii="David" w:hAnsi="David" w:hint="cs"/>
          <w:rtl/>
        </w:rPr>
        <w:t xml:space="preserve"> ביטוח לאומי והפרשת חלקו של העובד לקרנות ביטוח</w:t>
      </w:r>
      <w:r w:rsidR="008A4238" w:rsidRPr="00A97B85">
        <w:rPr>
          <w:rFonts w:ascii="David" w:hAnsi="David" w:hint="cs"/>
          <w:rtl/>
        </w:rPr>
        <w:t>.</w:t>
      </w:r>
    </w:p>
    <w:p w14:paraId="10E5E457" w14:textId="6AB4E6A7" w:rsidR="00F62A25" w:rsidRPr="00434DB4" w:rsidRDefault="00F62A25" w:rsidP="00997701">
      <w:pPr>
        <w:pStyle w:val="aff"/>
        <w:keepNext/>
        <w:keepLines/>
        <w:widowControl w:val="0"/>
        <w:numPr>
          <w:ilvl w:val="1"/>
          <w:numId w:val="107"/>
        </w:numPr>
        <w:overflowPunct/>
        <w:autoSpaceDE/>
        <w:autoSpaceDN/>
        <w:adjustRightInd/>
        <w:spacing w:before="120" w:after="120"/>
        <w:ind w:left="708" w:hanging="467"/>
        <w:textAlignment w:val="auto"/>
        <w:rPr>
          <w:rFonts w:ascii="David" w:hAnsi="David"/>
        </w:rPr>
      </w:pPr>
      <w:bookmarkStart w:id="95" w:name="_Hlk197847892"/>
      <w:r w:rsidRPr="00152AD6">
        <w:rPr>
          <w:rFonts w:ascii="David" w:hAnsi="David" w:hint="cs"/>
          <w:rtl/>
        </w:rPr>
        <w:t xml:space="preserve">הזוכה מתחייב כי ישלם לכל </w:t>
      </w:r>
      <w:r w:rsidR="008A4238" w:rsidRPr="00152AD6">
        <w:rPr>
          <w:rFonts w:ascii="David" w:hAnsi="David" w:hint="cs"/>
          <w:rtl/>
        </w:rPr>
        <w:t>אחד מהקב"טים</w:t>
      </w:r>
      <w:r w:rsidRPr="00152AD6">
        <w:rPr>
          <w:rFonts w:ascii="David" w:hAnsi="David" w:hint="cs"/>
          <w:rtl/>
        </w:rPr>
        <w:t xml:space="preserve"> תוספת של</w:t>
      </w:r>
      <w:r w:rsidR="00434DB4" w:rsidRPr="00152AD6">
        <w:rPr>
          <w:rFonts w:ascii="David" w:hAnsi="David" w:hint="cs"/>
          <w:rtl/>
        </w:rPr>
        <w:t xml:space="preserve"> 2%</w:t>
      </w:r>
      <w:r w:rsidR="001B053B" w:rsidRPr="00152AD6">
        <w:rPr>
          <w:rFonts w:ascii="David" w:hAnsi="David" w:hint="cs"/>
          <w:rtl/>
        </w:rPr>
        <w:t xml:space="preserve"> </w:t>
      </w:r>
      <w:r w:rsidRPr="00152AD6">
        <w:rPr>
          <w:rFonts w:ascii="David" w:hAnsi="David" w:hint="cs"/>
          <w:rtl/>
        </w:rPr>
        <w:t xml:space="preserve">בשכר היסוד לאחר שנתיים עבודה ברציפות ולאחר </w:t>
      </w:r>
      <w:r w:rsidR="00434DB4" w:rsidRPr="00152AD6">
        <w:rPr>
          <w:rFonts w:ascii="David" w:hAnsi="David" w:hint="cs"/>
          <w:rtl/>
        </w:rPr>
        <w:t>שלוש שנים</w:t>
      </w:r>
      <w:r w:rsidRPr="00152AD6">
        <w:rPr>
          <w:rFonts w:ascii="David" w:hAnsi="David" w:hint="cs"/>
          <w:rtl/>
        </w:rPr>
        <w:t xml:space="preserve"> תוספת של </w:t>
      </w:r>
      <w:r w:rsidR="00434DB4" w:rsidRPr="00152AD6">
        <w:rPr>
          <w:rFonts w:ascii="David" w:hAnsi="David" w:hint="cs"/>
          <w:rtl/>
        </w:rPr>
        <w:t>3%</w:t>
      </w:r>
      <w:r w:rsidRPr="00152AD6">
        <w:rPr>
          <w:rFonts w:ascii="David" w:hAnsi="David" w:hint="cs"/>
          <w:rtl/>
        </w:rPr>
        <w:t xml:space="preserve"> בשכר היסוד</w:t>
      </w:r>
      <w:r w:rsidR="004518DA" w:rsidRPr="00152AD6">
        <w:rPr>
          <w:rFonts w:ascii="David" w:hAnsi="David" w:hint="cs"/>
          <w:rtl/>
        </w:rPr>
        <w:t xml:space="preserve">. </w:t>
      </w:r>
      <w:bookmarkEnd w:id="95"/>
      <w:r w:rsidR="004518DA" w:rsidRPr="00152AD6">
        <w:rPr>
          <w:rFonts w:ascii="David" w:hAnsi="David" w:hint="cs"/>
          <w:rtl/>
        </w:rPr>
        <w:t xml:space="preserve">התוספות ישולמו באישור הממונה. </w:t>
      </w:r>
      <w:r w:rsidRPr="00152AD6">
        <w:rPr>
          <w:rFonts w:ascii="David" w:hAnsi="David" w:hint="cs"/>
          <w:rtl/>
        </w:rPr>
        <w:t xml:space="preserve"> הזוכה צריך לקחת בחשבון את העלות הזאת ולשקלל אותה במסגרת התמורה ש</w:t>
      </w:r>
      <w:r w:rsidR="004518DA" w:rsidRPr="00152AD6">
        <w:rPr>
          <w:rFonts w:ascii="David" w:hAnsi="David" w:hint="cs"/>
          <w:rtl/>
        </w:rPr>
        <w:t>יציע במכרז.</w:t>
      </w:r>
      <w:r w:rsidRPr="005219B1">
        <w:rPr>
          <w:rFonts w:ascii="David" w:hAnsi="David" w:hint="cs"/>
          <w:rtl/>
        </w:rPr>
        <w:t xml:space="preserve"> </w:t>
      </w:r>
    </w:p>
    <w:p w14:paraId="56317E78" w14:textId="39018CB4" w:rsidR="00434DB4" w:rsidRDefault="00F62A25" w:rsidP="00997701">
      <w:pPr>
        <w:pStyle w:val="aff"/>
        <w:keepNext/>
        <w:keepLines/>
        <w:widowControl w:val="0"/>
        <w:numPr>
          <w:ilvl w:val="1"/>
          <w:numId w:val="107"/>
        </w:numPr>
        <w:overflowPunct/>
        <w:autoSpaceDE/>
        <w:autoSpaceDN/>
        <w:adjustRightInd/>
        <w:spacing w:before="120" w:after="120"/>
        <w:ind w:left="708" w:hanging="467"/>
        <w:textAlignment w:val="auto"/>
        <w:rPr>
          <w:rFonts w:ascii="David" w:hAnsi="David"/>
          <w:rtl/>
        </w:rPr>
      </w:pPr>
      <w:r w:rsidRPr="00152AD6">
        <w:rPr>
          <w:rFonts w:ascii="David" w:hAnsi="David" w:hint="cs"/>
          <w:rtl/>
        </w:rPr>
        <w:t>למען הסר ספק, הוותק והזכויות הסוציאליות</w:t>
      </w:r>
      <w:r w:rsidRPr="00152AD6">
        <w:rPr>
          <w:rFonts w:ascii="David" w:hAnsi="David"/>
          <w:rtl/>
        </w:rPr>
        <w:t xml:space="preserve"> של כלל עובדי דרג המטה ימשיכו עימם ע"פ חוק ללא כל קשר לזהות החברה הזוכה. </w:t>
      </w:r>
    </w:p>
    <w:p w14:paraId="29C54591" w14:textId="0B7FAEC9" w:rsidR="00434DB4" w:rsidRDefault="00434DB4" w:rsidP="00997701">
      <w:pPr>
        <w:pStyle w:val="aff"/>
        <w:keepNext/>
        <w:keepLines/>
        <w:widowControl w:val="0"/>
        <w:numPr>
          <w:ilvl w:val="1"/>
          <w:numId w:val="107"/>
        </w:numPr>
        <w:overflowPunct/>
        <w:autoSpaceDE/>
        <w:autoSpaceDN/>
        <w:adjustRightInd/>
        <w:spacing w:before="120" w:after="120"/>
        <w:ind w:left="708" w:hanging="467"/>
        <w:textAlignment w:val="auto"/>
        <w:rPr>
          <w:rFonts w:ascii="David" w:hAnsi="David"/>
          <w:rtl/>
        </w:rPr>
      </w:pPr>
      <w:r>
        <w:rPr>
          <w:rFonts w:ascii="David" w:hAnsi="David" w:hint="cs"/>
          <w:rtl/>
        </w:rPr>
        <w:lastRenderedPageBreak/>
        <w:t xml:space="preserve">התמורה לספק בהתאם להצעת המחיר תכלול את כל העלויות הנ"ל וכלל העלויות במכרז כולל תקורה ורווח ותהיה קבועה לאורך כל תקופת ההתקשרות, למעט עלויות גב אל גב שיואושרו וע"פ התכ"ם. </w:t>
      </w:r>
    </w:p>
    <w:p w14:paraId="4D773697" w14:textId="6FD235DA" w:rsidR="00575157" w:rsidRPr="00152AD6" w:rsidRDefault="00152AD6" w:rsidP="00997701">
      <w:pPr>
        <w:pStyle w:val="aff"/>
        <w:keepNext/>
        <w:keepLines/>
        <w:widowControl w:val="0"/>
        <w:numPr>
          <w:ilvl w:val="1"/>
          <w:numId w:val="107"/>
        </w:numPr>
        <w:overflowPunct/>
        <w:autoSpaceDE/>
        <w:autoSpaceDN/>
        <w:adjustRightInd/>
        <w:spacing w:before="120" w:after="120"/>
        <w:ind w:left="708" w:hanging="567"/>
        <w:textAlignment w:val="auto"/>
        <w:rPr>
          <w:rFonts w:ascii="David" w:hAnsi="David"/>
          <w:rtl/>
        </w:rPr>
      </w:pPr>
      <w:r>
        <w:rPr>
          <w:rFonts w:ascii="David" w:hAnsi="David" w:hint="cs"/>
          <w:rtl/>
        </w:rPr>
        <w:t xml:space="preserve">כאמור, </w:t>
      </w:r>
      <w:r w:rsidR="00152015" w:rsidRPr="00152AD6">
        <w:rPr>
          <w:rFonts w:ascii="David" w:hAnsi="David" w:hint="cs"/>
          <w:rtl/>
        </w:rPr>
        <w:t xml:space="preserve">התנאים הסוציאליים ישולמו בהתאם לקבוע בהוראת התכ"ם. להלן עיקרי הדברים: </w:t>
      </w:r>
    </w:p>
    <w:p w14:paraId="2B39C6A7" w14:textId="482E0ECD" w:rsidR="00152015" w:rsidRPr="00575157" w:rsidRDefault="00AD326A" w:rsidP="00997701">
      <w:pPr>
        <w:pStyle w:val="aff"/>
        <w:keepNext/>
        <w:keepLines/>
        <w:widowControl w:val="0"/>
        <w:numPr>
          <w:ilvl w:val="2"/>
          <w:numId w:val="107"/>
        </w:numPr>
        <w:overflowPunct/>
        <w:autoSpaceDE/>
        <w:autoSpaceDN/>
        <w:adjustRightInd/>
        <w:spacing w:before="120" w:after="120"/>
        <w:ind w:left="1417"/>
        <w:textAlignment w:val="auto"/>
        <w:rPr>
          <w:rFonts w:ascii="David" w:hAnsi="David"/>
          <w:rtl/>
        </w:rPr>
      </w:pPr>
      <w:bookmarkStart w:id="96" w:name="_Hlk197848079"/>
      <w:r w:rsidRPr="00575157">
        <w:rPr>
          <w:rFonts w:ascii="David" w:hAnsi="David" w:hint="cs"/>
          <w:u w:val="single"/>
          <w:rtl/>
        </w:rPr>
        <w:t>חופשה שנתית</w:t>
      </w:r>
      <w:r w:rsidRPr="00575157">
        <w:rPr>
          <w:rFonts w:ascii="David" w:hAnsi="David" w:hint="cs"/>
          <w:rtl/>
        </w:rPr>
        <w:t xml:space="preserve">: </w:t>
      </w:r>
      <w:r w:rsidR="009831C1" w:rsidRPr="00575157">
        <w:rPr>
          <w:rFonts w:ascii="David" w:hAnsi="David" w:hint="cs"/>
          <w:rtl/>
        </w:rPr>
        <w:t xml:space="preserve">כל </w:t>
      </w:r>
      <w:r w:rsidR="00651DBA">
        <w:rPr>
          <w:rFonts w:ascii="David" w:hAnsi="David" w:hint="cs"/>
          <w:rtl/>
        </w:rPr>
        <w:t xml:space="preserve">קב"ט </w:t>
      </w:r>
      <w:r w:rsidR="00651DBA" w:rsidRPr="00575157">
        <w:rPr>
          <w:rFonts w:ascii="David" w:hAnsi="David" w:hint="cs"/>
          <w:rtl/>
        </w:rPr>
        <w:t xml:space="preserve"> </w:t>
      </w:r>
      <w:r w:rsidR="009831C1" w:rsidRPr="00575157">
        <w:rPr>
          <w:rFonts w:ascii="David" w:hAnsi="David" w:hint="cs"/>
          <w:rtl/>
        </w:rPr>
        <w:t xml:space="preserve">זכאי לחופשה שנתית </w:t>
      </w:r>
      <w:r w:rsidR="00651DBA">
        <w:rPr>
          <w:rFonts w:ascii="David" w:hAnsi="David" w:hint="cs"/>
          <w:rtl/>
        </w:rPr>
        <w:t xml:space="preserve">של 22 ימים </w:t>
      </w:r>
      <w:r w:rsidR="009831C1" w:rsidRPr="00575157">
        <w:rPr>
          <w:rFonts w:ascii="David" w:hAnsi="David" w:hint="cs"/>
          <w:rtl/>
        </w:rPr>
        <w:t>בשכר</w:t>
      </w:r>
      <w:r w:rsidR="00651DBA">
        <w:rPr>
          <w:rFonts w:ascii="David" w:hAnsi="David" w:hint="cs"/>
          <w:rtl/>
        </w:rPr>
        <w:t xml:space="preserve">.  ימי חופשה של רכזת האבטחה וסיווג </w:t>
      </w:r>
      <w:r w:rsidR="009831C1" w:rsidRPr="00575157">
        <w:rPr>
          <w:rFonts w:ascii="David" w:hAnsi="David" w:hint="cs"/>
          <w:rtl/>
        </w:rPr>
        <w:t xml:space="preserve"> בהתאם למספר שנות העבודה אצל המעסיק או במקום העבודה - </w:t>
      </w:r>
      <w:r w:rsidRPr="00575157">
        <w:rPr>
          <w:rFonts w:ascii="David" w:hAnsi="David" w:hint="cs"/>
          <w:rtl/>
        </w:rPr>
        <w:t>ע"פ וותק וכחוק</w:t>
      </w:r>
      <w:bookmarkEnd w:id="96"/>
      <w:r w:rsidRPr="00575157">
        <w:rPr>
          <w:rFonts w:ascii="David" w:hAnsi="David" w:hint="cs"/>
          <w:rtl/>
        </w:rPr>
        <w:t xml:space="preserve">. </w:t>
      </w:r>
    </w:p>
    <w:p w14:paraId="434106AD" w14:textId="29FAB101" w:rsidR="009831C1" w:rsidRPr="00543B4C" w:rsidRDefault="009831C1" w:rsidP="00997701">
      <w:pPr>
        <w:pStyle w:val="aff"/>
        <w:keepNext/>
        <w:keepLines/>
        <w:widowControl w:val="0"/>
        <w:numPr>
          <w:ilvl w:val="2"/>
          <w:numId w:val="107"/>
        </w:numPr>
        <w:overflowPunct/>
        <w:autoSpaceDE/>
        <w:autoSpaceDN/>
        <w:adjustRightInd/>
        <w:spacing w:before="120" w:after="120"/>
        <w:ind w:left="1417"/>
        <w:textAlignment w:val="auto"/>
        <w:rPr>
          <w:rFonts w:ascii="David" w:hAnsi="David"/>
          <w:u w:val="single"/>
          <w:rtl/>
        </w:rPr>
      </w:pPr>
      <w:r w:rsidRPr="00575157">
        <w:rPr>
          <w:rFonts w:ascii="David" w:hAnsi="David" w:hint="cs"/>
          <w:u w:val="single"/>
          <w:rtl/>
        </w:rPr>
        <w:t>ימי הבראה</w:t>
      </w:r>
      <w:r w:rsidRPr="00575157">
        <w:rPr>
          <w:rFonts w:ascii="David" w:hAnsi="David" w:hint="cs"/>
          <w:rtl/>
        </w:rPr>
        <w:t xml:space="preserve">: </w:t>
      </w:r>
      <w:r w:rsidR="00152015" w:rsidRPr="00575157">
        <w:rPr>
          <w:rFonts w:ascii="David" w:hAnsi="David" w:hint="cs"/>
          <w:rtl/>
        </w:rPr>
        <w:t xml:space="preserve">העובד יהיה זכאי לדמי הבראה בהתאם לוותק שצבר אצל הקבלן או אצל קבלנים אחרים בממשלה. הכרה בוותק אצל קבלנים אחרים בממשלה שתעשה בכפוף </w:t>
      </w:r>
      <w:r w:rsidR="00152015" w:rsidRPr="00543B4C">
        <w:rPr>
          <w:rFonts w:ascii="David" w:hAnsi="David" w:hint="cs"/>
          <w:rtl/>
        </w:rPr>
        <w:t>להמצאת אישור העסקה מאת קבלן השירותים על תקופת עבודתו של העובד במשרד.</w:t>
      </w:r>
    </w:p>
    <w:p w14:paraId="308E8C26" w14:textId="116547BC" w:rsidR="00152015" w:rsidRPr="00543B4C" w:rsidRDefault="00152015" w:rsidP="00997701">
      <w:pPr>
        <w:pStyle w:val="aff"/>
        <w:keepNext/>
        <w:keepLines/>
        <w:widowControl w:val="0"/>
        <w:numPr>
          <w:ilvl w:val="2"/>
          <w:numId w:val="107"/>
        </w:numPr>
        <w:overflowPunct/>
        <w:autoSpaceDE/>
        <w:autoSpaceDN/>
        <w:adjustRightInd/>
        <w:spacing w:before="120" w:after="120"/>
        <w:ind w:left="1417"/>
        <w:textAlignment w:val="auto"/>
        <w:rPr>
          <w:rFonts w:ascii="David" w:hAnsi="David"/>
          <w:rtl/>
        </w:rPr>
      </w:pPr>
      <w:r w:rsidRPr="00543B4C">
        <w:rPr>
          <w:rFonts w:ascii="David" w:hAnsi="David" w:hint="cs"/>
          <w:u w:val="single"/>
          <w:rtl/>
        </w:rPr>
        <w:t>חגים</w:t>
      </w:r>
      <w:r w:rsidRPr="00543B4C">
        <w:rPr>
          <w:rFonts w:ascii="David" w:hAnsi="David" w:hint="cs"/>
          <w:rtl/>
        </w:rPr>
        <w:t xml:space="preserve">: העובדים זכאים ל-9 ימי חג בשנה. הזכאות לימי חג הינה במקרים שבהם העובדים עבדו יום לפני ואחרי החג, אלא אם נעדרו בהסכמת המעסיק. בגין מרכיב זה ישולמו כל מרכיבי השכר הסוציאליים (פנסיה, פיצויים, קרן השתלמות ועלויות מעסיק לביטוח לאומי). </w:t>
      </w:r>
    </w:p>
    <w:p w14:paraId="2646F753" w14:textId="757DBF00" w:rsidR="0022358E" w:rsidRPr="00543B4C" w:rsidRDefault="00483A0B" w:rsidP="00997701">
      <w:pPr>
        <w:pStyle w:val="aff"/>
        <w:keepNext/>
        <w:keepLines/>
        <w:widowControl w:val="0"/>
        <w:numPr>
          <w:ilvl w:val="2"/>
          <w:numId w:val="107"/>
        </w:numPr>
        <w:overflowPunct/>
        <w:autoSpaceDE/>
        <w:autoSpaceDN/>
        <w:adjustRightInd/>
        <w:spacing w:before="120" w:after="120"/>
        <w:ind w:left="1417"/>
        <w:textAlignment w:val="auto"/>
        <w:rPr>
          <w:rFonts w:ascii="David" w:hAnsi="David"/>
          <w:rtl/>
        </w:rPr>
      </w:pPr>
      <w:r w:rsidRPr="00543B4C">
        <w:rPr>
          <w:rFonts w:ascii="David" w:hAnsi="David"/>
          <w:u w:val="single"/>
          <w:rtl/>
        </w:rPr>
        <w:t>ימי מחלה</w:t>
      </w:r>
      <w:r w:rsidRPr="00543B4C">
        <w:rPr>
          <w:rFonts w:ascii="David" w:hAnsi="David"/>
          <w:rtl/>
        </w:rPr>
        <w:t>: תשלום זה יבוצע על ידי המשרד כנגד קבלת אישור רואה חשבון על ביצוע התשלומים בפועל, אחת לחודש. יובהר כי המזמין ישלם לקבלן לפי צבירת ימי המחלה של העובד בחברה בתקופת ההתקשרות עם המשרד, או לפי צבירת ימי המחלה של העובד בתקופת עבודתו במשרד. אין באמור כדי לגרוע מחובותיו החוקיות של הקבלן כלפי העובד</w:t>
      </w:r>
      <w:r w:rsidR="0022358E" w:rsidRPr="00543B4C">
        <w:rPr>
          <w:rFonts w:ascii="David" w:hAnsi="David" w:hint="cs"/>
          <w:rtl/>
        </w:rPr>
        <w:t xml:space="preserve">. התשלום לדמי מחלה יבוצע בהתאם להוראות חוק דמי מחלה, התשל"ו-1976, אולם על אף האמור בחוק זה, תקופת הזכאות לדמי מחלה תהייה יומיים לכל חודש שהעובד עבד אצל אותו מעסיק או באותו מקום עבודה </w:t>
      </w:r>
      <w:r w:rsidR="0022358E" w:rsidRPr="00543B4C">
        <w:rPr>
          <w:rFonts w:ascii="David" w:hAnsi="David"/>
          <w:rtl/>
        </w:rPr>
        <w:t>–</w:t>
      </w:r>
      <w:r w:rsidR="0022358E" w:rsidRPr="00543B4C">
        <w:rPr>
          <w:rFonts w:ascii="David" w:hAnsi="David" w:hint="cs"/>
          <w:rtl/>
        </w:rPr>
        <w:t xml:space="preserve"> ובסה"כ 24 ימי מחלה אך לא יותר מ-130 יום, בניכוי התקופה שבעדה קיבל העובד דמי מחלה על פי חוק דמי מחלה. בגין מרכיב זה ישולמו כל מרכיבי השכר הסוציאליים (פנסיה, פיצויים, קרן השתלמות ועלויות מעסיק ביטוח לאומי). </w:t>
      </w:r>
    </w:p>
    <w:p w14:paraId="277CC508" w14:textId="74155CAE" w:rsidR="00422F85" w:rsidRPr="00543B4C" w:rsidRDefault="00E2338E" w:rsidP="00997701">
      <w:pPr>
        <w:pStyle w:val="aff"/>
        <w:keepNext/>
        <w:keepLines/>
        <w:widowControl w:val="0"/>
        <w:numPr>
          <w:ilvl w:val="2"/>
          <w:numId w:val="107"/>
        </w:numPr>
        <w:overflowPunct/>
        <w:autoSpaceDE/>
        <w:autoSpaceDN/>
        <w:adjustRightInd/>
        <w:spacing w:before="120" w:after="120"/>
        <w:ind w:left="1417"/>
        <w:textAlignment w:val="auto"/>
        <w:rPr>
          <w:rFonts w:ascii="David" w:hAnsi="David"/>
        </w:rPr>
      </w:pPr>
      <w:r w:rsidRPr="00543B4C">
        <w:rPr>
          <w:rFonts w:ascii="David" w:hAnsi="David"/>
          <w:u w:val="single"/>
          <w:rtl/>
        </w:rPr>
        <w:t>ביגוד והנעלה</w:t>
      </w:r>
      <w:r w:rsidRPr="00543B4C">
        <w:rPr>
          <w:rFonts w:ascii="David" w:hAnsi="David"/>
          <w:rtl/>
        </w:rPr>
        <w:t xml:space="preserve"> בסכום של 2180 ₪ לשנה.</w:t>
      </w:r>
    </w:p>
    <w:p w14:paraId="26A84002" w14:textId="1FAC4586" w:rsidR="00543B4C" w:rsidRPr="00543B4C" w:rsidRDefault="00543B4C" w:rsidP="00997701">
      <w:pPr>
        <w:pStyle w:val="aff"/>
        <w:keepNext/>
        <w:keepLines/>
        <w:widowControl w:val="0"/>
        <w:numPr>
          <w:ilvl w:val="2"/>
          <w:numId w:val="107"/>
        </w:numPr>
        <w:overflowPunct/>
        <w:autoSpaceDE/>
        <w:autoSpaceDN/>
        <w:adjustRightInd/>
        <w:spacing w:before="120" w:after="120"/>
        <w:ind w:left="1417"/>
        <w:textAlignment w:val="auto"/>
        <w:rPr>
          <w:rFonts w:ascii="David" w:hAnsi="David"/>
          <w:u w:val="single"/>
        </w:rPr>
      </w:pPr>
      <w:r w:rsidRPr="00962711">
        <w:rPr>
          <w:rFonts w:ascii="David" w:hAnsi="David" w:hint="cs"/>
          <w:u w:val="single"/>
          <w:rtl/>
        </w:rPr>
        <w:t>אש"ל</w:t>
      </w:r>
      <w:r w:rsidRPr="00543B4C">
        <w:rPr>
          <w:rFonts w:ascii="David" w:hAnsi="David" w:hint="cs"/>
          <w:rtl/>
        </w:rPr>
        <w:t xml:space="preserve">-  </w:t>
      </w:r>
      <w:r w:rsidRPr="00543B4C">
        <w:rPr>
          <w:rFonts w:ascii="David" w:hAnsi="David"/>
          <w:rtl/>
        </w:rPr>
        <w:t>תשלום חודשי של הוצאות אש</w:t>
      </w:r>
      <w:r w:rsidRPr="00543B4C">
        <w:rPr>
          <w:rFonts w:ascii="David" w:hAnsi="David"/>
        </w:rPr>
        <w:t>"</w:t>
      </w:r>
      <w:r w:rsidRPr="00543B4C">
        <w:rPr>
          <w:rFonts w:ascii="David" w:hAnsi="David"/>
          <w:rtl/>
        </w:rPr>
        <w:t>ל בישראל בסך 8</w:t>
      </w:r>
      <w:r w:rsidRPr="00543B4C">
        <w:rPr>
          <w:rFonts w:ascii="David" w:hAnsi="David" w:hint="cs"/>
          <w:rtl/>
        </w:rPr>
        <w:t>5</w:t>
      </w:r>
      <w:r w:rsidRPr="00543B4C">
        <w:rPr>
          <w:rFonts w:ascii="David" w:hAnsi="David"/>
          <w:rtl/>
        </w:rPr>
        <w:t xml:space="preserve">0 ₪ שיתווספו לשכר הברוטו של כלל </w:t>
      </w:r>
      <w:r w:rsidRPr="00543B4C">
        <w:rPr>
          <w:rFonts w:ascii="David" w:hAnsi="David" w:hint="cs"/>
          <w:rtl/>
        </w:rPr>
        <w:t>בעלי התפקידים ב</w:t>
      </w:r>
      <w:r w:rsidRPr="00543B4C">
        <w:rPr>
          <w:rFonts w:ascii="David" w:hAnsi="David"/>
          <w:rtl/>
        </w:rPr>
        <w:t>דרג המטה בנפרד במכרז זה</w:t>
      </w:r>
      <w:r w:rsidRPr="00543B4C">
        <w:rPr>
          <w:rFonts w:ascii="David" w:hAnsi="David"/>
        </w:rPr>
        <w:t>.</w:t>
      </w:r>
    </w:p>
    <w:p w14:paraId="7C31E58A" w14:textId="6C531DD3" w:rsidR="00422F85" w:rsidRPr="00543B4C" w:rsidRDefault="00422F85" w:rsidP="00997701">
      <w:pPr>
        <w:pStyle w:val="aff"/>
        <w:keepNext/>
        <w:keepLines/>
        <w:widowControl w:val="0"/>
        <w:numPr>
          <w:ilvl w:val="2"/>
          <w:numId w:val="107"/>
        </w:numPr>
        <w:overflowPunct/>
        <w:autoSpaceDE/>
        <w:autoSpaceDN/>
        <w:adjustRightInd/>
        <w:spacing w:before="120" w:after="120"/>
        <w:ind w:left="1417"/>
        <w:textAlignment w:val="auto"/>
        <w:rPr>
          <w:rFonts w:ascii="David" w:hAnsi="David"/>
          <w:u w:val="single"/>
        </w:rPr>
      </w:pPr>
      <w:r w:rsidRPr="00422F85">
        <w:rPr>
          <w:rFonts w:ascii="David" w:hAnsi="David"/>
          <w:u w:val="single"/>
          <w:rtl/>
        </w:rPr>
        <w:t>שי לחג לרגל ראש השנה וחג הפסח</w:t>
      </w:r>
      <w:r w:rsidRPr="00543B4C">
        <w:rPr>
          <w:rFonts w:ascii="David" w:hAnsi="David"/>
          <w:u w:val="single"/>
          <w:rtl/>
        </w:rPr>
        <w:t xml:space="preserve"> – </w:t>
      </w:r>
    </w:p>
    <w:p w14:paraId="1EAAF011" w14:textId="72917ED0" w:rsidR="00422F85" w:rsidRDefault="00422F85" w:rsidP="000B26CF">
      <w:pPr>
        <w:pStyle w:val="aff"/>
        <w:keepNext/>
        <w:keepLines/>
        <w:widowControl w:val="0"/>
        <w:numPr>
          <w:ilvl w:val="0"/>
          <w:numId w:val="82"/>
        </w:numPr>
        <w:overflowPunct/>
        <w:autoSpaceDE/>
        <w:autoSpaceDN/>
        <w:adjustRightInd/>
        <w:spacing w:before="120" w:after="120"/>
        <w:textAlignment w:val="auto"/>
        <w:rPr>
          <w:rFonts w:ascii="David" w:hAnsi="David"/>
        </w:rPr>
      </w:pPr>
      <w:r w:rsidRPr="005A3951">
        <w:rPr>
          <w:rFonts w:ascii="David" w:hAnsi="David"/>
          <w:rtl/>
        </w:rPr>
        <w:t xml:space="preserve">הספק יעניק שי לחג לעובד אשר היה מועסק בתחילת החודש שבו חל ערב ראש השנה או חל ערב פסח, לפי העניין. השי לא יוענק בטובין או בשווה כסף כגון תלושי קנייה. </w:t>
      </w:r>
    </w:p>
    <w:p w14:paraId="0D5ABB1A" w14:textId="77777777" w:rsidR="00422F85" w:rsidRDefault="00422F85" w:rsidP="000B26CF">
      <w:pPr>
        <w:pStyle w:val="aff"/>
        <w:keepNext/>
        <w:keepLines/>
        <w:widowControl w:val="0"/>
        <w:numPr>
          <w:ilvl w:val="0"/>
          <w:numId w:val="82"/>
        </w:numPr>
        <w:overflowPunct/>
        <w:autoSpaceDE/>
        <w:autoSpaceDN/>
        <w:adjustRightInd/>
        <w:spacing w:before="120" w:after="120"/>
        <w:textAlignment w:val="auto"/>
        <w:rPr>
          <w:rFonts w:ascii="David" w:hAnsi="David"/>
        </w:rPr>
      </w:pPr>
      <w:r>
        <w:rPr>
          <w:rFonts w:ascii="David" w:hAnsi="David" w:hint="cs"/>
          <w:rtl/>
        </w:rPr>
        <w:lastRenderedPageBreak/>
        <w:t xml:space="preserve"> </w:t>
      </w:r>
      <w:r w:rsidRPr="00422F85">
        <w:rPr>
          <w:rFonts w:ascii="David" w:hAnsi="David"/>
          <w:rtl/>
        </w:rPr>
        <w:t xml:space="preserve">גובה השי השנתי ייקבע בהתאם לעדכונים שיחולו לגבי השתתפות המדינה בשי לחג, המוענק לעובדים המועסקים בשירות המדינה, כמפורט בחוזרי נציבות שירות המדינה בנושא ובצו ההרחבה בענף השמירה והאבטחה (על פי הגבוה מבניהם). השי יינתן בשני חלקים, חלקו לקראת חג הפסח וחלקו לקראת ראש השנה. </w:t>
      </w:r>
    </w:p>
    <w:p w14:paraId="6C5F3514" w14:textId="77777777" w:rsidR="00422F85" w:rsidRDefault="00422F85" w:rsidP="000B26CF">
      <w:pPr>
        <w:pStyle w:val="aff"/>
        <w:keepNext/>
        <w:keepLines/>
        <w:widowControl w:val="0"/>
        <w:numPr>
          <w:ilvl w:val="0"/>
          <w:numId w:val="82"/>
        </w:numPr>
        <w:overflowPunct/>
        <w:autoSpaceDE/>
        <w:autoSpaceDN/>
        <w:adjustRightInd/>
        <w:spacing w:before="120" w:after="120"/>
        <w:textAlignment w:val="auto"/>
        <w:rPr>
          <w:rFonts w:ascii="David" w:hAnsi="David"/>
        </w:rPr>
      </w:pPr>
      <w:r>
        <w:rPr>
          <w:rFonts w:ascii="David" w:hAnsi="David" w:hint="cs"/>
          <w:rtl/>
        </w:rPr>
        <w:t xml:space="preserve"> </w:t>
      </w:r>
      <w:r w:rsidRPr="00422F85">
        <w:rPr>
          <w:rFonts w:ascii="David" w:hAnsi="David"/>
          <w:rtl/>
        </w:rPr>
        <w:t xml:space="preserve">גובה השי וכללי הזכאות לשי יעודכנו בהתאם לקבוע בהוראת </w:t>
      </w:r>
      <w:r w:rsidRPr="00422F85">
        <w:rPr>
          <w:rFonts w:ascii="David" w:hAnsi="David" w:hint="cs"/>
          <w:rtl/>
        </w:rPr>
        <w:t>ה</w:t>
      </w:r>
      <w:r w:rsidRPr="00422F85">
        <w:rPr>
          <w:rFonts w:ascii="David" w:hAnsi="David"/>
          <w:rtl/>
        </w:rPr>
        <w:t>תכ"ם</w:t>
      </w:r>
      <w:r w:rsidRPr="00422F85">
        <w:rPr>
          <w:rFonts w:ascii="David" w:hAnsi="David" w:hint="cs"/>
          <w:rtl/>
        </w:rPr>
        <w:t>.</w:t>
      </w:r>
      <w:r w:rsidRPr="00422F85">
        <w:rPr>
          <w:rFonts w:ascii="David" w:hAnsi="David"/>
          <w:rtl/>
        </w:rPr>
        <w:t xml:space="preserve"> </w:t>
      </w:r>
    </w:p>
    <w:p w14:paraId="2451AA54" w14:textId="1B8428F1" w:rsidR="00422F85" w:rsidRPr="00422F85" w:rsidRDefault="00422F85" w:rsidP="000B26CF">
      <w:pPr>
        <w:pStyle w:val="aff"/>
        <w:keepNext/>
        <w:keepLines/>
        <w:widowControl w:val="0"/>
        <w:numPr>
          <w:ilvl w:val="0"/>
          <w:numId w:val="82"/>
        </w:numPr>
        <w:overflowPunct/>
        <w:autoSpaceDE/>
        <w:autoSpaceDN/>
        <w:adjustRightInd/>
        <w:spacing w:before="120" w:after="120"/>
        <w:textAlignment w:val="auto"/>
        <w:rPr>
          <w:rFonts w:ascii="David" w:hAnsi="David"/>
          <w:rtl/>
        </w:rPr>
      </w:pPr>
      <w:r>
        <w:rPr>
          <w:rFonts w:ascii="David" w:hAnsi="David" w:hint="cs"/>
          <w:rtl/>
        </w:rPr>
        <w:t xml:space="preserve"> </w:t>
      </w:r>
      <w:r w:rsidRPr="00422F85">
        <w:rPr>
          <w:rFonts w:ascii="David" w:hAnsi="David"/>
          <w:rtl/>
        </w:rPr>
        <w:t>תשלום כאמור יבוצע לאחר הצגת אישור רואה חשבון על ביצוע התשלום לעובדים.</w:t>
      </w:r>
    </w:p>
    <w:p w14:paraId="6C001DBF" w14:textId="120D11CC" w:rsidR="00422F85" w:rsidRPr="000B26CF" w:rsidRDefault="00422F85" w:rsidP="00997701">
      <w:pPr>
        <w:pStyle w:val="aff"/>
        <w:keepNext/>
        <w:keepLines/>
        <w:widowControl w:val="0"/>
        <w:numPr>
          <w:ilvl w:val="2"/>
          <w:numId w:val="107"/>
        </w:numPr>
        <w:overflowPunct/>
        <w:autoSpaceDE/>
        <w:autoSpaceDN/>
        <w:adjustRightInd/>
        <w:spacing w:before="120" w:after="120"/>
        <w:ind w:left="1417"/>
        <w:textAlignment w:val="auto"/>
        <w:rPr>
          <w:rFonts w:ascii="David" w:hAnsi="David"/>
          <w:u w:val="single"/>
        </w:rPr>
      </w:pPr>
      <w:r w:rsidRPr="00422F85">
        <w:rPr>
          <w:rFonts w:ascii="David" w:hAnsi="David"/>
          <w:u w:val="single"/>
          <w:rtl/>
        </w:rPr>
        <w:t>שי בטובין לחג</w:t>
      </w:r>
      <w:r w:rsidRPr="000B26CF">
        <w:rPr>
          <w:rFonts w:ascii="David" w:hAnsi="David"/>
          <w:u w:val="single"/>
          <w:rtl/>
        </w:rPr>
        <w:t xml:space="preserve"> </w:t>
      </w:r>
      <w:r w:rsidRPr="000B26CF">
        <w:rPr>
          <w:rFonts w:ascii="David" w:hAnsi="David"/>
          <w:rtl/>
        </w:rPr>
        <w:t>- כאשר מזמין השירות נותן מתנת חג לעובדיו, באחריות הקבלן לבצע הזמנה של אותה המתנה באותו השווי ומאותו הספק ולספק לעובד את המתנה באותו היום שהמתנה מסופקת לעובד מזמין השירות. חיוב בגין מתנות אלו יהיה בשיטת "גב אל גב" ללא כל רווח לספק וזאת לאחר שהספק יציג חשבונית מקורית למזמין השירות. שווי ההשתתפות בתשלום לקבלן יהיה שווה לסכום השתתפות המשרד בשי המחולק לעובדי המדינה ללא סכום ההשתתפות על ועדי העובדים, אם ישנה השתתפות כאמור.</w:t>
      </w:r>
      <w:r w:rsidRPr="000B26CF">
        <w:rPr>
          <w:rFonts w:ascii="David" w:hAnsi="David"/>
          <w:u w:val="single"/>
          <w:rtl/>
        </w:rPr>
        <w:t xml:space="preserve"> </w:t>
      </w:r>
    </w:p>
    <w:p w14:paraId="7539ABA6" w14:textId="5B82224B" w:rsidR="00422F85" w:rsidRPr="00422F85" w:rsidRDefault="00422F85" w:rsidP="00E2338E">
      <w:pPr>
        <w:ind w:left="992" w:hanging="425"/>
        <w:rPr>
          <w:rFonts w:ascii="David" w:hAnsi="David"/>
          <w:rtl/>
        </w:rPr>
      </w:pPr>
    </w:p>
    <w:p w14:paraId="0DFCD325" w14:textId="2BF8C933" w:rsidR="00F62A25" w:rsidRPr="005F2746" w:rsidRDefault="00F62A25" w:rsidP="00997701">
      <w:pPr>
        <w:pStyle w:val="aff"/>
        <w:keepNext/>
        <w:keepLines/>
        <w:widowControl w:val="0"/>
        <w:numPr>
          <w:ilvl w:val="0"/>
          <w:numId w:val="92"/>
        </w:numPr>
        <w:overflowPunct/>
        <w:autoSpaceDE/>
        <w:autoSpaceDN/>
        <w:adjustRightInd/>
        <w:spacing w:before="120" w:after="120"/>
        <w:ind w:left="425"/>
        <w:textAlignment w:val="auto"/>
        <w:rPr>
          <w:rFonts w:ascii="David" w:hAnsi="David"/>
          <w:b/>
          <w:bCs/>
          <w:i/>
          <w:sz w:val="26"/>
          <w:szCs w:val="26"/>
          <w:u w:val="single"/>
          <w:rtl/>
        </w:rPr>
      </w:pPr>
      <w:r w:rsidRPr="005F2746">
        <w:rPr>
          <w:rFonts w:ascii="David" w:hAnsi="David"/>
          <w:b/>
          <w:bCs/>
          <w:i/>
          <w:sz w:val="26"/>
          <w:szCs w:val="26"/>
          <w:u w:val="single"/>
          <w:rtl/>
        </w:rPr>
        <w:lastRenderedPageBreak/>
        <w:t>רכבים לדרגי המטה</w:t>
      </w:r>
      <w:r w:rsidRPr="005F2746">
        <w:rPr>
          <w:rFonts w:ascii="David" w:hAnsi="David" w:hint="cs"/>
          <w:b/>
          <w:bCs/>
          <w:i/>
          <w:sz w:val="26"/>
          <w:szCs w:val="26"/>
          <w:u w:val="single"/>
          <w:rtl/>
        </w:rPr>
        <w:t>: ב</w:t>
      </w:r>
      <w:r w:rsidR="00AB439D" w:rsidRPr="005F2746">
        <w:rPr>
          <w:rFonts w:ascii="David" w:hAnsi="David" w:hint="cs"/>
          <w:b/>
          <w:bCs/>
          <w:i/>
          <w:sz w:val="26"/>
          <w:szCs w:val="26"/>
          <w:u w:val="single"/>
          <w:rtl/>
        </w:rPr>
        <w:t>התאם</w:t>
      </w:r>
      <w:r w:rsidRPr="005F2746">
        <w:rPr>
          <w:rFonts w:ascii="David" w:hAnsi="David" w:hint="cs"/>
          <w:b/>
          <w:bCs/>
          <w:i/>
          <w:sz w:val="26"/>
          <w:szCs w:val="26"/>
          <w:u w:val="single"/>
          <w:rtl/>
        </w:rPr>
        <w:t xml:space="preserve"> לנספח ה' למכרז.</w:t>
      </w:r>
    </w:p>
    <w:p w14:paraId="373CF2A8" w14:textId="084786BB" w:rsidR="00F62A25" w:rsidRPr="005A500F" w:rsidRDefault="00F62A25" w:rsidP="00997701">
      <w:pPr>
        <w:pStyle w:val="aff"/>
        <w:keepNext/>
        <w:keepLines/>
        <w:widowControl w:val="0"/>
        <w:numPr>
          <w:ilvl w:val="1"/>
          <w:numId w:val="108"/>
        </w:numPr>
        <w:overflowPunct/>
        <w:autoSpaceDE/>
        <w:autoSpaceDN/>
        <w:adjustRightInd/>
        <w:spacing w:before="120"/>
        <w:ind w:left="708" w:hanging="517"/>
        <w:textAlignment w:val="auto"/>
        <w:rPr>
          <w:rFonts w:ascii="David" w:hAnsi="David"/>
          <w:rtl/>
        </w:rPr>
      </w:pPr>
      <w:r w:rsidRPr="005A500F">
        <w:rPr>
          <w:rFonts w:ascii="David" w:hAnsi="David"/>
          <w:rtl/>
        </w:rPr>
        <w:t>הזוכה יספק</w:t>
      </w:r>
      <w:r w:rsidRPr="000F5A82">
        <w:rPr>
          <w:rFonts w:ascii="David" w:hAnsi="David"/>
          <w:rtl/>
        </w:rPr>
        <w:t xml:space="preserve"> </w:t>
      </w:r>
      <w:r w:rsidRPr="005A500F">
        <w:rPr>
          <w:rFonts w:ascii="David" w:hAnsi="David"/>
          <w:rtl/>
        </w:rPr>
        <w:t>רכב</w:t>
      </w:r>
      <w:r w:rsidRPr="000F5A82">
        <w:rPr>
          <w:rFonts w:ascii="David" w:hAnsi="David"/>
          <w:rtl/>
        </w:rPr>
        <w:t xml:space="preserve"> </w:t>
      </w:r>
      <w:r w:rsidRPr="005A500F">
        <w:rPr>
          <w:rFonts w:ascii="David" w:hAnsi="David"/>
          <w:rtl/>
        </w:rPr>
        <w:t>לכל</w:t>
      </w:r>
      <w:r w:rsidRPr="000F5A82">
        <w:rPr>
          <w:rFonts w:ascii="David" w:hAnsi="David"/>
          <w:rtl/>
        </w:rPr>
        <w:t xml:space="preserve"> </w:t>
      </w:r>
      <w:r w:rsidR="00062389">
        <w:rPr>
          <w:rFonts w:ascii="David" w:hAnsi="David" w:hint="cs"/>
          <w:rtl/>
        </w:rPr>
        <w:t xml:space="preserve">קב"ט </w:t>
      </w:r>
      <w:r w:rsidRPr="005A500F">
        <w:rPr>
          <w:rFonts w:ascii="David" w:hAnsi="David"/>
          <w:rtl/>
        </w:rPr>
        <w:t>בנפרד</w:t>
      </w:r>
      <w:r w:rsidRPr="000F5A82">
        <w:rPr>
          <w:rFonts w:ascii="David" w:hAnsi="David"/>
          <w:rtl/>
        </w:rPr>
        <w:t xml:space="preserve"> </w:t>
      </w:r>
      <w:r w:rsidRPr="005A500F">
        <w:rPr>
          <w:rFonts w:ascii="David" w:hAnsi="David"/>
          <w:rtl/>
        </w:rPr>
        <w:t>במכרז</w:t>
      </w:r>
      <w:r w:rsidRPr="000F5A82">
        <w:rPr>
          <w:rFonts w:ascii="David" w:hAnsi="David"/>
          <w:rtl/>
        </w:rPr>
        <w:t xml:space="preserve"> </w:t>
      </w:r>
      <w:r w:rsidRPr="005A500F">
        <w:rPr>
          <w:rFonts w:ascii="David" w:hAnsi="David"/>
          <w:rtl/>
        </w:rPr>
        <w:t>זה</w:t>
      </w:r>
      <w:r w:rsidR="00D31DAF">
        <w:rPr>
          <w:rFonts w:ascii="David" w:hAnsi="David" w:hint="cs"/>
          <w:rtl/>
        </w:rPr>
        <w:t>, בהתאם</w:t>
      </w:r>
      <w:r w:rsidRPr="000F5A82">
        <w:rPr>
          <w:rFonts w:ascii="David" w:hAnsi="David"/>
          <w:rtl/>
        </w:rPr>
        <w:t xml:space="preserve"> </w:t>
      </w:r>
      <w:r w:rsidR="00D31DAF" w:rsidRPr="00A8657F">
        <w:rPr>
          <w:rFonts w:ascii="David" w:hAnsi="David" w:hint="cs"/>
          <w:b/>
          <w:bCs/>
          <w:rtl/>
        </w:rPr>
        <w:t>לנספח ה' למכרז</w:t>
      </w:r>
      <w:r w:rsidR="00D31DAF">
        <w:rPr>
          <w:rFonts w:ascii="David" w:hAnsi="David" w:hint="cs"/>
          <w:rtl/>
        </w:rPr>
        <w:t xml:space="preserve">, </w:t>
      </w:r>
      <w:r w:rsidRPr="005A500F">
        <w:rPr>
          <w:rFonts w:ascii="David" w:hAnsi="David"/>
          <w:rtl/>
        </w:rPr>
        <w:t>עבור</w:t>
      </w:r>
      <w:r w:rsidRPr="000F5A82">
        <w:rPr>
          <w:rFonts w:ascii="David" w:hAnsi="David"/>
          <w:rtl/>
        </w:rPr>
        <w:t xml:space="preserve"> </w:t>
      </w:r>
      <w:r w:rsidRPr="005A500F">
        <w:rPr>
          <w:rFonts w:ascii="David" w:hAnsi="David"/>
          <w:rtl/>
        </w:rPr>
        <w:t>ביצוע</w:t>
      </w:r>
      <w:r w:rsidRPr="000F5A82">
        <w:rPr>
          <w:rFonts w:ascii="David" w:hAnsi="David"/>
          <w:rtl/>
        </w:rPr>
        <w:t xml:space="preserve"> </w:t>
      </w:r>
      <w:r w:rsidRPr="005A500F">
        <w:rPr>
          <w:rFonts w:ascii="David" w:hAnsi="David"/>
          <w:rtl/>
        </w:rPr>
        <w:t>תפקיד</w:t>
      </w:r>
      <w:r w:rsidR="00D31DAF">
        <w:rPr>
          <w:rFonts w:ascii="David" w:hAnsi="David" w:hint="cs"/>
          <w:rtl/>
        </w:rPr>
        <w:t>.</w:t>
      </w:r>
      <w:r w:rsidRPr="000F5A82">
        <w:rPr>
          <w:rFonts w:ascii="David" w:hAnsi="David"/>
          <w:rtl/>
        </w:rPr>
        <w:t xml:space="preserve"> </w:t>
      </w:r>
      <w:r w:rsidRPr="000F5A82">
        <w:rPr>
          <w:rFonts w:ascii="David" w:hAnsi="David" w:hint="cs"/>
          <w:rtl/>
        </w:rPr>
        <w:t>כלי הרכב ישמש כרכב יחידה</w:t>
      </w:r>
      <w:r w:rsidR="00062389">
        <w:rPr>
          <w:rFonts w:ascii="David" w:hAnsi="David" w:hint="cs"/>
          <w:rtl/>
        </w:rPr>
        <w:t xml:space="preserve">, </w:t>
      </w:r>
      <w:r w:rsidRPr="005A500F">
        <w:rPr>
          <w:rFonts w:ascii="David" w:hAnsi="David"/>
          <w:rtl/>
        </w:rPr>
        <w:t>יועמד</w:t>
      </w:r>
      <w:r w:rsidRPr="000F5A82">
        <w:rPr>
          <w:rFonts w:ascii="David" w:hAnsi="David"/>
          <w:rtl/>
        </w:rPr>
        <w:t xml:space="preserve"> </w:t>
      </w:r>
      <w:r w:rsidRPr="005A500F">
        <w:rPr>
          <w:rFonts w:ascii="David" w:hAnsi="David"/>
          <w:rtl/>
        </w:rPr>
        <w:t>לרשותם</w:t>
      </w:r>
      <w:r w:rsidRPr="000F5A82">
        <w:rPr>
          <w:rFonts w:ascii="David" w:hAnsi="David"/>
          <w:rtl/>
        </w:rPr>
        <w:t xml:space="preserve"> </w:t>
      </w:r>
      <w:r w:rsidRPr="005A500F">
        <w:rPr>
          <w:rFonts w:ascii="David" w:hAnsi="David"/>
          <w:rtl/>
        </w:rPr>
        <w:t>באופן</w:t>
      </w:r>
      <w:r w:rsidRPr="000F5A82">
        <w:rPr>
          <w:rFonts w:ascii="David" w:hAnsi="David"/>
          <w:rtl/>
        </w:rPr>
        <w:t xml:space="preserve"> </w:t>
      </w:r>
      <w:r w:rsidRPr="005A500F">
        <w:rPr>
          <w:rFonts w:ascii="David" w:hAnsi="David"/>
          <w:rtl/>
        </w:rPr>
        <w:t>קבוע</w:t>
      </w:r>
      <w:r w:rsidRPr="000F5A82">
        <w:rPr>
          <w:rFonts w:ascii="David" w:hAnsi="David"/>
          <w:rtl/>
        </w:rPr>
        <w:t xml:space="preserve"> </w:t>
      </w:r>
      <w:r w:rsidRPr="005A500F">
        <w:rPr>
          <w:rFonts w:ascii="David" w:hAnsi="David"/>
          <w:rtl/>
        </w:rPr>
        <w:t>וישמש</w:t>
      </w:r>
      <w:r w:rsidRPr="000F5A82">
        <w:rPr>
          <w:rFonts w:ascii="David" w:hAnsi="David"/>
          <w:rtl/>
        </w:rPr>
        <w:t xml:space="preserve"> </w:t>
      </w:r>
      <w:r w:rsidRPr="005A500F">
        <w:rPr>
          <w:rFonts w:ascii="David" w:hAnsi="David"/>
          <w:rtl/>
        </w:rPr>
        <w:t>אותם</w:t>
      </w:r>
      <w:r w:rsidRPr="000F5A82">
        <w:rPr>
          <w:rFonts w:ascii="David" w:hAnsi="David"/>
          <w:rtl/>
        </w:rPr>
        <w:t xml:space="preserve"> </w:t>
      </w:r>
      <w:r w:rsidRPr="005A500F">
        <w:rPr>
          <w:rFonts w:ascii="David" w:hAnsi="David"/>
          <w:rtl/>
        </w:rPr>
        <w:t>למילוי</w:t>
      </w:r>
      <w:r w:rsidRPr="000F5A82">
        <w:rPr>
          <w:rFonts w:ascii="David" w:hAnsi="David"/>
          <w:rtl/>
        </w:rPr>
        <w:t xml:space="preserve"> </w:t>
      </w:r>
      <w:r w:rsidRPr="005A500F">
        <w:rPr>
          <w:rFonts w:ascii="David" w:hAnsi="David"/>
          <w:rtl/>
        </w:rPr>
        <w:t>תפקידם</w:t>
      </w:r>
      <w:r w:rsidRPr="000F5A82">
        <w:rPr>
          <w:rFonts w:ascii="David" w:hAnsi="David"/>
          <w:rtl/>
        </w:rPr>
        <w:t xml:space="preserve"> </w:t>
      </w:r>
      <w:r w:rsidRPr="005A500F">
        <w:rPr>
          <w:rFonts w:ascii="David" w:hAnsi="David"/>
          <w:rtl/>
        </w:rPr>
        <w:t>לצורך</w:t>
      </w:r>
      <w:r w:rsidRPr="000F5A82">
        <w:rPr>
          <w:rFonts w:ascii="David" w:hAnsi="David"/>
          <w:rtl/>
        </w:rPr>
        <w:t xml:space="preserve"> </w:t>
      </w:r>
      <w:r w:rsidRPr="005A500F">
        <w:rPr>
          <w:rFonts w:ascii="David" w:hAnsi="David"/>
          <w:rtl/>
        </w:rPr>
        <w:t>ניהול</w:t>
      </w:r>
      <w:r w:rsidRPr="000F5A82">
        <w:rPr>
          <w:rFonts w:ascii="David" w:hAnsi="David"/>
          <w:rtl/>
        </w:rPr>
        <w:t xml:space="preserve"> </w:t>
      </w:r>
      <w:r w:rsidRPr="005A500F">
        <w:rPr>
          <w:rFonts w:ascii="David" w:hAnsi="David"/>
          <w:rtl/>
        </w:rPr>
        <w:t>משימות</w:t>
      </w:r>
      <w:r w:rsidRPr="000F5A82">
        <w:rPr>
          <w:rFonts w:ascii="David" w:hAnsi="David"/>
          <w:rtl/>
        </w:rPr>
        <w:t xml:space="preserve"> </w:t>
      </w:r>
      <w:r w:rsidRPr="005A500F">
        <w:rPr>
          <w:rFonts w:ascii="David" w:hAnsi="David"/>
          <w:rtl/>
        </w:rPr>
        <w:t>שוטפות</w:t>
      </w:r>
      <w:r w:rsidR="00062389">
        <w:rPr>
          <w:rFonts w:ascii="David" w:hAnsi="David" w:hint="cs"/>
          <w:rtl/>
        </w:rPr>
        <w:t xml:space="preserve"> שתחת אחריותם</w:t>
      </w:r>
      <w:r w:rsidRPr="000F5A82">
        <w:rPr>
          <w:rFonts w:ascii="David" w:hAnsi="David"/>
          <w:rtl/>
        </w:rPr>
        <w:t xml:space="preserve"> </w:t>
      </w:r>
      <w:r>
        <w:rPr>
          <w:rFonts w:ascii="David" w:hAnsi="David" w:hint="cs"/>
          <w:rtl/>
        </w:rPr>
        <w:t xml:space="preserve">(כגון סיורים, ביקורות, ליווים, תיאומים, חירום וכו') </w:t>
      </w:r>
      <w:r w:rsidRPr="005A500F">
        <w:rPr>
          <w:rFonts w:ascii="David" w:hAnsi="David"/>
          <w:rtl/>
        </w:rPr>
        <w:t>בכל</w:t>
      </w:r>
      <w:r w:rsidRPr="000F5A82">
        <w:rPr>
          <w:rFonts w:ascii="David" w:hAnsi="David"/>
          <w:rtl/>
        </w:rPr>
        <w:t xml:space="preserve"> </w:t>
      </w:r>
      <w:r w:rsidRPr="005A500F">
        <w:rPr>
          <w:rFonts w:ascii="David" w:hAnsi="David"/>
          <w:rtl/>
        </w:rPr>
        <w:t>שעות</w:t>
      </w:r>
      <w:r w:rsidRPr="000F5A82">
        <w:rPr>
          <w:rFonts w:ascii="David" w:hAnsi="David"/>
          <w:rtl/>
        </w:rPr>
        <w:t xml:space="preserve"> </w:t>
      </w:r>
      <w:r w:rsidRPr="005A500F">
        <w:rPr>
          <w:rFonts w:ascii="David" w:hAnsi="David"/>
          <w:rtl/>
        </w:rPr>
        <w:t>היממה</w:t>
      </w:r>
      <w:r w:rsidR="00772B4D">
        <w:rPr>
          <w:rFonts w:ascii="David" w:hAnsi="David" w:hint="cs"/>
          <w:rtl/>
        </w:rPr>
        <w:t>.</w:t>
      </w:r>
    </w:p>
    <w:p w14:paraId="3835E40F" w14:textId="2AB28AF7" w:rsidR="00F62A25" w:rsidRDefault="00F62A25" w:rsidP="00997701">
      <w:pPr>
        <w:pStyle w:val="aff"/>
        <w:keepNext/>
        <w:keepLines/>
        <w:widowControl w:val="0"/>
        <w:numPr>
          <w:ilvl w:val="1"/>
          <w:numId w:val="108"/>
        </w:numPr>
        <w:overflowPunct/>
        <w:autoSpaceDE/>
        <w:autoSpaceDN/>
        <w:adjustRightInd/>
        <w:spacing w:before="120"/>
        <w:ind w:left="708" w:hanging="517"/>
        <w:textAlignment w:val="auto"/>
        <w:rPr>
          <w:rFonts w:ascii="David" w:hAnsi="David"/>
        </w:rPr>
      </w:pPr>
      <w:r w:rsidRPr="005A500F">
        <w:rPr>
          <w:rFonts w:ascii="David" w:hAnsi="David"/>
          <w:rtl/>
        </w:rPr>
        <w:t xml:space="preserve">הזוכה יעמיד </w:t>
      </w:r>
      <w:r w:rsidR="00803DB5">
        <w:rPr>
          <w:rFonts w:ascii="David" w:hAnsi="David" w:hint="cs"/>
          <w:rtl/>
        </w:rPr>
        <w:t xml:space="preserve">את הרכב </w:t>
      </w:r>
      <w:r w:rsidRPr="005A500F">
        <w:rPr>
          <w:rFonts w:ascii="David" w:hAnsi="David"/>
          <w:rtl/>
        </w:rPr>
        <w:t xml:space="preserve">לרשות כל </w:t>
      </w:r>
      <w:r w:rsidR="00AB439D">
        <w:rPr>
          <w:rFonts w:ascii="David" w:hAnsi="David" w:hint="cs"/>
          <w:rtl/>
        </w:rPr>
        <w:t>בעל תפקיד ב</w:t>
      </w:r>
      <w:r w:rsidRPr="005A500F">
        <w:rPr>
          <w:rFonts w:ascii="David" w:hAnsi="David"/>
          <w:rtl/>
        </w:rPr>
        <w:t xml:space="preserve">דרג </w:t>
      </w:r>
      <w:r w:rsidR="00AB439D">
        <w:rPr>
          <w:rFonts w:ascii="David" w:hAnsi="David" w:hint="cs"/>
          <w:rtl/>
        </w:rPr>
        <w:t>ה</w:t>
      </w:r>
      <w:r w:rsidRPr="005A500F">
        <w:rPr>
          <w:rFonts w:ascii="David" w:hAnsi="David"/>
          <w:rtl/>
        </w:rPr>
        <w:t>מטה</w:t>
      </w:r>
      <w:r w:rsidR="00AB439D">
        <w:rPr>
          <w:rFonts w:ascii="David" w:hAnsi="David" w:hint="cs"/>
          <w:rtl/>
        </w:rPr>
        <w:t xml:space="preserve">, </w:t>
      </w:r>
      <w:r w:rsidRPr="005A500F">
        <w:rPr>
          <w:rFonts w:ascii="David" w:hAnsi="David"/>
          <w:rtl/>
        </w:rPr>
        <w:t>בעת תחילת העבודה ובכל עת שתידרש החלפת רכב</w:t>
      </w:r>
      <w:r>
        <w:rPr>
          <w:rFonts w:ascii="David" w:hAnsi="David" w:hint="cs"/>
          <w:rtl/>
        </w:rPr>
        <w:t>.</w:t>
      </w:r>
    </w:p>
    <w:p w14:paraId="5764F8E4" w14:textId="51C26AB5" w:rsidR="00D67DA1" w:rsidRPr="00D67DA1" w:rsidRDefault="007F72B1" w:rsidP="00997701">
      <w:pPr>
        <w:pStyle w:val="aff"/>
        <w:keepNext/>
        <w:keepLines/>
        <w:widowControl w:val="0"/>
        <w:numPr>
          <w:ilvl w:val="1"/>
          <w:numId w:val="108"/>
        </w:numPr>
        <w:overflowPunct/>
        <w:autoSpaceDE/>
        <w:autoSpaceDN/>
        <w:adjustRightInd/>
        <w:spacing w:before="120"/>
        <w:ind w:left="708" w:hanging="517"/>
        <w:textAlignment w:val="auto"/>
        <w:rPr>
          <w:rFonts w:ascii="David" w:hAnsi="David"/>
          <w:rtl/>
        </w:rPr>
      </w:pPr>
      <w:bookmarkStart w:id="97" w:name="_Hlk188352455"/>
      <w:r w:rsidRPr="007F72B1">
        <w:rPr>
          <w:rFonts w:ascii="David" w:hAnsi="David"/>
          <w:rtl/>
        </w:rPr>
        <w:t>ה</w:t>
      </w:r>
      <w:r>
        <w:rPr>
          <w:rFonts w:ascii="David" w:hAnsi="David" w:hint="cs"/>
          <w:rtl/>
        </w:rPr>
        <w:t>זוכה</w:t>
      </w:r>
      <w:r w:rsidRPr="007F72B1">
        <w:rPr>
          <w:rFonts w:ascii="David" w:hAnsi="David"/>
          <w:rtl/>
        </w:rPr>
        <w:t xml:space="preserve"> מתחייב לשאת בכל הוצאות הרכב לרבות הוצאות שוטפות, ביטוחים, דלק, תיקונים, חניות בתפקיד, שטיפות לפי הצורך ולא פחות מאחת לשבוע, עלויות הנסיעה בכבישי אגרה וכיו"ב, ללא הגבלת קילומטרים, לרכב יתואם שירות ליסינג תפעולי שיכלול מתן אוטומטי של רכב חלופי (</w:t>
      </w:r>
      <w:r w:rsidRPr="007F72B1">
        <w:rPr>
          <w:rFonts w:ascii="David" w:hAnsi="David"/>
        </w:rPr>
        <w:t>key to key</w:t>
      </w:r>
      <w:r w:rsidRPr="007F72B1">
        <w:rPr>
          <w:rFonts w:ascii="David" w:hAnsi="David"/>
          <w:rtl/>
        </w:rPr>
        <w:t xml:space="preserve"> ) בזמן שהרכב הקבוע בטיפול מכל סוג שהוא ושירותי לקיחת הרכב לטיפול מכל נק' בה יתואם מול כל קב"ט במכרז זה</w:t>
      </w:r>
      <w:r>
        <w:rPr>
          <w:rFonts w:ascii="David" w:hAnsi="David" w:hint="cs"/>
          <w:rtl/>
        </w:rPr>
        <w:t>.</w:t>
      </w:r>
    </w:p>
    <w:bookmarkEnd w:id="97"/>
    <w:p w14:paraId="3E9ED008" w14:textId="2AFB017A" w:rsidR="00F62A25" w:rsidRPr="001C243B" w:rsidRDefault="00F62A25" w:rsidP="00997701">
      <w:pPr>
        <w:pStyle w:val="aff"/>
        <w:keepNext/>
        <w:keepLines/>
        <w:widowControl w:val="0"/>
        <w:numPr>
          <w:ilvl w:val="0"/>
          <w:numId w:val="92"/>
        </w:numPr>
        <w:overflowPunct/>
        <w:autoSpaceDE/>
        <w:autoSpaceDN/>
        <w:adjustRightInd/>
        <w:spacing w:before="120" w:after="120"/>
        <w:ind w:left="425"/>
        <w:textAlignment w:val="auto"/>
        <w:rPr>
          <w:rFonts w:ascii="David" w:hAnsi="David"/>
          <w:b/>
          <w:bCs/>
          <w:i/>
          <w:sz w:val="26"/>
          <w:szCs w:val="26"/>
          <w:u w:val="single"/>
          <w:rtl/>
        </w:rPr>
      </w:pPr>
      <w:r w:rsidRPr="001C243B">
        <w:rPr>
          <w:rFonts w:ascii="David" w:hAnsi="David"/>
          <w:b/>
          <w:bCs/>
          <w:i/>
          <w:sz w:val="26"/>
          <w:szCs w:val="26"/>
          <w:u w:val="single"/>
          <w:rtl/>
        </w:rPr>
        <w:t>ציוד,</w:t>
      </w:r>
      <w:r w:rsidR="00ED01FB" w:rsidRPr="001C243B">
        <w:rPr>
          <w:rFonts w:ascii="David" w:hAnsi="David" w:hint="cs"/>
          <w:b/>
          <w:bCs/>
          <w:i/>
          <w:sz w:val="26"/>
          <w:szCs w:val="26"/>
          <w:u w:val="single"/>
          <w:rtl/>
        </w:rPr>
        <w:t xml:space="preserve"> </w:t>
      </w:r>
      <w:r w:rsidRPr="001C243B">
        <w:rPr>
          <w:rFonts w:ascii="David" w:hAnsi="David"/>
          <w:b/>
          <w:bCs/>
          <w:i/>
          <w:sz w:val="26"/>
          <w:szCs w:val="26"/>
          <w:u w:val="single"/>
          <w:rtl/>
        </w:rPr>
        <w:t>מכשירים וכלים לכלל דרג המטה באגף הביטחון:</w:t>
      </w:r>
    </w:p>
    <w:p w14:paraId="6D9F8D28" w14:textId="42CFCB02" w:rsidR="00F62A25" w:rsidRPr="00ED01FB" w:rsidRDefault="00F62A25" w:rsidP="001C243B">
      <w:pPr>
        <w:pStyle w:val="af7"/>
        <w:keepNext/>
        <w:keepLines/>
        <w:widowControl w:val="0"/>
        <w:overflowPunct/>
        <w:autoSpaceDE/>
        <w:autoSpaceDN/>
        <w:adjustRightInd/>
        <w:spacing w:before="120" w:after="120" w:line="360" w:lineRule="auto"/>
        <w:ind w:left="425"/>
        <w:textAlignment w:val="auto"/>
        <w:rPr>
          <w:rFonts w:ascii="David" w:hAnsi="David" w:cs="David"/>
          <w:sz w:val="24"/>
          <w:szCs w:val="24"/>
          <w:u w:val="single"/>
        </w:rPr>
      </w:pPr>
      <w:r w:rsidRPr="00ED01FB">
        <w:rPr>
          <w:rFonts w:ascii="David" w:hAnsi="David" w:cs="David"/>
          <w:sz w:val="24"/>
          <w:szCs w:val="24"/>
          <w:rtl/>
        </w:rPr>
        <w:t>הציוד</w:t>
      </w:r>
      <w:r w:rsidRPr="00ED01FB">
        <w:rPr>
          <w:rFonts w:ascii="David" w:hAnsi="David" w:cs="David"/>
          <w:spacing w:val="-8"/>
          <w:sz w:val="24"/>
          <w:szCs w:val="24"/>
          <w:rtl/>
        </w:rPr>
        <w:t xml:space="preserve"> </w:t>
      </w:r>
      <w:r w:rsidRPr="00ED01FB">
        <w:rPr>
          <w:rFonts w:ascii="David" w:hAnsi="David" w:cs="David"/>
          <w:sz w:val="24"/>
          <w:szCs w:val="24"/>
          <w:rtl/>
        </w:rPr>
        <w:t>המבצעי</w:t>
      </w:r>
      <w:r w:rsidRPr="00ED01FB">
        <w:rPr>
          <w:rFonts w:ascii="David" w:hAnsi="David" w:cs="David"/>
          <w:spacing w:val="-9"/>
          <w:sz w:val="24"/>
          <w:szCs w:val="24"/>
          <w:rtl/>
        </w:rPr>
        <w:t xml:space="preserve"> </w:t>
      </w:r>
      <w:r w:rsidRPr="00ED01FB">
        <w:rPr>
          <w:rFonts w:ascii="David" w:hAnsi="David" w:cs="David"/>
          <w:sz w:val="24"/>
          <w:szCs w:val="24"/>
          <w:rtl/>
        </w:rPr>
        <w:t>יסופק</w:t>
      </w:r>
      <w:r w:rsidRPr="00ED01FB">
        <w:rPr>
          <w:rFonts w:ascii="David" w:hAnsi="David" w:cs="David"/>
          <w:spacing w:val="-10"/>
          <w:sz w:val="24"/>
          <w:szCs w:val="24"/>
          <w:rtl/>
        </w:rPr>
        <w:t xml:space="preserve"> </w:t>
      </w:r>
      <w:r w:rsidRPr="00ED01FB">
        <w:rPr>
          <w:rFonts w:ascii="David" w:hAnsi="David" w:cs="David"/>
          <w:sz w:val="24"/>
          <w:szCs w:val="24"/>
          <w:rtl/>
        </w:rPr>
        <w:t>בלעדית</w:t>
      </w:r>
      <w:r w:rsidRPr="00ED01FB">
        <w:rPr>
          <w:rFonts w:ascii="David" w:hAnsi="David" w:cs="David"/>
          <w:spacing w:val="-7"/>
          <w:sz w:val="24"/>
          <w:szCs w:val="24"/>
          <w:rtl/>
        </w:rPr>
        <w:t xml:space="preserve"> </w:t>
      </w:r>
      <w:r w:rsidRPr="00ED01FB">
        <w:rPr>
          <w:rFonts w:ascii="David" w:hAnsi="David" w:cs="David"/>
          <w:sz w:val="24"/>
          <w:szCs w:val="24"/>
          <w:rtl/>
        </w:rPr>
        <w:t>על</w:t>
      </w:r>
      <w:r w:rsidRPr="00ED01FB">
        <w:rPr>
          <w:rFonts w:ascii="David" w:hAnsi="David" w:cs="David"/>
          <w:spacing w:val="-11"/>
          <w:sz w:val="24"/>
          <w:szCs w:val="24"/>
          <w:rtl/>
        </w:rPr>
        <w:t xml:space="preserve"> </w:t>
      </w:r>
      <w:r w:rsidRPr="00ED01FB">
        <w:rPr>
          <w:rFonts w:ascii="David" w:hAnsi="David" w:cs="David"/>
          <w:sz w:val="24"/>
          <w:szCs w:val="24"/>
          <w:rtl/>
        </w:rPr>
        <w:t>ידי</w:t>
      </w:r>
      <w:r w:rsidRPr="00ED01FB">
        <w:rPr>
          <w:rFonts w:ascii="David" w:hAnsi="David" w:cs="David"/>
          <w:spacing w:val="-11"/>
          <w:sz w:val="24"/>
          <w:szCs w:val="24"/>
          <w:rtl/>
        </w:rPr>
        <w:t xml:space="preserve"> </w:t>
      </w:r>
      <w:r w:rsidRPr="00ED01FB">
        <w:rPr>
          <w:rFonts w:ascii="David" w:hAnsi="David" w:cs="David"/>
          <w:sz w:val="24"/>
          <w:szCs w:val="24"/>
          <w:rtl/>
        </w:rPr>
        <w:t>הזוכה ועל חשבונו</w:t>
      </w:r>
      <w:r w:rsidRPr="00ED01FB">
        <w:rPr>
          <w:rFonts w:ascii="David" w:hAnsi="David" w:cs="David" w:hint="cs"/>
          <w:sz w:val="24"/>
          <w:szCs w:val="24"/>
          <w:rtl/>
        </w:rPr>
        <w:t xml:space="preserve"> לכל </w:t>
      </w:r>
      <w:r w:rsidR="00D853D3">
        <w:rPr>
          <w:rFonts w:ascii="David" w:hAnsi="David" w:cs="David" w:hint="cs"/>
          <w:sz w:val="24"/>
          <w:szCs w:val="24"/>
          <w:u w:val="single"/>
          <w:rtl/>
        </w:rPr>
        <w:t xml:space="preserve">בעל תפקיד </w:t>
      </w:r>
      <w:r w:rsidRPr="00ED01FB">
        <w:rPr>
          <w:rFonts w:ascii="David" w:hAnsi="David" w:cs="David" w:hint="cs"/>
          <w:sz w:val="24"/>
          <w:szCs w:val="24"/>
          <w:u w:val="single"/>
          <w:rtl/>
        </w:rPr>
        <w:t>בנפרד</w:t>
      </w:r>
      <w:r w:rsidR="00D853D3">
        <w:rPr>
          <w:rFonts w:ascii="David" w:hAnsi="David" w:cs="David" w:hint="cs"/>
          <w:sz w:val="24"/>
          <w:szCs w:val="24"/>
          <w:rtl/>
        </w:rPr>
        <w:t xml:space="preserve">, </w:t>
      </w:r>
      <w:r w:rsidRPr="00ED01FB">
        <w:rPr>
          <w:rFonts w:ascii="David" w:hAnsi="David" w:cs="David"/>
          <w:sz w:val="24"/>
          <w:szCs w:val="24"/>
          <w:rtl/>
        </w:rPr>
        <w:t>ויכלול</w:t>
      </w:r>
      <w:r w:rsidRPr="00ED01FB">
        <w:rPr>
          <w:rFonts w:ascii="David" w:hAnsi="David" w:cs="David"/>
          <w:sz w:val="24"/>
          <w:szCs w:val="24"/>
        </w:rPr>
        <w:t>,</w:t>
      </w:r>
      <w:r w:rsidRPr="00ED01FB">
        <w:rPr>
          <w:rFonts w:ascii="David" w:hAnsi="David" w:cs="David"/>
          <w:spacing w:val="-9"/>
          <w:sz w:val="24"/>
          <w:szCs w:val="24"/>
          <w:rtl/>
        </w:rPr>
        <w:t xml:space="preserve"> </w:t>
      </w:r>
      <w:r w:rsidRPr="00ED01FB">
        <w:rPr>
          <w:rFonts w:ascii="David" w:hAnsi="David" w:cs="David"/>
          <w:sz w:val="24"/>
          <w:szCs w:val="24"/>
          <w:rtl/>
        </w:rPr>
        <w:t>את</w:t>
      </w:r>
      <w:r w:rsidRPr="00ED01FB">
        <w:rPr>
          <w:rFonts w:ascii="David" w:hAnsi="David" w:cs="David"/>
          <w:spacing w:val="-11"/>
          <w:sz w:val="24"/>
          <w:szCs w:val="24"/>
          <w:rtl/>
        </w:rPr>
        <w:t xml:space="preserve"> </w:t>
      </w:r>
      <w:r w:rsidRPr="00ED01FB">
        <w:rPr>
          <w:rFonts w:ascii="David" w:hAnsi="David" w:cs="David"/>
          <w:sz w:val="24"/>
          <w:szCs w:val="24"/>
          <w:rtl/>
        </w:rPr>
        <w:t>הפריטים</w:t>
      </w:r>
      <w:r w:rsidRPr="00ED01FB">
        <w:rPr>
          <w:rFonts w:ascii="David" w:hAnsi="David" w:cs="David"/>
          <w:spacing w:val="-8"/>
          <w:sz w:val="24"/>
          <w:szCs w:val="24"/>
          <w:rtl/>
        </w:rPr>
        <w:t xml:space="preserve"> </w:t>
      </w:r>
      <w:r w:rsidRPr="00751495">
        <w:rPr>
          <w:rFonts w:ascii="David" w:hAnsi="David" w:cs="David"/>
          <w:sz w:val="24"/>
          <w:szCs w:val="24"/>
          <w:rtl/>
        </w:rPr>
        <w:t>הבאים</w:t>
      </w:r>
      <w:r w:rsidRPr="00751495">
        <w:rPr>
          <w:rFonts w:ascii="David" w:hAnsi="David" w:cs="David" w:hint="cs"/>
          <w:sz w:val="24"/>
          <w:szCs w:val="24"/>
          <w:rtl/>
        </w:rPr>
        <w:t>:</w:t>
      </w:r>
    </w:p>
    <w:p w14:paraId="1CF737F6" w14:textId="747D7F84" w:rsidR="00F62A25" w:rsidRPr="00D853D3" w:rsidRDefault="00F62A25" w:rsidP="00997701">
      <w:pPr>
        <w:pStyle w:val="aff"/>
        <w:keepNext/>
        <w:keepLines/>
        <w:widowControl w:val="0"/>
        <w:numPr>
          <w:ilvl w:val="1"/>
          <w:numId w:val="109"/>
        </w:numPr>
        <w:overflowPunct/>
        <w:autoSpaceDE/>
        <w:autoSpaceDN/>
        <w:adjustRightInd/>
        <w:spacing w:before="120" w:after="120"/>
        <w:ind w:left="566"/>
        <w:textAlignment w:val="auto"/>
        <w:rPr>
          <w:rFonts w:ascii="David" w:hAnsi="David"/>
          <w:u w:val="single"/>
        </w:rPr>
      </w:pPr>
      <w:r w:rsidRPr="00D853D3">
        <w:rPr>
          <w:rFonts w:ascii="David" w:hAnsi="David"/>
          <w:u w:val="single"/>
          <w:rtl/>
        </w:rPr>
        <w:t>מכשיר</w:t>
      </w:r>
      <w:r w:rsidRPr="00D853D3">
        <w:rPr>
          <w:rFonts w:ascii="David" w:hAnsi="David" w:hint="cs"/>
          <w:u w:val="single"/>
          <w:rtl/>
        </w:rPr>
        <w:t xml:space="preserve"> טלפון</w:t>
      </w:r>
      <w:r w:rsidRPr="00D853D3">
        <w:rPr>
          <w:rFonts w:ascii="David" w:hAnsi="David"/>
          <w:u w:val="single"/>
          <w:rtl/>
        </w:rPr>
        <w:t xml:space="preserve"> סלולארי</w:t>
      </w:r>
      <w:r w:rsidRPr="00D853D3">
        <w:rPr>
          <w:rFonts w:ascii="David" w:hAnsi="David" w:hint="cs"/>
          <w:u w:val="single"/>
          <w:rtl/>
        </w:rPr>
        <w:t xml:space="preserve"> חכם ("סמארטפון") :</w:t>
      </w:r>
    </w:p>
    <w:p w14:paraId="532A98BB" w14:textId="2B8F0393" w:rsidR="00F62A25" w:rsidRDefault="00F62A25" w:rsidP="00997701">
      <w:pPr>
        <w:pStyle w:val="aff"/>
        <w:keepNext/>
        <w:keepLines/>
        <w:widowControl w:val="0"/>
        <w:numPr>
          <w:ilvl w:val="2"/>
          <w:numId w:val="109"/>
        </w:numPr>
        <w:overflowPunct/>
        <w:autoSpaceDE/>
        <w:autoSpaceDN/>
        <w:adjustRightInd/>
        <w:spacing w:before="120" w:after="120"/>
        <w:ind w:left="1133"/>
        <w:textAlignment w:val="auto"/>
        <w:rPr>
          <w:rFonts w:ascii="David" w:hAnsi="David"/>
        </w:rPr>
      </w:pPr>
      <w:r w:rsidRPr="005A500F">
        <w:rPr>
          <w:rFonts w:ascii="David" w:hAnsi="David"/>
          <w:rtl/>
        </w:rPr>
        <w:t xml:space="preserve">מסוג אנדרואיד/אייפון </w:t>
      </w:r>
      <w:r w:rsidRPr="00ED01FB">
        <w:rPr>
          <w:rFonts w:ascii="David" w:hAnsi="David"/>
          <w:rtl/>
        </w:rPr>
        <w:t>לפי בחירת העובד, מהסוג המתקדם ביותר בשוק</w:t>
      </w:r>
      <w:r w:rsidR="008E1577">
        <w:rPr>
          <w:rFonts w:ascii="David" w:hAnsi="David" w:hint="cs"/>
          <w:rtl/>
        </w:rPr>
        <w:t>;</w:t>
      </w:r>
    </w:p>
    <w:p w14:paraId="243218E6" w14:textId="2ABA2737" w:rsidR="00F62A25" w:rsidRPr="00D853D3" w:rsidRDefault="00F62A25" w:rsidP="00997701">
      <w:pPr>
        <w:pStyle w:val="aff"/>
        <w:keepNext/>
        <w:keepLines/>
        <w:widowControl w:val="0"/>
        <w:numPr>
          <w:ilvl w:val="2"/>
          <w:numId w:val="109"/>
        </w:numPr>
        <w:overflowPunct/>
        <w:autoSpaceDE/>
        <w:autoSpaceDN/>
        <w:adjustRightInd/>
        <w:spacing w:before="120" w:after="120"/>
        <w:ind w:left="1133"/>
        <w:textAlignment w:val="auto"/>
        <w:rPr>
          <w:rFonts w:ascii="David" w:hAnsi="David"/>
        </w:rPr>
      </w:pPr>
      <w:r w:rsidRPr="00D853D3">
        <w:rPr>
          <w:rFonts w:ascii="David" w:hAnsi="David" w:hint="cs"/>
          <w:rtl/>
        </w:rPr>
        <w:t xml:space="preserve">מטען </w:t>
      </w:r>
      <w:r w:rsidR="00D853D3">
        <w:rPr>
          <w:rFonts w:ascii="David" w:hAnsi="David" w:hint="cs"/>
          <w:rtl/>
        </w:rPr>
        <w:t xml:space="preserve">נייח </w:t>
      </w:r>
      <w:r w:rsidRPr="00D853D3">
        <w:rPr>
          <w:rFonts w:ascii="David" w:hAnsi="David" w:hint="cs"/>
          <w:rtl/>
        </w:rPr>
        <w:t>מקורי</w:t>
      </w:r>
      <w:r w:rsidR="00397E0D" w:rsidRPr="00D853D3">
        <w:rPr>
          <w:rFonts w:ascii="David" w:hAnsi="David" w:hint="cs"/>
          <w:rtl/>
        </w:rPr>
        <w:t xml:space="preserve"> </w:t>
      </w:r>
      <w:r w:rsidRPr="00D853D3">
        <w:rPr>
          <w:rFonts w:ascii="David" w:hAnsi="David" w:hint="cs"/>
          <w:rtl/>
        </w:rPr>
        <w:t>+</w:t>
      </w:r>
      <w:r w:rsidR="00397E0D" w:rsidRPr="00D853D3">
        <w:rPr>
          <w:rFonts w:ascii="David" w:hAnsi="David" w:hint="cs"/>
          <w:rtl/>
        </w:rPr>
        <w:t xml:space="preserve"> </w:t>
      </w:r>
      <w:r w:rsidRPr="00D853D3">
        <w:rPr>
          <w:rFonts w:ascii="David" w:hAnsi="David" w:hint="cs"/>
          <w:rtl/>
        </w:rPr>
        <w:t>אוזניית שמע מקורית מותאמת למכשיר</w:t>
      </w:r>
      <w:r w:rsidR="008E1577">
        <w:rPr>
          <w:rFonts w:ascii="David" w:hAnsi="David" w:hint="cs"/>
          <w:rtl/>
        </w:rPr>
        <w:t>;</w:t>
      </w:r>
    </w:p>
    <w:p w14:paraId="30F1F6AA" w14:textId="3E6512E0" w:rsidR="00F62A25" w:rsidRDefault="00F62A25" w:rsidP="00997701">
      <w:pPr>
        <w:pStyle w:val="aff"/>
        <w:keepNext/>
        <w:keepLines/>
        <w:widowControl w:val="0"/>
        <w:numPr>
          <w:ilvl w:val="2"/>
          <w:numId w:val="109"/>
        </w:numPr>
        <w:overflowPunct/>
        <w:autoSpaceDE/>
        <w:autoSpaceDN/>
        <w:adjustRightInd/>
        <w:spacing w:before="120" w:after="120"/>
        <w:ind w:left="1133"/>
        <w:textAlignment w:val="auto"/>
        <w:rPr>
          <w:rFonts w:ascii="David" w:hAnsi="David"/>
        </w:rPr>
      </w:pPr>
      <w:r w:rsidRPr="005A500F">
        <w:rPr>
          <w:rFonts w:ascii="David" w:hAnsi="David"/>
          <w:rtl/>
        </w:rPr>
        <w:t>ללא הגבלת שיחות</w:t>
      </w:r>
      <w:r>
        <w:rPr>
          <w:rFonts w:ascii="David" w:hAnsi="David" w:hint="cs"/>
          <w:rtl/>
        </w:rPr>
        <w:t>,</w:t>
      </w:r>
      <w:r w:rsidR="00ED01FB">
        <w:rPr>
          <w:rFonts w:ascii="David" w:hAnsi="David" w:hint="cs"/>
          <w:rtl/>
        </w:rPr>
        <w:t xml:space="preserve"> </w:t>
      </w:r>
      <w:r>
        <w:rPr>
          <w:rFonts w:ascii="David" w:hAnsi="David" w:hint="cs"/>
          <w:rtl/>
        </w:rPr>
        <w:t>ללא הגבלת שליחת</w:t>
      </w:r>
      <w:r w:rsidR="00ED01FB">
        <w:rPr>
          <w:rFonts w:ascii="David" w:hAnsi="David" w:hint="cs"/>
          <w:rtl/>
        </w:rPr>
        <w:t xml:space="preserve"> </w:t>
      </w:r>
      <w:r>
        <w:rPr>
          <w:rFonts w:ascii="David" w:hAnsi="David" w:hint="cs"/>
        </w:rPr>
        <w:t>SMS</w:t>
      </w:r>
      <w:r w:rsidRPr="005A500F">
        <w:rPr>
          <w:rFonts w:ascii="David" w:hAnsi="David"/>
          <w:rtl/>
        </w:rPr>
        <w:t xml:space="preserve"> וללא הגבלת שימוש באינטרנט</w:t>
      </w:r>
      <w:r>
        <w:rPr>
          <w:rFonts w:ascii="David" w:hAnsi="David" w:hint="cs"/>
          <w:rtl/>
        </w:rPr>
        <w:t>- חבילת גלישה של 50 ג'יגה בייט לכל הפחות. על הזוכה להציג לממונה הוכחה בגין ביצוע סעיף זה</w:t>
      </w:r>
      <w:r w:rsidR="008E1577">
        <w:rPr>
          <w:rFonts w:ascii="David" w:hAnsi="David" w:hint="cs"/>
          <w:rtl/>
        </w:rPr>
        <w:t>;</w:t>
      </w:r>
    </w:p>
    <w:p w14:paraId="4D9099B2" w14:textId="4691E16F" w:rsidR="00F62A25" w:rsidRPr="005A500F" w:rsidRDefault="00F62A25" w:rsidP="00997701">
      <w:pPr>
        <w:pStyle w:val="aff"/>
        <w:keepNext/>
        <w:keepLines/>
        <w:widowControl w:val="0"/>
        <w:numPr>
          <w:ilvl w:val="2"/>
          <w:numId w:val="109"/>
        </w:numPr>
        <w:overflowPunct/>
        <w:autoSpaceDE/>
        <w:autoSpaceDN/>
        <w:adjustRightInd/>
        <w:spacing w:before="120" w:after="120"/>
        <w:ind w:left="1133"/>
        <w:textAlignment w:val="auto"/>
        <w:rPr>
          <w:rFonts w:ascii="David" w:hAnsi="David"/>
        </w:rPr>
      </w:pPr>
      <w:r>
        <w:rPr>
          <w:rFonts w:ascii="David" w:hAnsi="David" w:hint="cs"/>
          <w:rtl/>
        </w:rPr>
        <w:t>לקב</w:t>
      </w:r>
      <w:r w:rsidR="00ED01FB">
        <w:rPr>
          <w:rFonts w:ascii="David" w:hAnsi="David" w:hint="cs"/>
          <w:rtl/>
        </w:rPr>
        <w:t>"</w:t>
      </w:r>
      <w:r>
        <w:rPr>
          <w:rFonts w:ascii="David" w:hAnsi="David" w:hint="cs"/>
          <w:rtl/>
        </w:rPr>
        <w:t xml:space="preserve">ט משלחות </w:t>
      </w:r>
      <w:r>
        <w:rPr>
          <w:rFonts w:ascii="David" w:hAnsi="David"/>
          <w:rtl/>
        </w:rPr>
        <w:t>–</w:t>
      </w:r>
      <w:r>
        <w:rPr>
          <w:rFonts w:ascii="David" w:hAnsi="David" w:hint="cs"/>
          <w:rtl/>
        </w:rPr>
        <w:t xml:space="preserve"> </w:t>
      </w:r>
      <w:r w:rsidRPr="00ED01FB">
        <w:rPr>
          <w:rFonts w:ascii="David" w:hAnsi="David" w:hint="cs"/>
          <w:rtl/>
        </w:rPr>
        <w:t>קו חו"ל פתוח 24/7 365 ימים בשנה</w:t>
      </w:r>
      <w:r w:rsidR="008E1577">
        <w:rPr>
          <w:rFonts w:ascii="David" w:hAnsi="David" w:hint="cs"/>
          <w:rtl/>
        </w:rPr>
        <w:t>;</w:t>
      </w:r>
    </w:p>
    <w:p w14:paraId="3F651582" w14:textId="658232CB" w:rsidR="00F62A25" w:rsidRPr="005A500F" w:rsidRDefault="00F62A25" w:rsidP="00997701">
      <w:pPr>
        <w:pStyle w:val="aff"/>
        <w:keepNext/>
        <w:keepLines/>
        <w:widowControl w:val="0"/>
        <w:numPr>
          <w:ilvl w:val="2"/>
          <w:numId w:val="109"/>
        </w:numPr>
        <w:overflowPunct/>
        <w:autoSpaceDE/>
        <w:autoSpaceDN/>
        <w:adjustRightInd/>
        <w:spacing w:before="120" w:after="120"/>
        <w:ind w:left="1133"/>
        <w:textAlignment w:val="auto"/>
        <w:rPr>
          <w:rFonts w:ascii="David" w:hAnsi="David"/>
        </w:rPr>
      </w:pPr>
      <w:r w:rsidRPr="005A500F">
        <w:rPr>
          <w:rFonts w:ascii="David" w:hAnsi="David"/>
          <w:rtl/>
        </w:rPr>
        <w:t>ביטוח והוצאות כלליות על המכשיר לאורך כל תקופת ההתקשרות</w:t>
      </w:r>
      <w:r w:rsidR="008E1577">
        <w:rPr>
          <w:rFonts w:ascii="David" w:hAnsi="David" w:hint="cs"/>
          <w:rtl/>
        </w:rPr>
        <w:t>;</w:t>
      </w:r>
    </w:p>
    <w:p w14:paraId="55C34AE8" w14:textId="5B7D5D9F" w:rsidR="00F62A25" w:rsidRPr="008E1577" w:rsidRDefault="00F62A25" w:rsidP="00997701">
      <w:pPr>
        <w:pStyle w:val="aff"/>
        <w:keepNext/>
        <w:keepLines/>
        <w:widowControl w:val="0"/>
        <w:numPr>
          <w:ilvl w:val="2"/>
          <w:numId w:val="109"/>
        </w:numPr>
        <w:overflowPunct/>
        <w:autoSpaceDE/>
        <w:autoSpaceDN/>
        <w:adjustRightInd/>
        <w:spacing w:before="120" w:after="120"/>
        <w:ind w:left="1133"/>
        <w:textAlignment w:val="auto"/>
        <w:rPr>
          <w:rFonts w:ascii="David" w:hAnsi="David"/>
        </w:rPr>
      </w:pPr>
      <w:r w:rsidRPr="008E1577">
        <w:rPr>
          <w:rFonts w:ascii="David" w:hAnsi="David"/>
          <w:rtl/>
        </w:rPr>
        <w:t xml:space="preserve">מגן מסך </w:t>
      </w:r>
      <w:r w:rsidR="008E1577">
        <w:rPr>
          <w:rFonts w:ascii="David" w:hAnsi="David" w:hint="cs"/>
          <w:rtl/>
        </w:rPr>
        <w:t>ו</w:t>
      </w:r>
      <w:r w:rsidRPr="008E1577">
        <w:rPr>
          <w:rFonts w:ascii="David" w:hAnsi="David"/>
          <w:rtl/>
        </w:rPr>
        <w:t>מגן פלא' התואם לפלאפון הנבחר שיאושר ע"י העובד</w:t>
      </w:r>
      <w:r w:rsidR="008E1577">
        <w:rPr>
          <w:rFonts w:ascii="David" w:hAnsi="David" w:hint="cs"/>
          <w:rtl/>
        </w:rPr>
        <w:t>;</w:t>
      </w:r>
    </w:p>
    <w:p w14:paraId="401D7CE6" w14:textId="737D81D6" w:rsidR="00F62A25" w:rsidRDefault="00F62A25" w:rsidP="00997701">
      <w:pPr>
        <w:pStyle w:val="aff"/>
        <w:keepNext/>
        <w:keepLines/>
        <w:widowControl w:val="0"/>
        <w:numPr>
          <w:ilvl w:val="2"/>
          <w:numId w:val="109"/>
        </w:numPr>
        <w:overflowPunct/>
        <w:autoSpaceDE/>
        <w:autoSpaceDN/>
        <w:adjustRightInd/>
        <w:spacing w:before="120" w:after="120"/>
        <w:ind w:left="1133"/>
        <w:textAlignment w:val="auto"/>
        <w:rPr>
          <w:rFonts w:ascii="David" w:hAnsi="David"/>
        </w:rPr>
      </w:pPr>
      <w:r w:rsidRPr="005A500F">
        <w:rPr>
          <w:rFonts w:ascii="David" w:hAnsi="David"/>
          <w:rtl/>
        </w:rPr>
        <w:t xml:space="preserve">מטען נייד המספק </w:t>
      </w:r>
      <w:r>
        <w:rPr>
          <w:rFonts w:ascii="David" w:hAnsi="David" w:hint="cs"/>
          <w:rtl/>
        </w:rPr>
        <w:t>5</w:t>
      </w:r>
      <w:r w:rsidRPr="005A500F">
        <w:rPr>
          <w:rFonts w:ascii="David" w:hAnsi="David"/>
          <w:rtl/>
        </w:rPr>
        <w:t xml:space="preserve"> מחזורי טעינה לכל הפחות לטלפון נייד</w:t>
      </w:r>
      <w:r w:rsidR="008E1577">
        <w:rPr>
          <w:rFonts w:ascii="David" w:hAnsi="David" w:hint="cs"/>
          <w:rtl/>
        </w:rPr>
        <w:t>;</w:t>
      </w:r>
    </w:p>
    <w:p w14:paraId="20E23EEB" w14:textId="25C05E59" w:rsidR="00F62A25" w:rsidRDefault="00F62A25" w:rsidP="00997701">
      <w:pPr>
        <w:pStyle w:val="aff"/>
        <w:keepNext/>
        <w:keepLines/>
        <w:widowControl w:val="0"/>
        <w:numPr>
          <w:ilvl w:val="2"/>
          <w:numId w:val="109"/>
        </w:numPr>
        <w:overflowPunct/>
        <w:autoSpaceDE/>
        <w:autoSpaceDN/>
        <w:adjustRightInd/>
        <w:spacing w:before="120" w:after="120"/>
        <w:ind w:left="1133"/>
        <w:textAlignment w:val="auto"/>
        <w:rPr>
          <w:rFonts w:ascii="David" w:hAnsi="David"/>
        </w:rPr>
      </w:pPr>
      <w:r w:rsidRPr="005A500F">
        <w:rPr>
          <w:rFonts w:ascii="David" w:hAnsi="David"/>
          <w:rtl/>
        </w:rPr>
        <w:t xml:space="preserve">כלל עלויות המכשיר הסלולרי, </w:t>
      </w:r>
      <w:r>
        <w:rPr>
          <w:rFonts w:ascii="David" w:hAnsi="David" w:hint="cs"/>
          <w:rtl/>
        </w:rPr>
        <w:t>ביטוח,</w:t>
      </w:r>
      <w:r w:rsidR="00ED01FB">
        <w:rPr>
          <w:rFonts w:ascii="David" w:hAnsi="David" w:hint="cs"/>
          <w:rtl/>
        </w:rPr>
        <w:t xml:space="preserve"> </w:t>
      </w:r>
      <w:r>
        <w:rPr>
          <w:rFonts w:ascii="David" w:hAnsi="David" w:hint="cs"/>
          <w:rtl/>
        </w:rPr>
        <w:t>הוצאות שונות,</w:t>
      </w:r>
      <w:r w:rsidR="00ED01FB">
        <w:rPr>
          <w:rFonts w:ascii="David" w:hAnsi="David" w:hint="cs"/>
          <w:rtl/>
        </w:rPr>
        <w:t xml:space="preserve"> </w:t>
      </w:r>
      <w:r>
        <w:rPr>
          <w:rFonts w:ascii="David" w:hAnsi="David" w:hint="cs"/>
          <w:rtl/>
        </w:rPr>
        <w:t xml:space="preserve">מגני מסך מעת לעת, </w:t>
      </w:r>
      <w:r w:rsidRPr="005A500F">
        <w:rPr>
          <w:rFonts w:ascii="David" w:hAnsi="David"/>
          <w:rtl/>
        </w:rPr>
        <w:t>התוכנות והאחריות הן על חשבון הזוכה ובכל מקרה לא יושת על העובד כל סכום בגין שבר/בלאי/תקלה</w:t>
      </w:r>
      <w:r>
        <w:rPr>
          <w:rFonts w:ascii="David" w:hAnsi="David" w:hint="cs"/>
          <w:rtl/>
        </w:rPr>
        <w:t xml:space="preserve"> </w:t>
      </w:r>
      <w:r w:rsidRPr="00ED01FB">
        <w:rPr>
          <w:rFonts w:ascii="David" w:hAnsi="David" w:hint="cs"/>
          <w:rtl/>
        </w:rPr>
        <w:t>לרבות שבר במסך (בלי הגבלה לכמות)</w:t>
      </w:r>
      <w:r w:rsidRPr="00ED01FB">
        <w:rPr>
          <w:rFonts w:ascii="David" w:hAnsi="David"/>
          <w:rtl/>
        </w:rPr>
        <w:t>,</w:t>
      </w:r>
      <w:r w:rsidRPr="005A500F">
        <w:rPr>
          <w:rFonts w:ascii="David" w:hAnsi="David"/>
          <w:rtl/>
        </w:rPr>
        <w:t xml:space="preserve"> כאשר הזוכה יספק מכשיר </w:t>
      </w:r>
      <w:r w:rsidRPr="00ED01FB">
        <w:rPr>
          <w:rFonts w:ascii="David" w:hAnsi="David"/>
          <w:rtl/>
        </w:rPr>
        <w:t>חלופי זהה</w:t>
      </w:r>
      <w:r w:rsidRPr="005A500F">
        <w:rPr>
          <w:rFonts w:ascii="David" w:hAnsi="David"/>
          <w:rtl/>
        </w:rPr>
        <w:t xml:space="preserve"> במקרה של בלאי/תקלה/שבר ו/או כל דבר אשר אינו מצוין כאן אשר ב</w:t>
      </w:r>
      <w:r>
        <w:rPr>
          <w:rFonts w:ascii="David" w:hAnsi="David"/>
          <w:rtl/>
        </w:rPr>
        <w:t>גינו לא יוכל עובד המטה להשתמש ב</w:t>
      </w:r>
      <w:r w:rsidRPr="005A500F">
        <w:rPr>
          <w:rFonts w:ascii="David" w:hAnsi="David"/>
          <w:rtl/>
        </w:rPr>
        <w:t xml:space="preserve">מכשיר הסלולרי תוך פרק זמן שלא </w:t>
      </w:r>
      <w:r w:rsidRPr="00ED01FB">
        <w:rPr>
          <w:rFonts w:ascii="David" w:hAnsi="David"/>
          <w:rtl/>
        </w:rPr>
        <w:t>יעלה על 3 שעות.</w:t>
      </w:r>
    </w:p>
    <w:p w14:paraId="2DA718BA" w14:textId="12C5D036" w:rsidR="00F62A25" w:rsidRPr="00544456" w:rsidRDefault="00F62A25" w:rsidP="00997701">
      <w:pPr>
        <w:pStyle w:val="aff"/>
        <w:keepNext/>
        <w:keepLines/>
        <w:widowControl w:val="0"/>
        <w:numPr>
          <w:ilvl w:val="2"/>
          <w:numId w:val="109"/>
        </w:numPr>
        <w:overflowPunct/>
        <w:autoSpaceDE/>
        <w:autoSpaceDN/>
        <w:adjustRightInd/>
        <w:spacing w:before="120" w:after="120"/>
        <w:ind w:left="1133"/>
        <w:textAlignment w:val="auto"/>
        <w:rPr>
          <w:rFonts w:ascii="David" w:hAnsi="David"/>
        </w:rPr>
      </w:pPr>
      <w:r>
        <w:rPr>
          <w:rFonts w:ascii="David" w:hAnsi="David" w:hint="cs"/>
          <w:rtl/>
        </w:rPr>
        <w:t xml:space="preserve">בחלוף שנתיים ממועד תחילת המכרז, יחליף הזוכה את המכשירים לכל בעלי התפקיד למכשירים לבחירתם הבלעדית כמצוין </w:t>
      </w:r>
      <w:r w:rsidR="008E1577">
        <w:rPr>
          <w:rFonts w:ascii="David" w:hAnsi="David" w:hint="cs"/>
          <w:rtl/>
        </w:rPr>
        <w:t>לעיל;</w:t>
      </w:r>
    </w:p>
    <w:p w14:paraId="7E6C74A1" w14:textId="78EE57B0" w:rsidR="00F62A25" w:rsidRDefault="00F62A25" w:rsidP="00997701">
      <w:pPr>
        <w:pStyle w:val="aff"/>
        <w:keepNext/>
        <w:keepLines/>
        <w:widowControl w:val="0"/>
        <w:numPr>
          <w:ilvl w:val="2"/>
          <w:numId w:val="109"/>
        </w:numPr>
        <w:overflowPunct/>
        <w:autoSpaceDE/>
        <w:autoSpaceDN/>
        <w:adjustRightInd/>
        <w:spacing w:before="120" w:after="120"/>
        <w:ind w:left="1133"/>
        <w:textAlignment w:val="auto"/>
        <w:rPr>
          <w:rFonts w:ascii="David" w:hAnsi="David"/>
        </w:rPr>
      </w:pPr>
      <w:r>
        <w:rPr>
          <w:rFonts w:ascii="David" w:hAnsi="David" w:hint="cs"/>
        </w:rPr>
        <w:lastRenderedPageBreak/>
        <w:t xml:space="preserve"> </w:t>
      </w:r>
      <w:r>
        <w:rPr>
          <w:rFonts w:ascii="David" w:hAnsi="David" w:hint="cs"/>
          <w:rtl/>
        </w:rPr>
        <w:t xml:space="preserve">חיבור כל מכשירי הטלפונים של כלל דרגי המטה לאפליקציית </w:t>
      </w:r>
      <w:r>
        <w:rPr>
          <w:rFonts w:ascii="David" w:hAnsi="David" w:hint="cs"/>
        </w:rPr>
        <w:t>E</w:t>
      </w:r>
      <w:r>
        <w:rPr>
          <w:rFonts w:ascii="David" w:hAnsi="David"/>
        </w:rPr>
        <w:t xml:space="preserve">ZGUARD </w:t>
      </w:r>
      <w:r>
        <w:rPr>
          <w:rFonts w:ascii="David" w:hAnsi="David" w:hint="cs"/>
          <w:rtl/>
        </w:rPr>
        <w:t xml:space="preserve">  או שווה ערך כפי שיידרש ע"פ איפון הממונה</w:t>
      </w:r>
      <w:r w:rsidR="00ED01FB">
        <w:rPr>
          <w:rFonts w:ascii="David" w:hAnsi="David" w:hint="cs"/>
          <w:rtl/>
        </w:rPr>
        <w:t>.</w:t>
      </w:r>
    </w:p>
    <w:p w14:paraId="21C33542" w14:textId="473C6EC6" w:rsidR="00F62A25" w:rsidRPr="00ED01FB" w:rsidRDefault="00F62A25" w:rsidP="00997701">
      <w:pPr>
        <w:pStyle w:val="aff"/>
        <w:keepNext/>
        <w:keepLines/>
        <w:widowControl w:val="0"/>
        <w:numPr>
          <w:ilvl w:val="1"/>
          <w:numId w:val="109"/>
        </w:numPr>
        <w:overflowPunct/>
        <w:autoSpaceDE/>
        <w:autoSpaceDN/>
        <w:adjustRightInd/>
        <w:spacing w:before="120" w:after="120"/>
        <w:ind w:left="566"/>
        <w:textAlignment w:val="auto"/>
        <w:rPr>
          <w:rFonts w:ascii="David" w:hAnsi="David"/>
          <w:u w:val="single"/>
        </w:rPr>
      </w:pPr>
      <w:r w:rsidRPr="00ED01FB">
        <w:rPr>
          <w:rFonts w:ascii="David" w:hAnsi="David"/>
          <w:u w:val="single"/>
          <w:rtl/>
        </w:rPr>
        <w:t>מחשב נייד</w:t>
      </w:r>
      <w:r w:rsidR="00ED01FB">
        <w:rPr>
          <w:rFonts w:ascii="David" w:hAnsi="David" w:hint="cs"/>
          <w:u w:val="single"/>
          <w:rtl/>
        </w:rPr>
        <w:t>:</w:t>
      </w:r>
    </w:p>
    <w:p w14:paraId="58DEE6B0" w14:textId="77777777" w:rsidR="00F62A25" w:rsidRPr="00ED01FB" w:rsidRDefault="00F62A25" w:rsidP="00997701">
      <w:pPr>
        <w:pStyle w:val="aff"/>
        <w:keepNext/>
        <w:keepLines/>
        <w:widowControl w:val="0"/>
        <w:numPr>
          <w:ilvl w:val="2"/>
          <w:numId w:val="109"/>
        </w:numPr>
        <w:overflowPunct/>
        <w:autoSpaceDE/>
        <w:autoSpaceDN/>
        <w:adjustRightInd/>
        <w:spacing w:before="120" w:after="120"/>
        <w:ind w:left="1133"/>
        <w:textAlignment w:val="auto"/>
        <w:rPr>
          <w:rFonts w:ascii="David" w:hAnsi="David"/>
          <w:u w:val="single"/>
        </w:rPr>
      </w:pPr>
      <w:r w:rsidRPr="00ED01FB">
        <w:rPr>
          <w:rFonts w:ascii="David" w:hAnsi="David" w:hint="eastAsia"/>
          <w:u w:val="single"/>
          <w:rtl/>
        </w:rPr>
        <w:t>כללי</w:t>
      </w:r>
      <w:r w:rsidRPr="00ED01FB">
        <w:rPr>
          <w:rFonts w:ascii="David" w:hAnsi="David"/>
          <w:u w:val="single"/>
          <w:rtl/>
        </w:rPr>
        <w:t>:</w:t>
      </w:r>
    </w:p>
    <w:p w14:paraId="79002E22" w14:textId="1C7A4C1E" w:rsidR="00ED01FB" w:rsidRDefault="00F62A25" w:rsidP="00997701">
      <w:pPr>
        <w:pStyle w:val="aff"/>
        <w:keepNext/>
        <w:keepLines/>
        <w:widowControl w:val="0"/>
        <w:numPr>
          <w:ilvl w:val="3"/>
          <w:numId w:val="109"/>
        </w:numPr>
        <w:overflowPunct/>
        <w:autoSpaceDE/>
        <w:autoSpaceDN/>
        <w:adjustRightInd/>
        <w:spacing w:before="120" w:after="120"/>
        <w:textAlignment w:val="auto"/>
        <w:rPr>
          <w:rFonts w:ascii="David" w:hAnsi="David"/>
        </w:rPr>
      </w:pPr>
      <w:r w:rsidRPr="005A500F">
        <w:rPr>
          <w:rFonts w:ascii="David" w:hAnsi="David"/>
          <w:rtl/>
        </w:rPr>
        <w:t>כלל עלויות המחשב, התוכנות והאחריות הן על חשבון הזוכה ובכל מקרה לא יושת על העובד כל סכום בגין שבר/בלאי</w:t>
      </w:r>
      <w:r>
        <w:rPr>
          <w:rFonts w:ascii="David" w:hAnsi="David"/>
          <w:rtl/>
        </w:rPr>
        <w:t>/תק</w:t>
      </w:r>
      <w:r w:rsidR="00ED01FB">
        <w:rPr>
          <w:rFonts w:ascii="David" w:hAnsi="David" w:hint="cs"/>
          <w:rtl/>
        </w:rPr>
        <w:t>לה.</w:t>
      </w:r>
    </w:p>
    <w:p w14:paraId="7A44D33D" w14:textId="269D3B7F" w:rsidR="00F62A25" w:rsidRDefault="00F62A25" w:rsidP="00997701">
      <w:pPr>
        <w:pStyle w:val="aff"/>
        <w:keepNext/>
        <w:keepLines/>
        <w:widowControl w:val="0"/>
        <w:numPr>
          <w:ilvl w:val="3"/>
          <w:numId w:val="109"/>
        </w:numPr>
        <w:overflowPunct/>
        <w:autoSpaceDE/>
        <w:autoSpaceDN/>
        <w:adjustRightInd/>
        <w:spacing w:before="120" w:after="120"/>
        <w:ind w:left="1133"/>
        <w:textAlignment w:val="auto"/>
        <w:rPr>
          <w:rFonts w:ascii="David" w:hAnsi="David"/>
        </w:rPr>
      </w:pPr>
      <w:r w:rsidRPr="005A500F">
        <w:rPr>
          <w:rFonts w:ascii="David" w:hAnsi="David"/>
          <w:rtl/>
        </w:rPr>
        <w:t xml:space="preserve">הזוכה יספק מכשיר חלופי זהה ע"פ אישור הממונה במקרה של בלאי/תקלה/שבר ו/או כל דבר אשר אינו מצוין כאן אשר בגינו לא יוכל עובד המטה להשתמש במחשב תוך פרק זמן שלא יעלה על </w:t>
      </w:r>
      <w:r>
        <w:rPr>
          <w:rFonts w:ascii="David" w:hAnsi="David" w:hint="cs"/>
          <w:rtl/>
        </w:rPr>
        <w:t>24</w:t>
      </w:r>
      <w:r w:rsidRPr="005A500F">
        <w:rPr>
          <w:rFonts w:ascii="David" w:hAnsi="David"/>
          <w:rtl/>
        </w:rPr>
        <w:t xml:space="preserve"> שעות.</w:t>
      </w:r>
      <w:r w:rsidRPr="005A500F">
        <w:rPr>
          <w:rFonts w:ascii="David" w:hAnsi="David"/>
          <w:rtl/>
        </w:rPr>
        <w:br/>
      </w:r>
      <w:r>
        <w:rPr>
          <w:rFonts w:ascii="David" w:hAnsi="David" w:hint="cs"/>
          <w:rtl/>
        </w:rPr>
        <w:t xml:space="preserve">כלל </w:t>
      </w:r>
      <w:r w:rsidRPr="005A500F">
        <w:rPr>
          <w:rFonts w:ascii="David" w:hAnsi="David"/>
          <w:rtl/>
        </w:rPr>
        <w:t>המחשבים</w:t>
      </w:r>
      <w:r>
        <w:rPr>
          <w:rFonts w:ascii="David" w:hAnsi="David" w:hint="cs"/>
          <w:rtl/>
        </w:rPr>
        <w:t xml:space="preserve"> והציוד המאופיין בסעיף 6.2</w:t>
      </w:r>
      <w:r w:rsidRPr="005A500F">
        <w:rPr>
          <w:rFonts w:ascii="David" w:hAnsi="David"/>
          <w:rtl/>
        </w:rPr>
        <w:t xml:space="preserve"> יאושרו מראש ע"י הממונה </w:t>
      </w:r>
      <w:r>
        <w:rPr>
          <w:rFonts w:ascii="David" w:hAnsi="David" w:hint="cs"/>
          <w:rtl/>
        </w:rPr>
        <w:t>טרם הספקתם</w:t>
      </w:r>
      <w:r w:rsidRPr="005A500F">
        <w:rPr>
          <w:rFonts w:ascii="David" w:hAnsi="David"/>
          <w:rtl/>
        </w:rPr>
        <w:t>.</w:t>
      </w:r>
      <w:r w:rsidRPr="005A500F">
        <w:rPr>
          <w:rFonts w:ascii="David" w:hAnsi="David"/>
          <w:rtl/>
        </w:rPr>
        <w:br/>
        <w:t xml:space="preserve">אחריות המחשב (לרבות סוללה, שירותי תיקונים וכיוצ"ב) כולל מחשב </w:t>
      </w:r>
      <w:r>
        <w:rPr>
          <w:rFonts w:ascii="David" w:hAnsi="David"/>
          <w:rtl/>
        </w:rPr>
        <w:t>חלופי בעת תיקון יחולו על הזוכה.</w:t>
      </w:r>
      <w:r>
        <w:rPr>
          <w:rFonts w:ascii="David" w:hAnsi="David"/>
          <w:rtl/>
        </w:rPr>
        <w:br/>
      </w:r>
      <w:r w:rsidRPr="005A500F">
        <w:rPr>
          <w:rFonts w:ascii="David" w:hAnsi="David"/>
          <w:rtl/>
        </w:rPr>
        <w:t>באחריות הזוכה לשנע את המחשב</w:t>
      </w:r>
      <w:r>
        <w:rPr>
          <w:rFonts w:ascii="David" w:hAnsi="David" w:hint="cs"/>
          <w:rtl/>
        </w:rPr>
        <w:t xml:space="preserve">ים השונים </w:t>
      </w:r>
      <w:r w:rsidRPr="005A500F">
        <w:rPr>
          <w:rFonts w:ascii="David" w:hAnsi="David"/>
          <w:rtl/>
        </w:rPr>
        <w:t xml:space="preserve"> </w:t>
      </w:r>
      <w:r>
        <w:rPr>
          <w:rFonts w:ascii="David" w:hAnsi="David" w:hint="cs"/>
          <w:rtl/>
        </w:rPr>
        <w:t xml:space="preserve">(אספקה/חזרה מתיקון/שליחה לתיקון) </w:t>
      </w:r>
      <w:r w:rsidRPr="005A500F">
        <w:rPr>
          <w:rFonts w:ascii="David" w:hAnsi="David"/>
          <w:rtl/>
        </w:rPr>
        <w:t xml:space="preserve">ממקום שייקבע ע"י הממונה ולספק מכשיר זהה חלופי ע"פ האמור לעיל למקום שייקבע ע"י הממונה. </w:t>
      </w:r>
    </w:p>
    <w:p w14:paraId="3D68BB2E" w14:textId="77777777" w:rsidR="00F62A25" w:rsidRPr="00D775E9" w:rsidRDefault="00F62A25" w:rsidP="00997701">
      <w:pPr>
        <w:pStyle w:val="aff"/>
        <w:keepNext/>
        <w:keepLines/>
        <w:widowControl w:val="0"/>
        <w:numPr>
          <w:ilvl w:val="2"/>
          <w:numId w:val="109"/>
        </w:numPr>
        <w:overflowPunct/>
        <w:autoSpaceDE/>
        <w:autoSpaceDN/>
        <w:adjustRightInd/>
        <w:spacing w:before="120" w:after="120"/>
        <w:textAlignment w:val="auto"/>
        <w:rPr>
          <w:rFonts w:ascii="David" w:hAnsi="David"/>
          <w:u w:val="single"/>
        </w:rPr>
      </w:pPr>
      <w:r w:rsidRPr="00D775E9">
        <w:rPr>
          <w:rFonts w:ascii="David" w:hAnsi="David" w:hint="eastAsia"/>
          <w:u w:val="single"/>
          <w:rtl/>
        </w:rPr>
        <w:t>אפיון</w:t>
      </w:r>
      <w:r w:rsidRPr="00D775E9">
        <w:rPr>
          <w:rFonts w:ascii="David" w:hAnsi="David"/>
          <w:u w:val="single"/>
          <w:rtl/>
        </w:rPr>
        <w:t xml:space="preserve"> </w:t>
      </w:r>
      <w:r w:rsidRPr="00D775E9">
        <w:rPr>
          <w:rFonts w:ascii="David" w:hAnsi="David" w:hint="eastAsia"/>
          <w:u w:val="single"/>
          <w:rtl/>
        </w:rPr>
        <w:t>המחשבים</w:t>
      </w:r>
      <w:r w:rsidRPr="00D775E9">
        <w:rPr>
          <w:rFonts w:ascii="David" w:hAnsi="David"/>
          <w:u w:val="single"/>
          <w:rtl/>
        </w:rPr>
        <w:t xml:space="preserve"> </w:t>
      </w:r>
      <w:r w:rsidRPr="00D775E9">
        <w:rPr>
          <w:rFonts w:ascii="David" w:hAnsi="David" w:hint="eastAsia"/>
          <w:u w:val="single"/>
          <w:rtl/>
        </w:rPr>
        <w:t>אשר</w:t>
      </w:r>
      <w:r w:rsidRPr="00D775E9">
        <w:rPr>
          <w:rFonts w:ascii="David" w:hAnsi="David"/>
          <w:u w:val="single"/>
          <w:rtl/>
        </w:rPr>
        <w:t xml:space="preserve"> </w:t>
      </w:r>
      <w:r w:rsidRPr="00D775E9">
        <w:rPr>
          <w:rFonts w:ascii="David" w:hAnsi="David" w:hint="eastAsia"/>
          <w:u w:val="single"/>
          <w:rtl/>
        </w:rPr>
        <w:t>יסופקו</w:t>
      </w:r>
      <w:r w:rsidRPr="00D775E9">
        <w:rPr>
          <w:rFonts w:ascii="David" w:hAnsi="David"/>
          <w:u w:val="single"/>
          <w:rtl/>
        </w:rPr>
        <w:t xml:space="preserve"> </w:t>
      </w:r>
      <w:r w:rsidRPr="00D775E9">
        <w:rPr>
          <w:rFonts w:ascii="David" w:hAnsi="David" w:hint="eastAsia"/>
          <w:u w:val="single"/>
          <w:rtl/>
        </w:rPr>
        <w:t>לכלל</w:t>
      </w:r>
      <w:r w:rsidRPr="00D775E9">
        <w:rPr>
          <w:rFonts w:ascii="David" w:hAnsi="David"/>
          <w:u w:val="single"/>
          <w:rtl/>
        </w:rPr>
        <w:t xml:space="preserve"> </w:t>
      </w:r>
      <w:r w:rsidRPr="00D775E9">
        <w:rPr>
          <w:rFonts w:ascii="David" w:hAnsi="David" w:hint="eastAsia"/>
          <w:u w:val="single"/>
          <w:rtl/>
        </w:rPr>
        <w:t>דרגי</w:t>
      </w:r>
      <w:r w:rsidRPr="00D775E9">
        <w:rPr>
          <w:rFonts w:ascii="David" w:hAnsi="David"/>
          <w:u w:val="single"/>
          <w:rtl/>
        </w:rPr>
        <w:t xml:space="preserve"> </w:t>
      </w:r>
      <w:r w:rsidRPr="00D775E9">
        <w:rPr>
          <w:rFonts w:ascii="David" w:hAnsi="David" w:hint="eastAsia"/>
          <w:u w:val="single"/>
          <w:rtl/>
        </w:rPr>
        <w:t>המטה</w:t>
      </w:r>
      <w:r w:rsidRPr="00D775E9">
        <w:rPr>
          <w:rFonts w:ascii="David" w:hAnsi="David"/>
          <w:u w:val="single"/>
          <w:rtl/>
        </w:rPr>
        <w:t xml:space="preserve"> </w:t>
      </w:r>
      <w:r w:rsidRPr="00D775E9">
        <w:rPr>
          <w:rFonts w:ascii="David" w:hAnsi="David" w:hint="eastAsia"/>
          <w:u w:val="single"/>
          <w:rtl/>
        </w:rPr>
        <w:t>נשוא</w:t>
      </w:r>
      <w:r w:rsidRPr="00D775E9">
        <w:rPr>
          <w:rFonts w:ascii="David" w:hAnsi="David"/>
          <w:u w:val="single"/>
          <w:rtl/>
        </w:rPr>
        <w:t xml:space="preserve"> </w:t>
      </w:r>
      <w:r w:rsidRPr="00D775E9">
        <w:rPr>
          <w:rFonts w:ascii="David" w:hAnsi="David" w:hint="eastAsia"/>
          <w:u w:val="single"/>
          <w:rtl/>
        </w:rPr>
        <w:t>מכרז</w:t>
      </w:r>
      <w:r w:rsidRPr="00D775E9">
        <w:rPr>
          <w:rFonts w:ascii="David" w:hAnsi="David"/>
          <w:u w:val="single"/>
          <w:rtl/>
        </w:rPr>
        <w:t xml:space="preserve"> </w:t>
      </w:r>
      <w:r w:rsidRPr="00D775E9">
        <w:rPr>
          <w:rFonts w:ascii="David" w:hAnsi="David" w:hint="eastAsia"/>
          <w:u w:val="single"/>
          <w:rtl/>
        </w:rPr>
        <w:t>זה</w:t>
      </w:r>
      <w:r w:rsidRPr="00D775E9">
        <w:rPr>
          <w:rFonts w:ascii="David" w:hAnsi="David"/>
          <w:u w:val="single"/>
          <w:rtl/>
        </w:rPr>
        <w:t>:</w:t>
      </w:r>
    </w:p>
    <w:p w14:paraId="75E19C77" w14:textId="12DE8E67" w:rsidR="00F62A25" w:rsidRPr="005A500F" w:rsidRDefault="00F62A25" w:rsidP="00997701">
      <w:pPr>
        <w:pStyle w:val="aff"/>
        <w:keepNext/>
        <w:keepLines/>
        <w:widowControl w:val="0"/>
        <w:numPr>
          <w:ilvl w:val="3"/>
          <w:numId w:val="109"/>
        </w:numPr>
        <w:overflowPunct/>
        <w:autoSpaceDE/>
        <w:autoSpaceDN/>
        <w:adjustRightInd/>
        <w:spacing w:before="120" w:after="120"/>
        <w:textAlignment w:val="auto"/>
        <w:rPr>
          <w:rFonts w:ascii="David" w:hAnsi="David"/>
        </w:rPr>
      </w:pPr>
      <w:r w:rsidRPr="005A500F">
        <w:rPr>
          <w:rFonts w:ascii="David" w:hAnsi="David"/>
          <w:rtl/>
        </w:rPr>
        <w:t xml:space="preserve">המחשב יהיה מחברת </w:t>
      </w:r>
      <w:r w:rsidRPr="005A500F">
        <w:rPr>
          <w:rFonts w:ascii="David" w:hAnsi="David"/>
        </w:rPr>
        <w:t xml:space="preserve">HP </w:t>
      </w:r>
      <w:r w:rsidR="00ED01FB">
        <w:rPr>
          <w:rFonts w:ascii="David" w:hAnsi="David"/>
        </w:rPr>
        <w:t xml:space="preserve">/ </w:t>
      </w:r>
      <w:r w:rsidRPr="005A500F">
        <w:rPr>
          <w:rFonts w:ascii="David" w:hAnsi="David"/>
        </w:rPr>
        <w:t>DELL</w:t>
      </w:r>
      <w:r w:rsidRPr="005A500F">
        <w:rPr>
          <w:rFonts w:ascii="David" w:hAnsi="David"/>
          <w:rtl/>
        </w:rPr>
        <w:t xml:space="preserve"> או דומה לו</w:t>
      </w:r>
      <w:r>
        <w:rPr>
          <w:rFonts w:ascii="David" w:hAnsi="David" w:hint="cs"/>
          <w:rtl/>
        </w:rPr>
        <w:t xml:space="preserve"> </w:t>
      </w:r>
      <w:r w:rsidRPr="00ED01FB">
        <w:rPr>
          <w:rFonts w:ascii="David" w:hAnsi="David" w:hint="eastAsia"/>
          <w:rtl/>
        </w:rPr>
        <w:t>החדש</w:t>
      </w:r>
      <w:r w:rsidRPr="00ED01FB">
        <w:rPr>
          <w:rFonts w:ascii="David" w:hAnsi="David"/>
          <w:rtl/>
        </w:rPr>
        <w:t xml:space="preserve"> </w:t>
      </w:r>
      <w:r w:rsidRPr="00ED01FB">
        <w:rPr>
          <w:rFonts w:ascii="David" w:hAnsi="David" w:hint="eastAsia"/>
          <w:rtl/>
        </w:rPr>
        <w:t>ביותר</w:t>
      </w:r>
      <w:r w:rsidRPr="00ED01FB">
        <w:rPr>
          <w:rFonts w:ascii="David" w:hAnsi="David"/>
          <w:rtl/>
        </w:rPr>
        <w:t xml:space="preserve"> </w:t>
      </w:r>
      <w:r w:rsidRPr="00ED01FB">
        <w:rPr>
          <w:rFonts w:ascii="David" w:hAnsi="David" w:hint="eastAsia"/>
          <w:rtl/>
        </w:rPr>
        <w:t>בשוק</w:t>
      </w:r>
      <w:r w:rsidRPr="005A500F">
        <w:rPr>
          <w:rFonts w:ascii="David" w:hAnsi="David"/>
          <w:rtl/>
        </w:rPr>
        <w:t xml:space="preserve"> שיאושר ע"י הממונה</w:t>
      </w:r>
      <w:r>
        <w:rPr>
          <w:rFonts w:ascii="David" w:hAnsi="David" w:hint="cs"/>
          <w:rtl/>
        </w:rPr>
        <w:t>. המחשב יגיע עם מטען</w:t>
      </w:r>
      <w:r w:rsidR="008E1577">
        <w:rPr>
          <w:rFonts w:ascii="David" w:hAnsi="David" w:hint="cs"/>
          <w:rtl/>
        </w:rPr>
        <w:t xml:space="preserve"> </w:t>
      </w:r>
      <w:r>
        <w:rPr>
          <w:rFonts w:ascii="David" w:hAnsi="David" w:hint="cs"/>
          <w:rtl/>
        </w:rPr>
        <w:t>+</w:t>
      </w:r>
      <w:r w:rsidR="008E1577">
        <w:rPr>
          <w:rFonts w:ascii="David" w:hAnsi="David" w:hint="cs"/>
          <w:rtl/>
        </w:rPr>
        <w:t xml:space="preserve"> </w:t>
      </w:r>
      <w:r>
        <w:rPr>
          <w:rFonts w:ascii="David" w:hAnsi="David" w:hint="cs"/>
          <w:rtl/>
        </w:rPr>
        <w:t xml:space="preserve">כבל </w:t>
      </w:r>
      <w:r w:rsidRPr="00ED01FB">
        <w:rPr>
          <w:rFonts w:ascii="David" w:hAnsi="David" w:hint="cs"/>
          <w:rtl/>
        </w:rPr>
        <w:t xml:space="preserve">מקורי </w:t>
      </w:r>
      <w:r>
        <w:rPr>
          <w:rFonts w:ascii="David" w:hAnsi="David" w:hint="cs"/>
          <w:rtl/>
        </w:rPr>
        <w:t>שמתחבר לחשמל.</w:t>
      </w:r>
    </w:p>
    <w:p w14:paraId="6B3C6961" w14:textId="3363624D" w:rsidR="00F62A25" w:rsidRPr="005A500F" w:rsidRDefault="00F62A25" w:rsidP="00997701">
      <w:pPr>
        <w:pStyle w:val="aff"/>
        <w:keepNext/>
        <w:keepLines/>
        <w:widowControl w:val="0"/>
        <w:numPr>
          <w:ilvl w:val="3"/>
          <w:numId w:val="109"/>
        </w:numPr>
        <w:overflowPunct/>
        <w:autoSpaceDE/>
        <w:autoSpaceDN/>
        <w:adjustRightInd/>
        <w:spacing w:before="120" w:after="120"/>
        <w:ind w:left="1133"/>
        <w:textAlignment w:val="auto"/>
        <w:rPr>
          <w:rFonts w:ascii="David" w:hAnsi="David"/>
        </w:rPr>
      </w:pPr>
      <w:r w:rsidRPr="005A500F">
        <w:rPr>
          <w:rFonts w:ascii="David" w:hAnsi="David"/>
          <w:rtl/>
        </w:rPr>
        <w:t>מערכת הפעלה 11</w:t>
      </w:r>
      <w:r w:rsidRPr="005A500F">
        <w:rPr>
          <w:rFonts w:ascii="David" w:hAnsi="David"/>
        </w:rPr>
        <w:t>WINDOWS</w:t>
      </w:r>
      <w:r w:rsidR="00ED01FB">
        <w:rPr>
          <w:rFonts w:ascii="David" w:hAnsi="David" w:hint="cs"/>
          <w:rtl/>
        </w:rPr>
        <w:t>.</w:t>
      </w:r>
    </w:p>
    <w:p w14:paraId="07A39AAA" w14:textId="77777777" w:rsidR="00F62A25" w:rsidRPr="005A500F" w:rsidRDefault="00F62A25" w:rsidP="00997701">
      <w:pPr>
        <w:pStyle w:val="aff"/>
        <w:keepNext/>
        <w:keepLines/>
        <w:widowControl w:val="0"/>
        <w:numPr>
          <w:ilvl w:val="3"/>
          <w:numId w:val="109"/>
        </w:numPr>
        <w:overflowPunct/>
        <w:autoSpaceDE/>
        <w:autoSpaceDN/>
        <w:adjustRightInd/>
        <w:spacing w:before="120" w:after="120"/>
        <w:ind w:left="1133"/>
        <w:textAlignment w:val="auto"/>
        <w:rPr>
          <w:rFonts w:ascii="David" w:hAnsi="David"/>
        </w:rPr>
      </w:pPr>
      <w:r w:rsidRPr="005A500F">
        <w:rPr>
          <w:rFonts w:ascii="David" w:hAnsi="David"/>
          <w:rtl/>
        </w:rPr>
        <w:t xml:space="preserve">רישיון לתוכנות </w:t>
      </w:r>
      <w:r w:rsidRPr="005A500F">
        <w:rPr>
          <w:rFonts w:ascii="David" w:hAnsi="David"/>
        </w:rPr>
        <w:t>WORD</w:t>
      </w:r>
      <w:r w:rsidRPr="005A500F">
        <w:rPr>
          <w:rFonts w:ascii="David" w:hAnsi="David"/>
          <w:rtl/>
        </w:rPr>
        <w:t>,</w:t>
      </w:r>
      <w:r w:rsidRPr="005A500F">
        <w:rPr>
          <w:rFonts w:ascii="David" w:hAnsi="David"/>
        </w:rPr>
        <w:t>EXCEL</w:t>
      </w:r>
      <w:r w:rsidRPr="005A500F">
        <w:rPr>
          <w:rFonts w:ascii="David" w:hAnsi="David"/>
          <w:rtl/>
        </w:rPr>
        <w:t>,</w:t>
      </w:r>
      <w:r w:rsidRPr="005A500F">
        <w:rPr>
          <w:rFonts w:ascii="David" w:hAnsi="David"/>
        </w:rPr>
        <w:t>POWER POIN</w:t>
      </w:r>
      <w:r w:rsidRPr="005A500F">
        <w:rPr>
          <w:rFonts w:ascii="David" w:hAnsi="David"/>
          <w:rtl/>
        </w:rPr>
        <w:t>,</w:t>
      </w:r>
      <w:r w:rsidRPr="005A500F">
        <w:rPr>
          <w:rFonts w:ascii="David" w:hAnsi="David"/>
        </w:rPr>
        <w:t>ADOBE ACROBAT</w:t>
      </w:r>
      <w:r w:rsidRPr="005A500F">
        <w:rPr>
          <w:rFonts w:ascii="David" w:hAnsi="David"/>
          <w:rtl/>
        </w:rPr>
        <w:t>,</w:t>
      </w:r>
      <w:r>
        <w:rPr>
          <w:rFonts w:ascii="David" w:hAnsi="David" w:hint="cs"/>
        </w:rPr>
        <w:t>OUTLOOK</w:t>
      </w:r>
    </w:p>
    <w:p w14:paraId="2A7118F1" w14:textId="06BEF161" w:rsidR="00F62A25" w:rsidRPr="005A500F" w:rsidRDefault="00F62A25" w:rsidP="00997701">
      <w:pPr>
        <w:pStyle w:val="aff"/>
        <w:keepNext/>
        <w:keepLines/>
        <w:widowControl w:val="0"/>
        <w:numPr>
          <w:ilvl w:val="3"/>
          <w:numId w:val="109"/>
        </w:numPr>
        <w:overflowPunct/>
        <w:autoSpaceDE/>
        <w:autoSpaceDN/>
        <w:adjustRightInd/>
        <w:spacing w:before="120" w:after="120"/>
        <w:ind w:left="1133"/>
        <w:textAlignment w:val="auto"/>
        <w:rPr>
          <w:rFonts w:ascii="David" w:hAnsi="David"/>
        </w:rPr>
      </w:pPr>
      <w:r w:rsidRPr="005A500F">
        <w:rPr>
          <w:rFonts w:ascii="David" w:hAnsi="David"/>
          <w:rtl/>
        </w:rPr>
        <w:t xml:space="preserve">נפח זיכרון </w:t>
      </w:r>
      <w:r w:rsidRPr="005A500F">
        <w:rPr>
          <w:rFonts w:ascii="David" w:hAnsi="David"/>
        </w:rPr>
        <w:t>RAM</w:t>
      </w:r>
      <w:r w:rsidRPr="005A500F">
        <w:rPr>
          <w:rFonts w:ascii="David" w:hAnsi="David"/>
          <w:rtl/>
        </w:rPr>
        <w:t xml:space="preserve">:  </w:t>
      </w:r>
      <w:r>
        <w:rPr>
          <w:rFonts w:ascii="David" w:hAnsi="David" w:hint="cs"/>
          <w:rtl/>
        </w:rPr>
        <w:t>16</w:t>
      </w:r>
      <w:r w:rsidRPr="005A500F">
        <w:rPr>
          <w:rFonts w:ascii="David" w:hAnsi="David"/>
          <w:rtl/>
        </w:rPr>
        <w:t xml:space="preserve"> ג'יגה לפחות, מעבד: דור </w:t>
      </w:r>
      <w:r>
        <w:rPr>
          <w:rFonts w:ascii="David" w:hAnsi="David" w:hint="cs"/>
          <w:rtl/>
        </w:rPr>
        <w:t>12</w:t>
      </w:r>
      <w:r w:rsidRPr="005A500F">
        <w:rPr>
          <w:rFonts w:ascii="David" w:hAnsi="David"/>
          <w:rtl/>
        </w:rPr>
        <w:t xml:space="preserve">: מהירות מעבד- </w:t>
      </w:r>
      <w:r w:rsidRPr="005A500F">
        <w:rPr>
          <w:rFonts w:ascii="David" w:hAnsi="David"/>
        </w:rPr>
        <w:t>MHZ</w:t>
      </w:r>
      <w:r w:rsidRPr="005A500F">
        <w:rPr>
          <w:rFonts w:ascii="David" w:hAnsi="David"/>
          <w:rtl/>
        </w:rPr>
        <w:t xml:space="preserve">1600,דגם מעבד- </w:t>
      </w:r>
      <w:r w:rsidRPr="005A500F">
        <w:rPr>
          <w:rFonts w:ascii="David" w:hAnsi="David"/>
        </w:rPr>
        <w:t>U</w:t>
      </w:r>
      <w:r w:rsidRPr="005A500F">
        <w:rPr>
          <w:rFonts w:ascii="David" w:hAnsi="David"/>
          <w:rtl/>
        </w:rPr>
        <w:t>8265,</w:t>
      </w:r>
      <w:r w:rsidRPr="005A500F">
        <w:rPr>
          <w:rFonts w:ascii="David" w:hAnsi="David"/>
        </w:rPr>
        <w:t xml:space="preserve"> </w:t>
      </w:r>
      <w:r w:rsidRPr="005A500F">
        <w:rPr>
          <w:rFonts w:ascii="David" w:hAnsi="David"/>
          <w:rtl/>
        </w:rPr>
        <w:t xml:space="preserve">סוג הזיכרון: </w:t>
      </w:r>
      <w:r w:rsidRPr="005A500F">
        <w:rPr>
          <w:rFonts w:ascii="David" w:hAnsi="David"/>
        </w:rPr>
        <w:t>DDR3</w:t>
      </w:r>
      <w:r w:rsidR="00ED01FB">
        <w:rPr>
          <w:rFonts w:ascii="David" w:hAnsi="David" w:hint="cs"/>
          <w:rtl/>
        </w:rPr>
        <w:t>.</w:t>
      </w:r>
    </w:p>
    <w:p w14:paraId="4FD69D55" w14:textId="663EBBB3" w:rsidR="00F62A25" w:rsidRPr="005A500F" w:rsidRDefault="00F62A25" w:rsidP="00997701">
      <w:pPr>
        <w:pStyle w:val="aff"/>
        <w:keepNext/>
        <w:keepLines/>
        <w:widowControl w:val="0"/>
        <w:numPr>
          <w:ilvl w:val="3"/>
          <w:numId w:val="109"/>
        </w:numPr>
        <w:overflowPunct/>
        <w:autoSpaceDE/>
        <w:autoSpaceDN/>
        <w:adjustRightInd/>
        <w:spacing w:before="120" w:after="120"/>
        <w:ind w:left="1133"/>
        <w:textAlignment w:val="auto"/>
        <w:rPr>
          <w:rFonts w:ascii="David" w:hAnsi="David"/>
        </w:rPr>
      </w:pPr>
      <w:r w:rsidRPr="005A500F">
        <w:rPr>
          <w:rFonts w:ascii="David" w:hAnsi="David"/>
          <w:rtl/>
        </w:rPr>
        <w:t>קורא כרטיסים מובנה</w:t>
      </w:r>
      <w:r w:rsidR="00ED01FB">
        <w:rPr>
          <w:rFonts w:ascii="David" w:hAnsi="David" w:hint="cs"/>
          <w:rtl/>
        </w:rPr>
        <w:t>.</w:t>
      </w:r>
    </w:p>
    <w:p w14:paraId="775EA02A" w14:textId="0FB3BB57" w:rsidR="00F62A25" w:rsidRPr="005A500F" w:rsidRDefault="00F62A25" w:rsidP="00997701">
      <w:pPr>
        <w:pStyle w:val="aff"/>
        <w:keepNext/>
        <w:keepLines/>
        <w:widowControl w:val="0"/>
        <w:numPr>
          <w:ilvl w:val="3"/>
          <w:numId w:val="109"/>
        </w:numPr>
        <w:overflowPunct/>
        <w:autoSpaceDE/>
        <w:autoSpaceDN/>
        <w:adjustRightInd/>
        <w:spacing w:before="120" w:after="120"/>
        <w:ind w:left="1133"/>
        <w:textAlignment w:val="auto"/>
        <w:rPr>
          <w:rFonts w:ascii="David" w:hAnsi="David"/>
        </w:rPr>
      </w:pPr>
      <w:r w:rsidRPr="005A500F">
        <w:rPr>
          <w:rFonts w:ascii="David" w:hAnsi="David"/>
          <w:rtl/>
        </w:rPr>
        <w:t>על המשתמש להיות אדמיניסטרטור</w:t>
      </w:r>
      <w:r w:rsidR="00ED01FB">
        <w:rPr>
          <w:rFonts w:ascii="David" w:hAnsi="David" w:hint="cs"/>
          <w:rtl/>
        </w:rPr>
        <w:t>.</w:t>
      </w:r>
    </w:p>
    <w:p w14:paraId="043366BE" w14:textId="77777777" w:rsidR="00F62A25" w:rsidRPr="005A500F" w:rsidRDefault="00F62A25" w:rsidP="00997701">
      <w:pPr>
        <w:pStyle w:val="aff"/>
        <w:keepNext/>
        <w:keepLines/>
        <w:widowControl w:val="0"/>
        <w:numPr>
          <w:ilvl w:val="3"/>
          <w:numId w:val="109"/>
        </w:numPr>
        <w:overflowPunct/>
        <w:autoSpaceDE/>
        <w:autoSpaceDN/>
        <w:adjustRightInd/>
        <w:spacing w:before="120" w:after="120"/>
        <w:ind w:left="1133"/>
        <w:textAlignment w:val="auto"/>
        <w:rPr>
          <w:rFonts w:ascii="David" w:hAnsi="David"/>
        </w:rPr>
      </w:pPr>
      <w:r w:rsidRPr="005A500F">
        <w:rPr>
          <w:rFonts w:ascii="David" w:hAnsi="David"/>
          <w:rtl/>
        </w:rPr>
        <w:t xml:space="preserve">זיכרון נייד (דיסק און קי)עם נפח אחסון של 128 </w:t>
      </w:r>
      <w:r w:rsidRPr="005A500F">
        <w:rPr>
          <w:rFonts w:ascii="David" w:hAnsi="David"/>
        </w:rPr>
        <w:t>GB</w:t>
      </w:r>
      <w:r w:rsidRPr="005A500F">
        <w:rPr>
          <w:rFonts w:ascii="David" w:hAnsi="David"/>
          <w:rtl/>
        </w:rPr>
        <w:t xml:space="preserve"> לכל הפחות.</w:t>
      </w:r>
    </w:p>
    <w:p w14:paraId="42F947B0" w14:textId="77777777" w:rsidR="00F62A25" w:rsidRPr="005A500F" w:rsidRDefault="00F62A25" w:rsidP="00997701">
      <w:pPr>
        <w:pStyle w:val="aff"/>
        <w:keepNext/>
        <w:keepLines/>
        <w:widowControl w:val="0"/>
        <w:numPr>
          <w:ilvl w:val="3"/>
          <w:numId w:val="109"/>
        </w:numPr>
        <w:overflowPunct/>
        <w:autoSpaceDE/>
        <w:autoSpaceDN/>
        <w:adjustRightInd/>
        <w:spacing w:before="120" w:after="120"/>
        <w:ind w:left="1133"/>
        <w:textAlignment w:val="auto"/>
        <w:rPr>
          <w:rFonts w:ascii="David" w:hAnsi="David"/>
        </w:rPr>
      </w:pPr>
      <w:r w:rsidRPr="005A500F">
        <w:rPr>
          <w:rFonts w:ascii="David" w:hAnsi="David"/>
          <w:rtl/>
        </w:rPr>
        <w:t>תיק נשיאה ייעודי אשר יאושר ע"י הממונה + ספק כוח נפרד.</w:t>
      </w:r>
    </w:p>
    <w:p w14:paraId="703FFB68" w14:textId="77777777" w:rsidR="00F62A25" w:rsidRPr="005A500F" w:rsidRDefault="00F62A25" w:rsidP="00997701">
      <w:pPr>
        <w:pStyle w:val="aff"/>
        <w:keepNext/>
        <w:keepLines/>
        <w:widowControl w:val="0"/>
        <w:numPr>
          <w:ilvl w:val="3"/>
          <w:numId w:val="109"/>
        </w:numPr>
        <w:overflowPunct/>
        <w:autoSpaceDE/>
        <w:autoSpaceDN/>
        <w:adjustRightInd/>
        <w:spacing w:before="120" w:after="120"/>
        <w:ind w:left="1133"/>
        <w:textAlignment w:val="auto"/>
        <w:rPr>
          <w:rFonts w:ascii="David" w:hAnsi="David"/>
        </w:rPr>
      </w:pPr>
      <w:r w:rsidRPr="005A500F">
        <w:rPr>
          <w:rFonts w:ascii="David" w:hAnsi="David"/>
          <w:rtl/>
        </w:rPr>
        <w:t>עכבר אלחוטי.</w:t>
      </w:r>
    </w:p>
    <w:p w14:paraId="32ED8203" w14:textId="77777777" w:rsidR="00F62A25" w:rsidRPr="005A500F" w:rsidRDefault="00F62A25" w:rsidP="00997701">
      <w:pPr>
        <w:pStyle w:val="aff"/>
        <w:keepNext/>
        <w:keepLines/>
        <w:widowControl w:val="0"/>
        <w:numPr>
          <w:ilvl w:val="3"/>
          <w:numId w:val="109"/>
        </w:numPr>
        <w:overflowPunct/>
        <w:autoSpaceDE/>
        <w:autoSpaceDN/>
        <w:adjustRightInd/>
        <w:spacing w:before="120" w:after="120"/>
        <w:ind w:left="1133"/>
        <w:textAlignment w:val="auto"/>
        <w:rPr>
          <w:rFonts w:ascii="David" w:hAnsi="David"/>
        </w:rPr>
      </w:pPr>
      <w:r w:rsidRPr="005A500F">
        <w:rPr>
          <w:rFonts w:ascii="David" w:hAnsi="David"/>
          <w:rtl/>
        </w:rPr>
        <w:t>מקלדת (נוספת</w:t>
      </w:r>
      <w:r>
        <w:rPr>
          <w:rFonts w:ascii="David" w:hAnsi="David" w:hint="cs"/>
          <w:rtl/>
        </w:rPr>
        <w:t>,מלבד המקלדת המובנית במחשב הנייד</w:t>
      </w:r>
      <w:r w:rsidRPr="005A500F">
        <w:rPr>
          <w:rFonts w:ascii="David" w:hAnsi="David"/>
          <w:rtl/>
        </w:rPr>
        <w:t>) אלחוטית.</w:t>
      </w:r>
    </w:p>
    <w:p w14:paraId="5CA186ED" w14:textId="77777777" w:rsidR="00F62A25" w:rsidRPr="005A500F" w:rsidRDefault="00F62A25" w:rsidP="00997701">
      <w:pPr>
        <w:pStyle w:val="aff"/>
        <w:keepNext/>
        <w:keepLines/>
        <w:widowControl w:val="0"/>
        <w:numPr>
          <w:ilvl w:val="3"/>
          <w:numId w:val="109"/>
        </w:numPr>
        <w:overflowPunct/>
        <w:autoSpaceDE/>
        <w:autoSpaceDN/>
        <w:adjustRightInd/>
        <w:spacing w:before="120" w:after="120"/>
        <w:ind w:left="1133"/>
        <w:textAlignment w:val="auto"/>
        <w:rPr>
          <w:rFonts w:ascii="David" w:hAnsi="David"/>
        </w:rPr>
      </w:pPr>
      <w:r w:rsidRPr="005A500F">
        <w:rPr>
          <w:rFonts w:ascii="David" w:hAnsi="David"/>
          <w:rtl/>
        </w:rPr>
        <w:t>גודל מסך 14 אינץ' לכל הפחות.</w:t>
      </w:r>
    </w:p>
    <w:p w14:paraId="3BC22A22" w14:textId="7D26AF00" w:rsidR="00F62A25" w:rsidRPr="005A500F" w:rsidRDefault="00F62A25" w:rsidP="00997701">
      <w:pPr>
        <w:pStyle w:val="aff"/>
        <w:keepNext/>
        <w:keepLines/>
        <w:widowControl w:val="0"/>
        <w:numPr>
          <w:ilvl w:val="3"/>
          <w:numId w:val="109"/>
        </w:numPr>
        <w:overflowPunct/>
        <w:autoSpaceDE/>
        <w:autoSpaceDN/>
        <w:adjustRightInd/>
        <w:spacing w:before="120" w:after="120"/>
        <w:ind w:left="1133"/>
        <w:textAlignment w:val="auto"/>
        <w:rPr>
          <w:rFonts w:ascii="David" w:hAnsi="David"/>
        </w:rPr>
      </w:pPr>
      <w:r w:rsidRPr="005A500F">
        <w:rPr>
          <w:rFonts w:ascii="David" w:hAnsi="David"/>
          <w:rtl/>
        </w:rPr>
        <w:lastRenderedPageBreak/>
        <w:t>משקל שלא י</w:t>
      </w:r>
      <w:r>
        <w:rPr>
          <w:rFonts w:ascii="David" w:hAnsi="David" w:hint="cs"/>
          <w:rtl/>
        </w:rPr>
        <w:t>עלה</w:t>
      </w:r>
      <w:r w:rsidRPr="005A500F">
        <w:rPr>
          <w:rFonts w:ascii="David" w:hAnsi="David"/>
          <w:rtl/>
        </w:rPr>
        <w:t xml:space="preserve"> </w:t>
      </w:r>
      <w:r>
        <w:rPr>
          <w:rFonts w:ascii="David" w:hAnsi="David" w:hint="cs"/>
          <w:rtl/>
        </w:rPr>
        <w:t>על 2</w:t>
      </w:r>
      <w:r w:rsidRPr="005A500F">
        <w:rPr>
          <w:rFonts w:ascii="David" w:hAnsi="David"/>
          <w:rtl/>
        </w:rPr>
        <w:t xml:space="preserve"> ק"ג (כולל סוללה)</w:t>
      </w:r>
      <w:r w:rsidR="00ED01FB">
        <w:rPr>
          <w:rFonts w:ascii="David" w:hAnsi="David" w:hint="cs"/>
          <w:rtl/>
        </w:rPr>
        <w:t>.</w:t>
      </w:r>
    </w:p>
    <w:p w14:paraId="22D733BE" w14:textId="50148E42" w:rsidR="00F62A25" w:rsidRPr="005A500F" w:rsidRDefault="00F62A25" w:rsidP="00997701">
      <w:pPr>
        <w:pStyle w:val="aff"/>
        <w:keepNext/>
        <w:keepLines/>
        <w:widowControl w:val="0"/>
        <w:numPr>
          <w:ilvl w:val="3"/>
          <w:numId w:val="109"/>
        </w:numPr>
        <w:overflowPunct/>
        <w:autoSpaceDE/>
        <w:autoSpaceDN/>
        <w:adjustRightInd/>
        <w:spacing w:before="120" w:after="120"/>
        <w:ind w:left="1133"/>
        <w:textAlignment w:val="auto"/>
        <w:rPr>
          <w:rFonts w:ascii="David" w:hAnsi="David"/>
        </w:rPr>
      </w:pPr>
      <w:r w:rsidRPr="005A500F">
        <w:rPr>
          <w:rFonts w:ascii="David" w:hAnsi="David"/>
          <w:rtl/>
        </w:rPr>
        <w:t xml:space="preserve">סוג מסך: </w:t>
      </w:r>
      <w:r w:rsidRPr="005A500F">
        <w:rPr>
          <w:rFonts w:ascii="David" w:hAnsi="David"/>
        </w:rPr>
        <w:t>LED</w:t>
      </w:r>
      <w:r w:rsidRPr="005A500F">
        <w:rPr>
          <w:rFonts w:ascii="David" w:hAnsi="David"/>
          <w:rtl/>
        </w:rPr>
        <w:t xml:space="preserve"> + מסך מגע (טאץ')</w:t>
      </w:r>
      <w:r w:rsidR="00ED01FB">
        <w:rPr>
          <w:rFonts w:ascii="David" w:hAnsi="David" w:hint="cs"/>
          <w:rtl/>
        </w:rPr>
        <w:t>.</w:t>
      </w:r>
    </w:p>
    <w:p w14:paraId="34E8CE40" w14:textId="520A7820" w:rsidR="00F62A25" w:rsidRPr="005A500F" w:rsidRDefault="00F62A25" w:rsidP="00997701">
      <w:pPr>
        <w:pStyle w:val="aff"/>
        <w:keepNext/>
        <w:keepLines/>
        <w:widowControl w:val="0"/>
        <w:numPr>
          <w:ilvl w:val="3"/>
          <w:numId w:val="109"/>
        </w:numPr>
        <w:overflowPunct/>
        <w:autoSpaceDE/>
        <w:autoSpaceDN/>
        <w:adjustRightInd/>
        <w:spacing w:before="120" w:after="120"/>
        <w:ind w:left="1133"/>
        <w:textAlignment w:val="auto"/>
        <w:rPr>
          <w:rFonts w:ascii="David" w:hAnsi="David"/>
        </w:rPr>
      </w:pPr>
      <w:r w:rsidRPr="005A500F">
        <w:rPr>
          <w:rFonts w:ascii="David" w:hAnsi="David"/>
          <w:rtl/>
        </w:rPr>
        <w:t xml:space="preserve">סוג מעבד: </w:t>
      </w:r>
      <w:r w:rsidRPr="005A500F">
        <w:rPr>
          <w:rFonts w:ascii="David" w:hAnsi="David"/>
        </w:rPr>
        <w:t>INTEL-CORE I</w:t>
      </w:r>
      <w:r>
        <w:rPr>
          <w:rFonts w:ascii="David" w:hAnsi="David"/>
        </w:rPr>
        <w:t>7</w:t>
      </w:r>
      <w:r w:rsidR="00ED01FB">
        <w:rPr>
          <w:rFonts w:ascii="David" w:hAnsi="David" w:hint="cs"/>
          <w:rtl/>
        </w:rPr>
        <w:t>.</w:t>
      </w:r>
    </w:p>
    <w:p w14:paraId="623D3900" w14:textId="76AF31FF" w:rsidR="00F62A25" w:rsidRPr="005A500F" w:rsidRDefault="00F62A25" w:rsidP="00997701">
      <w:pPr>
        <w:pStyle w:val="aff"/>
        <w:keepNext/>
        <w:keepLines/>
        <w:widowControl w:val="0"/>
        <w:numPr>
          <w:ilvl w:val="3"/>
          <w:numId w:val="109"/>
        </w:numPr>
        <w:overflowPunct/>
        <w:autoSpaceDE/>
        <w:autoSpaceDN/>
        <w:adjustRightInd/>
        <w:spacing w:before="120" w:after="120"/>
        <w:ind w:left="1133"/>
        <w:textAlignment w:val="auto"/>
        <w:rPr>
          <w:rFonts w:ascii="David" w:hAnsi="David"/>
        </w:rPr>
      </w:pPr>
      <w:r w:rsidRPr="005A500F">
        <w:rPr>
          <w:rFonts w:ascii="David" w:hAnsi="David"/>
          <w:rtl/>
        </w:rPr>
        <w:t xml:space="preserve">כונן קשיח: </w:t>
      </w:r>
      <w:r w:rsidRPr="005A500F">
        <w:rPr>
          <w:rFonts w:ascii="David" w:hAnsi="David"/>
        </w:rPr>
        <w:t>GB</w:t>
      </w:r>
      <w:r w:rsidRPr="005A500F">
        <w:rPr>
          <w:rFonts w:ascii="David" w:hAnsi="David"/>
          <w:rtl/>
        </w:rPr>
        <w:t xml:space="preserve">512, מהירות כונן קשיח: </w:t>
      </w:r>
      <w:r>
        <w:rPr>
          <w:rFonts w:ascii="David" w:hAnsi="David"/>
        </w:rPr>
        <w:t>nvme</w:t>
      </w:r>
      <w:r w:rsidR="00ED01FB">
        <w:rPr>
          <w:rFonts w:ascii="David" w:hAnsi="David" w:hint="cs"/>
          <w:rtl/>
        </w:rPr>
        <w:t>.</w:t>
      </w:r>
    </w:p>
    <w:p w14:paraId="61C0A757" w14:textId="3A1E03B1" w:rsidR="00F62A25" w:rsidRPr="005A500F" w:rsidRDefault="00F62A25" w:rsidP="00997701">
      <w:pPr>
        <w:pStyle w:val="aff"/>
        <w:keepNext/>
        <w:keepLines/>
        <w:widowControl w:val="0"/>
        <w:numPr>
          <w:ilvl w:val="3"/>
          <w:numId w:val="109"/>
        </w:numPr>
        <w:overflowPunct/>
        <w:autoSpaceDE/>
        <w:autoSpaceDN/>
        <w:adjustRightInd/>
        <w:spacing w:before="120" w:after="120"/>
        <w:ind w:left="1133"/>
        <w:textAlignment w:val="auto"/>
        <w:rPr>
          <w:rFonts w:ascii="David" w:hAnsi="David"/>
        </w:rPr>
      </w:pPr>
      <w:r w:rsidRPr="005A500F">
        <w:rPr>
          <w:rFonts w:ascii="David" w:hAnsi="David"/>
          <w:rtl/>
        </w:rPr>
        <w:t xml:space="preserve">חיבורים: </w:t>
      </w:r>
      <w:r w:rsidRPr="005A500F">
        <w:rPr>
          <w:rFonts w:ascii="David" w:hAnsi="David"/>
        </w:rPr>
        <w:t>USB</w:t>
      </w:r>
      <w:r w:rsidRPr="005A500F">
        <w:rPr>
          <w:rFonts w:ascii="David" w:hAnsi="David"/>
          <w:rtl/>
        </w:rPr>
        <w:t>,</w:t>
      </w:r>
      <w:r w:rsidRPr="005A500F">
        <w:rPr>
          <w:rFonts w:ascii="David" w:hAnsi="David"/>
        </w:rPr>
        <w:t>HDMI</w:t>
      </w:r>
      <w:r w:rsidRPr="005A500F">
        <w:rPr>
          <w:rFonts w:ascii="David" w:hAnsi="David"/>
          <w:rtl/>
        </w:rPr>
        <w:t>,</w:t>
      </w:r>
      <w:r w:rsidRPr="005A500F">
        <w:rPr>
          <w:rFonts w:ascii="David" w:hAnsi="David"/>
        </w:rPr>
        <w:t>USB-C</w:t>
      </w:r>
      <w:r w:rsidRPr="005A500F">
        <w:rPr>
          <w:rFonts w:ascii="David" w:hAnsi="David"/>
          <w:rtl/>
        </w:rPr>
        <w:t>,</w:t>
      </w:r>
      <w:r w:rsidRPr="005A500F">
        <w:rPr>
          <w:rFonts w:ascii="David" w:hAnsi="David"/>
        </w:rPr>
        <w:t>CARD READER</w:t>
      </w:r>
      <w:r w:rsidRPr="005A500F">
        <w:rPr>
          <w:rFonts w:ascii="David" w:hAnsi="David"/>
          <w:rtl/>
        </w:rPr>
        <w:t>,</w:t>
      </w:r>
      <w:r w:rsidRPr="005A500F">
        <w:rPr>
          <w:rFonts w:ascii="David" w:hAnsi="David"/>
        </w:rPr>
        <w:t>USB 3x2</w:t>
      </w:r>
      <w:r w:rsidR="00ED01FB">
        <w:rPr>
          <w:rFonts w:ascii="David" w:hAnsi="David" w:hint="cs"/>
          <w:rtl/>
        </w:rPr>
        <w:t>.</w:t>
      </w:r>
    </w:p>
    <w:p w14:paraId="36E0957D" w14:textId="2ACB93B1" w:rsidR="00F62A25" w:rsidRPr="005A500F" w:rsidRDefault="00F62A25" w:rsidP="00997701">
      <w:pPr>
        <w:pStyle w:val="aff"/>
        <w:keepNext/>
        <w:keepLines/>
        <w:widowControl w:val="0"/>
        <w:numPr>
          <w:ilvl w:val="3"/>
          <w:numId w:val="109"/>
        </w:numPr>
        <w:overflowPunct/>
        <w:autoSpaceDE/>
        <w:autoSpaceDN/>
        <w:adjustRightInd/>
        <w:spacing w:before="120" w:after="120"/>
        <w:ind w:left="1133"/>
        <w:textAlignment w:val="auto"/>
        <w:rPr>
          <w:rFonts w:ascii="David" w:hAnsi="David"/>
        </w:rPr>
      </w:pPr>
      <w:r>
        <w:rPr>
          <w:rFonts w:ascii="David" w:hAnsi="David" w:hint="cs"/>
          <w:rtl/>
        </w:rPr>
        <w:t xml:space="preserve">כרטיס </w:t>
      </w:r>
      <w:r w:rsidRPr="005A500F">
        <w:rPr>
          <w:rFonts w:ascii="David" w:hAnsi="David"/>
          <w:rtl/>
        </w:rPr>
        <w:t>רשת אלחוטית</w:t>
      </w:r>
      <w:r w:rsidR="00ED01FB">
        <w:rPr>
          <w:rFonts w:ascii="David" w:hAnsi="David" w:hint="cs"/>
          <w:rtl/>
        </w:rPr>
        <w:t>.</w:t>
      </w:r>
    </w:p>
    <w:p w14:paraId="60D3B0ED" w14:textId="5EEDB89A" w:rsidR="00F62A25" w:rsidRPr="005A500F" w:rsidRDefault="00F62A25" w:rsidP="00997701">
      <w:pPr>
        <w:pStyle w:val="aff"/>
        <w:keepNext/>
        <w:keepLines/>
        <w:widowControl w:val="0"/>
        <w:numPr>
          <w:ilvl w:val="3"/>
          <w:numId w:val="109"/>
        </w:numPr>
        <w:overflowPunct/>
        <w:autoSpaceDE/>
        <w:autoSpaceDN/>
        <w:adjustRightInd/>
        <w:spacing w:before="120" w:after="120"/>
        <w:ind w:left="1133"/>
        <w:textAlignment w:val="auto"/>
        <w:rPr>
          <w:rFonts w:ascii="David" w:hAnsi="David"/>
        </w:rPr>
      </w:pPr>
      <w:r w:rsidRPr="005A500F">
        <w:rPr>
          <w:rFonts w:ascii="David" w:hAnsi="David"/>
          <w:rtl/>
        </w:rPr>
        <w:t xml:space="preserve">כולל </w:t>
      </w:r>
      <w:r w:rsidRPr="005A500F">
        <w:rPr>
          <w:rFonts w:ascii="David" w:hAnsi="David"/>
        </w:rPr>
        <w:t>office home &amp;business 2019</w:t>
      </w:r>
      <w:r w:rsidRPr="005A500F">
        <w:rPr>
          <w:rFonts w:ascii="David" w:hAnsi="David"/>
          <w:rtl/>
        </w:rPr>
        <w:t>,</w:t>
      </w:r>
      <w:r w:rsidR="00ED01FB">
        <w:rPr>
          <w:rFonts w:ascii="David" w:hAnsi="David" w:hint="cs"/>
          <w:rtl/>
        </w:rPr>
        <w:t xml:space="preserve"> </w:t>
      </w:r>
      <w:r w:rsidRPr="005A500F">
        <w:rPr>
          <w:rFonts w:ascii="David" w:hAnsi="David"/>
          <w:rtl/>
        </w:rPr>
        <w:t>לרבות רישיון לשימוש ביתי ומסחרי.</w:t>
      </w:r>
    </w:p>
    <w:p w14:paraId="3437701B" w14:textId="77777777" w:rsidR="00F62A25" w:rsidRPr="005A500F" w:rsidRDefault="00F62A25" w:rsidP="00997701">
      <w:pPr>
        <w:pStyle w:val="aff"/>
        <w:keepNext/>
        <w:keepLines/>
        <w:widowControl w:val="0"/>
        <w:numPr>
          <w:ilvl w:val="3"/>
          <w:numId w:val="109"/>
        </w:numPr>
        <w:overflowPunct/>
        <w:autoSpaceDE/>
        <w:autoSpaceDN/>
        <w:adjustRightInd/>
        <w:spacing w:before="120" w:after="120"/>
        <w:ind w:left="1133"/>
        <w:textAlignment w:val="auto"/>
        <w:rPr>
          <w:rFonts w:ascii="David" w:hAnsi="David"/>
        </w:rPr>
      </w:pPr>
      <w:r w:rsidRPr="005A500F">
        <w:rPr>
          <w:rFonts w:ascii="David" w:hAnsi="David"/>
          <w:rtl/>
        </w:rPr>
        <w:t xml:space="preserve">כונן חיצוני: נפח- </w:t>
      </w:r>
      <w:r w:rsidRPr="005A500F">
        <w:rPr>
          <w:rFonts w:ascii="David" w:hAnsi="David"/>
        </w:rPr>
        <w:t xml:space="preserve">4TB </w:t>
      </w:r>
      <w:r w:rsidRPr="005A500F">
        <w:rPr>
          <w:rFonts w:ascii="David" w:hAnsi="David"/>
          <w:rtl/>
        </w:rPr>
        <w:t xml:space="preserve"> לכל הפחות. ממשק: </w:t>
      </w:r>
      <w:r w:rsidRPr="005A500F">
        <w:rPr>
          <w:rFonts w:ascii="David" w:hAnsi="David"/>
        </w:rPr>
        <w:t>USB3.0/USB2.0</w:t>
      </w:r>
      <w:r w:rsidRPr="005A500F">
        <w:rPr>
          <w:rFonts w:ascii="David" w:hAnsi="David"/>
          <w:rtl/>
        </w:rPr>
        <w:t xml:space="preserve"> ,תמיכה במערכת ההפעלה אשר מסופקת במחשבים הניידים. אחריות: שנתיים.</w:t>
      </w:r>
    </w:p>
    <w:p w14:paraId="4DD486E3" w14:textId="77777777" w:rsidR="00F62A25" w:rsidRPr="005A500F" w:rsidRDefault="00F62A25" w:rsidP="00997701">
      <w:pPr>
        <w:pStyle w:val="aff"/>
        <w:keepNext/>
        <w:keepLines/>
        <w:widowControl w:val="0"/>
        <w:numPr>
          <w:ilvl w:val="3"/>
          <w:numId w:val="109"/>
        </w:numPr>
        <w:overflowPunct/>
        <w:autoSpaceDE/>
        <w:autoSpaceDN/>
        <w:adjustRightInd/>
        <w:spacing w:before="120" w:after="120"/>
        <w:ind w:left="1133"/>
        <w:textAlignment w:val="auto"/>
        <w:rPr>
          <w:rFonts w:ascii="David" w:hAnsi="David"/>
        </w:rPr>
      </w:pPr>
      <w:r w:rsidRPr="005A500F">
        <w:rPr>
          <w:rFonts w:ascii="David" w:hAnsi="David"/>
          <w:rtl/>
        </w:rPr>
        <w:t>כניסה מובנת ל-</w:t>
      </w:r>
      <w:r w:rsidRPr="005A500F">
        <w:rPr>
          <w:rFonts w:ascii="David" w:hAnsi="David"/>
        </w:rPr>
        <w:t>sim</w:t>
      </w:r>
      <w:r w:rsidRPr="005A500F">
        <w:rPr>
          <w:rFonts w:ascii="David" w:hAnsi="David"/>
          <w:rtl/>
        </w:rPr>
        <w:t xml:space="preserve"> סלולארי+ </w:t>
      </w:r>
      <w:r w:rsidRPr="00ED01FB">
        <w:rPr>
          <w:rFonts w:ascii="David" w:hAnsi="David"/>
          <w:rtl/>
        </w:rPr>
        <w:t xml:space="preserve">כרטיס </w:t>
      </w:r>
      <w:r w:rsidRPr="00ED01FB">
        <w:rPr>
          <w:rFonts w:ascii="David" w:hAnsi="David"/>
        </w:rPr>
        <w:t>sim</w:t>
      </w:r>
      <w:r w:rsidRPr="00ED01FB">
        <w:rPr>
          <w:rFonts w:ascii="David" w:hAnsi="David"/>
          <w:rtl/>
        </w:rPr>
        <w:t xml:space="preserve"> </w:t>
      </w:r>
      <w:r w:rsidRPr="00ED01FB">
        <w:rPr>
          <w:rFonts w:ascii="David" w:hAnsi="David" w:hint="cs"/>
          <w:rtl/>
        </w:rPr>
        <w:t xml:space="preserve"> "נט סטיק" </w:t>
      </w:r>
      <w:r w:rsidRPr="00ED01FB">
        <w:rPr>
          <w:rFonts w:ascii="David" w:hAnsi="David"/>
          <w:rtl/>
        </w:rPr>
        <w:t>לשימוש באינטרנט ללא הגבלה</w:t>
      </w:r>
      <w:r w:rsidRPr="00ED01FB">
        <w:rPr>
          <w:rFonts w:ascii="David" w:hAnsi="David" w:hint="cs"/>
          <w:rtl/>
        </w:rPr>
        <w:t xml:space="preserve"> וללא הגבלת </w:t>
      </w:r>
      <w:r w:rsidRPr="00ED01FB">
        <w:rPr>
          <w:rFonts w:ascii="David" w:hAnsi="David" w:hint="eastAsia"/>
          <w:rtl/>
        </w:rPr>
        <w:t>מהירות</w:t>
      </w:r>
      <w:r w:rsidRPr="00ED01FB">
        <w:rPr>
          <w:rFonts w:ascii="David" w:hAnsi="David"/>
          <w:rtl/>
        </w:rPr>
        <w:t xml:space="preserve"> </w:t>
      </w:r>
      <w:r w:rsidRPr="00ED01FB">
        <w:rPr>
          <w:rFonts w:ascii="David" w:hAnsi="David" w:hint="eastAsia"/>
          <w:rtl/>
        </w:rPr>
        <w:t>גלישה</w:t>
      </w:r>
      <w:r w:rsidRPr="00ED01FB">
        <w:rPr>
          <w:rFonts w:ascii="David" w:hAnsi="David"/>
          <w:rtl/>
        </w:rPr>
        <w:t>.</w:t>
      </w:r>
    </w:p>
    <w:p w14:paraId="6CE41DBF" w14:textId="60CFDAD6" w:rsidR="00F62A25" w:rsidRDefault="00F62A25" w:rsidP="00997701">
      <w:pPr>
        <w:pStyle w:val="aff"/>
        <w:keepNext/>
        <w:keepLines/>
        <w:widowControl w:val="0"/>
        <w:numPr>
          <w:ilvl w:val="3"/>
          <w:numId w:val="109"/>
        </w:numPr>
        <w:overflowPunct/>
        <w:autoSpaceDE/>
        <w:autoSpaceDN/>
        <w:adjustRightInd/>
        <w:spacing w:before="120" w:after="120"/>
        <w:ind w:left="1133"/>
        <w:textAlignment w:val="auto"/>
        <w:rPr>
          <w:rFonts w:ascii="David" w:hAnsi="David"/>
        </w:rPr>
      </w:pPr>
      <w:r>
        <w:rPr>
          <w:rFonts w:ascii="David" w:hAnsi="David" w:hint="cs"/>
          <w:rtl/>
        </w:rPr>
        <w:t xml:space="preserve">מטען אשר יאפשר להטעין את המחשב הנייד דרך חיבור </w:t>
      </w:r>
      <w:r>
        <w:rPr>
          <w:rFonts w:ascii="David" w:hAnsi="David" w:hint="cs"/>
        </w:rPr>
        <w:t>USB</w:t>
      </w:r>
      <w:r>
        <w:rPr>
          <w:rFonts w:ascii="David" w:hAnsi="David" w:hint="cs"/>
          <w:rtl/>
        </w:rPr>
        <w:t>/מצת הרכב או בכל דרך אחרת אשר אינה מפורטת כאן.</w:t>
      </w:r>
    </w:p>
    <w:p w14:paraId="44F1722B" w14:textId="65EB43B1" w:rsidR="00F62A25" w:rsidRPr="009101B9" w:rsidRDefault="007E13B8" w:rsidP="00997701">
      <w:pPr>
        <w:pStyle w:val="aff"/>
        <w:keepNext/>
        <w:keepLines/>
        <w:widowControl w:val="0"/>
        <w:numPr>
          <w:ilvl w:val="1"/>
          <w:numId w:val="109"/>
        </w:numPr>
        <w:overflowPunct/>
        <w:autoSpaceDE/>
        <w:autoSpaceDN/>
        <w:adjustRightInd/>
        <w:spacing w:before="120" w:after="120"/>
        <w:ind w:hanging="573"/>
        <w:textAlignment w:val="auto"/>
        <w:rPr>
          <w:rFonts w:ascii="David" w:hAnsi="David"/>
          <w:u w:val="single"/>
        </w:rPr>
      </w:pPr>
      <w:r>
        <w:rPr>
          <w:rFonts w:ascii="David" w:hAnsi="David" w:hint="cs"/>
          <w:u w:val="single"/>
          <w:rtl/>
        </w:rPr>
        <w:t xml:space="preserve">נשק </w:t>
      </w:r>
      <w:r w:rsidR="00F62A25" w:rsidRPr="007E13B8">
        <w:rPr>
          <w:rFonts w:ascii="David" w:hAnsi="David" w:hint="cs"/>
          <w:u w:val="single"/>
          <w:rtl/>
        </w:rPr>
        <w:t>ותחמושת</w:t>
      </w:r>
      <w:r w:rsidR="009101B9" w:rsidRPr="007E13B8">
        <w:rPr>
          <w:rFonts w:ascii="David" w:hAnsi="David" w:hint="cs"/>
          <w:u w:val="single"/>
          <w:rtl/>
        </w:rPr>
        <w:t>:</w:t>
      </w:r>
      <w:r w:rsidR="009101B9">
        <w:rPr>
          <w:rFonts w:ascii="David" w:hAnsi="David" w:hint="cs"/>
          <w:u w:val="single"/>
          <w:rtl/>
        </w:rPr>
        <w:t xml:space="preserve"> </w:t>
      </w:r>
      <w:r w:rsidR="00F62A25" w:rsidRPr="009101B9">
        <w:rPr>
          <w:rFonts w:ascii="David" w:hAnsi="David" w:hint="cs"/>
          <w:u w:val="single"/>
          <w:rtl/>
        </w:rPr>
        <w:t>כלל הציוד המופיע בנספח י' במכרז זה.</w:t>
      </w:r>
    </w:p>
    <w:p w14:paraId="7467B805" w14:textId="35F571CF" w:rsidR="00F62A25" w:rsidRPr="005F2746" w:rsidRDefault="00F62A25" w:rsidP="00997701">
      <w:pPr>
        <w:pStyle w:val="aff"/>
        <w:keepNext/>
        <w:keepLines/>
        <w:widowControl w:val="0"/>
        <w:numPr>
          <w:ilvl w:val="0"/>
          <w:numId w:val="92"/>
        </w:numPr>
        <w:overflowPunct/>
        <w:autoSpaceDE/>
        <w:autoSpaceDN/>
        <w:adjustRightInd/>
        <w:spacing w:before="120" w:after="120"/>
        <w:ind w:left="425"/>
        <w:textAlignment w:val="auto"/>
        <w:rPr>
          <w:rFonts w:ascii="David" w:hAnsi="David"/>
          <w:b/>
          <w:bCs/>
          <w:i/>
          <w:sz w:val="26"/>
          <w:szCs w:val="26"/>
          <w:u w:val="single"/>
          <w:rtl/>
        </w:rPr>
      </w:pPr>
      <w:bookmarkStart w:id="98" w:name="_Hlk192074435"/>
      <w:r w:rsidRPr="005F2746">
        <w:rPr>
          <w:rFonts w:ascii="David" w:hAnsi="David"/>
          <w:b/>
          <w:bCs/>
          <w:i/>
          <w:sz w:val="26"/>
          <w:szCs w:val="26"/>
          <w:u w:val="single"/>
          <w:rtl/>
        </w:rPr>
        <w:t xml:space="preserve">עבודת דרגי מטה בארץ או בחו"ל </w:t>
      </w:r>
      <w:r w:rsidR="00E402D7" w:rsidRPr="005F2746">
        <w:rPr>
          <w:rFonts w:ascii="David" w:hAnsi="David" w:hint="cs"/>
          <w:b/>
          <w:bCs/>
          <w:i/>
          <w:sz w:val="26"/>
          <w:szCs w:val="26"/>
          <w:u w:val="single"/>
          <w:rtl/>
        </w:rPr>
        <w:t>(</w:t>
      </w:r>
      <w:r w:rsidRPr="005F2746">
        <w:rPr>
          <w:rFonts w:ascii="David" w:hAnsi="David"/>
          <w:b/>
          <w:bCs/>
          <w:i/>
          <w:sz w:val="26"/>
          <w:szCs w:val="26"/>
          <w:u w:val="single"/>
          <w:rtl/>
        </w:rPr>
        <w:t>ככל שיידרשו</w:t>
      </w:r>
      <w:r w:rsidR="00E402D7" w:rsidRPr="005F2746">
        <w:rPr>
          <w:rFonts w:ascii="David" w:hAnsi="David" w:hint="cs"/>
          <w:b/>
          <w:bCs/>
          <w:i/>
          <w:sz w:val="26"/>
          <w:szCs w:val="26"/>
          <w:u w:val="single"/>
          <w:rtl/>
        </w:rPr>
        <w:t>)</w:t>
      </w:r>
      <w:r w:rsidRPr="005F2746">
        <w:rPr>
          <w:rFonts w:ascii="David" w:hAnsi="David"/>
          <w:b/>
          <w:bCs/>
          <w:i/>
          <w:sz w:val="26"/>
          <w:szCs w:val="26"/>
          <w:u w:val="single"/>
          <w:rtl/>
        </w:rPr>
        <w:t>:</w:t>
      </w:r>
    </w:p>
    <w:bookmarkEnd w:id="98"/>
    <w:p w14:paraId="3AB3FF7A" w14:textId="53E41B6D" w:rsidR="00F62A25" w:rsidRPr="0099753B" w:rsidRDefault="00F62A25" w:rsidP="0099753B">
      <w:pPr>
        <w:pStyle w:val="af7"/>
        <w:keepNext/>
        <w:keepLines/>
        <w:widowControl w:val="0"/>
        <w:overflowPunct/>
        <w:autoSpaceDE/>
        <w:autoSpaceDN/>
        <w:adjustRightInd/>
        <w:spacing w:before="120" w:after="120" w:line="360" w:lineRule="auto"/>
        <w:ind w:left="360"/>
        <w:textAlignment w:val="auto"/>
        <w:rPr>
          <w:rFonts w:ascii="David" w:hAnsi="David" w:cs="David"/>
          <w:sz w:val="24"/>
          <w:szCs w:val="24"/>
          <w:rtl/>
        </w:rPr>
      </w:pPr>
      <w:r w:rsidRPr="0099753B">
        <w:rPr>
          <w:rFonts w:ascii="David" w:hAnsi="David" w:cs="David"/>
          <w:sz w:val="24"/>
          <w:szCs w:val="24"/>
          <w:rtl/>
        </w:rPr>
        <w:t>במידה ו</w:t>
      </w:r>
      <w:r w:rsidR="007B23D3">
        <w:rPr>
          <w:rFonts w:ascii="David" w:hAnsi="David" w:cs="David" w:hint="cs"/>
          <w:sz w:val="24"/>
          <w:szCs w:val="24"/>
          <w:rtl/>
        </w:rPr>
        <w:t>בעל תפקיד מ</w:t>
      </w:r>
      <w:r w:rsidRPr="0099753B">
        <w:rPr>
          <w:rFonts w:ascii="David" w:hAnsi="David" w:cs="David"/>
          <w:sz w:val="24"/>
          <w:szCs w:val="24"/>
          <w:rtl/>
        </w:rPr>
        <w:t xml:space="preserve">דרג </w:t>
      </w:r>
      <w:r w:rsidR="007B23D3">
        <w:rPr>
          <w:rFonts w:ascii="David" w:hAnsi="David" w:cs="David" w:hint="cs"/>
          <w:sz w:val="24"/>
          <w:szCs w:val="24"/>
          <w:rtl/>
        </w:rPr>
        <w:t>ה</w:t>
      </w:r>
      <w:r w:rsidRPr="0099753B">
        <w:rPr>
          <w:rFonts w:ascii="David" w:hAnsi="David" w:cs="David"/>
          <w:sz w:val="24"/>
          <w:szCs w:val="24"/>
          <w:rtl/>
        </w:rPr>
        <w:t xml:space="preserve">מטה יידרש במסגרת תפקידו לצאת לנסיעה רשמית </w:t>
      </w:r>
      <w:r w:rsidR="007B23D3">
        <w:rPr>
          <w:rFonts w:ascii="David" w:hAnsi="David" w:cs="David" w:hint="cs"/>
          <w:sz w:val="24"/>
          <w:szCs w:val="24"/>
          <w:rtl/>
        </w:rPr>
        <w:t xml:space="preserve">בחו"ל </w:t>
      </w:r>
      <w:r w:rsidRPr="0099753B">
        <w:rPr>
          <w:rFonts w:ascii="David" w:hAnsi="David" w:cs="David"/>
          <w:sz w:val="24"/>
          <w:szCs w:val="24"/>
          <w:rtl/>
        </w:rPr>
        <w:t>מטעם המשרד ו</w:t>
      </w:r>
      <w:r w:rsidRPr="0099753B">
        <w:rPr>
          <w:rFonts w:ascii="David" w:hAnsi="David" w:cs="David"/>
          <w:sz w:val="24"/>
          <w:szCs w:val="24"/>
        </w:rPr>
        <w:t>/</w:t>
      </w:r>
      <w:r w:rsidRPr="0099753B">
        <w:rPr>
          <w:rFonts w:ascii="David" w:hAnsi="David" w:cs="David"/>
          <w:sz w:val="24"/>
          <w:szCs w:val="24"/>
          <w:rtl/>
        </w:rPr>
        <w:t>או</w:t>
      </w:r>
      <w:r w:rsidR="0099753B">
        <w:rPr>
          <w:rFonts w:ascii="David" w:hAnsi="David" w:cs="David" w:hint="cs"/>
          <w:sz w:val="24"/>
          <w:szCs w:val="24"/>
          <w:rtl/>
        </w:rPr>
        <w:t xml:space="preserve"> </w:t>
      </w:r>
      <w:r w:rsidRPr="0099753B">
        <w:rPr>
          <w:rFonts w:ascii="David" w:hAnsi="David" w:cs="David" w:hint="cs"/>
          <w:sz w:val="24"/>
          <w:szCs w:val="24"/>
          <w:rtl/>
        </w:rPr>
        <w:t xml:space="preserve">בהנחיית </w:t>
      </w:r>
      <w:r w:rsidRPr="0099753B">
        <w:rPr>
          <w:rFonts w:ascii="David" w:hAnsi="David" w:cs="David"/>
          <w:sz w:val="24"/>
          <w:szCs w:val="24"/>
          <w:rtl/>
        </w:rPr>
        <w:t>הממונה</w:t>
      </w:r>
      <w:r w:rsidRPr="0099753B">
        <w:rPr>
          <w:rFonts w:ascii="David" w:hAnsi="David" w:cs="David"/>
          <w:sz w:val="24"/>
          <w:szCs w:val="24"/>
        </w:rPr>
        <w:t>,</w:t>
      </w:r>
      <w:r w:rsidRPr="0099753B">
        <w:rPr>
          <w:rFonts w:ascii="David" w:hAnsi="David" w:cs="David"/>
          <w:sz w:val="24"/>
          <w:szCs w:val="24"/>
          <w:rtl/>
        </w:rPr>
        <w:t xml:space="preserve"> </w:t>
      </w:r>
      <w:r w:rsidR="005B1E97">
        <w:rPr>
          <w:rFonts w:ascii="David" w:hAnsi="David" w:cs="David" w:hint="cs"/>
          <w:sz w:val="24"/>
          <w:szCs w:val="24"/>
          <w:rtl/>
        </w:rPr>
        <w:t>המשרד ידאג</w:t>
      </w:r>
      <w:r w:rsidRPr="0099753B">
        <w:rPr>
          <w:rFonts w:ascii="David" w:hAnsi="David" w:cs="David"/>
          <w:sz w:val="24"/>
          <w:szCs w:val="24"/>
          <w:rtl/>
        </w:rPr>
        <w:t xml:space="preserve"> ל:</w:t>
      </w:r>
    </w:p>
    <w:p w14:paraId="4ED0F567" w14:textId="29A35619" w:rsidR="00F62A25" w:rsidRPr="004C3546" w:rsidRDefault="00F62A25" w:rsidP="00997701">
      <w:pPr>
        <w:pStyle w:val="aff"/>
        <w:keepNext/>
        <w:keepLines/>
        <w:widowControl w:val="0"/>
        <w:numPr>
          <w:ilvl w:val="1"/>
          <w:numId w:val="110"/>
        </w:numPr>
        <w:overflowPunct/>
        <w:autoSpaceDE/>
        <w:autoSpaceDN/>
        <w:adjustRightInd/>
        <w:spacing w:before="120" w:after="120"/>
        <w:ind w:left="566" w:hanging="425"/>
        <w:textAlignment w:val="auto"/>
        <w:rPr>
          <w:rFonts w:ascii="David" w:hAnsi="David"/>
        </w:rPr>
      </w:pPr>
      <w:r w:rsidRPr="004C3546">
        <w:rPr>
          <w:rFonts w:ascii="David" w:hAnsi="David"/>
          <w:rtl/>
        </w:rPr>
        <w:t xml:space="preserve">כרטיסי טיסה הלוך וחזור בהתאם להנחיית הממונה. </w:t>
      </w:r>
    </w:p>
    <w:p w14:paraId="41635CC4" w14:textId="70FD14FD" w:rsidR="00F62A25" w:rsidRPr="005A500F" w:rsidRDefault="00F62A25" w:rsidP="00997701">
      <w:pPr>
        <w:pStyle w:val="aff"/>
        <w:keepNext/>
        <w:keepLines/>
        <w:widowControl w:val="0"/>
        <w:numPr>
          <w:ilvl w:val="1"/>
          <w:numId w:val="110"/>
        </w:numPr>
        <w:overflowPunct/>
        <w:autoSpaceDE/>
        <w:autoSpaceDN/>
        <w:adjustRightInd/>
        <w:spacing w:before="120" w:after="120"/>
        <w:ind w:left="566" w:hanging="425"/>
        <w:textAlignment w:val="auto"/>
        <w:rPr>
          <w:rFonts w:ascii="David" w:hAnsi="David"/>
        </w:rPr>
      </w:pPr>
      <w:r w:rsidRPr="005A500F">
        <w:rPr>
          <w:rFonts w:ascii="David" w:hAnsi="David"/>
          <w:rtl/>
        </w:rPr>
        <w:t>ביטוח נסיעות לחו</w:t>
      </w:r>
      <w:r w:rsidRPr="005A500F">
        <w:rPr>
          <w:rFonts w:ascii="David" w:hAnsi="David"/>
        </w:rPr>
        <w:t>"</w:t>
      </w:r>
      <w:r w:rsidRPr="005A500F">
        <w:rPr>
          <w:rFonts w:ascii="David" w:hAnsi="David"/>
          <w:rtl/>
        </w:rPr>
        <w:t xml:space="preserve">ל בהתאם לנהלי הביטוח לעובדי המדינה ובהתאם ליעד הנסיעה </w:t>
      </w:r>
    </w:p>
    <w:p w14:paraId="1BEA97B5" w14:textId="52BAD84A" w:rsidR="00F62A25" w:rsidRPr="005A500F" w:rsidRDefault="00F62A25" w:rsidP="00997701">
      <w:pPr>
        <w:pStyle w:val="aff"/>
        <w:keepNext/>
        <w:keepLines/>
        <w:widowControl w:val="0"/>
        <w:numPr>
          <w:ilvl w:val="1"/>
          <w:numId w:val="110"/>
        </w:numPr>
        <w:overflowPunct/>
        <w:autoSpaceDE/>
        <w:autoSpaceDN/>
        <w:adjustRightInd/>
        <w:spacing w:before="120" w:after="120"/>
        <w:ind w:left="566" w:hanging="425"/>
        <w:textAlignment w:val="auto"/>
        <w:rPr>
          <w:rFonts w:ascii="David" w:hAnsi="David"/>
          <w:rtl/>
        </w:rPr>
      </w:pPr>
      <w:r w:rsidRPr="005A500F">
        <w:rPr>
          <w:rFonts w:ascii="David" w:hAnsi="David"/>
          <w:rtl/>
        </w:rPr>
        <w:t>החזר הוצאות עבור תשלום על הוצאת</w:t>
      </w:r>
      <w:r>
        <w:rPr>
          <w:rFonts w:ascii="David" w:hAnsi="David" w:hint="cs"/>
          <w:rtl/>
        </w:rPr>
        <w:t xml:space="preserve"> מוניות בארץ ובחו"ל, </w:t>
      </w:r>
      <w:r w:rsidRPr="005A500F">
        <w:rPr>
          <w:rFonts w:ascii="David" w:hAnsi="David"/>
          <w:rtl/>
        </w:rPr>
        <w:t>ויזות/בדיקות קורונה ו/או כל בדיקות אחרות אשר יבוצעו במידה ויעד הטיסה מצריך זאת</w:t>
      </w:r>
      <w:r w:rsidR="00F74C2D">
        <w:rPr>
          <w:rFonts w:ascii="David" w:hAnsi="David" w:hint="cs"/>
          <w:rtl/>
        </w:rPr>
        <w:t xml:space="preserve">, וזאת בכפוף להנחיות נציבות שירות המדינה. </w:t>
      </w:r>
      <w:r w:rsidRPr="005A500F">
        <w:rPr>
          <w:rFonts w:ascii="David" w:hAnsi="David"/>
          <w:rtl/>
        </w:rPr>
        <w:t xml:space="preserve"> </w:t>
      </w:r>
    </w:p>
    <w:p w14:paraId="11CABFB1" w14:textId="5482F74A" w:rsidR="00F62A25" w:rsidRPr="005A500F" w:rsidRDefault="00F62A25" w:rsidP="00997701">
      <w:pPr>
        <w:pStyle w:val="aff"/>
        <w:keepNext/>
        <w:keepLines/>
        <w:widowControl w:val="0"/>
        <w:numPr>
          <w:ilvl w:val="1"/>
          <w:numId w:val="110"/>
        </w:numPr>
        <w:overflowPunct/>
        <w:autoSpaceDE/>
        <w:autoSpaceDN/>
        <w:adjustRightInd/>
        <w:spacing w:before="120" w:after="120"/>
        <w:ind w:left="566" w:hanging="425"/>
        <w:textAlignment w:val="auto"/>
        <w:rPr>
          <w:rFonts w:ascii="David" w:hAnsi="David"/>
        </w:rPr>
      </w:pPr>
      <w:r w:rsidRPr="005A500F">
        <w:rPr>
          <w:rFonts w:ascii="David" w:hAnsi="David"/>
          <w:rtl/>
        </w:rPr>
        <w:t>תשלום אש</w:t>
      </w:r>
      <w:r w:rsidRPr="005A500F">
        <w:rPr>
          <w:rFonts w:ascii="David" w:hAnsi="David"/>
        </w:rPr>
        <w:t>"</w:t>
      </w:r>
      <w:r w:rsidRPr="005A500F">
        <w:rPr>
          <w:rFonts w:ascii="David" w:hAnsi="David"/>
          <w:rtl/>
        </w:rPr>
        <w:t>ל חו</w:t>
      </w:r>
      <w:r w:rsidRPr="005A500F">
        <w:rPr>
          <w:rFonts w:ascii="David" w:hAnsi="David"/>
        </w:rPr>
        <w:t>"</w:t>
      </w:r>
      <w:r w:rsidRPr="005A500F">
        <w:rPr>
          <w:rFonts w:ascii="David" w:hAnsi="David"/>
          <w:rtl/>
        </w:rPr>
        <w:t xml:space="preserve">ל יבוצע לפי תעריף עובדי מדינה ובהתאם ליעד הנסיעה. </w:t>
      </w:r>
    </w:p>
    <w:p w14:paraId="2A28A0F9" w14:textId="5745AEBD" w:rsidR="00F62A25" w:rsidRPr="005A500F" w:rsidRDefault="00F62A25" w:rsidP="00997701">
      <w:pPr>
        <w:pStyle w:val="aff"/>
        <w:keepNext/>
        <w:keepLines/>
        <w:widowControl w:val="0"/>
        <w:numPr>
          <w:ilvl w:val="1"/>
          <w:numId w:val="110"/>
        </w:numPr>
        <w:overflowPunct/>
        <w:autoSpaceDE/>
        <w:autoSpaceDN/>
        <w:adjustRightInd/>
        <w:spacing w:before="120" w:after="120"/>
        <w:ind w:left="566" w:hanging="425"/>
        <w:textAlignment w:val="auto"/>
        <w:rPr>
          <w:rFonts w:ascii="David" w:hAnsi="David"/>
        </w:rPr>
      </w:pPr>
      <w:r w:rsidRPr="005A500F">
        <w:rPr>
          <w:rFonts w:ascii="David" w:hAnsi="David"/>
          <w:rtl/>
        </w:rPr>
        <w:t>הוצאות תחבורה</w:t>
      </w:r>
      <w:r w:rsidRPr="005A500F">
        <w:rPr>
          <w:rFonts w:ascii="David" w:hAnsi="David"/>
        </w:rPr>
        <w:t>,</w:t>
      </w:r>
      <w:r w:rsidRPr="005A500F">
        <w:rPr>
          <w:rFonts w:ascii="David" w:hAnsi="David"/>
          <w:rtl/>
        </w:rPr>
        <w:t xml:space="preserve"> לרבות מוניות</w:t>
      </w:r>
      <w:r w:rsidRPr="005A500F">
        <w:rPr>
          <w:rFonts w:ascii="David" w:hAnsi="David"/>
        </w:rPr>
        <w:t>,</w:t>
      </w:r>
      <w:r w:rsidRPr="005A500F">
        <w:rPr>
          <w:rFonts w:ascii="David" w:hAnsi="David"/>
          <w:rtl/>
        </w:rPr>
        <w:t xml:space="preserve"> בארץ ובחו</w:t>
      </w:r>
      <w:r w:rsidRPr="005A500F">
        <w:rPr>
          <w:rFonts w:ascii="David" w:hAnsi="David"/>
        </w:rPr>
        <w:t>"</w:t>
      </w:r>
      <w:r w:rsidRPr="005A500F">
        <w:rPr>
          <w:rFonts w:ascii="David" w:hAnsi="David"/>
          <w:rtl/>
        </w:rPr>
        <w:t xml:space="preserve">ל בכפוף להצגת קבלות כמקובל. </w:t>
      </w:r>
    </w:p>
    <w:p w14:paraId="73B448B8" w14:textId="77777777" w:rsidR="00F62A25" w:rsidRPr="005A500F" w:rsidRDefault="00F62A25" w:rsidP="00997701">
      <w:pPr>
        <w:pStyle w:val="aff"/>
        <w:keepNext/>
        <w:keepLines/>
        <w:widowControl w:val="0"/>
        <w:numPr>
          <w:ilvl w:val="1"/>
          <w:numId w:val="110"/>
        </w:numPr>
        <w:overflowPunct/>
        <w:autoSpaceDE/>
        <w:autoSpaceDN/>
        <w:adjustRightInd/>
        <w:spacing w:before="120" w:after="120"/>
        <w:ind w:left="566" w:hanging="425"/>
        <w:textAlignment w:val="auto"/>
        <w:rPr>
          <w:rFonts w:ascii="David" w:hAnsi="David"/>
        </w:rPr>
      </w:pPr>
      <w:r w:rsidRPr="005A500F">
        <w:rPr>
          <w:rFonts w:ascii="David" w:hAnsi="David"/>
          <w:rtl/>
        </w:rPr>
        <w:t>כיסוי עלות ביצוע חיסונים ורכישת תרופות בהתאם להנחיות ודרישות משרד הבריאות לאותו יעד בחו"ל ו/או כל הוצאה אחרת בגין סיבות רפוא</w:t>
      </w:r>
      <w:r w:rsidRPr="005B1E97">
        <w:rPr>
          <w:rFonts w:ascii="David" w:hAnsi="David"/>
          <w:rtl/>
        </w:rPr>
        <w:t xml:space="preserve">יות </w:t>
      </w:r>
      <w:r w:rsidRPr="001C243B">
        <w:rPr>
          <w:rFonts w:ascii="David" w:hAnsi="David"/>
          <w:rtl/>
        </w:rPr>
        <w:t>יחולו על הזוכה</w:t>
      </w:r>
      <w:r w:rsidRPr="005B1E97">
        <w:rPr>
          <w:rFonts w:ascii="David" w:hAnsi="David"/>
          <w:rtl/>
        </w:rPr>
        <w:t>.</w:t>
      </w:r>
    </w:p>
    <w:p w14:paraId="6656B9FF" w14:textId="07BAFB50" w:rsidR="00F62A25" w:rsidRPr="005A500F" w:rsidRDefault="00F62A25" w:rsidP="00997701">
      <w:pPr>
        <w:pStyle w:val="aff"/>
        <w:keepNext/>
        <w:keepLines/>
        <w:widowControl w:val="0"/>
        <w:numPr>
          <w:ilvl w:val="1"/>
          <w:numId w:val="110"/>
        </w:numPr>
        <w:overflowPunct/>
        <w:autoSpaceDE/>
        <w:autoSpaceDN/>
        <w:adjustRightInd/>
        <w:spacing w:before="120" w:after="120"/>
        <w:ind w:left="566" w:hanging="425"/>
        <w:textAlignment w:val="auto"/>
        <w:rPr>
          <w:rFonts w:ascii="David" w:hAnsi="David"/>
        </w:rPr>
      </w:pPr>
      <w:r w:rsidRPr="005A500F">
        <w:rPr>
          <w:rFonts w:ascii="David" w:hAnsi="David"/>
          <w:rtl/>
        </w:rPr>
        <w:t xml:space="preserve">שכירת חדר ללינה ביחד עם שאר חברי המשלחת ו/או בהתאם להנחיית הממונה וזאת למשך שהייה בתפקיד בלבד. </w:t>
      </w:r>
    </w:p>
    <w:p w14:paraId="282A4EEB" w14:textId="55C99F7A" w:rsidR="00F62A25" w:rsidRPr="00D775E9" w:rsidRDefault="00F62A25" w:rsidP="00997701">
      <w:pPr>
        <w:pStyle w:val="aff"/>
        <w:keepNext/>
        <w:keepLines/>
        <w:widowControl w:val="0"/>
        <w:numPr>
          <w:ilvl w:val="1"/>
          <w:numId w:val="110"/>
        </w:numPr>
        <w:overflowPunct/>
        <w:autoSpaceDE/>
        <w:autoSpaceDN/>
        <w:adjustRightInd/>
        <w:spacing w:before="120" w:after="120"/>
        <w:ind w:left="566" w:hanging="425"/>
        <w:textAlignment w:val="auto"/>
        <w:rPr>
          <w:rFonts w:ascii="David" w:hAnsi="David"/>
        </w:rPr>
      </w:pPr>
      <w:r w:rsidRPr="005A500F">
        <w:rPr>
          <w:rFonts w:ascii="David" w:hAnsi="David"/>
          <w:rtl/>
        </w:rPr>
        <w:lastRenderedPageBreak/>
        <w:t>חבילת טלפון סלולרי לשיחות+</w:t>
      </w:r>
      <w:r>
        <w:rPr>
          <w:rFonts w:ascii="David" w:hAnsi="David" w:hint="cs"/>
          <w:rtl/>
        </w:rPr>
        <w:t xml:space="preserve"> </w:t>
      </w:r>
      <w:r w:rsidRPr="005A500F">
        <w:rPr>
          <w:rFonts w:ascii="David" w:hAnsi="David"/>
          <w:rtl/>
        </w:rPr>
        <w:t>סמסים חו</w:t>
      </w:r>
      <w:r w:rsidRPr="005A500F">
        <w:rPr>
          <w:rFonts w:ascii="David" w:hAnsi="David"/>
        </w:rPr>
        <w:t>"</w:t>
      </w:r>
      <w:r w:rsidRPr="005A500F">
        <w:rPr>
          <w:rFonts w:ascii="David" w:hAnsi="David"/>
          <w:rtl/>
        </w:rPr>
        <w:t xml:space="preserve">ל וחבילת אינטרנט </w:t>
      </w:r>
      <w:r w:rsidRPr="004C3546">
        <w:rPr>
          <w:rFonts w:ascii="David" w:hAnsi="David"/>
          <w:rtl/>
        </w:rPr>
        <w:t>ללא הגבלה</w:t>
      </w:r>
      <w:r w:rsidRPr="005A500F">
        <w:rPr>
          <w:rFonts w:ascii="David" w:hAnsi="David"/>
          <w:rtl/>
        </w:rPr>
        <w:t xml:space="preserve"> וללא האטת מהירות גלישה</w:t>
      </w:r>
      <w:r w:rsidR="005B1E97">
        <w:rPr>
          <w:rFonts w:ascii="David" w:hAnsi="David" w:hint="cs"/>
          <w:rtl/>
        </w:rPr>
        <w:t xml:space="preserve"> </w:t>
      </w:r>
      <w:r w:rsidR="005B1E97">
        <w:rPr>
          <w:rFonts w:ascii="David" w:hAnsi="David"/>
          <w:rtl/>
        </w:rPr>
        <w:t>–</w:t>
      </w:r>
      <w:r w:rsidR="005B1E97">
        <w:rPr>
          <w:rFonts w:ascii="David" w:hAnsi="David" w:hint="cs"/>
          <w:rtl/>
        </w:rPr>
        <w:t xml:space="preserve"> </w:t>
      </w:r>
      <w:r w:rsidR="005B1E97" w:rsidRPr="001C243B">
        <w:rPr>
          <w:rFonts w:ascii="David" w:hAnsi="David" w:hint="cs"/>
          <w:rtl/>
        </w:rPr>
        <w:t>על חשבון הזוכה</w:t>
      </w:r>
      <w:r w:rsidRPr="005A500F">
        <w:rPr>
          <w:rFonts w:ascii="David" w:hAnsi="David"/>
          <w:rtl/>
        </w:rPr>
        <w:t xml:space="preserve">. על הזוכה </w:t>
      </w:r>
      <w:r w:rsidRPr="004C3546">
        <w:rPr>
          <w:rFonts w:ascii="David" w:hAnsi="David"/>
          <w:rtl/>
        </w:rPr>
        <w:t>להציג תיעוד</w:t>
      </w:r>
      <w:r w:rsidRPr="005A500F">
        <w:rPr>
          <w:rFonts w:ascii="David" w:hAnsi="David"/>
          <w:rtl/>
        </w:rPr>
        <w:t xml:space="preserve"> המעיד על פתיחת שירותים אלו עד 24 שעות טרם ההמראה. </w:t>
      </w:r>
      <w:r w:rsidRPr="00D775E9">
        <w:rPr>
          <w:rFonts w:ascii="David" w:hAnsi="David"/>
          <w:rtl/>
        </w:rPr>
        <w:t xml:space="preserve">(סעיף זה תקף גם לשהייה פרטית בחו"ל של כל דרגי המטה). </w:t>
      </w:r>
      <w:r w:rsidRPr="00D775E9">
        <w:rPr>
          <w:rFonts w:ascii="David" w:hAnsi="David" w:hint="eastAsia"/>
          <w:rtl/>
        </w:rPr>
        <w:t>אי</w:t>
      </w:r>
      <w:r w:rsidRPr="00D775E9">
        <w:rPr>
          <w:rFonts w:ascii="David" w:hAnsi="David"/>
          <w:rtl/>
        </w:rPr>
        <w:t xml:space="preserve"> </w:t>
      </w:r>
      <w:r w:rsidRPr="00D775E9">
        <w:rPr>
          <w:rFonts w:ascii="David" w:hAnsi="David" w:hint="eastAsia"/>
          <w:rtl/>
        </w:rPr>
        <w:t>הצגת</w:t>
      </w:r>
      <w:r w:rsidRPr="00D775E9">
        <w:rPr>
          <w:rFonts w:ascii="David" w:hAnsi="David"/>
          <w:rtl/>
        </w:rPr>
        <w:t xml:space="preserve"> </w:t>
      </w:r>
      <w:r w:rsidRPr="00D775E9">
        <w:rPr>
          <w:rFonts w:ascii="David" w:hAnsi="David" w:hint="eastAsia"/>
          <w:rtl/>
        </w:rPr>
        <w:t>תיעוד</w:t>
      </w:r>
      <w:r w:rsidRPr="00D775E9">
        <w:rPr>
          <w:rFonts w:ascii="David" w:hAnsi="David"/>
          <w:rtl/>
        </w:rPr>
        <w:t xml:space="preserve">/אי </w:t>
      </w:r>
      <w:r w:rsidRPr="00D775E9">
        <w:rPr>
          <w:rFonts w:ascii="David" w:hAnsi="David" w:hint="eastAsia"/>
          <w:rtl/>
        </w:rPr>
        <w:t>פתיחת</w:t>
      </w:r>
      <w:r w:rsidRPr="00D775E9">
        <w:rPr>
          <w:rFonts w:ascii="David" w:hAnsi="David"/>
          <w:rtl/>
        </w:rPr>
        <w:t xml:space="preserve"> </w:t>
      </w:r>
      <w:r w:rsidRPr="00D775E9">
        <w:rPr>
          <w:rFonts w:ascii="David" w:hAnsi="David" w:hint="eastAsia"/>
          <w:rtl/>
        </w:rPr>
        <w:t>השי</w:t>
      </w:r>
      <w:r>
        <w:rPr>
          <w:rFonts w:ascii="David" w:hAnsi="David" w:hint="eastAsia"/>
          <w:rtl/>
        </w:rPr>
        <w:t>רותים</w:t>
      </w:r>
      <w:r>
        <w:rPr>
          <w:rFonts w:ascii="David" w:hAnsi="David"/>
          <w:rtl/>
        </w:rPr>
        <w:t xml:space="preserve"> </w:t>
      </w:r>
      <w:r>
        <w:rPr>
          <w:rFonts w:ascii="David" w:hAnsi="David" w:hint="eastAsia"/>
          <w:rtl/>
        </w:rPr>
        <w:t>המופיעים</w:t>
      </w:r>
      <w:r>
        <w:rPr>
          <w:rFonts w:ascii="David" w:hAnsi="David"/>
          <w:rtl/>
        </w:rPr>
        <w:t xml:space="preserve"> </w:t>
      </w:r>
      <w:r>
        <w:rPr>
          <w:rFonts w:ascii="David" w:hAnsi="David" w:hint="eastAsia"/>
          <w:rtl/>
        </w:rPr>
        <w:t>בסעיף</w:t>
      </w:r>
      <w:r>
        <w:rPr>
          <w:rFonts w:ascii="David" w:hAnsi="David"/>
          <w:rtl/>
        </w:rPr>
        <w:t xml:space="preserve"> </w:t>
      </w:r>
      <w:r>
        <w:rPr>
          <w:rFonts w:ascii="David" w:hAnsi="David" w:hint="eastAsia"/>
          <w:rtl/>
        </w:rPr>
        <w:t>זה</w:t>
      </w:r>
      <w:r>
        <w:rPr>
          <w:rFonts w:ascii="David" w:hAnsi="David"/>
          <w:rtl/>
        </w:rPr>
        <w:t xml:space="preserve"> </w:t>
      </w:r>
      <w:r>
        <w:rPr>
          <w:rFonts w:ascii="David" w:hAnsi="David" w:hint="eastAsia"/>
          <w:rtl/>
        </w:rPr>
        <w:t>יפעיל</w:t>
      </w:r>
      <w:r>
        <w:rPr>
          <w:rFonts w:ascii="David" w:hAnsi="David"/>
          <w:rtl/>
        </w:rPr>
        <w:t xml:space="preserve"> </w:t>
      </w:r>
      <w:r>
        <w:rPr>
          <w:rFonts w:ascii="David" w:hAnsi="David" w:hint="eastAsia"/>
          <w:rtl/>
        </w:rPr>
        <w:t>ע</w:t>
      </w:r>
      <w:r w:rsidRPr="00D775E9">
        <w:rPr>
          <w:rFonts w:ascii="David" w:hAnsi="David" w:hint="eastAsia"/>
          <w:rtl/>
        </w:rPr>
        <w:t>מו</w:t>
      </w:r>
      <w:r w:rsidRPr="00D775E9">
        <w:rPr>
          <w:rFonts w:ascii="David" w:hAnsi="David"/>
          <w:rtl/>
        </w:rPr>
        <w:t xml:space="preserve"> פיצוי מוסכם לפי טבלת </w:t>
      </w:r>
      <w:r w:rsidRPr="00D775E9">
        <w:rPr>
          <w:rFonts w:ascii="David" w:hAnsi="David"/>
        </w:rPr>
        <w:t>SLA</w:t>
      </w:r>
      <w:r w:rsidRPr="00D775E9">
        <w:rPr>
          <w:rFonts w:ascii="David" w:hAnsi="David"/>
          <w:rtl/>
        </w:rPr>
        <w:t>.</w:t>
      </w:r>
      <w:r>
        <w:rPr>
          <w:rFonts w:ascii="David" w:hAnsi="David" w:hint="cs"/>
          <w:rtl/>
        </w:rPr>
        <w:t xml:space="preserve"> במקרה שכזה, יבצע העובד בעצמו את פתיחת השירותים הנ"ל. </w:t>
      </w:r>
    </w:p>
    <w:p w14:paraId="7A225AB2" w14:textId="7CDCA018" w:rsidR="00F62A25" w:rsidRPr="00651DBA" w:rsidRDefault="00F62A25" w:rsidP="00997701">
      <w:pPr>
        <w:pStyle w:val="aff"/>
        <w:keepNext/>
        <w:keepLines/>
        <w:widowControl w:val="0"/>
        <w:numPr>
          <w:ilvl w:val="1"/>
          <w:numId w:val="110"/>
        </w:numPr>
        <w:overflowPunct/>
        <w:autoSpaceDE/>
        <w:autoSpaceDN/>
        <w:adjustRightInd/>
        <w:spacing w:before="120" w:after="120"/>
        <w:ind w:left="566" w:hanging="425"/>
        <w:textAlignment w:val="auto"/>
        <w:rPr>
          <w:rFonts w:ascii="David" w:hAnsi="David"/>
        </w:rPr>
      </w:pPr>
      <w:r w:rsidRPr="00651DBA">
        <w:rPr>
          <w:rFonts w:ascii="David" w:hAnsi="David"/>
          <w:rtl/>
        </w:rPr>
        <w:t xml:space="preserve">לכל דרג מטה אשר יידרש לעבוד בחו"ל תינתן </w:t>
      </w:r>
      <w:r w:rsidR="005B1E97" w:rsidRPr="00651DBA">
        <w:rPr>
          <w:rFonts w:ascii="David" w:hAnsi="David" w:hint="cs"/>
          <w:rtl/>
        </w:rPr>
        <w:t xml:space="preserve">על ידי הספק </w:t>
      </w:r>
      <w:r w:rsidRPr="00651DBA">
        <w:rPr>
          <w:rFonts w:ascii="David" w:hAnsi="David"/>
          <w:rtl/>
        </w:rPr>
        <w:t xml:space="preserve">תוספת למשכורת בגין פרק הזמן שהעובד עבד בחו"ל ע"פ </w:t>
      </w:r>
      <w:r w:rsidR="005B1E97" w:rsidRPr="00651DBA">
        <w:rPr>
          <w:rFonts w:ascii="David" w:hAnsi="David" w:hint="cs"/>
          <w:rtl/>
        </w:rPr>
        <w:t>ה</w:t>
      </w:r>
      <w:r w:rsidRPr="00651DBA">
        <w:rPr>
          <w:rFonts w:ascii="David" w:hAnsi="David" w:hint="cs"/>
          <w:rtl/>
        </w:rPr>
        <w:t xml:space="preserve">פורמט </w:t>
      </w:r>
      <w:r w:rsidR="005B1E97" w:rsidRPr="00651DBA">
        <w:rPr>
          <w:rFonts w:ascii="David" w:hAnsi="David" w:hint="cs"/>
          <w:rtl/>
        </w:rPr>
        <w:t xml:space="preserve">מטה </w:t>
      </w:r>
      <w:r w:rsidRPr="00651DBA">
        <w:rPr>
          <w:rFonts w:ascii="David" w:hAnsi="David" w:hint="cs"/>
          <w:rtl/>
        </w:rPr>
        <w:t>שיאושר ע"י הממונה</w:t>
      </w:r>
      <w:r w:rsidRPr="00651DBA">
        <w:rPr>
          <w:rFonts w:ascii="David" w:hAnsi="David"/>
          <w:rtl/>
        </w:rPr>
        <w:t xml:space="preserve">. התשלום לזוכה בגין הפרשי השכר יהיה </w:t>
      </w:r>
      <w:r w:rsidR="005B1E97" w:rsidRPr="00651DBA">
        <w:rPr>
          <w:rFonts w:ascii="David" w:hAnsi="David" w:hint="cs"/>
          <w:rtl/>
        </w:rPr>
        <w:t xml:space="preserve"> - הספק יגיש חשבונית בהתאם לחישוב שיאושר על ידי הממונה כאסמכתא לקבלת התשלום.</w:t>
      </w:r>
    </w:p>
    <w:p w14:paraId="12FE49E4" w14:textId="5C5D5336" w:rsidR="00F62A25" w:rsidRPr="00651DBA" w:rsidRDefault="00F62A25" w:rsidP="00997701">
      <w:pPr>
        <w:pStyle w:val="aff"/>
        <w:keepNext/>
        <w:keepLines/>
        <w:widowControl w:val="0"/>
        <w:numPr>
          <w:ilvl w:val="2"/>
          <w:numId w:val="110"/>
        </w:numPr>
        <w:overflowPunct/>
        <w:autoSpaceDE/>
        <w:autoSpaceDN/>
        <w:adjustRightInd/>
        <w:spacing w:before="120" w:after="120"/>
        <w:textAlignment w:val="auto"/>
        <w:rPr>
          <w:rFonts w:ascii="David" w:hAnsi="David"/>
          <w:rtl/>
        </w:rPr>
      </w:pPr>
      <w:r w:rsidRPr="00651DBA">
        <w:rPr>
          <w:rFonts w:ascii="David" w:hAnsi="David"/>
          <w:rtl/>
        </w:rPr>
        <w:t>להלן החישוב:</w:t>
      </w:r>
    </w:p>
    <w:p w14:paraId="4065609B" w14:textId="77777777" w:rsidR="00F62A25" w:rsidRPr="00651DBA" w:rsidRDefault="00F62A25" w:rsidP="00997701">
      <w:pPr>
        <w:pStyle w:val="aff"/>
        <w:keepNext/>
        <w:keepLines/>
        <w:widowControl w:val="0"/>
        <w:numPr>
          <w:ilvl w:val="3"/>
          <w:numId w:val="110"/>
        </w:numPr>
        <w:overflowPunct/>
        <w:autoSpaceDE/>
        <w:autoSpaceDN/>
        <w:adjustRightInd/>
        <w:spacing w:before="120" w:after="120"/>
        <w:ind w:right="1122"/>
        <w:textAlignment w:val="auto"/>
        <w:outlineLvl w:val="5"/>
        <w:rPr>
          <w:rFonts w:ascii="David" w:hAnsi="David"/>
        </w:rPr>
      </w:pPr>
      <w:r w:rsidRPr="00651DBA">
        <w:rPr>
          <w:rFonts w:ascii="David" w:hAnsi="David"/>
          <w:rtl/>
        </w:rPr>
        <w:t xml:space="preserve">שכר שעה דרג מטה יחושב ע"פ שכר יסוד. לדוגמה: שכר יסוד </w:t>
      </w:r>
      <w:r w:rsidRPr="00651DBA">
        <w:rPr>
          <w:rFonts w:ascii="David" w:hAnsi="David" w:hint="cs"/>
          <w:rtl/>
        </w:rPr>
        <w:t>מנהל</w:t>
      </w:r>
      <w:r w:rsidRPr="00651DBA">
        <w:rPr>
          <w:rFonts w:ascii="David" w:hAnsi="David"/>
          <w:rtl/>
        </w:rPr>
        <w:t xml:space="preserve"> </w:t>
      </w:r>
      <w:r w:rsidRPr="00651DBA">
        <w:rPr>
          <w:rFonts w:ascii="David" w:hAnsi="David" w:hint="cs"/>
          <w:rtl/>
        </w:rPr>
        <w:t>פלוני</w:t>
      </w:r>
      <w:r w:rsidRPr="00651DBA">
        <w:rPr>
          <w:rFonts w:ascii="David" w:hAnsi="David"/>
          <w:rtl/>
        </w:rPr>
        <w:t xml:space="preserve"> 17,200 ₪ בסיס +תוספת 9%, סה"כ 18,748 בגין 8 שעות עבודה יומיות בימי חול + 4 שנ"ג לכל יום, סה"כ 12 שעות לכל יום חול בארץ. ערך שעתי= 18,748/182 =103.01 ₪ ערך לשעת עבודה. </w:t>
      </w:r>
    </w:p>
    <w:p w14:paraId="0C37FDAB" w14:textId="77777777" w:rsidR="00F62A25" w:rsidRPr="00651DBA" w:rsidRDefault="00F62A25" w:rsidP="00997701">
      <w:pPr>
        <w:pStyle w:val="aff"/>
        <w:keepNext/>
        <w:keepLines/>
        <w:widowControl w:val="0"/>
        <w:numPr>
          <w:ilvl w:val="3"/>
          <w:numId w:val="110"/>
        </w:numPr>
        <w:overflowPunct/>
        <w:autoSpaceDE/>
        <w:autoSpaceDN/>
        <w:adjustRightInd/>
        <w:spacing w:before="120" w:after="120"/>
        <w:ind w:right="1122"/>
        <w:textAlignment w:val="auto"/>
        <w:outlineLvl w:val="5"/>
        <w:rPr>
          <w:rFonts w:ascii="David" w:hAnsi="David"/>
        </w:rPr>
      </w:pPr>
      <w:r w:rsidRPr="00651DBA">
        <w:rPr>
          <w:rFonts w:ascii="David" w:hAnsi="David"/>
          <w:rtl/>
        </w:rPr>
        <w:t>בעבודה בחו"ל יש לשלם את 12 השעות הנותרות ביממה ע"פ הפירוט הבא:</w:t>
      </w:r>
    </w:p>
    <w:p w14:paraId="5B0B370D" w14:textId="77777777" w:rsidR="00F62A25" w:rsidRPr="00651DBA" w:rsidRDefault="00F62A25" w:rsidP="00997701">
      <w:pPr>
        <w:pStyle w:val="aff"/>
        <w:keepNext/>
        <w:keepLines/>
        <w:widowControl w:val="0"/>
        <w:numPr>
          <w:ilvl w:val="4"/>
          <w:numId w:val="110"/>
        </w:numPr>
        <w:overflowPunct/>
        <w:autoSpaceDE/>
        <w:autoSpaceDN/>
        <w:adjustRightInd/>
        <w:spacing w:before="120" w:after="120"/>
        <w:textAlignment w:val="auto"/>
        <w:rPr>
          <w:rFonts w:ascii="David" w:hAnsi="David"/>
          <w:lang w:eastAsia="en-US"/>
        </w:rPr>
      </w:pPr>
      <w:r w:rsidRPr="00651DBA">
        <w:rPr>
          <w:rFonts w:ascii="David" w:hAnsi="David"/>
          <w:rtl/>
          <w:lang w:eastAsia="en-US"/>
        </w:rPr>
        <w:t>8 שעות 100% (103.01) = 824.08 ₪</w:t>
      </w:r>
    </w:p>
    <w:p w14:paraId="584BD4D3" w14:textId="77777777" w:rsidR="00F62A25" w:rsidRPr="00651DBA" w:rsidRDefault="00F62A25" w:rsidP="00997701">
      <w:pPr>
        <w:pStyle w:val="aff"/>
        <w:keepNext/>
        <w:keepLines/>
        <w:widowControl w:val="0"/>
        <w:numPr>
          <w:ilvl w:val="4"/>
          <w:numId w:val="110"/>
        </w:numPr>
        <w:overflowPunct/>
        <w:autoSpaceDE/>
        <w:autoSpaceDN/>
        <w:adjustRightInd/>
        <w:spacing w:before="120" w:after="120"/>
        <w:textAlignment w:val="auto"/>
        <w:rPr>
          <w:rFonts w:ascii="David" w:hAnsi="David"/>
          <w:lang w:eastAsia="en-US"/>
        </w:rPr>
      </w:pPr>
      <w:r w:rsidRPr="00651DBA">
        <w:rPr>
          <w:rFonts w:ascii="David" w:hAnsi="David"/>
          <w:rtl/>
          <w:lang w:eastAsia="en-US"/>
        </w:rPr>
        <w:t>2 שעות 125% (128.76)= 257.52 ₪</w:t>
      </w:r>
    </w:p>
    <w:p w14:paraId="70307A17" w14:textId="77777777" w:rsidR="00F62A25" w:rsidRPr="00651DBA" w:rsidRDefault="00F62A25" w:rsidP="00997701">
      <w:pPr>
        <w:pStyle w:val="aff"/>
        <w:keepNext/>
        <w:keepLines/>
        <w:widowControl w:val="0"/>
        <w:numPr>
          <w:ilvl w:val="4"/>
          <w:numId w:val="110"/>
        </w:numPr>
        <w:overflowPunct/>
        <w:autoSpaceDE/>
        <w:autoSpaceDN/>
        <w:adjustRightInd/>
        <w:spacing w:before="120" w:after="120"/>
        <w:textAlignment w:val="auto"/>
        <w:rPr>
          <w:rFonts w:ascii="David" w:hAnsi="David"/>
          <w:lang w:eastAsia="en-US"/>
        </w:rPr>
      </w:pPr>
      <w:r w:rsidRPr="00651DBA">
        <w:rPr>
          <w:rFonts w:ascii="David" w:hAnsi="David"/>
          <w:rtl/>
          <w:lang w:eastAsia="en-US"/>
        </w:rPr>
        <w:t>2 שעות 150% (154.51)= 309.03 ₪</w:t>
      </w:r>
    </w:p>
    <w:p w14:paraId="0EC8C396" w14:textId="77777777" w:rsidR="00F62A25" w:rsidRPr="00651DBA" w:rsidRDefault="00F62A25" w:rsidP="00997701">
      <w:pPr>
        <w:pStyle w:val="aff"/>
        <w:keepNext/>
        <w:keepLines/>
        <w:widowControl w:val="0"/>
        <w:numPr>
          <w:ilvl w:val="4"/>
          <w:numId w:val="110"/>
        </w:numPr>
        <w:overflowPunct/>
        <w:autoSpaceDE/>
        <w:autoSpaceDN/>
        <w:adjustRightInd/>
        <w:spacing w:before="120" w:after="120"/>
        <w:textAlignment w:val="auto"/>
        <w:rPr>
          <w:rFonts w:ascii="David" w:hAnsi="David"/>
          <w:lang w:eastAsia="en-US"/>
        </w:rPr>
      </w:pPr>
      <w:r w:rsidRPr="00651DBA">
        <w:rPr>
          <w:rFonts w:ascii="David" w:hAnsi="David"/>
          <w:rtl/>
          <w:lang w:eastAsia="en-US"/>
        </w:rPr>
        <w:t>סה"כ תוספת למשכורת יום חול בגין עבודה בחו"ל 1,390.63 ₪.</w:t>
      </w:r>
    </w:p>
    <w:p w14:paraId="47041574" w14:textId="4FE14730" w:rsidR="00F62A25" w:rsidRPr="00651DBA" w:rsidRDefault="00F62A25" w:rsidP="00997701">
      <w:pPr>
        <w:pStyle w:val="aff"/>
        <w:keepNext/>
        <w:keepLines/>
        <w:widowControl w:val="0"/>
        <w:numPr>
          <w:ilvl w:val="3"/>
          <w:numId w:val="110"/>
        </w:numPr>
        <w:overflowPunct/>
        <w:autoSpaceDE/>
        <w:autoSpaceDN/>
        <w:adjustRightInd/>
        <w:spacing w:before="120" w:after="120"/>
        <w:ind w:right="1122"/>
        <w:textAlignment w:val="auto"/>
        <w:outlineLvl w:val="5"/>
        <w:rPr>
          <w:rFonts w:ascii="David" w:hAnsi="David"/>
        </w:rPr>
      </w:pPr>
      <w:r w:rsidRPr="00651DBA">
        <w:rPr>
          <w:rFonts w:ascii="David" w:hAnsi="David"/>
          <w:rtl/>
        </w:rPr>
        <w:t>אם העובד עבד בחו"ל בערב חג/חג/שישי/שבת יש לשלם לו את כל היום כשעות נוספות ע"פ החישוב הבא:</w:t>
      </w:r>
    </w:p>
    <w:p w14:paraId="02B7D351" w14:textId="77777777" w:rsidR="00F62A25" w:rsidRPr="00651DBA" w:rsidRDefault="00F62A25" w:rsidP="00997701">
      <w:pPr>
        <w:pStyle w:val="aff"/>
        <w:keepNext/>
        <w:keepLines/>
        <w:widowControl w:val="0"/>
        <w:numPr>
          <w:ilvl w:val="4"/>
          <w:numId w:val="110"/>
        </w:numPr>
        <w:overflowPunct/>
        <w:autoSpaceDE/>
        <w:autoSpaceDN/>
        <w:adjustRightInd/>
        <w:spacing w:before="120" w:after="120"/>
        <w:textAlignment w:val="auto"/>
        <w:rPr>
          <w:rFonts w:ascii="David" w:hAnsi="David"/>
          <w:lang w:eastAsia="en-US"/>
        </w:rPr>
      </w:pPr>
      <w:r w:rsidRPr="00651DBA">
        <w:rPr>
          <w:rFonts w:ascii="David" w:hAnsi="David"/>
          <w:rtl/>
          <w:lang w:eastAsia="en-US"/>
        </w:rPr>
        <w:t>2 שעות ראשונות 125% (128.76)= 257.52 ₪</w:t>
      </w:r>
    </w:p>
    <w:p w14:paraId="61328B89" w14:textId="77777777" w:rsidR="00F62A25" w:rsidRPr="00651DBA" w:rsidRDefault="00F62A25" w:rsidP="00997701">
      <w:pPr>
        <w:pStyle w:val="aff"/>
        <w:keepNext/>
        <w:keepLines/>
        <w:widowControl w:val="0"/>
        <w:numPr>
          <w:ilvl w:val="4"/>
          <w:numId w:val="110"/>
        </w:numPr>
        <w:overflowPunct/>
        <w:autoSpaceDE/>
        <w:autoSpaceDN/>
        <w:adjustRightInd/>
        <w:spacing w:before="120" w:after="120"/>
        <w:textAlignment w:val="auto"/>
        <w:rPr>
          <w:rFonts w:ascii="David" w:hAnsi="David"/>
          <w:lang w:eastAsia="en-US"/>
        </w:rPr>
      </w:pPr>
      <w:r w:rsidRPr="00651DBA">
        <w:rPr>
          <w:rFonts w:ascii="David" w:hAnsi="David"/>
          <w:rtl/>
          <w:lang w:eastAsia="en-US"/>
        </w:rPr>
        <w:t xml:space="preserve"> 150% (154.51) עד כניסת השבת </w:t>
      </w:r>
    </w:p>
    <w:p w14:paraId="6B20010D" w14:textId="77777777" w:rsidR="00F62A25" w:rsidRPr="00651DBA" w:rsidRDefault="00F62A25" w:rsidP="00997701">
      <w:pPr>
        <w:pStyle w:val="aff"/>
        <w:keepNext/>
        <w:keepLines/>
        <w:widowControl w:val="0"/>
        <w:numPr>
          <w:ilvl w:val="4"/>
          <w:numId w:val="110"/>
        </w:numPr>
        <w:overflowPunct/>
        <w:autoSpaceDE/>
        <w:autoSpaceDN/>
        <w:adjustRightInd/>
        <w:spacing w:before="120" w:after="120"/>
        <w:textAlignment w:val="auto"/>
        <w:rPr>
          <w:rFonts w:ascii="David" w:hAnsi="David"/>
          <w:lang w:eastAsia="en-US"/>
        </w:rPr>
      </w:pPr>
      <w:r w:rsidRPr="00651DBA">
        <w:rPr>
          <w:rFonts w:ascii="David" w:hAnsi="David"/>
          <w:rtl/>
          <w:lang w:eastAsia="en-US"/>
        </w:rPr>
        <w:t xml:space="preserve"> 175% ( 180.26 ) שעתיים ראשונות בשבת </w:t>
      </w:r>
    </w:p>
    <w:p w14:paraId="45D55159" w14:textId="77777777" w:rsidR="00F62A25" w:rsidRPr="00651DBA" w:rsidRDefault="00F62A25" w:rsidP="00997701">
      <w:pPr>
        <w:pStyle w:val="aff"/>
        <w:keepNext/>
        <w:keepLines/>
        <w:widowControl w:val="0"/>
        <w:numPr>
          <w:ilvl w:val="4"/>
          <w:numId w:val="110"/>
        </w:numPr>
        <w:overflowPunct/>
        <w:autoSpaceDE/>
        <w:autoSpaceDN/>
        <w:adjustRightInd/>
        <w:spacing w:before="120" w:after="120"/>
        <w:textAlignment w:val="auto"/>
        <w:rPr>
          <w:rFonts w:ascii="David" w:hAnsi="David"/>
          <w:lang w:eastAsia="en-US"/>
        </w:rPr>
      </w:pPr>
      <w:r w:rsidRPr="00651DBA">
        <w:rPr>
          <w:rFonts w:ascii="David" w:hAnsi="David"/>
          <w:rtl/>
          <w:lang w:eastAsia="en-US"/>
        </w:rPr>
        <w:t xml:space="preserve">200% ( 206.02) עד צאת השבת </w:t>
      </w:r>
    </w:p>
    <w:p w14:paraId="239EA677" w14:textId="77777777" w:rsidR="00F62A25" w:rsidRPr="00651DBA" w:rsidRDefault="00F62A25" w:rsidP="00997701">
      <w:pPr>
        <w:pStyle w:val="aff"/>
        <w:keepNext/>
        <w:keepLines/>
        <w:widowControl w:val="0"/>
        <w:numPr>
          <w:ilvl w:val="4"/>
          <w:numId w:val="110"/>
        </w:numPr>
        <w:overflowPunct/>
        <w:autoSpaceDE/>
        <w:autoSpaceDN/>
        <w:adjustRightInd/>
        <w:spacing w:before="120" w:after="120"/>
        <w:textAlignment w:val="auto"/>
        <w:rPr>
          <w:rFonts w:ascii="David" w:hAnsi="David"/>
          <w:lang w:eastAsia="en-US"/>
        </w:rPr>
      </w:pPr>
      <w:r w:rsidRPr="00651DBA">
        <w:rPr>
          <w:rFonts w:ascii="David" w:hAnsi="David"/>
          <w:rtl/>
          <w:lang w:eastAsia="en-US"/>
        </w:rPr>
        <w:lastRenderedPageBreak/>
        <w:t>מצאת שבת עד לבוקר יום ראשון ערך של 100% (103.01)</w:t>
      </w:r>
    </w:p>
    <w:p w14:paraId="274B869B" w14:textId="4C3E8782" w:rsidR="00F62A25" w:rsidRPr="00651DBA" w:rsidRDefault="00F62A25" w:rsidP="00997701">
      <w:pPr>
        <w:pStyle w:val="aff"/>
        <w:keepNext/>
        <w:keepLines/>
        <w:widowControl w:val="0"/>
        <w:numPr>
          <w:ilvl w:val="1"/>
          <w:numId w:val="110"/>
        </w:numPr>
        <w:overflowPunct/>
        <w:autoSpaceDE/>
        <w:autoSpaceDN/>
        <w:adjustRightInd/>
        <w:spacing w:before="120" w:after="120"/>
        <w:ind w:hanging="573"/>
        <w:textAlignment w:val="auto"/>
        <w:rPr>
          <w:rFonts w:ascii="David" w:hAnsi="David"/>
          <w:rtl/>
        </w:rPr>
      </w:pPr>
      <w:r w:rsidRPr="00651DBA">
        <w:rPr>
          <w:rFonts w:ascii="David" w:hAnsi="David"/>
          <w:rtl/>
        </w:rPr>
        <w:t>יובהר כי על הזוכה להציג צפי עלויות משוער לממונה 5 ימים טרם מועד הנסיעה ולקבל אישור בכתב להוצאות צפויות אלה מהממונה בלבד.</w:t>
      </w:r>
    </w:p>
    <w:p w14:paraId="1777A561" w14:textId="690A79DE" w:rsidR="00F62A25" w:rsidRPr="0041249A" w:rsidRDefault="00F62A25" w:rsidP="00997701">
      <w:pPr>
        <w:pStyle w:val="aff"/>
        <w:keepNext/>
        <w:keepLines/>
        <w:widowControl w:val="0"/>
        <w:numPr>
          <w:ilvl w:val="0"/>
          <w:numId w:val="92"/>
        </w:numPr>
        <w:overflowPunct/>
        <w:autoSpaceDE/>
        <w:autoSpaceDN/>
        <w:adjustRightInd/>
        <w:spacing w:before="120" w:after="120"/>
        <w:ind w:left="425"/>
        <w:textAlignment w:val="auto"/>
        <w:rPr>
          <w:rFonts w:ascii="David" w:hAnsi="David"/>
          <w:b/>
          <w:bCs/>
          <w:i/>
          <w:sz w:val="26"/>
          <w:szCs w:val="26"/>
          <w:u w:val="single"/>
          <w:rtl/>
        </w:rPr>
      </w:pPr>
      <w:r w:rsidRPr="0041249A">
        <w:rPr>
          <w:rFonts w:ascii="David" w:hAnsi="David"/>
          <w:b/>
          <w:bCs/>
          <w:i/>
          <w:sz w:val="26"/>
          <w:szCs w:val="26"/>
          <w:u w:val="single"/>
          <w:rtl/>
        </w:rPr>
        <w:t xml:space="preserve">העסקת </w:t>
      </w:r>
      <w:r w:rsidR="00A70AC2" w:rsidRPr="0041249A">
        <w:rPr>
          <w:rFonts w:ascii="David" w:hAnsi="David" w:hint="cs"/>
          <w:b/>
          <w:bCs/>
          <w:i/>
          <w:sz w:val="26"/>
          <w:szCs w:val="26"/>
          <w:u w:val="single"/>
          <w:rtl/>
        </w:rPr>
        <w:t xml:space="preserve">קציני ביטחון </w:t>
      </w:r>
      <w:r w:rsidRPr="0041249A">
        <w:rPr>
          <w:rFonts w:ascii="David" w:hAnsi="David"/>
          <w:b/>
          <w:bCs/>
          <w:i/>
          <w:sz w:val="26"/>
          <w:szCs w:val="26"/>
          <w:u w:val="single"/>
          <w:rtl/>
        </w:rPr>
        <w:t>נוספים:</w:t>
      </w:r>
    </w:p>
    <w:p w14:paraId="64102F23" w14:textId="4D021AF5" w:rsidR="00F62A25" w:rsidRPr="005A500F" w:rsidRDefault="00A70AC2" w:rsidP="00997701">
      <w:pPr>
        <w:pStyle w:val="aff"/>
        <w:keepNext/>
        <w:keepLines/>
        <w:widowControl w:val="0"/>
        <w:numPr>
          <w:ilvl w:val="1"/>
          <w:numId w:val="111"/>
        </w:numPr>
        <w:overflowPunct/>
        <w:autoSpaceDE/>
        <w:autoSpaceDN/>
        <w:adjustRightInd/>
        <w:spacing w:before="120" w:after="120"/>
        <w:ind w:left="992" w:hanging="593"/>
        <w:textAlignment w:val="auto"/>
        <w:rPr>
          <w:rFonts w:ascii="David" w:hAnsi="David"/>
          <w:rtl/>
        </w:rPr>
      </w:pPr>
      <w:r w:rsidRPr="00A70AC2">
        <w:rPr>
          <w:rFonts w:ascii="David" w:hAnsi="David"/>
          <w:rtl/>
        </w:rPr>
        <w:t xml:space="preserve">כאמור </w:t>
      </w:r>
      <w:r>
        <w:rPr>
          <w:rFonts w:ascii="David" w:hAnsi="David" w:hint="cs"/>
          <w:rtl/>
        </w:rPr>
        <w:t>ב</w:t>
      </w:r>
      <w:r w:rsidRPr="00A70AC2">
        <w:rPr>
          <w:rFonts w:ascii="David" w:hAnsi="David"/>
          <w:rtl/>
        </w:rPr>
        <w:t xml:space="preserve">חלק א' למכרז, המשרד רשאי להפחית או להוסיף תקנים לקציני בטחון וזאת בהתראה של שבועיים. יובהר כי כל האמור </w:t>
      </w:r>
      <w:r>
        <w:rPr>
          <w:rFonts w:ascii="David" w:hAnsi="David" w:hint="cs"/>
          <w:rtl/>
        </w:rPr>
        <w:t>ב</w:t>
      </w:r>
      <w:r w:rsidRPr="00A70AC2">
        <w:rPr>
          <w:rFonts w:ascii="David" w:hAnsi="David"/>
          <w:rtl/>
        </w:rPr>
        <w:t>עניין תנאי העסקת קציני הביטחון</w:t>
      </w:r>
      <w:r>
        <w:rPr>
          <w:rFonts w:ascii="David" w:hAnsi="David" w:hint="cs"/>
          <w:rtl/>
        </w:rPr>
        <w:t xml:space="preserve"> במכרז זה</w:t>
      </w:r>
      <w:r w:rsidRPr="00A70AC2">
        <w:rPr>
          <w:rFonts w:ascii="David" w:hAnsi="David"/>
          <w:rtl/>
        </w:rPr>
        <w:t xml:space="preserve"> יחול במלואו על קציני בטחון נוספים, אם וכאשר יתווספו. המשרד יעדכן את הספק לתנאי איזה תקן מהתקנים הפועלים כיום יש להצמיד את תנאי העסקת הקצין/ים הנוסף/ים והספק מחויב להעסיקם ע"פ כל תנאי המכרז ודיני העבודה.</w:t>
      </w:r>
      <w:r w:rsidR="00F62A25" w:rsidRPr="005A500F">
        <w:rPr>
          <w:rFonts w:ascii="David" w:hAnsi="David"/>
          <w:rtl/>
        </w:rPr>
        <w:t xml:space="preserve"> </w:t>
      </w:r>
    </w:p>
    <w:p w14:paraId="6EB40C06" w14:textId="46B60D6C" w:rsidR="00F62A25" w:rsidRPr="005A500F" w:rsidRDefault="00F62A25" w:rsidP="00997701">
      <w:pPr>
        <w:pStyle w:val="aff"/>
        <w:keepNext/>
        <w:keepLines/>
        <w:widowControl w:val="0"/>
        <w:numPr>
          <w:ilvl w:val="1"/>
          <w:numId w:val="111"/>
        </w:numPr>
        <w:overflowPunct/>
        <w:autoSpaceDE/>
        <w:autoSpaceDN/>
        <w:adjustRightInd/>
        <w:spacing w:before="120" w:after="120"/>
        <w:ind w:left="992" w:hanging="593"/>
        <w:textAlignment w:val="auto"/>
        <w:rPr>
          <w:rFonts w:ascii="David" w:hAnsi="David"/>
          <w:rtl/>
        </w:rPr>
      </w:pPr>
      <w:r w:rsidRPr="005A500F">
        <w:rPr>
          <w:rFonts w:ascii="David" w:hAnsi="David"/>
          <w:rtl/>
        </w:rPr>
        <w:t>במידה  ויידרש להוסיף בעל תפקיד ברמת דרגה שונה מפירוט ואפיון דרגי המטה נשוא מכרז זה, יוכל המשרד לפנות ל</w:t>
      </w:r>
      <w:r>
        <w:rPr>
          <w:rFonts w:ascii="David" w:hAnsi="David" w:hint="cs"/>
          <w:rtl/>
        </w:rPr>
        <w:t>זוכה</w:t>
      </w:r>
      <w:r w:rsidRPr="005A500F">
        <w:rPr>
          <w:rFonts w:ascii="David" w:hAnsi="David"/>
          <w:rtl/>
        </w:rPr>
        <w:t xml:space="preserve"> לקבלת הצעת מחיר ייעודית בהתאם לאופי וצרכי בעל התפקיד.</w:t>
      </w:r>
    </w:p>
    <w:p w14:paraId="0C3E3E1D" w14:textId="3A9AFF89" w:rsidR="00F62A25" w:rsidRPr="0041249A" w:rsidRDefault="00F62A25" w:rsidP="00997701">
      <w:pPr>
        <w:pStyle w:val="aff"/>
        <w:keepNext/>
        <w:keepLines/>
        <w:widowControl w:val="0"/>
        <w:numPr>
          <w:ilvl w:val="0"/>
          <w:numId w:val="92"/>
        </w:numPr>
        <w:overflowPunct/>
        <w:autoSpaceDE/>
        <w:autoSpaceDN/>
        <w:adjustRightInd/>
        <w:spacing w:before="120" w:after="120"/>
        <w:ind w:left="425"/>
        <w:textAlignment w:val="auto"/>
        <w:rPr>
          <w:rFonts w:ascii="David" w:hAnsi="David"/>
          <w:b/>
          <w:bCs/>
          <w:i/>
          <w:sz w:val="26"/>
          <w:szCs w:val="26"/>
          <w:u w:val="single"/>
        </w:rPr>
      </w:pPr>
      <w:r w:rsidRPr="0041249A">
        <w:rPr>
          <w:rFonts w:ascii="David" w:hAnsi="David"/>
          <w:b/>
          <w:bCs/>
          <w:i/>
          <w:sz w:val="26"/>
          <w:szCs w:val="26"/>
          <w:u w:val="single"/>
          <w:rtl/>
        </w:rPr>
        <w:t>הדרכות, סיורים</w:t>
      </w:r>
      <w:r w:rsidRPr="0041249A">
        <w:rPr>
          <w:rFonts w:ascii="David" w:hAnsi="David" w:hint="cs"/>
          <w:b/>
          <w:bCs/>
          <w:i/>
          <w:sz w:val="26"/>
          <w:szCs w:val="26"/>
          <w:u w:val="single"/>
          <w:rtl/>
        </w:rPr>
        <w:t>,</w:t>
      </w:r>
      <w:r w:rsidR="009B719E" w:rsidRPr="0041249A">
        <w:rPr>
          <w:rFonts w:ascii="David" w:hAnsi="David" w:hint="cs"/>
          <w:b/>
          <w:bCs/>
          <w:i/>
          <w:sz w:val="26"/>
          <w:szCs w:val="26"/>
          <w:u w:val="single"/>
          <w:rtl/>
        </w:rPr>
        <w:t xml:space="preserve"> </w:t>
      </w:r>
      <w:r w:rsidRPr="0041249A">
        <w:rPr>
          <w:rFonts w:ascii="David" w:hAnsi="David" w:hint="cs"/>
          <w:b/>
          <w:bCs/>
          <w:i/>
          <w:sz w:val="26"/>
          <w:szCs w:val="26"/>
          <w:u w:val="single"/>
          <w:rtl/>
        </w:rPr>
        <w:t>קורסים,</w:t>
      </w:r>
      <w:r w:rsidR="009B719E" w:rsidRPr="0041249A">
        <w:rPr>
          <w:rFonts w:ascii="David" w:hAnsi="David" w:hint="cs"/>
          <w:b/>
          <w:bCs/>
          <w:i/>
          <w:sz w:val="26"/>
          <w:szCs w:val="26"/>
          <w:u w:val="single"/>
          <w:rtl/>
        </w:rPr>
        <w:t xml:space="preserve"> </w:t>
      </w:r>
      <w:r w:rsidRPr="0041249A">
        <w:rPr>
          <w:rFonts w:ascii="David" w:hAnsi="David" w:hint="cs"/>
          <w:b/>
          <w:bCs/>
          <w:i/>
          <w:sz w:val="26"/>
          <w:szCs w:val="26"/>
          <w:u w:val="single"/>
          <w:rtl/>
        </w:rPr>
        <w:t>הכשרות</w:t>
      </w:r>
      <w:r w:rsidRPr="0041249A">
        <w:rPr>
          <w:rFonts w:ascii="David" w:hAnsi="David"/>
          <w:b/>
          <w:bCs/>
          <w:i/>
          <w:sz w:val="26"/>
          <w:szCs w:val="26"/>
          <w:u w:val="single"/>
          <w:rtl/>
        </w:rPr>
        <w:t xml:space="preserve"> והשתלמויות לדרג </w:t>
      </w:r>
      <w:r w:rsidR="005A6981" w:rsidRPr="0041249A">
        <w:rPr>
          <w:rFonts w:ascii="David" w:hAnsi="David" w:hint="cs"/>
          <w:b/>
          <w:bCs/>
          <w:i/>
          <w:sz w:val="26"/>
          <w:szCs w:val="26"/>
          <w:u w:val="single"/>
          <w:rtl/>
        </w:rPr>
        <w:t>ה</w:t>
      </w:r>
      <w:r w:rsidRPr="0041249A">
        <w:rPr>
          <w:rFonts w:ascii="David" w:hAnsi="David"/>
          <w:b/>
          <w:bCs/>
          <w:i/>
          <w:sz w:val="26"/>
          <w:szCs w:val="26"/>
          <w:u w:val="single"/>
          <w:rtl/>
        </w:rPr>
        <w:t>מטה:</w:t>
      </w:r>
    </w:p>
    <w:p w14:paraId="4AE1A2CB" w14:textId="466E3D45" w:rsidR="00F62A25" w:rsidRPr="009B719E" w:rsidRDefault="00F62A25" w:rsidP="00997701">
      <w:pPr>
        <w:pStyle w:val="aff"/>
        <w:keepNext/>
        <w:keepLines/>
        <w:widowControl w:val="0"/>
        <w:numPr>
          <w:ilvl w:val="1"/>
          <w:numId w:val="112"/>
        </w:numPr>
        <w:overflowPunct/>
        <w:autoSpaceDE/>
        <w:autoSpaceDN/>
        <w:adjustRightInd/>
        <w:spacing w:before="120" w:after="120"/>
        <w:ind w:left="992" w:hanging="593"/>
        <w:textAlignment w:val="auto"/>
        <w:rPr>
          <w:rFonts w:ascii="David" w:hAnsi="David"/>
        </w:rPr>
      </w:pPr>
      <w:r w:rsidRPr="000E7A3C">
        <w:rPr>
          <w:rFonts w:ascii="David" w:hAnsi="David"/>
          <w:rtl/>
        </w:rPr>
        <w:t>הזוכה ישלח</w:t>
      </w:r>
      <w:r w:rsidRPr="009B719E">
        <w:rPr>
          <w:rFonts w:ascii="David" w:hAnsi="David"/>
          <w:rtl/>
        </w:rPr>
        <w:t xml:space="preserve"> </w:t>
      </w:r>
      <w:r w:rsidRPr="000E7A3C">
        <w:rPr>
          <w:rFonts w:ascii="David" w:hAnsi="David"/>
          <w:rtl/>
        </w:rPr>
        <w:t xml:space="preserve">בנפרד את כל דרגי המטה במכרז זה </w:t>
      </w:r>
      <w:r w:rsidRPr="009B719E">
        <w:rPr>
          <w:rFonts w:ascii="David" w:hAnsi="David"/>
          <w:rtl/>
        </w:rPr>
        <w:t>ועל חשבונו</w:t>
      </w:r>
      <w:r w:rsidRPr="009B719E">
        <w:rPr>
          <w:rFonts w:ascii="David" w:hAnsi="David"/>
        </w:rPr>
        <w:t>,</w:t>
      </w:r>
      <w:r w:rsidRPr="000E7A3C">
        <w:rPr>
          <w:rFonts w:ascii="David" w:hAnsi="David"/>
          <w:rtl/>
        </w:rPr>
        <w:t xml:space="preserve"> לכל הדרכה/קורס</w:t>
      </w:r>
      <w:r w:rsidRPr="000E7A3C">
        <w:rPr>
          <w:rFonts w:ascii="David" w:hAnsi="David"/>
        </w:rPr>
        <w:t>/</w:t>
      </w:r>
      <w:r w:rsidRPr="000E7A3C">
        <w:rPr>
          <w:rFonts w:ascii="David" w:hAnsi="David"/>
          <w:rtl/>
        </w:rPr>
        <w:t>השתלמות</w:t>
      </w:r>
      <w:r w:rsidRPr="000E7A3C">
        <w:rPr>
          <w:rFonts w:ascii="David" w:hAnsi="David"/>
        </w:rPr>
        <w:t>/</w:t>
      </w:r>
      <w:r w:rsidRPr="000E7A3C">
        <w:rPr>
          <w:rFonts w:ascii="David" w:hAnsi="David"/>
          <w:rtl/>
        </w:rPr>
        <w:t>יום עיון/סיורים</w:t>
      </w:r>
      <w:r w:rsidRPr="000E7A3C">
        <w:rPr>
          <w:rFonts w:ascii="David" w:hAnsi="David"/>
        </w:rPr>
        <w:t>/</w:t>
      </w:r>
      <w:r w:rsidRPr="000E7A3C">
        <w:rPr>
          <w:rFonts w:ascii="David" w:hAnsi="David"/>
          <w:rtl/>
        </w:rPr>
        <w:t>אימון</w:t>
      </w:r>
      <w:r w:rsidR="005A6981">
        <w:rPr>
          <w:rFonts w:ascii="David" w:hAnsi="David" w:hint="cs"/>
          <w:rtl/>
        </w:rPr>
        <w:t>/</w:t>
      </w:r>
      <w:r w:rsidRPr="000E7A3C">
        <w:rPr>
          <w:rFonts w:ascii="David" w:hAnsi="David"/>
          <w:rtl/>
        </w:rPr>
        <w:t xml:space="preserve"> ריענון (נשק ואחר) אשר ייקבעו ע</w:t>
      </w:r>
      <w:r w:rsidRPr="000E7A3C">
        <w:rPr>
          <w:rFonts w:ascii="David" w:hAnsi="David"/>
        </w:rPr>
        <w:t>"</w:t>
      </w:r>
      <w:r w:rsidRPr="000E7A3C">
        <w:rPr>
          <w:rFonts w:ascii="David" w:hAnsi="David"/>
          <w:rtl/>
        </w:rPr>
        <w:t>י</w:t>
      </w:r>
      <w:r>
        <w:rPr>
          <w:rFonts w:ascii="David" w:hAnsi="David" w:hint="cs"/>
          <w:rtl/>
        </w:rPr>
        <w:t xml:space="preserve"> </w:t>
      </w:r>
      <w:r w:rsidRPr="000E7A3C">
        <w:rPr>
          <w:rFonts w:ascii="David" w:hAnsi="David"/>
          <w:rtl/>
        </w:rPr>
        <w:t>הגופים המנחים בשב</w:t>
      </w:r>
      <w:r w:rsidRPr="000E7A3C">
        <w:rPr>
          <w:rFonts w:ascii="David" w:hAnsi="David"/>
        </w:rPr>
        <w:t>"</w:t>
      </w:r>
      <w:r w:rsidRPr="000E7A3C">
        <w:rPr>
          <w:rFonts w:ascii="David" w:hAnsi="David"/>
          <w:rtl/>
        </w:rPr>
        <w:t>כ ו</w:t>
      </w:r>
      <w:r w:rsidRPr="000E7A3C">
        <w:rPr>
          <w:rFonts w:ascii="David" w:hAnsi="David"/>
        </w:rPr>
        <w:t>/</w:t>
      </w:r>
      <w:r w:rsidRPr="000E7A3C">
        <w:rPr>
          <w:rFonts w:ascii="David" w:hAnsi="David"/>
          <w:rtl/>
        </w:rPr>
        <w:t>או משטרת ישראל הנדרשים לצורך</w:t>
      </w:r>
      <w:r w:rsidRPr="009B719E">
        <w:rPr>
          <w:rFonts w:ascii="David" w:hAnsi="David"/>
          <w:rtl/>
        </w:rPr>
        <w:t xml:space="preserve"> </w:t>
      </w:r>
      <w:r w:rsidRPr="000E7A3C">
        <w:rPr>
          <w:rFonts w:ascii="David" w:hAnsi="David"/>
          <w:rtl/>
        </w:rPr>
        <w:t>שמירת</w:t>
      </w:r>
      <w:r w:rsidRPr="009B719E">
        <w:rPr>
          <w:rFonts w:ascii="David" w:hAnsi="David"/>
          <w:rtl/>
        </w:rPr>
        <w:t xml:space="preserve"> כשירותם המבצעית</w:t>
      </w:r>
      <w:r w:rsidR="009B719E">
        <w:rPr>
          <w:rFonts w:ascii="David" w:hAnsi="David" w:hint="cs"/>
          <w:rtl/>
        </w:rPr>
        <w:t>.</w:t>
      </w:r>
    </w:p>
    <w:p w14:paraId="4D2F31CB" w14:textId="00364A8C" w:rsidR="00F62A25" w:rsidRDefault="00F62A25" w:rsidP="00997701">
      <w:pPr>
        <w:pStyle w:val="aff"/>
        <w:keepNext/>
        <w:keepLines/>
        <w:widowControl w:val="0"/>
        <w:numPr>
          <w:ilvl w:val="1"/>
          <w:numId w:val="112"/>
        </w:numPr>
        <w:overflowPunct/>
        <w:autoSpaceDE/>
        <w:autoSpaceDN/>
        <w:adjustRightInd/>
        <w:spacing w:before="120" w:after="120"/>
        <w:ind w:left="992" w:hanging="593"/>
        <w:textAlignment w:val="auto"/>
        <w:rPr>
          <w:rFonts w:ascii="David" w:hAnsi="David"/>
        </w:rPr>
      </w:pPr>
      <w:r w:rsidRPr="00D775E9">
        <w:rPr>
          <w:rFonts w:ascii="David" w:hAnsi="David"/>
          <w:rtl/>
        </w:rPr>
        <w:t>ב</w:t>
      </w:r>
      <w:r w:rsidRPr="00D775E9">
        <w:rPr>
          <w:rFonts w:ascii="David" w:hAnsi="David" w:hint="eastAsia"/>
          <w:rtl/>
        </w:rPr>
        <w:t>נוסף</w:t>
      </w:r>
      <w:r w:rsidRPr="00D775E9">
        <w:rPr>
          <w:rFonts w:ascii="David" w:hAnsi="David"/>
          <w:rtl/>
        </w:rPr>
        <w:t xml:space="preserve"> </w:t>
      </w:r>
      <w:r w:rsidRPr="00D775E9">
        <w:rPr>
          <w:rFonts w:ascii="David" w:hAnsi="David" w:hint="eastAsia"/>
          <w:rtl/>
        </w:rPr>
        <w:t>לאמור</w:t>
      </w:r>
      <w:r w:rsidRPr="00D775E9">
        <w:rPr>
          <w:rFonts w:ascii="David" w:hAnsi="David"/>
          <w:rtl/>
        </w:rPr>
        <w:t xml:space="preserve"> </w:t>
      </w:r>
      <w:r w:rsidRPr="00D775E9">
        <w:rPr>
          <w:rFonts w:ascii="David" w:hAnsi="David" w:hint="eastAsia"/>
          <w:rtl/>
        </w:rPr>
        <w:t>לעיל</w:t>
      </w:r>
      <w:r w:rsidRPr="00D775E9">
        <w:rPr>
          <w:rFonts w:ascii="David" w:hAnsi="David"/>
          <w:rtl/>
        </w:rPr>
        <w:t xml:space="preserve"> </w:t>
      </w:r>
      <w:r w:rsidRPr="00D775E9">
        <w:rPr>
          <w:rFonts w:ascii="David" w:hAnsi="David" w:hint="eastAsia"/>
          <w:rtl/>
        </w:rPr>
        <w:t>וב</w:t>
      </w:r>
      <w:r w:rsidRPr="00D775E9">
        <w:rPr>
          <w:rFonts w:ascii="David" w:hAnsi="David"/>
          <w:rtl/>
        </w:rPr>
        <w:t xml:space="preserve">התאם להחלטת </w:t>
      </w:r>
      <w:r>
        <w:rPr>
          <w:rFonts w:ascii="David" w:hAnsi="David" w:hint="eastAsia"/>
          <w:rtl/>
        </w:rPr>
        <w:t>הממונה</w:t>
      </w:r>
      <w:r w:rsidRPr="00D775E9">
        <w:rPr>
          <w:rFonts w:ascii="David" w:hAnsi="David"/>
          <w:rtl/>
        </w:rPr>
        <w:t xml:space="preserve"> </w:t>
      </w:r>
      <w:r w:rsidRPr="00D775E9">
        <w:rPr>
          <w:rFonts w:ascii="David" w:hAnsi="David" w:hint="eastAsia"/>
          <w:rtl/>
        </w:rPr>
        <w:t>יבצעו</w:t>
      </w:r>
      <w:r w:rsidRPr="00D775E9">
        <w:rPr>
          <w:rFonts w:ascii="David" w:hAnsi="David"/>
          <w:rtl/>
        </w:rPr>
        <w:t xml:space="preserve"> </w:t>
      </w:r>
      <w:r w:rsidRPr="00D775E9">
        <w:rPr>
          <w:rFonts w:ascii="David" w:hAnsi="David" w:hint="eastAsia"/>
          <w:rtl/>
        </w:rPr>
        <w:t>דרגי</w:t>
      </w:r>
      <w:r w:rsidRPr="00D775E9">
        <w:rPr>
          <w:rFonts w:ascii="David" w:hAnsi="David"/>
          <w:rtl/>
        </w:rPr>
        <w:t xml:space="preserve"> </w:t>
      </w:r>
      <w:r w:rsidRPr="00D775E9">
        <w:rPr>
          <w:rFonts w:ascii="David" w:hAnsi="David" w:hint="eastAsia"/>
          <w:rtl/>
        </w:rPr>
        <w:t>המטה</w:t>
      </w:r>
      <w:r w:rsidRPr="00D775E9">
        <w:rPr>
          <w:rFonts w:ascii="David" w:hAnsi="David"/>
          <w:rtl/>
        </w:rPr>
        <w:t xml:space="preserve"> </w:t>
      </w:r>
      <w:r w:rsidRPr="00D775E9">
        <w:rPr>
          <w:rFonts w:ascii="David" w:hAnsi="David" w:hint="eastAsia"/>
          <w:rtl/>
        </w:rPr>
        <w:t>השונים</w:t>
      </w:r>
      <w:r w:rsidRPr="000E7A3C">
        <w:rPr>
          <w:rFonts w:ascii="David" w:hAnsi="David"/>
          <w:rtl/>
        </w:rPr>
        <w:t xml:space="preserve"> לקורסים מקצועיים העוסקים בתחום ביטחון, חירום, </w:t>
      </w:r>
      <w:r w:rsidRPr="0016709E">
        <w:rPr>
          <w:rFonts w:ascii="David" w:hAnsi="David"/>
          <w:rtl/>
        </w:rPr>
        <w:t>ביטחון מידע, סייבר ואמצעים טכנולוגים על חשבו</w:t>
      </w:r>
      <w:r>
        <w:rPr>
          <w:rFonts w:ascii="David" w:hAnsi="David" w:hint="cs"/>
          <w:rtl/>
        </w:rPr>
        <w:t>ן הזוכה וללא חיוב המשרד.</w:t>
      </w:r>
    </w:p>
    <w:p w14:paraId="26960FBD" w14:textId="77777777" w:rsidR="00F62A25" w:rsidRPr="000E7A3C" w:rsidRDefault="00F62A25" w:rsidP="00997701">
      <w:pPr>
        <w:pStyle w:val="aff"/>
        <w:keepNext/>
        <w:keepLines/>
        <w:widowControl w:val="0"/>
        <w:numPr>
          <w:ilvl w:val="1"/>
          <w:numId w:val="112"/>
        </w:numPr>
        <w:overflowPunct/>
        <w:autoSpaceDE/>
        <w:autoSpaceDN/>
        <w:adjustRightInd/>
        <w:spacing w:before="120" w:after="120"/>
        <w:ind w:left="992" w:hanging="593"/>
        <w:textAlignment w:val="auto"/>
        <w:rPr>
          <w:rFonts w:ascii="David" w:hAnsi="David"/>
        </w:rPr>
      </w:pPr>
      <w:r>
        <w:rPr>
          <w:rFonts w:ascii="David" w:hAnsi="David" w:hint="cs"/>
          <w:rtl/>
        </w:rPr>
        <w:t xml:space="preserve">כלל דרגי המטה נדרשים לשמור על רמת כשירות מבצעית של מאבטח מתקדם א' "משולב" או רמת כשירות אחרת אשר נקבעה ע"י ג"מים מנחים כגון מ"י/שב"כ. </w:t>
      </w:r>
    </w:p>
    <w:p w14:paraId="65E69B14" w14:textId="77777777" w:rsidR="00F62A25" w:rsidRPr="009B719E" w:rsidRDefault="00F62A25" w:rsidP="00997701">
      <w:pPr>
        <w:pStyle w:val="aff"/>
        <w:keepNext/>
        <w:keepLines/>
        <w:widowControl w:val="0"/>
        <w:numPr>
          <w:ilvl w:val="1"/>
          <w:numId w:val="112"/>
        </w:numPr>
        <w:overflowPunct/>
        <w:autoSpaceDE/>
        <w:autoSpaceDN/>
        <w:adjustRightInd/>
        <w:spacing w:before="120" w:after="120"/>
        <w:ind w:left="992" w:hanging="593"/>
        <w:textAlignment w:val="auto"/>
        <w:rPr>
          <w:rFonts w:ascii="David" w:hAnsi="David"/>
        </w:rPr>
      </w:pPr>
      <w:r w:rsidRPr="009B719E">
        <w:rPr>
          <w:rFonts w:ascii="David" w:hAnsi="David" w:hint="eastAsia"/>
          <w:rtl/>
        </w:rPr>
        <w:t>להלן</w:t>
      </w:r>
      <w:r w:rsidRPr="009B719E">
        <w:rPr>
          <w:rFonts w:ascii="David" w:hAnsi="David"/>
          <w:rtl/>
        </w:rPr>
        <w:t xml:space="preserve"> </w:t>
      </w:r>
      <w:r w:rsidRPr="009B719E">
        <w:rPr>
          <w:rFonts w:ascii="David" w:hAnsi="David" w:hint="eastAsia"/>
          <w:rtl/>
        </w:rPr>
        <w:t>רשימת</w:t>
      </w:r>
      <w:r w:rsidRPr="009B719E">
        <w:rPr>
          <w:rFonts w:ascii="David" w:hAnsi="David" w:hint="cs"/>
          <w:rtl/>
        </w:rPr>
        <w:t xml:space="preserve"> הקורסים</w:t>
      </w:r>
      <w:r w:rsidRPr="009B719E">
        <w:rPr>
          <w:rFonts w:ascii="David" w:hAnsi="David"/>
          <w:rtl/>
        </w:rPr>
        <w:t xml:space="preserve"> </w:t>
      </w:r>
      <w:r w:rsidRPr="009B719E">
        <w:rPr>
          <w:rFonts w:ascii="David" w:hAnsi="David" w:hint="cs"/>
          <w:rtl/>
        </w:rPr>
        <w:t>ו</w:t>
      </w:r>
      <w:r w:rsidRPr="009B719E">
        <w:rPr>
          <w:rFonts w:ascii="David" w:hAnsi="David" w:hint="eastAsia"/>
          <w:rtl/>
        </w:rPr>
        <w:t>ההכשרות</w:t>
      </w:r>
      <w:r w:rsidRPr="009B719E">
        <w:rPr>
          <w:rFonts w:ascii="David" w:hAnsi="David"/>
          <w:rtl/>
        </w:rPr>
        <w:t xml:space="preserve"> </w:t>
      </w:r>
      <w:r w:rsidRPr="009B719E">
        <w:rPr>
          <w:rFonts w:ascii="David" w:hAnsi="David" w:hint="eastAsia"/>
          <w:rtl/>
        </w:rPr>
        <w:t>אשר</w:t>
      </w:r>
      <w:r w:rsidRPr="009B719E">
        <w:rPr>
          <w:rFonts w:ascii="David" w:hAnsi="David"/>
          <w:rtl/>
        </w:rPr>
        <w:t xml:space="preserve"> </w:t>
      </w:r>
      <w:r w:rsidRPr="009B719E">
        <w:rPr>
          <w:rFonts w:ascii="David" w:hAnsi="David" w:hint="eastAsia"/>
          <w:rtl/>
        </w:rPr>
        <w:t>תהיינה</w:t>
      </w:r>
      <w:r w:rsidRPr="009B719E">
        <w:rPr>
          <w:rFonts w:ascii="David" w:hAnsi="David"/>
          <w:rtl/>
        </w:rPr>
        <w:t xml:space="preserve"> </w:t>
      </w:r>
      <w:r w:rsidRPr="009B719E">
        <w:rPr>
          <w:rFonts w:ascii="David" w:hAnsi="David" w:hint="eastAsia"/>
          <w:rtl/>
        </w:rPr>
        <w:t>האפשרות</w:t>
      </w:r>
      <w:r w:rsidRPr="009B719E">
        <w:rPr>
          <w:rFonts w:ascii="David" w:hAnsi="David"/>
          <w:rtl/>
        </w:rPr>
        <w:t xml:space="preserve"> </w:t>
      </w:r>
      <w:r w:rsidRPr="009B719E">
        <w:rPr>
          <w:rFonts w:ascii="David" w:hAnsi="David" w:hint="eastAsia"/>
          <w:rtl/>
        </w:rPr>
        <w:t>לביצוע</w:t>
      </w:r>
      <w:r w:rsidRPr="009B719E">
        <w:rPr>
          <w:rFonts w:ascii="David" w:hAnsi="David"/>
          <w:rtl/>
        </w:rPr>
        <w:t xml:space="preserve"> </w:t>
      </w:r>
      <w:r w:rsidRPr="009B719E">
        <w:rPr>
          <w:rFonts w:ascii="David" w:hAnsi="David" w:hint="eastAsia"/>
          <w:rtl/>
        </w:rPr>
        <w:t>ע</w:t>
      </w:r>
      <w:r w:rsidRPr="009B719E">
        <w:rPr>
          <w:rFonts w:ascii="David" w:hAnsi="David"/>
          <w:rtl/>
        </w:rPr>
        <w:t xml:space="preserve">"י </w:t>
      </w:r>
      <w:r w:rsidRPr="009B719E">
        <w:rPr>
          <w:rFonts w:ascii="David" w:hAnsi="David" w:hint="eastAsia"/>
          <w:rtl/>
        </w:rPr>
        <w:t>מי</w:t>
      </w:r>
      <w:r w:rsidRPr="009B719E">
        <w:rPr>
          <w:rFonts w:ascii="David" w:hAnsi="David"/>
          <w:rtl/>
        </w:rPr>
        <w:t xml:space="preserve"> </w:t>
      </w:r>
      <w:r w:rsidRPr="009B719E">
        <w:rPr>
          <w:rFonts w:ascii="David" w:hAnsi="David" w:hint="eastAsia"/>
          <w:rtl/>
        </w:rPr>
        <w:t>מדרגי</w:t>
      </w:r>
      <w:r w:rsidRPr="009B719E">
        <w:rPr>
          <w:rFonts w:ascii="David" w:hAnsi="David"/>
          <w:rtl/>
        </w:rPr>
        <w:t xml:space="preserve"> </w:t>
      </w:r>
      <w:r w:rsidRPr="009B719E">
        <w:rPr>
          <w:rFonts w:ascii="David" w:hAnsi="David" w:hint="eastAsia"/>
          <w:rtl/>
        </w:rPr>
        <w:t>המטה</w:t>
      </w:r>
      <w:r w:rsidRPr="009B719E">
        <w:rPr>
          <w:rFonts w:ascii="David" w:hAnsi="David"/>
          <w:rtl/>
        </w:rPr>
        <w:t>:</w:t>
      </w:r>
    </w:p>
    <w:p w14:paraId="5AD82ACD" w14:textId="0F974A05" w:rsidR="00F62A25" w:rsidRPr="00F31148" w:rsidRDefault="00F62A25" w:rsidP="00997701">
      <w:pPr>
        <w:pStyle w:val="aff"/>
        <w:keepNext/>
        <w:keepLines/>
        <w:widowControl w:val="0"/>
        <w:numPr>
          <w:ilvl w:val="2"/>
          <w:numId w:val="112"/>
        </w:numPr>
        <w:overflowPunct/>
        <w:autoSpaceDE/>
        <w:autoSpaceDN/>
        <w:adjustRightInd/>
        <w:spacing w:before="120" w:after="120"/>
        <w:textAlignment w:val="auto"/>
        <w:rPr>
          <w:rFonts w:ascii="David" w:hAnsi="David"/>
        </w:rPr>
      </w:pPr>
      <w:r w:rsidRPr="009B719E">
        <w:rPr>
          <w:rFonts w:ascii="David" w:hAnsi="David"/>
          <w:rtl/>
        </w:rPr>
        <w:t>קורס</w:t>
      </w:r>
      <w:r w:rsidRPr="009B719E">
        <w:rPr>
          <w:rFonts w:ascii="David" w:hAnsi="David"/>
        </w:rPr>
        <w:t xml:space="preserve"> </w:t>
      </w:r>
      <w:r w:rsidRPr="009B719E">
        <w:rPr>
          <w:rFonts w:ascii="David" w:hAnsi="David"/>
          <w:rtl/>
        </w:rPr>
        <w:t>מנב</w:t>
      </w:r>
      <w:r w:rsidRPr="009B719E">
        <w:rPr>
          <w:rFonts w:ascii="David" w:hAnsi="David"/>
        </w:rPr>
        <w:t>"</w:t>
      </w:r>
      <w:r w:rsidRPr="009B719E">
        <w:rPr>
          <w:rFonts w:ascii="David" w:hAnsi="David"/>
          <w:rtl/>
        </w:rPr>
        <w:t>טים</w:t>
      </w:r>
      <w:r w:rsidRPr="009B719E">
        <w:rPr>
          <w:rFonts w:ascii="David" w:hAnsi="David"/>
        </w:rPr>
        <w:t xml:space="preserve"> </w:t>
      </w:r>
      <w:r w:rsidRPr="009B719E">
        <w:rPr>
          <w:rFonts w:ascii="David" w:hAnsi="David"/>
          <w:rtl/>
        </w:rPr>
        <w:t>מאושר</w:t>
      </w:r>
      <w:r w:rsidRPr="009B719E">
        <w:rPr>
          <w:rFonts w:ascii="David" w:hAnsi="David"/>
        </w:rPr>
        <w:t xml:space="preserve"> </w:t>
      </w:r>
      <w:r w:rsidRPr="009B719E">
        <w:rPr>
          <w:rFonts w:ascii="David" w:hAnsi="David"/>
          <w:rtl/>
        </w:rPr>
        <w:t>על</w:t>
      </w:r>
      <w:r w:rsidRPr="009B719E">
        <w:rPr>
          <w:rFonts w:ascii="David" w:hAnsi="David"/>
        </w:rPr>
        <w:t xml:space="preserve"> </w:t>
      </w:r>
      <w:r w:rsidRPr="009B719E">
        <w:rPr>
          <w:rFonts w:ascii="David" w:hAnsi="David"/>
          <w:rtl/>
        </w:rPr>
        <w:t>ידי</w:t>
      </w:r>
      <w:r w:rsidRPr="009B719E">
        <w:rPr>
          <w:rFonts w:ascii="David" w:hAnsi="David"/>
        </w:rPr>
        <w:t xml:space="preserve"> </w:t>
      </w:r>
      <w:r w:rsidRPr="009B719E">
        <w:rPr>
          <w:rFonts w:ascii="David" w:hAnsi="David"/>
          <w:rtl/>
        </w:rPr>
        <w:t>משטרת</w:t>
      </w:r>
      <w:r w:rsidRPr="009B719E">
        <w:rPr>
          <w:rFonts w:ascii="David" w:hAnsi="David"/>
        </w:rPr>
        <w:t xml:space="preserve"> </w:t>
      </w:r>
      <w:r w:rsidRPr="009B719E">
        <w:rPr>
          <w:rFonts w:ascii="David" w:hAnsi="David"/>
          <w:rtl/>
        </w:rPr>
        <w:t>ישראל</w:t>
      </w:r>
      <w:r w:rsidRPr="00F31148">
        <w:rPr>
          <w:rFonts w:ascii="David" w:hAnsi="David"/>
          <w:rtl/>
        </w:rPr>
        <w:t>.</w:t>
      </w:r>
    </w:p>
    <w:p w14:paraId="31EEE0D3" w14:textId="77777777" w:rsidR="00F62A25" w:rsidRPr="00F31148" w:rsidRDefault="00F62A25" w:rsidP="00997701">
      <w:pPr>
        <w:pStyle w:val="aff"/>
        <w:keepNext/>
        <w:keepLines/>
        <w:widowControl w:val="0"/>
        <w:numPr>
          <w:ilvl w:val="2"/>
          <w:numId w:val="112"/>
        </w:numPr>
        <w:overflowPunct/>
        <w:autoSpaceDE/>
        <w:autoSpaceDN/>
        <w:adjustRightInd/>
        <w:spacing w:before="120" w:after="120"/>
        <w:textAlignment w:val="auto"/>
        <w:rPr>
          <w:rFonts w:ascii="David" w:hAnsi="David"/>
        </w:rPr>
      </w:pPr>
      <w:r w:rsidRPr="00F31148">
        <w:rPr>
          <w:rFonts w:ascii="David" w:hAnsi="David" w:hint="eastAsia"/>
          <w:rtl/>
        </w:rPr>
        <w:t>קורס</w:t>
      </w:r>
      <w:r w:rsidRPr="00F31148">
        <w:rPr>
          <w:rFonts w:ascii="David" w:hAnsi="David"/>
          <w:rtl/>
        </w:rPr>
        <w:t xml:space="preserve"> מנב"טים "מתקדם" </w:t>
      </w:r>
      <w:r w:rsidRPr="009B719E">
        <w:rPr>
          <w:rFonts w:ascii="David" w:hAnsi="David"/>
          <w:rtl/>
        </w:rPr>
        <w:t>מאושר</w:t>
      </w:r>
      <w:r w:rsidRPr="009B719E">
        <w:rPr>
          <w:rFonts w:ascii="David" w:hAnsi="David"/>
        </w:rPr>
        <w:t xml:space="preserve"> </w:t>
      </w:r>
      <w:r w:rsidRPr="009B719E">
        <w:rPr>
          <w:rFonts w:ascii="David" w:hAnsi="David"/>
          <w:rtl/>
        </w:rPr>
        <w:t>על</w:t>
      </w:r>
      <w:r w:rsidRPr="009B719E">
        <w:rPr>
          <w:rFonts w:ascii="David" w:hAnsi="David"/>
        </w:rPr>
        <w:t xml:space="preserve"> </w:t>
      </w:r>
      <w:r w:rsidRPr="009B719E">
        <w:rPr>
          <w:rFonts w:ascii="David" w:hAnsi="David"/>
          <w:rtl/>
        </w:rPr>
        <w:t>ידי</w:t>
      </w:r>
      <w:r w:rsidRPr="009B719E">
        <w:rPr>
          <w:rFonts w:ascii="David" w:hAnsi="David"/>
        </w:rPr>
        <w:t xml:space="preserve"> </w:t>
      </w:r>
      <w:r w:rsidRPr="009B719E">
        <w:rPr>
          <w:rFonts w:ascii="David" w:hAnsi="David"/>
          <w:rtl/>
        </w:rPr>
        <w:t>משטרת</w:t>
      </w:r>
      <w:r w:rsidRPr="009B719E">
        <w:rPr>
          <w:rFonts w:ascii="David" w:hAnsi="David"/>
        </w:rPr>
        <w:t xml:space="preserve"> </w:t>
      </w:r>
      <w:r w:rsidRPr="009B719E">
        <w:rPr>
          <w:rFonts w:ascii="David" w:hAnsi="David"/>
          <w:rtl/>
        </w:rPr>
        <w:t>ישראל</w:t>
      </w:r>
      <w:r w:rsidRPr="00F31148">
        <w:rPr>
          <w:rFonts w:ascii="David" w:hAnsi="David"/>
          <w:rtl/>
        </w:rPr>
        <w:t>.</w:t>
      </w:r>
    </w:p>
    <w:p w14:paraId="3433DD23" w14:textId="77777777" w:rsidR="00F62A25" w:rsidRPr="00F31148" w:rsidRDefault="00F62A25" w:rsidP="00997701">
      <w:pPr>
        <w:pStyle w:val="aff"/>
        <w:keepNext/>
        <w:keepLines/>
        <w:widowControl w:val="0"/>
        <w:numPr>
          <w:ilvl w:val="2"/>
          <w:numId w:val="112"/>
        </w:numPr>
        <w:overflowPunct/>
        <w:autoSpaceDE/>
        <w:autoSpaceDN/>
        <w:adjustRightInd/>
        <w:spacing w:before="120" w:after="120"/>
        <w:textAlignment w:val="auto"/>
        <w:rPr>
          <w:rFonts w:ascii="David" w:hAnsi="David"/>
        </w:rPr>
      </w:pPr>
      <w:r w:rsidRPr="009B719E">
        <w:rPr>
          <w:rFonts w:ascii="David" w:hAnsi="David"/>
          <w:rtl/>
        </w:rPr>
        <w:t>ריענון</w:t>
      </w:r>
      <w:r w:rsidRPr="009B719E">
        <w:rPr>
          <w:rFonts w:ascii="David" w:hAnsi="David"/>
        </w:rPr>
        <w:t xml:space="preserve"> </w:t>
      </w:r>
      <w:r w:rsidRPr="009B719E">
        <w:rPr>
          <w:rFonts w:ascii="David" w:hAnsi="David"/>
          <w:rtl/>
        </w:rPr>
        <w:t>מנב</w:t>
      </w:r>
      <w:r w:rsidRPr="009B719E">
        <w:rPr>
          <w:rFonts w:ascii="David" w:hAnsi="David"/>
        </w:rPr>
        <w:t>"</w:t>
      </w:r>
      <w:r w:rsidRPr="009B719E">
        <w:rPr>
          <w:rFonts w:ascii="David" w:hAnsi="David"/>
          <w:rtl/>
        </w:rPr>
        <w:t>טים</w:t>
      </w:r>
      <w:r w:rsidRPr="009B719E">
        <w:rPr>
          <w:rFonts w:ascii="David" w:hAnsi="David"/>
        </w:rPr>
        <w:t xml:space="preserve"> </w:t>
      </w:r>
      <w:r w:rsidRPr="009B719E">
        <w:rPr>
          <w:rFonts w:ascii="David" w:hAnsi="David"/>
          <w:rtl/>
        </w:rPr>
        <w:t>מאושר</w:t>
      </w:r>
      <w:r w:rsidRPr="009B719E">
        <w:rPr>
          <w:rFonts w:ascii="David" w:hAnsi="David"/>
        </w:rPr>
        <w:t xml:space="preserve"> </w:t>
      </w:r>
      <w:r w:rsidRPr="009B719E">
        <w:rPr>
          <w:rFonts w:ascii="David" w:hAnsi="David"/>
          <w:rtl/>
        </w:rPr>
        <w:t>על</w:t>
      </w:r>
      <w:r w:rsidRPr="009B719E">
        <w:rPr>
          <w:rFonts w:ascii="David" w:hAnsi="David"/>
        </w:rPr>
        <w:t xml:space="preserve"> </w:t>
      </w:r>
      <w:r w:rsidRPr="009B719E">
        <w:rPr>
          <w:rFonts w:ascii="David" w:hAnsi="David"/>
          <w:rtl/>
        </w:rPr>
        <w:t>ידי</w:t>
      </w:r>
      <w:r w:rsidRPr="009B719E">
        <w:rPr>
          <w:rFonts w:ascii="David" w:hAnsi="David"/>
        </w:rPr>
        <w:t xml:space="preserve"> </w:t>
      </w:r>
      <w:r w:rsidRPr="009B719E">
        <w:rPr>
          <w:rFonts w:ascii="David" w:hAnsi="David"/>
          <w:rtl/>
        </w:rPr>
        <w:t>משטרת</w:t>
      </w:r>
      <w:r w:rsidRPr="009B719E">
        <w:rPr>
          <w:rFonts w:ascii="David" w:hAnsi="David"/>
        </w:rPr>
        <w:t xml:space="preserve"> </w:t>
      </w:r>
      <w:r w:rsidRPr="009B719E">
        <w:rPr>
          <w:rFonts w:ascii="David" w:hAnsi="David"/>
          <w:rtl/>
        </w:rPr>
        <w:t>ישראל</w:t>
      </w:r>
      <w:r w:rsidRPr="00F31148">
        <w:rPr>
          <w:rFonts w:ascii="David" w:hAnsi="David"/>
          <w:rtl/>
        </w:rPr>
        <w:t>.</w:t>
      </w:r>
    </w:p>
    <w:p w14:paraId="44B7636D" w14:textId="77777777" w:rsidR="00F62A25" w:rsidRDefault="00F62A25" w:rsidP="00997701">
      <w:pPr>
        <w:pStyle w:val="aff"/>
        <w:keepNext/>
        <w:keepLines/>
        <w:widowControl w:val="0"/>
        <w:numPr>
          <w:ilvl w:val="2"/>
          <w:numId w:val="112"/>
        </w:numPr>
        <w:overflowPunct/>
        <w:autoSpaceDE/>
        <w:autoSpaceDN/>
        <w:adjustRightInd/>
        <w:spacing w:before="120" w:after="120"/>
        <w:textAlignment w:val="auto"/>
        <w:rPr>
          <w:rFonts w:ascii="David" w:hAnsi="David"/>
        </w:rPr>
      </w:pPr>
      <w:r w:rsidRPr="009B719E">
        <w:rPr>
          <w:rFonts w:ascii="David" w:hAnsi="David"/>
          <w:rtl/>
        </w:rPr>
        <w:t>הדרכה</w:t>
      </w:r>
      <w:r w:rsidRPr="009B719E">
        <w:rPr>
          <w:rFonts w:ascii="David" w:hAnsi="David"/>
        </w:rPr>
        <w:t xml:space="preserve"> </w:t>
      </w:r>
      <w:r w:rsidRPr="009B719E">
        <w:rPr>
          <w:rFonts w:ascii="David" w:hAnsi="David"/>
          <w:rtl/>
        </w:rPr>
        <w:t>עיונית</w:t>
      </w:r>
      <w:r w:rsidRPr="009B719E">
        <w:rPr>
          <w:rFonts w:ascii="David" w:hAnsi="David"/>
        </w:rPr>
        <w:t xml:space="preserve"> </w:t>
      </w:r>
      <w:r w:rsidRPr="009B719E">
        <w:rPr>
          <w:rFonts w:ascii="David" w:hAnsi="David"/>
          <w:rtl/>
        </w:rPr>
        <w:t>והכרת</w:t>
      </w:r>
      <w:r w:rsidRPr="009B719E">
        <w:rPr>
          <w:rFonts w:ascii="David" w:hAnsi="David"/>
        </w:rPr>
        <w:t xml:space="preserve"> </w:t>
      </w:r>
      <w:r w:rsidRPr="009B719E">
        <w:rPr>
          <w:rFonts w:ascii="David" w:hAnsi="David"/>
          <w:rtl/>
        </w:rPr>
        <w:t>אמצעים</w:t>
      </w:r>
      <w:r w:rsidRPr="009B719E">
        <w:rPr>
          <w:rFonts w:ascii="David" w:hAnsi="David"/>
        </w:rPr>
        <w:t xml:space="preserve"> </w:t>
      </w:r>
      <w:r w:rsidRPr="009B719E">
        <w:rPr>
          <w:rFonts w:ascii="David" w:hAnsi="David"/>
          <w:rtl/>
        </w:rPr>
        <w:t>טכנולוגים</w:t>
      </w:r>
      <w:r w:rsidRPr="009B719E">
        <w:rPr>
          <w:rFonts w:ascii="David" w:hAnsi="David"/>
        </w:rPr>
        <w:t xml:space="preserve"> </w:t>
      </w:r>
      <w:r w:rsidRPr="009B719E">
        <w:rPr>
          <w:rFonts w:ascii="David" w:hAnsi="David"/>
          <w:rtl/>
        </w:rPr>
        <w:t>בתחום</w:t>
      </w:r>
      <w:r w:rsidRPr="009B719E">
        <w:rPr>
          <w:rFonts w:ascii="David" w:hAnsi="David"/>
        </w:rPr>
        <w:t xml:space="preserve"> </w:t>
      </w:r>
      <w:r w:rsidRPr="009B719E">
        <w:rPr>
          <w:rFonts w:ascii="David" w:hAnsi="David"/>
          <w:rtl/>
        </w:rPr>
        <w:t>אבטחה</w:t>
      </w:r>
      <w:r w:rsidRPr="009B719E">
        <w:rPr>
          <w:rFonts w:ascii="David" w:hAnsi="David"/>
        </w:rPr>
        <w:t xml:space="preserve"> </w:t>
      </w:r>
      <w:r w:rsidRPr="009B719E">
        <w:rPr>
          <w:rFonts w:ascii="David" w:hAnsi="David"/>
          <w:rtl/>
        </w:rPr>
        <w:t>פיסית</w:t>
      </w:r>
      <w:r w:rsidRPr="009B719E">
        <w:rPr>
          <w:rFonts w:ascii="David" w:hAnsi="David"/>
        </w:rPr>
        <w:t xml:space="preserve"> </w:t>
      </w:r>
      <w:r w:rsidRPr="009B719E">
        <w:rPr>
          <w:rFonts w:ascii="David" w:hAnsi="David"/>
          <w:rtl/>
        </w:rPr>
        <w:t>ומתח</w:t>
      </w:r>
      <w:r w:rsidRPr="009B719E">
        <w:rPr>
          <w:rFonts w:ascii="David" w:hAnsi="David"/>
        </w:rPr>
        <w:t xml:space="preserve"> </w:t>
      </w:r>
      <w:r w:rsidRPr="009B719E">
        <w:rPr>
          <w:rFonts w:ascii="David" w:hAnsi="David"/>
          <w:rtl/>
        </w:rPr>
        <w:t>נמוך</w:t>
      </w:r>
      <w:r w:rsidRPr="009B719E">
        <w:rPr>
          <w:rFonts w:ascii="David" w:hAnsi="David"/>
        </w:rPr>
        <w:t>.</w:t>
      </w:r>
    </w:p>
    <w:p w14:paraId="4A6E3306" w14:textId="77777777" w:rsidR="00F62A25" w:rsidRDefault="00F62A25" w:rsidP="00997701">
      <w:pPr>
        <w:pStyle w:val="aff"/>
        <w:keepNext/>
        <w:keepLines/>
        <w:widowControl w:val="0"/>
        <w:numPr>
          <w:ilvl w:val="2"/>
          <w:numId w:val="112"/>
        </w:numPr>
        <w:overflowPunct/>
        <w:autoSpaceDE/>
        <w:autoSpaceDN/>
        <w:adjustRightInd/>
        <w:spacing w:before="120" w:after="120"/>
        <w:textAlignment w:val="auto"/>
        <w:rPr>
          <w:rFonts w:ascii="David" w:hAnsi="David"/>
        </w:rPr>
      </w:pPr>
      <w:r w:rsidRPr="009B719E">
        <w:rPr>
          <w:rFonts w:ascii="David" w:hAnsi="David"/>
          <w:rtl/>
        </w:rPr>
        <w:t>יום</w:t>
      </w:r>
      <w:r w:rsidRPr="009B719E">
        <w:rPr>
          <w:rFonts w:ascii="David" w:hAnsi="David"/>
        </w:rPr>
        <w:t xml:space="preserve"> </w:t>
      </w:r>
      <w:r w:rsidRPr="009B719E">
        <w:rPr>
          <w:rFonts w:ascii="David" w:hAnsi="David"/>
          <w:rtl/>
        </w:rPr>
        <w:t>עיון</w:t>
      </w:r>
      <w:r w:rsidRPr="009B719E">
        <w:rPr>
          <w:rFonts w:ascii="David" w:hAnsi="David"/>
        </w:rPr>
        <w:t xml:space="preserve"> </w:t>
      </w:r>
      <w:r w:rsidRPr="009B719E">
        <w:rPr>
          <w:rFonts w:ascii="David" w:hAnsi="David"/>
          <w:rtl/>
        </w:rPr>
        <w:t>לנאמני</w:t>
      </w:r>
      <w:r w:rsidRPr="009B719E">
        <w:rPr>
          <w:rFonts w:ascii="David" w:hAnsi="David"/>
        </w:rPr>
        <w:t xml:space="preserve"> </w:t>
      </w:r>
      <w:r w:rsidRPr="009B719E">
        <w:rPr>
          <w:rFonts w:ascii="David" w:hAnsi="David"/>
          <w:rtl/>
        </w:rPr>
        <w:t>אבטחת</w:t>
      </w:r>
      <w:r w:rsidRPr="009B719E">
        <w:rPr>
          <w:rFonts w:ascii="David" w:hAnsi="David"/>
        </w:rPr>
        <w:t xml:space="preserve"> </w:t>
      </w:r>
      <w:r w:rsidRPr="009B719E">
        <w:rPr>
          <w:rFonts w:ascii="David" w:hAnsi="David"/>
          <w:rtl/>
        </w:rPr>
        <w:t>מידע</w:t>
      </w:r>
      <w:r w:rsidRPr="009B719E">
        <w:rPr>
          <w:rFonts w:ascii="David" w:hAnsi="David"/>
        </w:rPr>
        <w:t xml:space="preserve"> </w:t>
      </w:r>
      <w:r w:rsidRPr="009B719E">
        <w:rPr>
          <w:rFonts w:ascii="David" w:hAnsi="David"/>
          <w:rtl/>
        </w:rPr>
        <w:t>ועובדים</w:t>
      </w:r>
      <w:r w:rsidRPr="009B719E">
        <w:rPr>
          <w:rFonts w:ascii="David" w:hAnsi="David"/>
        </w:rPr>
        <w:t xml:space="preserve"> </w:t>
      </w:r>
      <w:r w:rsidRPr="009B719E">
        <w:rPr>
          <w:rFonts w:ascii="David" w:hAnsi="David"/>
          <w:rtl/>
        </w:rPr>
        <w:t>העוסקים</w:t>
      </w:r>
      <w:r w:rsidRPr="009B719E">
        <w:rPr>
          <w:rFonts w:ascii="David" w:hAnsi="David"/>
        </w:rPr>
        <w:t xml:space="preserve"> </w:t>
      </w:r>
      <w:r w:rsidRPr="009B719E">
        <w:rPr>
          <w:rFonts w:ascii="David" w:hAnsi="David"/>
          <w:rtl/>
        </w:rPr>
        <w:t>בחומרים</w:t>
      </w:r>
      <w:r w:rsidRPr="009B719E">
        <w:rPr>
          <w:rFonts w:ascii="David" w:hAnsi="David"/>
        </w:rPr>
        <w:t xml:space="preserve"> </w:t>
      </w:r>
      <w:r w:rsidRPr="009B719E">
        <w:rPr>
          <w:rFonts w:ascii="David" w:hAnsi="David"/>
          <w:rtl/>
        </w:rPr>
        <w:t>מסווגים</w:t>
      </w:r>
      <w:r>
        <w:rPr>
          <w:rFonts w:ascii="David" w:hAnsi="David" w:hint="cs"/>
          <w:rtl/>
        </w:rPr>
        <w:t>.</w:t>
      </w:r>
    </w:p>
    <w:p w14:paraId="00A852A3" w14:textId="77777777" w:rsidR="00F62A25" w:rsidRDefault="00F62A25" w:rsidP="00997701">
      <w:pPr>
        <w:pStyle w:val="aff"/>
        <w:keepNext/>
        <w:keepLines/>
        <w:widowControl w:val="0"/>
        <w:numPr>
          <w:ilvl w:val="2"/>
          <w:numId w:val="112"/>
        </w:numPr>
        <w:overflowPunct/>
        <w:autoSpaceDE/>
        <w:autoSpaceDN/>
        <w:adjustRightInd/>
        <w:spacing w:before="120" w:after="120"/>
        <w:textAlignment w:val="auto"/>
        <w:rPr>
          <w:rFonts w:ascii="David" w:hAnsi="David"/>
        </w:rPr>
      </w:pPr>
      <w:r w:rsidRPr="009B719E">
        <w:rPr>
          <w:rFonts w:ascii="David" w:hAnsi="David"/>
          <w:rtl/>
        </w:rPr>
        <w:t>יום</w:t>
      </w:r>
      <w:r w:rsidRPr="009B719E">
        <w:rPr>
          <w:rFonts w:ascii="David" w:hAnsi="David"/>
        </w:rPr>
        <w:t xml:space="preserve"> </w:t>
      </w:r>
      <w:r w:rsidRPr="009B719E">
        <w:rPr>
          <w:rFonts w:ascii="David" w:hAnsi="David"/>
          <w:rtl/>
        </w:rPr>
        <w:t>עיון</w:t>
      </w:r>
      <w:r w:rsidRPr="009B719E">
        <w:rPr>
          <w:rFonts w:ascii="David" w:hAnsi="David"/>
        </w:rPr>
        <w:t xml:space="preserve"> </w:t>
      </w:r>
      <w:r w:rsidRPr="009B719E">
        <w:rPr>
          <w:rFonts w:ascii="David" w:hAnsi="David"/>
          <w:rtl/>
        </w:rPr>
        <w:t>בנושא</w:t>
      </w:r>
      <w:r w:rsidRPr="009B719E">
        <w:rPr>
          <w:rFonts w:ascii="David" w:hAnsi="David"/>
        </w:rPr>
        <w:t xml:space="preserve"> </w:t>
      </w:r>
      <w:r w:rsidRPr="009B719E">
        <w:rPr>
          <w:rFonts w:ascii="David" w:hAnsi="David"/>
          <w:rtl/>
        </w:rPr>
        <w:t>אבטחת</w:t>
      </w:r>
      <w:r w:rsidRPr="009B719E">
        <w:rPr>
          <w:rFonts w:ascii="David" w:hAnsi="David"/>
        </w:rPr>
        <w:t xml:space="preserve"> </w:t>
      </w:r>
      <w:r w:rsidRPr="009B719E">
        <w:rPr>
          <w:rFonts w:ascii="David" w:hAnsi="David"/>
          <w:rtl/>
        </w:rPr>
        <w:t>מידע</w:t>
      </w:r>
      <w:r w:rsidRPr="009B719E">
        <w:rPr>
          <w:rFonts w:ascii="David" w:hAnsi="David"/>
        </w:rPr>
        <w:t>.</w:t>
      </w:r>
    </w:p>
    <w:p w14:paraId="5476E871" w14:textId="77777777" w:rsidR="00F62A25" w:rsidRDefault="00F62A25" w:rsidP="00997701">
      <w:pPr>
        <w:pStyle w:val="aff"/>
        <w:keepNext/>
        <w:keepLines/>
        <w:widowControl w:val="0"/>
        <w:numPr>
          <w:ilvl w:val="2"/>
          <w:numId w:val="112"/>
        </w:numPr>
        <w:overflowPunct/>
        <w:autoSpaceDE/>
        <w:autoSpaceDN/>
        <w:adjustRightInd/>
        <w:spacing w:before="120" w:after="120"/>
        <w:textAlignment w:val="auto"/>
        <w:rPr>
          <w:rFonts w:ascii="David" w:hAnsi="David"/>
        </w:rPr>
      </w:pPr>
      <w:r w:rsidRPr="009B719E">
        <w:rPr>
          <w:rFonts w:ascii="David" w:hAnsi="David"/>
          <w:rtl/>
        </w:rPr>
        <w:t>יום</w:t>
      </w:r>
      <w:r w:rsidRPr="009B719E">
        <w:rPr>
          <w:rFonts w:ascii="David" w:hAnsi="David"/>
        </w:rPr>
        <w:t xml:space="preserve"> </w:t>
      </w:r>
      <w:r w:rsidRPr="009B719E">
        <w:rPr>
          <w:rFonts w:ascii="David" w:hAnsi="David"/>
          <w:rtl/>
        </w:rPr>
        <w:t>עיון</w:t>
      </w:r>
      <w:r w:rsidRPr="009B719E">
        <w:rPr>
          <w:rFonts w:ascii="David" w:hAnsi="David"/>
        </w:rPr>
        <w:t xml:space="preserve"> </w:t>
      </w:r>
      <w:r w:rsidRPr="009B719E">
        <w:rPr>
          <w:rFonts w:ascii="David" w:hAnsi="David"/>
          <w:rtl/>
        </w:rPr>
        <w:t>בנושא</w:t>
      </w:r>
      <w:r w:rsidRPr="009B719E">
        <w:rPr>
          <w:rFonts w:ascii="David" w:hAnsi="David"/>
        </w:rPr>
        <w:t xml:space="preserve"> </w:t>
      </w:r>
      <w:r w:rsidRPr="009B719E">
        <w:rPr>
          <w:rFonts w:ascii="David" w:hAnsi="David"/>
          <w:rtl/>
        </w:rPr>
        <w:t>רציפות</w:t>
      </w:r>
      <w:r w:rsidRPr="009B719E">
        <w:rPr>
          <w:rFonts w:ascii="David" w:hAnsi="David"/>
        </w:rPr>
        <w:t xml:space="preserve"> </w:t>
      </w:r>
      <w:r w:rsidRPr="009B719E">
        <w:rPr>
          <w:rFonts w:ascii="David" w:hAnsi="David"/>
          <w:rtl/>
        </w:rPr>
        <w:t>תפקודית</w:t>
      </w:r>
      <w:r w:rsidRPr="009B719E">
        <w:rPr>
          <w:rFonts w:ascii="David" w:hAnsi="David"/>
        </w:rPr>
        <w:t xml:space="preserve"> </w:t>
      </w:r>
      <w:r w:rsidRPr="009B719E">
        <w:rPr>
          <w:rFonts w:ascii="David" w:hAnsi="David"/>
          <w:rtl/>
        </w:rPr>
        <w:t>והיערכות</w:t>
      </w:r>
      <w:r w:rsidRPr="009B719E">
        <w:rPr>
          <w:rFonts w:ascii="David" w:hAnsi="David"/>
        </w:rPr>
        <w:t xml:space="preserve"> </w:t>
      </w:r>
      <w:r w:rsidRPr="009B719E">
        <w:rPr>
          <w:rFonts w:ascii="David" w:hAnsi="David"/>
          <w:rtl/>
        </w:rPr>
        <w:t>לחירום</w:t>
      </w:r>
      <w:r>
        <w:rPr>
          <w:rFonts w:ascii="David" w:hAnsi="David" w:hint="cs"/>
          <w:rtl/>
        </w:rPr>
        <w:t>.</w:t>
      </w:r>
    </w:p>
    <w:p w14:paraId="70C01DDA" w14:textId="77777777" w:rsidR="00F62A25" w:rsidRDefault="00F62A25" w:rsidP="00997701">
      <w:pPr>
        <w:pStyle w:val="aff"/>
        <w:keepNext/>
        <w:keepLines/>
        <w:widowControl w:val="0"/>
        <w:numPr>
          <w:ilvl w:val="2"/>
          <w:numId w:val="112"/>
        </w:numPr>
        <w:overflowPunct/>
        <w:autoSpaceDE/>
        <w:autoSpaceDN/>
        <w:adjustRightInd/>
        <w:spacing w:before="120" w:after="120"/>
        <w:textAlignment w:val="auto"/>
        <w:rPr>
          <w:rFonts w:ascii="David" w:hAnsi="David"/>
        </w:rPr>
      </w:pPr>
      <w:r w:rsidRPr="009B719E">
        <w:rPr>
          <w:rFonts w:ascii="David" w:hAnsi="David"/>
          <w:rtl/>
        </w:rPr>
        <w:lastRenderedPageBreak/>
        <w:t>השתלמות</w:t>
      </w:r>
      <w:r w:rsidRPr="009B719E">
        <w:rPr>
          <w:rFonts w:ascii="David" w:hAnsi="David"/>
        </w:rPr>
        <w:t xml:space="preserve"> </w:t>
      </w:r>
      <w:r w:rsidRPr="009B719E">
        <w:rPr>
          <w:rFonts w:ascii="David" w:hAnsi="David"/>
          <w:rtl/>
        </w:rPr>
        <w:t>לממוני</w:t>
      </w:r>
      <w:r w:rsidRPr="009B719E">
        <w:rPr>
          <w:rFonts w:ascii="David" w:hAnsi="David"/>
        </w:rPr>
        <w:t xml:space="preserve"> </w:t>
      </w:r>
      <w:r w:rsidRPr="009B719E">
        <w:rPr>
          <w:rFonts w:ascii="David" w:hAnsi="David"/>
          <w:rtl/>
        </w:rPr>
        <w:t>חירום</w:t>
      </w:r>
      <w:r w:rsidRPr="009B719E">
        <w:rPr>
          <w:rFonts w:ascii="David" w:hAnsi="David"/>
        </w:rPr>
        <w:t xml:space="preserve"> </w:t>
      </w:r>
      <w:r w:rsidRPr="009B719E">
        <w:rPr>
          <w:rFonts w:ascii="David" w:hAnsi="David" w:hint="cs"/>
          <w:rtl/>
        </w:rPr>
        <w:t xml:space="preserve">במשרד. </w:t>
      </w:r>
    </w:p>
    <w:p w14:paraId="15462198" w14:textId="77777777" w:rsidR="00F62A25" w:rsidRDefault="00F62A25" w:rsidP="00997701">
      <w:pPr>
        <w:pStyle w:val="aff"/>
        <w:keepNext/>
        <w:keepLines/>
        <w:widowControl w:val="0"/>
        <w:numPr>
          <w:ilvl w:val="2"/>
          <w:numId w:val="112"/>
        </w:numPr>
        <w:overflowPunct/>
        <w:autoSpaceDE/>
        <w:autoSpaceDN/>
        <w:adjustRightInd/>
        <w:spacing w:before="120" w:after="120"/>
        <w:textAlignment w:val="auto"/>
        <w:rPr>
          <w:rFonts w:ascii="David" w:hAnsi="David"/>
        </w:rPr>
      </w:pPr>
      <w:r>
        <w:rPr>
          <w:rFonts w:ascii="David" w:hAnsi="David" w:hint="cs"/>
          <w:rtl/>
        </w:rPr>
        <w:t>כנס מנהלי ביטחון.</w:t>
      </w:r>
    </w:p>
    <w:p w14:paraId="55B32C67" w14:textId="290582E5" w:rsidR="00F62A25" w:rsidRPr="009B719E" w:rsidRDefault="00F62A25" w:rsidP="00997701">
      <w:pPr>
        <w:pStyle w:val="aff"/>
        <w:keepNext/>
        <w:keepLines/>
        <w:widowControl w:val="0"/>
        <w:numPr>
          <w:ilvl w:val="2"/>
          <w:numId w:val="112"/>
        </w:numPr>
        <w:overflowPunct/>
        <w:autoSpaceDE/>
        <w:autoSpaceDN/>
        <w:adjustRightInd/>
        <w:spacing w:before="120" w:after="120"/>
        <w:textAlignment w:val="auto"/>
        <w:rPr>
          <w:rFonts w:ascii="David" w:hAnsi="David"/>
        </w:rPr>
      </w:pPr>
      <w:r>
        <w:rPr>
          <w:rFonts w:ascii="David" w:hAnsi="David" w:hint="cs"/>
          <w:rtl/>
        </w:rPr>
        <w:t xml:space="preserve">קורס/ימי עיון ו/או השתלמות בכל נושא אחר אשר </w:t>
      </w:r>
      <w:r w:rsidRPr="009B719E">
        <w:rPr>
          <w:rFonts w:ascii="David" w:hAnsi="David" w:hint="cs"/>
          <w:rtl/>
        </w:rPr>
        <w:t>יחליט הממונה</w:t>
      </w:r>
      <w:r>
        <w:rPr>
          <w:rFonts w:ascii="David" w:hAnsi="David" w:hint="cs"/>
          <w:rtl/>
        </w:rPr>
        <w:t>.</w:t>
      </w:r>
    </w:p>
    <w:p w14:paraId="55BB4EB2" w14:textId="0EFBEE92" w:rsidR="00F62A25" w:rsidRDefault="00F62A25" w:rsidP="00997701">
      <w:pPr>
        <w:pStyle w:val="aff"/>
        <w:keepNext/>
        <w:keepLines/>
        <w:widowControl w:val="0"/>
        <w:numPr>
          <w:ilvl w:val="1"/>
          <w:numId w:val="112"/>
        </w:numPr>
        <w:overflowPunct/>
        <w:autoSpaceDE/>
        <w:autoSpaceDN/>
        <w:adjustRightInd/>
        <w:spacing w:before="120" w:after="120"/>
        <w:ind w:left="708" w:hanging="459"/>
        <w:textAlignment w:val="auto"/>
        <w:rPr>
          <w:rFonts w:ascii="David" w:hAnsi="David"/>
        </w:rPr>
      </w:pPr>
      <w:r w:rsidRPr="005A500F">
        <w:rPr>
          <w:rFonts w:ascii="David" w:hAnsi="David"/>
          <w:rtl/>
        </w:rPr>
        <w:t>מקום ביצוע הריענון</w:t>
      </w:r>
      <w:r>
        <w:rPr>
          <w:rFonts w:ascii="David" w:hAnsi="David" w:hint="cs"/>
          <w:rtl/>
        </w:rPr>
        <w:t xml:space="preserve"> ובית הספר להכשרה</w:t>
      </w:r>
      <w:r w:rsidRPr="005A500F">
        <w:rPr>
          <w:rFonts w:ascii="David" w:hAnsi="David"/>
          <w:rtl/>
        </w:rPr>
        <w:t xml:space="preserve"> (כשירות לחימתית ע"פ דרישות שב"כ</w:t>
      </w:r>
      <w:r>
        <w:rPr>
          <w:rFonts w:ascii="David" w:hAnsi="David" w:hint="cs"/>
          <w:rtl/>
        </w:rPr>
        <w:t>,</w:t>
      </w:r>
      <w:r w:rsidR="007B7AEC">
        <w:rPr>
          <w:rFonts w:ascii="David" w:hAnsi="David" w:hint="cs"/>
          <w:rtl/>
        </w:rPr>
        <w:t xml:space="preserve"> </w:t>
      </w:r>
      <w:r>
        <w:rPr>
          <w:rFonts w:ascii="David" w:hAnsi="David" w:hint="cs"/>
          <w:rtl/>
        </w:rPr>
        <w:t>מנב"טים וכל הכשרה אחרת אשר דורשת שמירת כשירות</w:t>
      </w:r>
      <w:r w:rsidRPr="005A500F">
        <w:rPr>
          <w:rFonts w:ascii="David" w:hAnsi="David"/>
          <w:rtl/>
        </w:rPr>
        <w:t xml:space="preserve">) וריענון נשק ארגוני (ע"פ דרישת מ"י) וכל קורס/הכשרה אחרת ייקבעו ע"י הממונה ללא כל סייג וערר מצד הזוכה. חלה חובה על הזוכה לקיים התקשרות עם </w:t>
      </w:r>
      <w:r w:rsidRPr="007B7AEC">
        <w:rPr>
          <w:rFonts w:ascii="David" w:hAnsi="David"/>
          <w:rtl/>
        </w:rPr>
        <w:t>כל חברת הכשרה</w:t>
      </w:r>
      <w:r>
        <w:rPr>
          <w:rFonts w:ascii="David" w:hAnsi="David" w:hint="cs"/>
          <w:rtl/>
        </w:rPr>
        <w:t>/בית ספר לאבטחה/בית ספר להדרכה</w:t>
      </w:r>
      <w:r w:rsidRPr="005A500F">
        <w:rPr>
          <w:rFonts w:ascii="David" w:hAnsi="David"/>
          <w:rtl/>
        </w:rPr>
        <w:t xml:space="preserve"> אשר יחליט הממונה.</w:t>
      </w:r>
    </w:p>
    <w:p w14:paraId="0DC6F65B" w14:textId="71FC1BE5" w:rsidR="00F62A25" w:rsidRDefault="00F62A25" w:rsidP="00997701">
      <w:pPr>
        <w:pStyle w:val="aff"/>
        <w:keepNext/>
        <w:keepLines/>
        <w:widowControl w:val="0"/>
        <w:numPr>
          <w:ilvl w:val="1"/>
          <w:numId w:val="112"/>
        </w:numPr>
        <w:overflowPunct/>
        <w:autoSpaceDE/>
        <w:autoSpaceDN/>
        <w:adjustRightInd/>
        <w:spacing w:before="120" w:after="120"/>
        <w:ind w:left="708" w:hanging="459"/>
        <w:textAlignment w:val="auto"/>
        <w:rPr>
          <w:rFonts w:ascii="David" w:hAnsi="David"/>
        </w:rPr>
      </w:pPr>
      <w:r>
        <w:rPr>
          <w:rFonts w:ascii="David" w:hAnsi="David" w:hint="cs"/>
          <w:rtl/>
        </w:rPr>
        <w:t>דרגי מטה כאלה ואחרים אשר ע"פ תנאי הסף ובהתאם להנחיות ג"מ (מ"י/שב"כ) יידרשו להיות בעלי כשירות לחימתית/ ו/או עיונית כזו או אחרת,</w:t>
      </w:r>
      <w:r w:rsidR="007B7AEC">
        <w:rPr>
          <w:rFonts w:ascii="David" w:hAnsi="David" w:hint="cs"/>
          <w:rtl/>
        </w:rPr>
        <w:t xml:space="preserve"> </w:t>
      </w:r>
      <w:r>
        <w:rPr>
          <w:rFonts w:ascii="David" w:hAnsi="David" w:hint="cs"/>
          <w:rtl/>
        </w:rPr>
        <w:t>אזי על חשבון הזוכה ובאחריותו לדאוג ולוודא את כלל הכשרותיהם וכשירותם הלחימתית ו/או עיונית של כלל דרגי המטה השונים,</w:t>
      </w:r>
      <w:r w:rsidR="007B7AEC">
        <w:rPr>
          <w:rFonts w:ascii="David" w:hAnsi="David" w:hint="cs"/>
          <w:rtl/>
        </w:rPr>
        <w:t xml:space="preserve"> </w:t>
      </w:r>
      <w:r>
        <w:rPr>
          <w:rFonts w:ascii="David" w:hAnsi="David" w:hint="cs"/>
          <w:rtl/>
        </w:rPr>
        <w:t>ללא הגבלה,</w:t>
      </w:r>
      <w:r w:rsidR="007B7AEC">
        <w:rPr>
          <w:rFonts w:ascii="David" w:hAnsi="David" w:hint="cs"/>
          <w:rtl/>
        </w:rPr>
        <w:t xml:space="preserve"> </w:t>
      </w:r>
      <w:r>
        <w:rPr>
          <w:rFonts w:ascii="David" w:hAnsi="David" w:hint="cs"/>
          <w:rtl/>
        </w:rPr>
        <w:t>ככל שיידרש ולאורך כל תקופת ההתקשרות.</w:t>
      </w:r>
    </w:p>
    <w:p w14:paraId="24E5C5EB" w14:textId="77777777" w:rsidR="00F62A25" w:rsidRDefault="00F62A25" w:rsidP="00997701">
      <w:pPr>
        <w:pStyle w:val="aff"/>
        <w:keepNext/>
        <w:keepLines/>
        <w:widowControl w:val="0"/>
        <w:numPr>
          <w:ilvl w:val="1"/>
          <w:numId w:val="112"/>
        </w:numPr>
        <w:overflowPunct/>
        <w:autoSpaceDE/>
        <w:autoSpaceDN/>
        <w:adjustRightInd/>
        <w:spacing w:before="120" w:after="120"/>
        <w:ind w:left="708" w:hanging="459"/>
        <w:textAlignment w:val="auto"/>
        <w:rPr>
          <w:rFonts w:ascii="David" w:hAnsi="David"/>
        </w:rPr>
      </w:pPr>
      <w:r>
        <w:rPr>
          <w:rFonts w:ascii="David" w:hAnsi="David" w:hint="cs"/>
          <w:rtl/>
        </w:rPr>
        <w:t>כלל דרגי המטה יהיו בוגרי קורס מנב"טים מונחה מ"י כמפורט בתנאי הסף בכל אחד מהתפקידים. במידה ואינם בוגרי קורס מנב"טים מונחה מ"י אזי על הזוכה לשלוח ולוודא כמפורט במכרז זה את כשירותם.</w:t>
      </w:r>
    </w:p>
    <w:p w14:paraId="337F6813" w14:textId="73CD56E7" w:rsidR="00F62A25" w:rsidRPr="007B7AEC" w:rsidRDefault="00F62A25" w:rsidP="00997701">
      <w:pPr>
        <w:pStyle w:val="aff"/>
        <w:keepNext/>
        <w:keepLines/>
        <w:widowControl w:val="0"/>
        <w:numPr>
          <w:ilvl w:val="1"/>
          <w:numId w:val="112"/>
        </w:numPr>
        <w:overflowPunct/>
        <w:autoSpaceDE/>
        <w:autoSpaceDN/>
        <w:adjustRightInd/>
        <w:spacing w:before="120" w:after="120"/>
        <w:ind w:left="708" w:hanging="459"/>
        <w:textAlignment w:val="auto"/>
        <w:rPr>
          <w:rFonts w:ascii="David" w:hAnsi="David"/>
        </w:rPr>
      </w:pPr>
      <w:r w:rsidRPr="00801A31">
        <w:rPr>
          <w:rFonts w:ascii="David" w:hAnsi="David" w:hint="eastAsia"/>
          <w:rtl/>
        </w:rPr>
        <w:t>על</w:t>
      </w:r>
      <w:r w:rsidRPr="00801A31">
        <w:rPr>
          <w:rFonts w:ascii="David" w:hAnsi="David"/>
          <w:rtl/>
        </w:rPr>
        <w:t xml:space="preserve"> </w:t>
      </w:r>
      <w:r w:rsidRPr="00801A31">
        <w:rPr>
          <w:rFonts w:ascii="David" w:hAnsi="David" w:hint="eastAsia"/>
          <w:rtl/>
        </w:rPr>
        <w:t>הזוכה</w:t>
      </w:r>
      <w:r w:rsidRPr="00801A31">
        <w:rPr>
          <w:rFonts w:ascii="David" w:hAnsi="David"/>
          <w:rtl/>
        </w:rPr>
        <w:t>,</w:t>
      </w:r>
      <w:r>
        <w:rPr>
          <w:rFonts w:ascii="David" w:hAnsi="David" w:hint="cs"/>
          <w:rtl/>
        </w:rPr>
        <w:t xml:space="preserve"> </w:t>
      </w:r>
      <w:r w:rsidRPr="00801A31">
        <w:rPr>
          <w:rFonts w:ascii="David" w:hAnsi="David"/>
          <w:rtl/>
        </w:rPr>
        <w:t>באחריות</w:t>
      </w:r>
      <w:r>
        <w:rPr>
          <w:rFonts w:ascii="David" w:hAnsi="David" w:hint="cs"/>
          <w:rtl/>
        </w:rPr>
        <w:t>ו</w:t>
      </w:r>
      <w:r w:rsidRPr="00801A31">
        <w:rPr>
          <w:rFonts w:ascii="David" w:hAnsi="David"/>
          <w:rtl/>
        </w:rPr>
        <w:t xml:space="preserve"> </w:t>
      </w:r>
      <w:r w:rsidRPr="00801A31">
        <w:rPr>
          <w:rFonts w:ascii="David" w:hAnsi="David" w:hint="eastAsia"/>
          <w:rtl/>
        </w:rPr>
        <w:t>ועל</w:t>
      </w:r>
      <w:r w:rsidRPr="00801A31">
        <w:rPr>
          <w:rFonts w:ascii="David" w:hAnsi="David"/>
          <w:rtl/>
        </w:rPr>
        <w:t xml:space="preserve"> </w:t>
      </w:r>
      <w:r w:rsidRPr="00801A31">
        <w:rPr>
          <w:rFonts w:ascii="David" w:hAnsi="David" w:hint="eastAsia"/>
          <w:rtl/>
        </w:rPr>
        <w:t>חשבונו</w:t>
      </w:r>
      <w:r w:rsidRPr="00801A31">
        <w:rPr>
          <w:rFonts w:ascii="David" w:hAnsi="David"/>
          <w:rtl/>
        </w:rPr>
        <w:t xml:space="preserve"> </w:t>
      </w:r>
      <w:r w:rsidRPr="00801A31">
        <w:rPr>
          <w:rFonts w:ascii="David" w:hAnsi="David" w:hint="eastAsia"/>
          <w:rtl/>
        </w:rPr>
        <w:t>הספקת</w:t>
      </w:r>
      <w:r w:rsidRPr="00801A31">
        <w:rPr>
          <w:rFonts w:ascii="David" w:hAnsi="David"/>
          <w:rtl/>
        </w:rPr>
        <w:t xml:space="preserve"> </w:t>
      </w:r>
      <w:r w:rsidR="00AD7D36">
        <w:rPr>
          <w:rFonts w:ascii="David" w:hAnsi="David" w:hint="cs"/>
          <w:rtl/>
        </w:rPr>
        <w:t xml:space="preserve">מזון ושתיה </w:t>
      </w:r>
      <w:r w:rsidRPr="00801A31">
        <w:rPr>
          <w:rFonts w:ascii="David" w:hAnsi="David" w:hint="eastAsia"/>
          <w:rtl/>
        </w:rPr>
        <w:t>בכלל</w:t>
      </w:r>
      <w:r w:rsidRPr="00801A31">
        <w:rPr>
          <w:rFonts w:ascii="David" w:hAnsi="David"/>
          <w:rtl/>
        </w:rPr>
        <w:t xml:space="preserve"> </w:t>
      </w:r>
      <w:r w:rsidRPr="00801A31">
        <w:rPr>
          <w:rFonts w:ascii="David" w:hAnsi="David" w:hint="eastAsia"/>
          <w:rtl/>
        </w:rPr>
        <w:t>הכשרותיהם</w:t>
      </w:r>
      <w:r w:rsidRPr="00801A31">
        <w:rPr>
          <w:rFonts w:ascii="David" w:hAnsi="David"/>
          <w:rtl/>
        </w:rPr>
        <w:t xml:space="preserve"> </w:t>
      </w:r>
      <w:r w:rsidRPr="00801A31">
        <w:rPr>
          <w:rFonts w:ascii="David" w:hAnsi="David" w:hint="eastAsia"/>
          <w:rtl/>
        </w:rPr>
        <w:t>של</w:t>
      </w:r>
      <w:r w:rsidRPr="00801A31">
        <w:rPr>
          <w:rFonts w:ascii="David" w:hAnsi="David"/>
          <w:rtl/>
        </w:rPr>
        <w:t xml:space="preserve"> </w:t>
      </w:r>
      <w:r w:rsidRPr="00801A31">
        <w:rPr>
          <w:rFonts w:ascii="David" w:hAnsi="David" w:hint="eastAsia"/>
          <w:rtl/>
        </w:rPr>
        <w:t>כלל</w:t>
      </w:r>
      <w:r w:rsidRPr="00801A31">
        <w:rPr>
          <w:rFonts w:ascii="David" w:hAnsi="David"/>
          <w:rtl/>
        </w:rPr>
        <w:t xml:space="preserve"> </w:t>
      </w:r>
      <w:r w:rsidRPr="00801A31">
        <w:rPr>
          <w:rFonts w:ascii="David" w:hAnsi="David" w:hint="eastAsia"/>
          <w:rtl/>
        </w:rPr>
        <w:t>דרגי</w:t>
      </w:r>
      <w:r w:rsidRPr="00801A31">
        <w:rPr>
          <w:rFonts w:ascii="David" w:hAnsi="David"/>
          <w:rtl/>
        </w:rPr>
        <w:t xml:space="preserve"> </w:t>
      </w:r>
      <w:r w:rsidRPr="00801A31">
        <w:rPr>
          <w:rFonts w:ascii="David" w:hAnsi="David" w:hint="eastAsia"/>
          <w:rtl/>
        </w:rPr>
        <w:t>המטה</w:t>
      </w:r>
      <w:r>
        <w:rPr>
          <w:rFonts w:ascii="David" w:hAnsi="David" w:hint="cs"/>
          <w:rtl/>
        </w:rPr>
        <w:t xml:space="preserve"> </w:t>
      </w:r>
      <w:r w:rsidR="00EA062B">
        <w:rPr>
          <w:rFonts w:ascii="David" w:hAnsi="David" w:hint="cs"/>
          <w:rtl/>
        </w:rPr>
        <w:t>בהתאם להנחיות הממונה</w:t>
      </w:r>
      <w:r w:rsidRPr="00801A31">
        <w:rPr>
          <w:rFonts w:ascii="David" w:hAnsi="David"/>
          <w:rtl/>
        </w:rPr>
        <w:t>.</w:t>
      </w:r>
      <w:r>
        <w:rPr>
          <w:rFonts w:ascii="David" w:hAnsi="David" w:hint="cs"/>
          <w:rtl/>
        </w:rPr>
        <w:t xml:space="preserve"> </w:t>
      </w:r>
    </w:p>
    <w:p w14:paraId="39C87952" w14:textId="2BA5F27D" w:rsidR="00F62A25" w:rsidRPr="0041249A" w:rsidRDefault="00F62A25" w:rsidP="00997701">
      <w:pPr>
        <w:pStyle w:val="aff"/>
        <w:keepNext/>
        <w:keepLines/>
        <w:widowControl w:val="0"/>
        <w:numPr>
          <w:ilvl w:val="0"/>
          <w:numId w:val="92"/>
        </w:numPr>
        <w:overflowPunct/>
        <w:autoSpaceDE/>
        <w:autoSpaceDN/>
        <w:adjustRightInd/>
        <w:spacing w:before="120" w:after="120"/>
        <w:ind w:left="425"/>
        <w:textAlignment w:val="auto"/>
        <w:rPr>
          <w:rFonts w:ascii="David" w:hAnsi="David"/>
          <w:b/>
          <w:bCs/>
          <w:i/>
          <w:sz w:val="26"/>
          <w:szCs w:val="26"/>
          <w:u w:val="single"/>
        </w:rPr>
      </w:pPr>
      <w:r w:rsidRPr="0041249A">
        <w:rPr>
          <w:rFonts w:ascii="David" w:hAnsi="David"/>
          <w:b/>
          <w:bCs/>
          <w:i/>
          <w:sz w:val="26"/>
          <w:szCs w:val="26"/>
          <w:u w:val="single"/>
          <w:rtl/>
        </w:rPr>
        <w:t>יום גיבוש דרג מטה</w:t>
      </w:r>
      <w:r w:rsidRPr="0041249A">
        <w:rPr>
          <w:rFonts w:ascii="David" w:hAnsi="David"/>
          <w:b/>
          <w:bCs/>
          <w:i/>
          <w:sz w:val="26"/>
          <w:szCs w:val="26"/>
          <w:u w:val="single"/>
        </w:rPr>
        <w:t>:</w:t>
      </w:r>
    </w:p>
    <w:p w14:paraId="5AE2FF27" w14:textId="65308384" w:rsidR="00F62A25" w:rsidRPr="005A500F" w:rsidRDefault="00F62A25" w:rsidP="00997701">
      <w:pPr>
        <w:pStyle w:val="aff"/>
        <w:keepNext/>
        <w:keepLines/>
        <w:widowControl w:val="0"/>
        <w:numPr>
          <w:ilvl w:val="1"/>
          <w:numId w:val="113"/>
        </w:numPr>
        <w:overflowPunct/>
        <w:autoSpaceDE/>
        <w:autoSpaceDN/>
        <w:adjustRightInd/>
        <w:spacing w:before="120" w:after="120"/>
        <w:ind w:left="708" w:hanging="517"/>
        <w:textAlignment w:val="auto"/>
        <w:rPr>
          <w:rFonts w:ascii="David" w:hAnsi="David"/>
        </w:rPr>
      </w:pPr>
      <w:r w:rsidRPr="005A500F">
        <w:rPr>
          <w:rFonts w:ascii="David" w:hAnsi="David"/>
          <w:rtl/>
        </w:rPr>
        <w:t>לפי דרישת הממונה ייערך אחת לשנה יום גיבוש לכלל בעלי התפקידים של המשרד ב</w:t>
      </w:r>
      <w:r>
        <w:rPr>
          <w:rFonts w:ascii="David" w:hAnsi="David" w:hint="cs"/>
          <w:rtl/>
        </w:rPr>
        <w:t xml:space="preserve">מועד, </w:t>
      </w:r>
      <w:r w:rsidRPr="005A500F">
        <w:rPr>
          <w:rFonts w:ascii="David" w:hAnsi="David"/>
          <w:rtl/>
        </w:rPr>
        <w:t>אתר</w:t>
      </w:r>
      <w:r>
        <w:rPr>
          <w:rFonts w:ascii="David" w:hAnsi="David" w:hint="cs"/>
          <w:rtl/>
        </w:rPr>
        <w:t>/מקום</w:t>
      </w:r>
      <w:r w:rsidRPr="005A500F">
        <w:rPr>
          <w:rFonts w:ascii="David" w:hAnsi="David"/>
          <w:rtl/>
        </w:rPr>
        <w:t xml:space="preserve"> הולם שייבחר על ידי הממונה. </w:t>
      </w:r>
    </w:p>
    <w:p w14:paraId="51635621" w14:textId="72EFF858" w:rsidR="00F62A25" w:rsidRPr="005A500F" w:rsidRDefault="00F62A25" w:rsidP="00997701">
      <w:pPr>
        <w:pStyle w:val="aff"/>
        <w:keepNext/>
        <w:keepLines/>
        <w:widowControl w:val="0"/>
        <w:numPr>
          <w:ilvl w:val="1"/>
          <w:numId w:val="113"/>
        </w:numPr>
        <w:overflowPunct/>
        <w:autoSpaceDE/>
        <w:autoSpaceDN/>
        <w:adjustRightInd/>
        <w:spacing w:before="120" w:after="120"/>
        <w:ind w:left="708" w:hanging="517"/>
        <w:textAlignment w:val="auto"/>
        <w:rPr>
          <w:rFonts w:ascii="David" w:hAnsi="David"/>
        </w:rPr>
      </w:pPr>
      <w:r w:rsidRPr="005A500F">
        <w:rPr>
          <w:rFonts w:ascii="David" w:hAnsi="David"/>
          <w:rtl/>
        </w:rPr>
        <w:t xml:space="preserve">יום הגיבוש יכלול פעילות גיבוש שתיבחר ותאושר ע"י </w:t>
      </w:r>
      <w:r w:rsidRPr="001C28E7">
        <w:rPr>
          <w:rFonts w:ascii="David" w:hAnsi="David" w:hint="cs"/>
          <w:rtl/>
        </w:rPr>
        <w:t>הממונה</w:t>
      </w:r>
      <w:r>
        <w:rPr>
          <w:rFonts w:ascii="David" w:hAnsi="David" w:hint="cs"/>
          <w:rtl/>
        </w:rPr>
        <w:t>.</w:t>
      </w:r>
      <w:r w:rsidRPr="005A500F">
        <w:rPr>
          <w:rFonts w:ascii="David" w:hAnsi="David"/>
          <w:rtl/>
        </w:rPr>
        <w:t xml:space="preserve"> </w:t>
      </w:r>
    </w:p>
    <w:p w14:paraId="6AEC1D75" w14:textId="1C15A675" w:rsidR="00F62A25" w:rsidRDefault="00F62A25" w:rsidP="00997701">
      <w:pPr>
        <w:pStyle w:val="aff"/>
        <w:keepNext/>
        <w:keepLines/>
        <w:widowControl w:val="0"/>
        <w:numPr>
          <w:ilvl w:val="1"/>
          <w:numId w:val="113"/>
        </w:numPr>
        <w:overflowPunct/>
        <w:autoSpaceDE/>
        <w:autoSpaceDN/>
        <w:adjustRightInd/>
        <w:spacing w:before="120" w:after="120"/>
        <w:ind w:left="708" w:hanging="517"/>
        <w:textAlignment w:val="auto"/>
        <w:rPr>
          <w:rFonts w:ascii="David" w:hAnsi="David"/>
        </w:rPr>
      </w:pPr>
      <w:r w:rsidRPr="001C28E7">
        <w:rPr>
          <w:rFonts w:ascii="David" w:hAnsi="David"/>
          <w:rtl/>
        </w:rPr>
        <w:t>באחריות הזוכה</w:t>
      </w:r>
      <w:r>
        <w:rPr>
          <w:rFonts w:ascii="David" w:hAnsi="David" w:hint="cs"/>
          <w:rtl/>
        </w:rPr>
        <w:t xml:space="preserve"> ועל חשבונו</w:t>
      </w:r>
      <w:r w:rsidRPr="001C28E7">
        <w:rPr>
          <w:rFonts w:ascii="David" w:hAnsi="David"/>
          <w:rtl/>
        </w:rPr>
        <w:t xml:space="preserve"> לוודא ולספק</w:t>
      </w:r>
      <w:r>
        <w:rPr>
          <w:rFonts w:ascii="David" w:hAnsi="David" w:hint="cs"/>
          <w:rtl/>
        </w:rPr>
        <w:t xml:space="preserve"> ליום זה</w:t>
      </w:r>
      <w:r w:rsidR="00EA062B">
        <w:rPr>
          <w:rFonts w:ascii="David" w:hAnsi="David" w:hint="cs"/>
          <w:rtl/>
        </w:rPr>
        <w:t xml:space="preserve"> </w:t>
      </w:r>
      <w:r w:rsidRPr="001C28E7">
        <w:rPr>
          <w:rFonts w:ascii="David" w:hAnsi="David"/>
          <w:rtl/>
        </w:rPr>
        <w:t xml:space="preserve">מזון ושתייה בהתאם </w:t>
      </w:r>
      <w:r w:rsidR="00EA062B">
        <w:rPr>
          <w:rFonts w:ascii="David" w:hAnsi="David" w:hint="cs"/>
          <w:rtl/>
        </w:rPr>
        <w:t xml:space="preserve">להנחיות הממונה. </w:t>
      </w:r>
    </w:p>
    <w:p w14:paraId="61A627AE" w14:textId="5C413352" w:rsidR="00F62A25" w:rsidRPr="00883DD5" w:rsidRDefault="00F62A25" w:rsidP="00997701">
      <w:pPr>
        <w:pStyle w:val="aff"/>
        <w:keepNext/>
        <w:keepLines/>
        <w:widowControl w:val="0"/>
        <w:numPr>
          <w:ilvl w:val="1"/>
          <w:numId w:val="113"/>
        </w:numPr>
        <w:overflowPunct/>
        <w:autoSpaceDE/>
        <w:autoSpaceDN/>
        <w:adjustRightInd/>
        <w:spacing w:before="120" w:after="120"/>
        <w:ind w:left="708" w:hanging="517"/>
        <w:textAlignment w:val="auto"/>
        <w:rPr>
          <w:rFonts w:ascii="David" w:hAnsi="David"/>
        </w:rPr>
      </w:pPr>
      <w:r w:rsidRPr="005A500F">
        <w:rPr>
          <w:rFonts w:ascii="David" w:hAnsi="David"/>
          <w:rtl/>
        </w:rPr>
        <w:t>באחריות</w:t>
      </w:r>
      <w:r w:rsidRPr="00D775E9">
        <w:rPr>
          <w:rFonts w:ascii="David" w:hAnsi="David"/>
          <w:rtl/>
        </w:rPr>
        <w:t xml:space="preserve"> </w:t>
      </w:r>
      <w:r w:rsidRPr="005A500F">
        <w:rPr>
          <w:rFonts w:ascii="David" w:hAnsi="David"/>
          <w:rtl/>
        </w:rPr>
        <w:t>הזוכה</w:t>
      </w:r>
      <w:r w:rsidRPr="00D775E9">
        <w:rPr>
          <w:rFonts w:ascii="David" w:hAnsi="David"/>
          <w:rtl/>
        </w:rPr>
        <w:t xml:space="preserve"> ועל חשבונו </w:t>
      </w:r>
      <w:r w:rsidRPr="005A500F">
        <w:rPr>
          <w:rFonts w:ascii="David" w:hAnsi="David"/>
          <w:rtl/>
        </w:rPr>
        <w:t>לספק הסעה הלוך וחזור בזמן שנקבע ע</w:t>
      </w:r>
      <w:r w:rsidRPr="005A500F">
        <w:rPr>
          <w:rFonts w:ascii="David" w:hAnsi="David"/>
        </w:rPr>
        <w:t>"</w:t>
      </w:r>
      <w:r w:rsidRPr="005A500F">
        <w:rPr>
          <w:rFonts w:ascii="David" w:hAnsi="David"/>
          <w:rtl/>
        </w:rPr>
        <w:t>י</w:t>
      </w:r>
      <w:r w:rsidRPr="00D775E9">
        <w:rPr>
          <w:rFonts w:ascii="David" w:hAnsi="David"/>
          <w:rtl/>
        </w:rPr>
        <w:t xml:space="preserve"> </w:t>
      </w:r>
      <w:r w:rsidRPr="005A500F">
        <w:rPr>
          <w:rFonts w:ascii="David" w:hAnsi="David"/>
          <w:rtl/>
        </w:rPr>
        <w:t>הממונה</w:t>
      </w:r>
      <w:r w:rsidRPr="00D775E9">
        <w:rPr>
          <w:rFonts w:ascii="David" w:hAnsi="David"/>
          <w:rtl/>
        </w:rPr>
        <w:t xml:space="preserve"> </w:t>
      </w:r>
      <w:r w:rsidRPr="005A500F">
        <w:rPr>
          <w:rFonts w:ascii="David" w:hAnsi="David"/>
          <w:rtl/>
        </w:rPr>
        <w:t>לכלל</w:t>
      </w:r>
      <w:r w:rsidRPr="00D775E9">
        <w:rPr>
          <w:rFonts w:ascii="David" w:hAnsi="David"/>
          <w:rtl/>
        </w:rPr>
        <w:t xml:space="preserve"> </w:t>
      </w:r>
      <w:r w:rsidRPr="005A500F">
        <w:rPr>
          <w:rFonts w:ascii="David" w:hAnsi="David"/>
          <w:rtl/>
        </w:rPr>
        <w:t>העובדים, ממקום העבודה הקבוע או מנקודות איסוף אחרות לפי דרישת הממונה או לחילופין יחזיר לעובדיו את עלות הנסיעה</w:t>
      </w:r>
      <w:r>
        <w:rPr>
          <w:rFonts w:ascii="David" w:hAnsi="David" w:hint="cs"/>
          <w:rtl/>
        </w:rPr>
        <w:t xml:space="preserve"> במידה והשתמשו במונית/תחב"צ ע"פ הנחייה ואישור הממונה</w:t>
      </w:r>
      <w:r w:rsidRPr="005A500F">
        <w:rPr>
          <w:rFonts w:ascii="David" w:hAnsi="David"/>
          <w:rtl/>
        </w:rPr>
        <w:t xml:space="preserve">. </w:t>
      </w:r>
    </w:p>
    <w:p w14:paraId="3E4D21F1" w14:textId="77777777" w:rsidR="00F62A25" w:rsidRPr="005A500F" w:rsidRDefault="00F62A25" w:rsidP="00997701">
      <w:pPr>
        <w:pStyle w:val="aff"/>
        <w:keepNext/>
        <w:keepLines/>
        <w:widowControl w:val="0"/>
        <w:numPr>
          <w:ilvl w:val="1"/>
          <w:numId w:val="113"/>
        </w:numPr>
        <w:overflowPunct/>
        <w:autoSpaceDE/>
        <w:autoSpaceDN/>
        <w:adjustRightInd/>
        <w:spacing w:before="120" w:after="120"/>
        <w:ind w:left="708" w:hanging="517"/>
        <w:textAlignment w:val="auto"/>
        <w:rPr>
          <w:rFonts w:ascii="David" w:hAnsi="David"/>
        </w:rPr>
      </w:pPr>
      <w:r w:rsidRPr="004418F9">
        <w:rPr>
          <w:rFonts w:ascii="David" w:hAnsi="David"/>
          <w:rtl/>
        </w:rPr>
        <w:t xml:space="preserve">רשאי הממונה לזמן אנשי מקצוע חיצוניים לטובת </w:t>
      </w:r>
      <w:r>
        <w:rPr>
          <w:rFonts w:ascii="David" w:hAnsi="David" w:hint="cs"/>
          <w:rtl/>
        </w:rPr>
        <w:t>יום הגיבוש</w:t>
      </w:r>
      <w:r w:rsidRPr="004418F9">
        <w:rPr>
          <w:rFonts w:ascii="David" w:hAnsi="David" w:hint="cs"/>
          <w:rtl/>
        </w:rPr>
        <w:t>.</w:t>
      </w:r>
      <w:r w:rsidRPr="004418F9">
        <w:rPr>
          <w:rFonts w:ascii="David" w:hAnsi="David"/>
          <w:rtl/>
        </w:rPr>
        <w:t xml:space="preserve"> התשלום</w:t>
      </w:r>
      <w:r w:rsidRPr="004418F9">
        <w:rPr>
          <w:rFonts w:ascii="David" w:hAnsi="David" w:hint="cs"/>
          <w:rtl/>
        </w:rPr>
        <w:t xml:space="preserve"> לאנשי המקצוע החיצוניים</w:t>
      </w:r>
      <w:r w:rsidRPr="004418F9">
        <w:rPr>
          <w:rFonts w:ascii="David" w:hAnsi="David"/>
          <w:rtl/>
        </w:rPr>
        <w:t xml:space="preserve"> </w:t>
      </w:r>
      <w:r w:rsidRPr="004418F9">
        <w:rPr>
          <w:rFonts w:ascii="David" w:hAnsi="David" w:hint="cs"/>
          <w:rtl/>
        </w:rPr>
        <w:t xml:space="preserve">לא יעלה על 5,000 ש"ח </w:t>
      </w:r>
      <w:r w:rsidRPr="007B7AEC">
        <w:rPr>
          <w:rFonts w:ascii="David" w:hAnsi="David" w:hint="cs"/>
          <w:rtl/>
        </w:rPr>
        <w:t>כולל מע"מ.</w:t>
      </w:r>
      <w:r w:rsidRPr="004418F9">
        <w:rPr>
          <w:rFonts w:ascii="David" w:hAnsi="David" w:hint="cs"/>
          <w:rtl/>
        </w:rPr>
        <w:t xml:space="preserve"> </w:t>
      </w:r>
      <w:r>
        <w:rPr>
          <w:rFonts w:ascii="David" w:hAnsi="David" w:hint="cs"/>
          <w:rtl/>
        </w:rPr>
        <w:t>תשלום זה הינו על חשבון הזוכה בלבד. על הזוכה לקיים התקשרות עם כל איש מקצועי חיצוני שעליו יחליט הממונה.</w:t>
      </w:r>
    </w:p>
    <w:p w14:paraId="301BEB53" w14:textId="77777777" w:rsidR="00F62A25" w:rsidRPr="005A500F" w:rsidRDefault="00F62A25" w:rsidP="00997701">
      <w:pPr>
        <w:pStyle w:val="aff"/>
        <w:keepNext/>
        <w:keepLines/>
        <w:widowControl w:val="0"/>
        <w:numPr>
          <w:ilvl w:val="1"/>
          <w:numId w:val="113"/>
        </w:numPr>
        <w:overflowPunct/>
        <w:autoSpaceDE/>
        <w:autoSpaceDN/>
        <w:adjustRightInd/>
        <w:spacing w:before="120" w:after="120"/>
        <w:ind w:left="708" w:hanging="517"/>
        <w:textAlignment w:val="auto"/>
        <w:rPr>
          <w:rFonts w:ascii="David" w:hAnsi="David"/>
        </w:rPr>
      </w:pPr>
      <w:r>
        <w:rPr>
          <w:rFonts w:ascii="David" w:hAnsi="David"/>
          <w:rtl/>
        </w:rPr>
        <w:t>יום זה יחשב כיום עבודה</w:t>
      </w:r>
      <w:r>
        <w:rPr>
          <w:rFonts w:ascii="David" w:hAnsi="David" w:hint="cs"/>
          <w:rtl/>
        </w:rPr>
        <w:t xml:space="preserve"> לכל דבר ועניין בהסכם.</w:t>
      </w:r>
    </w:p>
    <w:p w14:paraId="6A89369E" w14:textId="7DE89DED" w:rsidR="00F62A25" w:rsidRDefault="00F62A25" w:rsidP="00997701">
      <w:pPr>
        <w:pStyle w:val="aff"/>
        <w:keepNext/>
        <w:keepLines/>
        <w:widowControl w:val="0"/>
        <w:numPr>
          <w:ilvl w:val="1"/>
          <w:numId w:val="113"/>
        </w:numPr>
        <w:overflowPunct/>
        <w:autoSpaceDE/>
        <w:autoSpaceDN/>
        <w:adjustRightInd/>
        <w:spacing w:before="120" w:after="120"/>
        <w:ind w:left="708" w:hanging="517"/>
        <w:textAlignment w:val="auto"/>
        <w:rPr>
          <w:rFonts w:ascii="David" w:hAnsi="David"/>
        </w:rPr>
      </w:pPr>
      <w:r w:rsidRPr="005A500F">
        <w:rPr>
          <w:rFonts w:ascii="David" w:hAnsi="David"/>
          <w:rtl/>
        </w:rPr>
        <w:t>למען הסר ספק, סעיף זה הינו סעיף נצבר והממונה רשאי לחלק את פריסת ימי הגיבוש ע"פ שיקול דעתו הבלעדי</w:t>
      </w:r>
      <w:r>
        <w:rPr>
          <w:rFonts w:ascii="David" w:hAnsi="David" w:hint="cs"/>
          <w:rtl/>
        </w:rPr>
        <w:t xml:space="preserve"> (כולל הזמנת יותר מאיש מקצועי חיצוני אחד במידה ולא בוצע יום גיבוש בשנה קלנדרית אחורה)</w:t>
      </w:r>
      <w:r w:rsidRPr="005A500F">
        <w:rPr>
          <w:rFonts w:ascii="David" w:hAnsi="David"/>
          <w:rtl/>
        </w:rPr>
        <w:t xml:space="preserve"> </w:t>
      </w:r>
      <w:r w:rsidRPr="007B7AEC">
        <w:rPr>
          <w:rFonts w:ascii="David" w:hAnsi="David"/>
          <w:rtl/>
        </w:rPr>
        <w:t>לאורך כל תקופת ההתקשרות.</w:t>
      </w:r>
    </w:p>
    <w:p w14:paraId="22F544B1" w14:textId="42700102" w:rsidR="00F62A25" w:rsidRPr="007B7AEC" w:rsidRDefault="00F62A25" w:rsidP="00997701">
      <w:pPr>
        <w:pStyle w:val="aff"/>
        <w:keepNext/>
        <w:keepLines/>
        <w:widowControl w:val="0"/>
        <w:numPr>
          <w:ilvl w:val="1"/>
          <w:numId w:val="113"/>
        </w:numPr>
        <w:overflowPunct/>
        <w:autoSpaceDE/>
        <w:autoSpaceDN/>
        <w:adjustRightInd/>
        <w:spacing w:before="120" w:after="120"/>
        <w:ind w:left="708" w:hanging="517"/>
        <w:textAlignment w:val="auto"/>
        <w:rPr>
          <w:rFonts w:ascii="David" w:hAnsi="David"/>
        </w:rPr>
      </w:pPr>
      <w:r>
        <w:rPr>
          <w:rFonts w:ascii="David" w:hAnsi="David" w:hint="cs"/>
          <w:rtl/>
        </w:rPr>
        <w:lastRenderedPageBreak/>
        <w:t>כלל עלויות סעיף זה יחולו על הזוכה בלבד.</w:t>
      </w:r>
    </w:p>
    <w:p w14:paraId="365905E8" w14:textId="77777777" w:rsidR="00F62A25" w:rsidRPr="0041249A" w:rsidRDefault="00F62A25" w:rsidP="00997701">
      <w:pPr>
        <w:pStyle w:val="aff"/>
        <w:keepNext/>
        <w:keepLines/>
        <w:widowControl w:val="0"/>
        <w:numPr>
          <w:ilvl w:val="0"/>
          <w:numId w:val="92"/>
        </w:numPr>
        <w:overflowPunct/>
        <w:autoSpaceDE/>
        <w:autoSpaceDN/>
        <w:adjustRightInd/>
        <w:spacing w:before="120" w:after="120"/>
        <w:ind w:left="425"/>
        <w:textAlignment w:val="auto"/>
        <w:rPr>
          <w:rFonts w:ascii="David" w:hAnsi="David"/>
          <w:b/>
          <w:bCs/>
          <w:i/>
          <w:sz w:val="26"/>
          <w:szCs w:val="26"/>
          <w:u w:val="single"/>
        </w:rPr>
      </w:pPr>
      <w:r w:rsidRPr="0041249A">
        <w:rPr>
          <w:rFonts w:ascii="David" w:hAnsi="David" w:hint="eastAsia"/>
          <w:b/>
          <w:bCs/>
          <w:i/>
          <w:sz w:val="26"/>
          <w:szCs w:val="26"/>
          <w:u w:val="single"/>
          <w:rtl/>
        </w:rPr>
        <w:t>ציוד</w:t>
      </w:r>
      <w:r w:rsidRPr="0041249A">
        <w:rPr>
          <w:rFonts w:ascii="David" w:hAnsi="David"/>
          <w:b/>
          <w:bCs/>
          <w:i/>
          <w:sz w:val="26"/>
          <w:szCs w:val="26"/>
          <w:u w:val="single"/>
          <w:rtl/>
        </w:rPr>
        <w:t xml:space="preserve"> </w:t>
      </w:r>
      <w:r w:rsidRPr="0041249A">
        <w:rPr>
          <w:rFonts w:ascii="David" w:hAnsi="David" w:hint="eastAsia"/>
          <w:b/>
          <w:bCs/>
          <w:i/>
          <w:sz w:val="26"/>
          <w:szCs w:val="26"/>
          <w:u w:val="single"/>
          <w:rtl/>
        </w:rPr>
        <w:t>במטה</w:t>
      </w:r>
      <w:r w:rsidRPr="0041249A">
        <w:rPr>
          <w:rFonts w:ascii="David" w:hAnsi="David"/>
          <w:b/>
          <w:bCs/>
          <w:i/>
          <w:sz w:val="26"/>
          <w:szCs w:val="26"/>
          <w:u w:val="single"/>
          <w:rtl/>
        </w:rPr>
        <w:t xml:space="preserve"> </w:t>
      </w:r>
      <w:r w:rsidRPr="0041249A">
        <w:rPr>
          <w:rFonts w:ascii="David" w:hAnsi="David" w:hint="eastAsia"/>
          <w:b/>
          <w:bCs/>
          <w:i/>
          <w:sz w:val="26"/>
          <w:szCs w:val="26"/>
          <w:u w:val="single"/>
          <w:rtl/>
        </w:rPr>
        <w:t>אגף</w:t>
      </w:r>
      <w:r w:rsidRPr="0041249A">
        <w:rPr>
          <w:rFonts w:ascii="David" w:hAnsi="David"/>
          <w:b/>
          <w:bCs/>
          <w:i/>
          <w:sz w:val="26"/>
          <w:szCs w:val="26"/>
          <w:u w:val="single"/>
          <w:rtl/>
        </w:rPr>
        <w:t xml:space="preserve"> </w:t>
      </w:r>
      <w:r w:rsidRPr="0041249A">
        <w:rPr>
          <w:rFonts w:ascii="David" w:hAnsi="David" w:hint="eastAsia"/>
          <w:b/>
          <w:bCs/>
          <w:i/>
          <w:sz w:val="26"/>
          <w:szCs w:val="26"/>
          <w:u w:val="single"/>
          <w:rtl/>
        </w:rPr>
        <w:t>הביטחון</w:t>
      </w:r>
      <w:r w:rsidRPr="0041249A">
        <w:rPr>
          <w:rFonts w:ascii="David" w:hAnsi="David"/>
          <w:b/>
          <w:bCs/>
          <w:i/>
          <w:sz w:val="26"/>
          <w:szCs w:val="26"/>
          <w:u w:val="single"/>
          <w:rtl/>
        </w:rPr>
        <w:t>:</w:t>
      </w:r>
    </w:p>
    <w:p w14:paraId="10445353" w14:textId="1E5E26FC" w:rsidR="00F62A25" w:rsidRPr="009649CB" w:rsidRDefault="00F62A25" w:rsidP="009649CB">
      <w:pPr>
        <w:keepNext/>
        <w:keepLines/>
        <w:widowControl w:val="0"/>
        <w:overflowPunct/>
        <w:autoSpaceDE/>
        <w:autoSpaceDN/>
        <w:adjustRightInd/>
        <w:spacing w:before="120" w:after="120"/>
        <w:ind w:left="283"/>
        <w:textAlignment w:val="auto"/>
        <w:rPr>
          <w:rFonts w:ascii="David" w:hAnsi="David"/>
        </w:rPr>
      </w:pPr>
      <w:r w:rsidRPr="009649CB">
        <w:rPr>
          <w:rFonts w:ascii="David" w:hAnsi="David"/>
          <w:rtl/>
        </w:rPr>
        <w:t>הזוכה ידאג לאספקה שוטפת ובתנאי שהפריטים הבאים יימצאו בכל עת לשימוש במיקום אחד ספציפי שייקבע ע"י הממונה לטובת כלל דרגי המטה באגף הביטחון של:</w:t>
      </w:r>
    </w:p>
    <w:p w14:paraId="283D59EA" w14:textId="0734FB31" w:rsidR="00F62A25" w:rsidRPr="0041249A" w:rsidRDefault="00F62A25" w:rsidP="00997701">
      <w:pPr>
        <w:pStyle w:val="aff"/>
        <w:keepNext/>
        <w:keepLines/>
        <w:widowControl w:val="0"/>
        <w:numPr>
          <w:ilvl w:val="1"/>
          <w:numId w:val="114"/>
        </w:numPr>
        <w:overflowPunct/>
        <w:autoSpaceDE/>
        <w:autoSpaceDN/>
        <w:adjustRightInd/>
        <w:spacing w:before="120" w:after="120"/>
        <w:ind w:left="1275"/>
        <w:textAlignment w:val="auto"/>
        <w:rPr>
          <w:rFonts w:ascii="David" w:hAnsi="David"/>
        </w:rPr>
      </w:pPr>
      <w:r w:rsidRPr="0041249A">
        <w:rPr>
          <w:rFonts w:ascii="David" w:hAnsi="David"/>
          <w:rtl/>
        </w:rPr>
        <w:t>קפה שחור עלית או דומה לו</w:t>
      </w:r>
      <w:r w:rsidRPr="0041249A">
        <w:rPr>
          <w:rFonts w:ascii="David" w:hAnsi="David" w:hint="cs"/>
          <w:rtl/>
        </w:rPr>
        <w:t xml:space="preserve"> שיאושר ע"י הממונה.</w:t>
      </w:r>
    </w:p>
    <w:p w14:paraId="54AF39C7" w14:textId="046CB24A" w:rsidR="00F62A25" w:rsidRDefault="00F62A25" w:rsidP="00997701">
      <w:pPr>
        <w:pStyle w:val="aff"/>
        <w:keepNext/>
        <w:keepLines/>
        <w:widowControl w:val="0"/>
        <w:numPr>
          <w:ilvl w:val="1"/>
          <w:numId w:val="114"/>
        </w:numPr>
        <w:overflowPunct/>
        <w:autoSpaceDE/>
        <w:autoSpaceDN/>
        <w:adjustRightInd/>
        <w:spacing w:before="120" w:after="120"/>
        <w:ind w:left="1275"/>
        <w:textAlignment w:val="auto"/>
        <w:rPr>
          <w:rFonts w:ascii="David" w:hAnsi="David"/>
        </w:rPr>
      </w:pPr>
      <w:r w:rsidRPr="00390AE5">
        <w:rPr>
          <w:rFonts w:ascii="David" w:hAnsi="David"/>
          <w:rtl/>
        </w:rPr>
        <w:t xml:space="preserve">קפה נמס מגורען טייסטרס צ'וייס </w:t>
      </w:r>
      <w:r w:rsidRPr="005A500F">
        <w:rPr>
          <w:rFonts w:ascii="David" w:hAnsi="David"/>
          <w:rtl/>
        </w:rPr>
        <w:t>או דומה לו</w:t>
      </w:r>
      <w:r>
        <w:rPr>
          <w:rFonts w:ascii="David" w:hAnsi="David" w:hint="cs"/>
          <w:rtl/>
        </w:rPr>
        <w:t xml:space="preserve"> שיאושר ע"י הממונה.</w:t>
      </w:r>
    </w:p>
    <w:p w14:paraId="614863FA" w14:textId="77777777" w:rsidR="00F62A25" w:rsidRPr="007B7AEC" w:rsidRDefault="00F62A25" w:rsidP="00997701">
      <w:pPr>
        <w:pStyle w:val="aff"/>
        <w:keepNext/>
        <w:keepLines/>
        <w:widowControl w:val="0"/>
        <w:numPr>
          <w:ilvl w:val="1"/>
          <w:numId w:val="114"/>
        </w:numPr>
        <w:overflowPunct/>
        <w:autoSpaceDE/>
        <w:autoSpaceDN/>
        <w:adjustRightInd/>
        <w:spacing w:before="120" w:after="120"/>
        <w:ind w:left="1275"/>
        <w:textAlignment w:val="auto"/>
        <w:rPr>
          <w:rFonts w:ascii="David" w:hAnsi="David"/>
        </w:rPr>
      </w:pPr>
      <w:r w:rsidRPr="007B7AEC">
        <w:rPr>
          <w:rFonts w:ascii="David" w:hAnsi="David" w:hint="cs"/>
          <w:rtl/>
        </w:rPr>
        <w:t xml:space="preserve">מוצרים לשימוש </w:t>
      </w:r>
      <w:r w:rsidRPr="007B7AEC">
        <w:rPr>
          <w:rFonts w:ascii="David" w:hAnsi="David"/>
          <w:rtl/>
        </w:rPr>
        <w:t>חד-פעמ</w:t>
      </w:r>
      <w:r w:rsidRPr="007B7AEC">
        <w:rPr>
          <w:rFonts w:ascii="David" w:hAnsi="David" w:hint="cs"/>
          <w:rtl/>
        </w:rPr>
        <w:t>י</w:t>
      </w:r>
      <w:r w:rsidRPr="007B7AEC">
        <w:rPr>
          <w:rFonts w:ascii="David" w:hAnsi="David"/>
          <w:rtl/>
        </w:rPr>
        <w:t>:</w:t>
      </w:r>
    </w:p>
    <w:p w14:paraId="3130621C" w14:textId="77777777" w:rsidR="00F62A25" w:rsidRPr="005A500F" w:rsidRDefault="00F62A25" w:rsidP="00997701">
      <w:pPr>
        <w:pStyle w:val="aff"/>
        <w:keepNext/>
        <w:keepLines/>
        <w:widowControl w:val="0"/>
        <w:numPr>
          <w:ilvl w:val="1"/>
          <w:numId w:val="114"/>
        </w:numPr>
        <w:overflowPunct/>
        <w:autoSpaceDE/>
        <w:autoSpaceDN/>
        <w:adjustRightInd/>
        <w:spacing w:before="120" w:after="120"/>
        <w:ind w:left="1275"/>
        <w:textAlignment w:val="auto"/>
        <w:rPr>
          <w:rFonts w:ascii="David" w:hAnsi="David"/>
        </w:rPr>
      </w:pPr>
      <w:r w:rsidRPr="005A500F">
        <w:rPr>
          <w:rFonts w:ascii="David" w:hAnsi="David"/>
          <w:rtl/>
        </w:rPr>
        <w:t>כוסות שתייה חמה</w:t>
      </w:r>
    </w:p>
    <w:p w14:paraId="2830A26B" w14:textId="77777777" w:rsidR="00F62A25" w:rsidRPr="005A500F" w:rsidRDefault="00F62A25" w:rsidP="00997701">
      <w:pPr>
        <w:pStyle w:val="aff"/>
        <w:keepNext/>
        <w:keepLines/>
        <w:widowControl w:val="0"/>
        <w:numPr>
          <w:ilvl w:val="1"/>
          <w:numId w:val="114"/>
        </w:numPr>
        <w:overflowPunct/>
        <w:autoSpaceDE/>
        <w:autoSpaceDN/>
        <w:adjustRightInd/>
        <w:spacing w:before="120" w:after="120"/>
        <w:ind w:left="1275"/>
        <w:textAlignment w:val="auto"/>
        <w:rPr>
          <w:rFonts w:ascii="David" w:hAnsi="David"/>
        </w:rPr>
      </w:pPr>
      <w:r w:rsidRPr="005A500F">
        <w:rPr>
          <w:rFonts w:ascii="David" w:hAnsi="David"/>
          <w:rtl/>
        </w:rPr>
        <w:t xml:space="preserve">כוסות שתייה קרה </w:t>
      </w:r>
    </w:p>
    <w:p w14:paraId="6CD398F8" w14:textId="77777777" w:rsidR="00F62A25" w:rsidRPr="005A500F" w:rsidRDefault="00F62A25" w:rsidP="00997701">
      <w:pPr>
        <w:pStyle w:val="aff"/>
        <w:keepNext/>
        <w:keepLines/>
        <w:widowControl w:val="0"/>
        <w:numPr>
          <w:ilvl w:val="1"/>
          <w:numId w:val="114"/>
        </w:numPr>
        <w:overflowPunct/>
        <w:autoSpaceDE/>
        <w:autoSpaceDN/>
        <w:adjustRightInd/>
        <w:spacing w:before="120" w:after="120"/>
        <w:ind w:left="1275"/>
        <w:textAlignment w:val="auto"/>
        <w:rPr>
          <w:rFonts w:ascii="David" w:hAnsi="David"/>
        </w:rPr>
      </w:pPr>
      <w:r w:rsidRPr="005A500F">
        <w:rPr>
          <w:rFonts w:ascii="David" w:hAnsi="David"/>
          <w:rtl/>
        </w:rPr>
        <w:t>כפות</w:t>
      </w:r>
    </w:p>
    <w:p w14:paraId="0CA0417B" w14:textId="77777777" w:rsidR="00F62A25" w:rsidRPr="005A500F" w:rsidRDefault="00F62A25" w:rsidP="00997701">
      <w:pPr>
        <w:pStyle w:val="aff"/>
        <w:keepNext/>
        <w:keepLines/>
        <w:widowControl w:val="0"/>
        <w:numPr>
          <w:ilvl w:val="1"/>
          <w:numId w:val="114"/>
        </w:numPr>
        <w:overflowPunct/>
        <w:autoSpaceDE/>
        <w:autoSpaceDN/>
        <w:adjustRightInd/>
        <w:spacing w:before="120" w:after="120"/>
        <w:ind w:left="1275"/>
        <w:textAlignment w:val="auto"/>
        <w:rPr>
          <w:rFonts w:ascii="David" w:hAnsi="David"/>
        </w:rPr>
      </w:pPr>
      <w:r w:rsidRPr="005A500F">
        <w:rPr>
          <w:rFonts w:ascii="David" w:hAnsi="David"/>
          <w:rtl/>
        </w:rPr>
        <w:t>כפיות</w:t>
      </w:r>
    </w:p>
    <w:p w14:paraId="7AFCC7FF" w14:textId="77777777" w:rsidR="00F62A25" w:rsidRPr="005A500F" w:rsidRDefault="00F62A25" w:rsidP="00997701">
      <w:pPr>
        <w:pStyle w:val="aff"/>
        <w:keepNext/>
        <w:keepLines/>
        <w:widowControl w:val="0"/>
        <w:numPr>
          <w:ilvl w:val="1"/>
          <w:numId w:val="114"/>
        </w:numPr>
        <w:overflowPunct/>
        <w:autoSpaceDE/>
        <w:autoSpaceDN/>
        <w:adjustRightInd/>
        <w:spacing w:before="120" w:after="120"/>
        <w:ind w:left="1275"/>
        <w:textAlignment w:val="auto"/>
        <w:rPr>
          <w:rFonts w:ascii="David" w:hAnsi="David"/>
        </w:rPr>
      </w:pPr>
      <w:r w:rsidRPr="005A500F">
        <w:rPr>
          <w:rFonts w:ascii="David" w:hAnsi="David"/>
          <w:rtl/>
        </w:rPr>
        <w:t>קעריות (צלוחיות)</w:t>
      </w:r>
    </w:p>
    <w:p w14:paraId="4E918A4E" w14:textId="77777777" w:rsidR="00F62A25" w:rsidRPr="005A500F" w:rsidRDefault="00F62A25" w:rsidP="00997701">
      <w:pPr>
        <w:pStyle w:val="aff"/>
        <w:keepNext/>
        <w:keepLines/>
        <w:widowControl w:val="0"/>
        <w:numPr>
          <w:ilvl w:val="1"/>
          <w:numId w:val="114"/>
        </w:numPr>
        <w:overflowPunct/>
        <w:autoSpaceDE/>
        <w:autoSpaceDN/>
        <w:adjustRightInd/>
        <w:spacing w:before="120" w:after="120"/>
        <w:ind w:left="1275"/>
        <w:textAlignment w:val="auto"/>
        <w:rPr>
          <w:rFonts w:ascii="David" w:hAnsi="David"/>
        </w:rPr>
      </w:pPr>
      <w:r w:rsidRPr="005A500F">
        <w:rPr>
          <w:rFonts w:ascii="David" w:hAnsi="David"/>
          <w:rtl/>
        </w:rPr>
        <w:t>צלחות קטנות</w:t>
      </w:r>
    </w:p>
    <w:p w14:paraId="4073B82A" w14:textId="77777777" w:rsidR="00F62A25" w:rsidRPr="005A500F" w:rsidRDefault="00F62A25" w:rsidP="00997701">
      <w:pPr>
        <w:pStyle w:val="aff"/>
        <w:keepNext/>
        <w:keepLines/>
        <w:widowControl w:val="0"/>
        <w:numPr>
          <w:ilvl w:val="1"/>
          <w:numId w:val="114"/>
        </w:numPr>
        <w:overflowPunct/>
        <w:autoSpaceDE/>
        <w:autoSpaceDN/>
        <w:adjustRightInd/>
        <w:spacing w:before="120" w:after="120"/>
        <w:ind w:left="1275"/>
        <w:textAlignment w:val="auto"/>
        <w:rPr>
          <w:rFonts w:ascii="David" w:hAnsi="David"/>
        </w:rPr>
      </w:pPr>
      <w:r w:rsidRPr="005A500F">
        <w:rPr>
          <w:rFonts w:ascii="David" w:hAnsi="David"/>
          <w:rtl/>
        </w:rPr>
        <w:t>צלחות גדולות</w:t>
      </w:r>
    </w:p>
    <w:p w14:paraId="326CF754" w14:textId="77777777" w:rsidR="00F62A25" w:rsidRPr="005A500F" w:rsidRDefault="00F62A25" w:rsidP="00997701">
      <w:pPr>
        <w:pStyle w:val="aff"/>
        <w:keepNext/>
        <w:keepLines/>
        <w:widowControl w:val="0"/>
        <w:numPr>
          <w:ilvl w:val="1"/>
          <w:numId w:val="114"/>
        </w:numPr>
        <w:overflowPunct/>
        <w:autoSpaceDE/>
        <w:autoSpaceDN/>
        <w:adjustRightInd/>
        <w:spacing w:before="120" w:after="120"/>
        <w:ind w:left="1275"/>
        <w:textAlignment w:val="auto"/>
        <w:rPr>
          <w:rFonts w:ascii="David" w:hAnsi="David"/>
        </w:rPr>
      </w:pPr>
      <w:r w:rsidRPr="005A500F">
        <w:rPr>
          <w:rFonts w:ascii="David" w:hAnsi="David"/>
          <w:rtl/>
        </w:rPr>
        <w:t>מזלג</w:t>
      </w:r>
      <w:r>
        <w:rPr>
          <w:rFonts w:ascii="David" w:hAnsi="David" w:hint="cs"/>
          <w:rtl/>
        </w:rPr>
        <w:t>ות</w:t>
      </w:r>
    </w:p>
    <w:p w14:paraId="195923B7" w14:textId="77777777" w:rsidR="00F62A25" w:rsidRDefault="00F62A25" w:rsidP="00997701">
      <w:pPr>
        <w:pStyle w:val="aff"/>
        <w:keepNext/>
        <w:keepLines/>
        <w:widowControl w:val="0"/>
        <w:numPr>
          <w:ilvl w:val="1"/>
          <w:numId w:val="114"/>
        </w:numPr>
        <w:overflowPunct/>
        <w:autoSpaceDE/>
        <w:autoSpaceDN/>
        <w:adjustRightInd/>
        <w:spacing w:before="120" w:after="120"/>
        <w:ind w:left="1275"/>
        <w:textAlignment w:val="auto"/>
        <w:rPr>
          <w:rFonts w:ascii="David" w:hAnsi="David"/>
        </w:rPr>
      </w:pPr>
      <w:r w:rsidRPr="005A500F">
        <w:rPr>
          <w:rFonts w:ascii="David" w:hAnsi="David"/>
          <w:rtl/>
        </w:rPr>
        <w:t>סכי</w:t>
      </w:r>
      <w:r>
        <w:rPr>
          <w:rFonts w:ascii="David" w:hAnsi="David" w:hint="cs"/>
          <w:rtl/>
        </w:rPr>
        <w:t>נים</w:t>
      </w:r>
    </w:p>
    <w:p w14:paraId="0BBBE0ED" w14:textId="0199E75B" w:rsidR="00F62A25" w:rsidRPr="005A500F" w:rsidRDefault="00F62A25" w:rsidP="00997701">
      <w:pPr>
        <w:pStyle w:val="aff"/>
        <w:keepNext/>
        <w:keepLines/>
        <w:widowControl w:val="0"/>
        <w:numPr>
          <w:ilvl w:val="1"/>
          <w:numId w:val="114"/>
        </w:numPr>
        <w:overflowPunct/>
        <w:autoSpaceDE/>
        <w:autoSpaceDN/>
        <w:adjustRightInd/>
        <w:spacing w:before="120" w:after="120"/>
        <w:ind w:left="1275"/>
        <w:textAlignment w:val="auto"/>
        <w:rPr>
          <w:rFonts w:ascii="David" w:hAnsi="David"/>
        </w:rPr>
      </w:pPr>
      <w:r w:rsidRPr="005A500F">
        <w:rPr>
          <w:rFonts w:ascii="David" w:hAnsi="David"/>
          <w:rtl/>
        </w:rPr>
        <w:t>מכשיר מסוג תמי 4 או שווה ערך</w:t>
      </w:r>
      <w:r>
        <w:rPr>
          <w:rFonts w:ascii="David" w:hAnsi="David" w:hint="cs"/>
          <w:rtl/>
        </w:rPr>
        <w:t xml:space="preserve"> שיאושר ע"י הממונה</w:t>
      </w:r>
      <w:r w:rsidRPr="005A500F">
        <w:rPr>
          <w:rFonts w:ascii="David" w:hAnsi="David"/>
          <w:rtl/>
        </w:rPr>
        <w:t xml:space="preserve"> שמספק: מים קרים, מים חמים</w:t>
      </w:r>
      <w:r w:rsidR="007B7AEC">
        <w:rPr>
          <w:rFonts w:ascii="David" w:hAnsi="David" w:hint="cs"/>
          <w:rtl/>
        </w:rPr>
        <w:t xml:space="preserve"> </w:t>
      </w:r>
      <w:r>
        <w:rPr>
          <w:rFonts w:ascii="David" w:hAnsi="David" w:hint="cs"/>
          <w:rtl/>
        </w:rPr>
        <w:t>(כולל טיפול בתקלות, תחזוקה ואחזקה שוטפת על חשבון הזוכה בכל זמן שיידרש ולאורך כל תקופת ההתקשרות וב-60 ימים מתום תקופת ההתקשרות)</w:t>
      </w:r>
      <w:r w:rsidR="007B7AEC">
        <w:rPr>
          <w:rFonts w:ascii="David" w:hAnsi="David" w:hint="cs"/>
          <w:rtl/>
        </w:rPr>
        <w:t>.</w:t>
      </w:r>
    </w:p>
    <w:p w14:paraId="2E6337B2" w14:textId="3E4A0F89" w:rsidR="00F62A25" w:rsidRPr="007B7AEC" w:rsidRDefault="00F62A25" w:rsidP="00997701">
      <w:pPr>
        <w:pStyle w:val="aff"/>
        <w:keepNext/>
        <w:keepLines/>
        <w:widowControl w:val="0"/>
        <w:numPr>
          <w:ilvl w:val="1"/>
          <w:numId w:val="114"/>
        </w:numPr>
        <w:overflowPunct/>
        <w:autoSpaceDE/>
        <w:autoSpaceDN/>
        <w:adjustRightInd/>
        <w:spacing w:before="120" w:after="120"/>
        <w:ind w:left="1275"/>
        <w:textAlignment w:val="auto"/>
        <w:rPr>
          <w:rFonts w:ascii="David" w:hAnsi="David"/>
          <w:rtl/>
        </w:rPr>
      </w:pPr>
      <w:r w:rsidRPr="0062107D">
        <w:rPr>
          <w:rFonts w:ascii="David" w:hAnsi="David"/>
          <w:rtl/>
        </w:rPr>
        <w:t xml:space="preserve">חלב </w:t>
      </w:r>
      <w:r w:rsidRPr="00390AE5">
        <w:rPr>
          <w:rFonts w:ascii="David" w:hAnsi="David"/>
          <w:rtl/>
        </w:rPr>
        <w:t>טרי  ובתוקף</w:t>
      </w:r>
      <w:r>
        <w:rPr>
          <w:rFonts w:ascii="David" w:hAnsi="David" w:hint="cs"/>
          <w:rtl/>
        </w:rPr>
        <w:t xml:space="preserve"> </w:t>
      </w:r>
      <w:r w:rsidRPr="0062107D">
        <w:rPr>
          <w:rFonts w:ascii="David" w:hAnsi="David"/>
          <w:rtl/>
        </w:rPr>
        <w:t xml:space="preserve">על </w:t>
      </w:r>
      <w:r w:rsidRPr="007B7AEC">
        <w:rPr>
          <w:rFonts w:ascii="David" w:hAnsi="David"/>
          <w:rtl/>
        </w:rPr>
        <w:t>כל סוגיו הקיימים</w:t>
      </w:r>
      <w:r w:rsidRPr="0062107D">
        <w:rPr>
          <w:rFonts w:ascii="David" w:hAnsi="David"/>
          <w:rtl/>
        </w:rPr>
        <w:t xml:space="preserve"> (רגיל</w:t>
      </w:r>
      <w:r>
        <w:rPr>
          <w:rFonts w:ascii="David" w:hAnsi="David" w:hint="cs"/>
          <w:rtl/>
        </w:rPr>
        <w:t xml:space="preserve"> 1%,</w:t>
      </w:r>
      <w:r w:rsidR="007B7AEC">
        <w:rPr>
          <w:rFonts w:ascii="David" w:hAnsi="David" w:hint="cs"/>
          <w:rtl/>
        </w:rPr>
        <w:t xml:space="preserve"> </w:t>
      </w:r>
      <w:r>
        <w:rPr>
          <w:rFonts w:ascii="David" w:hAnsi="David" w:hint="cs"/>
          <w:rtl/>
        </w:rPr>
        <w:t>רגיל 3%</w:t>
      </w:r>
      <w:r w:rsidRPr="0062107D">
        <w:rPr>
          <w:rFonts w:ascii="David" w:hAnsi="David"/>
          <w:rtl/>
        </w:rPr>
        <w:t>,</w:t>
      </w:r>
      <w:r w:rsidR="007B7AEC">
        <w:rPr>
          <w:rFonts w:ascii="David" w:hAnsi="David" w:hint="cs"/>
          <w:rtl/>
        </w:rPr>
        <w:t xml:space="preserve"> </w:t>
      </w:r>
      <w:r w:rsidRPr="0062107D">
        <w:rPr>
          <w:rFonts w:ascii="David" w:hAnsi="David"/>
          <w:rtl/>
        </w:rPr>
        <w:t>סויה,</w:t>
      </w:r>
      <w:r w:rsidR="007B7AEC">
        <w:rPr>
          <w:rFonts w:ascii="David" w:hAnsi="David" w:hint="cs"/>
          <w:rtl/>
        </w:rPr>
        <w:t xml:space="preserve"> </w:t>
      </w:r>
      <w:r w:rsidRPr="0062107D">
        <w:rPr>
          <w:rFonts w:ascii="David" w:hAnsi="David"/>
          <w:rtl/>
        </w:rPr>
        <w:t>שיבולת שועל וכיוצ"ב).</w:t>
      </w:r>
    </w:p>
    <w:p w14:paraId="2F5C815B" w14:textId="77777777" w:rsidR="00F62A25" w:rsidRPr="0041249A" w:rsidRDefault="00F62A25" w:rsidP="00997701">
      <w:pPr>
        <w:pStyle w:val="aff"/>
        <w:keepNext/>
        <w:keepLines/>
        <w:widowControl w:val="0"/>
        <w:numPr>
          <w:ilvl w:val="0"/>
          <w:numId w:val="92"/>
        </w:numPr>
        <w:overflowPunct/>
        <w:autoSpaceDE/>
        <w:autoSpaceDN/>
        <w:adjustRightInd/>
        <w:spacing w:before="120" w:after="120"/>
        <w:ind w:left="425"/>
        <w:textAlignment w:val="auto"/>
        <w:rPr>
          <w:rFonts w:ascii="David" w:hAnsi="David"/>
          <w:b/>
          <w:bCs/>
          <w:i/>
          <w:sz w:val="26"/>
          <w:szCs w:val="26"/>
          <w:u w:val="single"/>
          <w:rtl/>
        </w:rPr>
      </w:pPr>
      <w:r w:rsidRPr="0041249A">
        <w:rPr>
          <w:rFonts w:ascii="David" w:hAnsi="David"/>
          <w:b/>
          <w:bCs/>
          <w:i/>
          <w:sz w:val="26"/>
          <w:szCs w:val="26"/>
          <w:u w:val="single"/>
          <w:rtl/>
        </w:rPr>
        <w:t>אמנת שירות (</w:t>
      </w:r>
      <w:r w:rsidRPr="0041249A">
        <w:rPr>
          <w:rFonts w:ascii="David" w:hAnsi="David"/>
          <w:b/>
          <w:bCs/>
          <w:i/>
          <w:sz w:val="26"/>
          <w:szCs w:val="26"/>
          <w:u w:val="single"/>
        </w:rPr>
        <w:t>SLA</w:t>
      </w:r>
      <w:r w:rsidRPr="0041249A">
        <w:rPr>
          <w:rFonts w:ascii="David" w:hAnsi="David"/>
          <w:b/>
          <w:bCs/>
          <w:i/>
          <w:sz w:val="26"/>
          <w:szCs w:val="26"/>
          <w:u w:val="single"/>
          <w:rtl/>
        </w:rPr>
        <w:t>)</w:t>
      </w:r>
    </w:p>
    <w:p w14:paraId="0ADB43CC" w14:textId="7675F0BD" w:rsidR="00F62A25" w:rsidRPr="005A500F" w:rsidRDefault="00F62A25" w:rsidP="00997701">
      <w:pPr>
        <w:pStyle w:val="aff"/>
        <w:keepNext/>
        <w:keepLines/>
        <w:widowControl w:val="0"/>
        <w:numPr>
          <w:ilvl w:val="1"/>
          <w:numId w:val="115"/>
        </w:numPr>
        <w:overflowPunct/>
        <w:autoSpaceDE/>
        <w:autoSpaceDN/>
        <w:adjustRightInd/>
        <w:spacing w:before="120" w:after="120"/>
        <w:ind w:left="850" w:hanging="567"/>
        <w:textAlignment w:val="auto"/>
        <w:rPr>
          <w:rFonts w:ascii="David" w:hAnsi="David"/>
          <w:rtl/>
        </w:rPr>
      </w:pPr>
      <w:r w:rsidRPr="005A500F">
        <w:rPr>
          <w:rFonts w:ascii="David" w:hAnsi="David"/>
          <w:rtl/>
        </w:rPr>
        <w:t>אמנת השירות היא כלי בידי עורך המכרז/ המזמין, להגדרת מדיניות וסדרי עדיפויות לאספקה, לתחזוקה שוטפת ולביצוע פיקוח על הזוכה לקיום תנאי המכרז.</w:t>
      </w:r>
    </w:p>
    <w:p w14:paraId="4AE2EAB7" w14:textId="36D4AB6F" w:rsidR="00F62A25" w:rsidRPr="007B7AEC" w:rsidRDefault="00F62A25" w:rsidP="00997701">
      <w:pPr>
        <w:pStyle w:val="aff"/>
        <w:keepNext/>
        <w:keepLines/>
        <w:widowControl w:val="0"/>
        <w:numPr>
          <w:ilvl w:val="1"/>
          <w:numId w:val="115"/>
        </w:numPr>
        <w:overflowPunct/>
        <w:autoSpaceDE/>
        <w:autoSpaceDN/>
        <w:adjustRightInd/>
        <w:spacing w:before="120" w:after="120"/>
        <w:ind w:left="850" w:hanging="567"/>
        <w:textAlignment w:val="auto"/>
        <w:rPr>
          <w:rFonts w:ascii="David" w:hAnsi="David"/>
        </w:rPr>
      </w:pPr>
      <w:r w:rsidRPr="007B7AEC">
        <w:rPr>
          <w:rFonts w:ascii="David" w:hAnsi="David"/>
          <w:rtl/>
        </w:rPr>
        <w:t>פיצויים מוסכמים – במידה והזוכה לא יעמוד באיכות השירות וברמות השירות המוגדרות להלן בטבלה יגבו מן הזוכה פיצויים מוסכמים כמופיע וכמוסכם בטבלה מטה</w:t>
      </w:r>
      <w:r w:rsidR="007B7AEC">
        <w:rPr>
          <w:rFonts w:ascii="David" w:hAnsi="David" w:hint="cs"/>
          <w:rtl/>
        </w:rPr>
        <w:t xml:space="preserve">. </w:t>
      </w:r>
      <w:r w:rsidRPr="007B7AEC">
        <w:rPr>
          <w:rFonts w:ascii="David" w:hAnsi="David"/>
          <w:rtl/>
        </w:rPr>
        <w:t>מימוש פיצויים מוסכמים על ידי עורך המכרז / המזמין – יכול ויעשה בדרך של קיזוז חשבונית בחתימה ואישור של מורשה חתימה מטעם המזמין ו/ או על ידי עורך המכרז בכל דרך אחרת. רשאי המזמין להוריד מהחשבונית החודשית את סך הפיצויים המוסכמים ע"פ שיקול דעתו הבלעדית וללא כל זכות ערר ע"י הזוכה.</w:t>
      </w:r>
    </w:p>
    <w:p w14:paraId="7E534146" w14:textId="77777777" w:rsidR="00F62A25" w:rsidRPr="005A500F" w:rsidRDefault="00F62A25" w:rsidP="00997701">
      <w:pPr>
        <w:pStyle w:val="aff"/>
        <w:keepNext/>
        <w:keepLines/>
        <w:widowControl w:val="0"/>
        <w:numPr>
          <w:ilvl w:val="1"/>
          <w:numId w:val="115"/>
        </w:numPr>
        <w:overflowPunct/>
        <w:autoSpaceDE/>
        <w:autoSpaceDN/>
        <w:adjustRightInd/>
        <w:spacing w:before="120" w:after="120"/>
        <w:ind w:left="850" w:hanging="567"/>
        <w:textAlignment w:val="auto"/>
        <w:rPr>
          <w:rFonts w:ascii="David" w:hAnsi="David"/>
        </w:rPr>
      </w:pPr>
      <w:r w:rsidRPr="005A500F">
        <w:rPr>
          <w:rFonts w:ascii="David" w:hAnsi="David"/>
          <w:rtl/>
        </w:rPr>
        <w:lastRenderedPageBreak/>
        <w:t>יובהר, אין בפיצויים המפורטים בטבלה כדי למנוע מעורך המכרז הפעלת כל סנקציה אחרת נוספת כנגד הזוכה לרבות חילוט ערבות הביצוע ו/או ביטול ההסכם והכל בהתאם לשיקול דעתו הבלעדי של המזמין.</w:t>
      </w:r>
    </w:p>
    <w:p w14:paraId="5AFC0F9E" w14:textId="0A1D6AB3" w:rsidR="00F62A25" w:rsidRPr="006239AF" w:rsidRDefault="00F62A25" w:rsidP="00997701">
      <w:pPr>
        <w:pStyle w:val="aff"/>
        <w:keepNext/>
        <w:keepLines/>
        <w:widowControl w:val="0"/>
        <w:numPr>
          <w:ilvl w:val="1"/>
          <w:numId w:val="115"/>
        </w:numPr>
        <w:overflowPunct/>
        <w:autoSpaceDE/>
        <w:autoSpaceDN/>
        <w:adjustRightInd/>
        <w:spacing w:before="120" w:after="120"/>
        <w:ind w:left="850" w:hanging="567"/>
        <w:textAlignment w:val="auto"/>
        <w:rPr>
          <w:rFonts w:ascii="David" w:hAnsi="David"/>
        </w:rPr>
      </w:pPr>
      <w:r w:rsidRPr="005A500F">
        <w:rPr>
          <w:rFonts w:ascii="David" w:hAnsi="David"/>
          <w:rtl/>
        </w:rPr>
        <w:t xml:space="preserve">טבלת </w:t>
      </w:r>
      <w:r w:rsidRPr="005A500F">
        <w:rPr>
          <w:rFonts w:ascii="David" w:hAnsi="David"/>
        </w:rPr>
        <w:t xml:space="preserve"> </w:t>
      </w:r>
      <w:r w:rsidRPr="006239AF">
        <w:rPr>
          <w:rFonts w:ascii="David" w:hAnsi="David"/>
        </w:rPr>
        <w:t>SLA</w:t>
      </w:r>
      <w:r w:rsidRPr="006239AF">
        <w:rPr>
          <w:rFonts w:ascii="David" w:hAnsi="David"/>
          <w:rtl/>
        </w:rPr>
        <w:t>וגובה פיצוי מוסכם כמופיע בנספח ח'</w:t>
      </w:r>
      <w:r w:rsidR="007B7AEC">
        <w:rPr>
          <w:rFonts w:ascii="David" w:hAnsi="David" w:hint="cs"/>
          <w:rtl/>
        </w:rPr>
        <w:t>.</w:t>
      </w:r>
    </w:p>
    <w:p w14:paraId="12EFFD8A" w14:textId="77777777" w:rsidR="00F62A25" w:rsidRPr="0041249A" w:rsidRDefault="00F62A25" w:rsidP="00997701">
      <w:pPr>
        <w:pStyle w:val="aff"/>
        <w:keepNext/>
        <w:keepLines/>
        <w:widowControl w:val="0"/>
        <w:numPr>
          <w:ilvl w:val="0"/>
          <w:numId w:val="92"/>
        </w:numPr>
        <w:overflowPunct/>
        <w:autoSpaceDE/>
        <w:autoSpaceDN/>
        <w:adjustRightInd/>
        <w:spacing w:before="120" w:after="120"/>
        <w:ind w:left="425"/>
        <w:textAlignment w:val="auto"/>
        <w:rPr>
          <w:rFonts w:ascii="David" w:hAnsi="David"/>
          <w:b/>
          <w:bCs/>
          <w:i/>
          <w:sz w:val="26"/>
          <w:szCs w:val="26"/>
          <w:u w:val="single"/>
        </w:rPr>
      </w:pPr>
      <w:r w:rsidRPr="0041249A">
        <w:rPr>
          <w:rFonts w:ascii="David" w:hAnsi="David"/>
          <w:b/>
          <w:bCs/>
          <w:i/>
          <w:sz w:val="26"/>
          <w:szCs w:val="26"/>
          <w:u w:val="single"/>
          <w:rtl/>
        </w:rPr>
        <w:t>הערות כלליות לסל אבטחה זה:</w:t>
      </w:r>
    </w:p>
    <w:p w14:paraId="1BDE4225" w14:textId="18423E46" w:rsidR="00F62A25" w:rsidRDefault="00F62A25" w:rsidP="00997701">
      <w:pPr>
        <w:pStyle w:val="aff"/>
        <w:keepNext/>
        <w:keepLines/>
        <w:widowControl w:val="0"/>
        <w:numPr>
          <w:ilvl w:val="1"/>
          <w:numId w:val="116"/>
        </w:numPr>
        <w:overflowPunct/>
        <w:autoSpaceDE/>
        <w:autoSpaceDN/>
        <w:adjustRightInd/>
        <w:spacing w:before="120" w:after="120"/>
        <w:ind w:left="992" w:hanging="623"/>
        <w:textAlignment w:val="auto"/>
        <w:rPr>
          <w:rFonts w:ascii="David" w:hAnsi="David"/>
        </w:rPr>
      </w:pPr>
      <w:r w:rsidRPr="006239AF">
        <w:rPr>
          <w:rFonts w:ascii="David" w:hAnsi="David"/>
          <w:rtl/>
        </w:rPr>
        <w:t>החברה הזוכה תמנה סמנכ"ל</w:t>
      </w:r>
      <w:r>
        <w:rPr>
          <w:rFonts w:ascii="David" w:hAnsi="David" w:hint="cs"/>
          <w:rtl/>
        </w:rPr>
        <w:t>/ מנכ"ל</w:t>
      </w:r>
      <w:r w:rsidRPr="006239AF">
        <w:rPr>
          <w:rFonts w:ascii="David" w:hAnsi="David"/>
          <w:rtl/>
        </w:rPr>
        <w:t xml:space="preserve"> (</w:t>
      </w:r>
      <w:r w:rsidRPr="007B7AEC">
        <w:rPr>
          <w:rFonts w:ascii="David" w:hAnsi="David"/>
          <w:rtl/>
        </w:rPr>
        <w:t>אחד בלבד</w:t>
      </w:r>
      <w:r w:rsidRPr="006239AF">
        <w:rPr>
          <w:rFonts w:ascii="David" w:hAnsi="David"/>
          <w:rtl/>
        </w:rPr>
        <w:t>) אשר יתכלל את כלל הדרישות המופיעות בסל אבטחה (דרגי מטה) זה ועל מנת לתת מענה לבעיות/פערים שיעלו במהלך תקופת ההתקשרות (רכבים,</w:t>
      </w:r>
      <w:r w:rsidR="007B7AEC">
        <w:rPr>
          <w:rFonts w:ascii="David" w:hAnsi="David" w:hint="cs"/>
          <w:rtl/>
        </w:rPr>
        <w:t xml:space="preserve"> </w:t>
      </w:r>
      <w:r w:rsidRPr="006239AF">
        <w:rPr>
          <w:rFonts w:ascii="David" w:hAnsi="David"/>
          <w:rtl/>
        </w:rPr>
        <w:t>משכורות,</w:t>
      </w:r>
      <w:r w:rsidR="007B7AEC">
        <w:rPr>
          <w:rFonts w:ascii="David" w:hAnsi="David" w:hint="cs"/>
          <w:rtl/>
        </w:rPr>
        <w:t xml:space="preserve"> </w:t>
      </w:r>
      <w:r w:rsidRPr="006239AF">
        <w:rPr>
          <w:rFonts w:ascii="David" w:hAnsi="David"/>
          <w:rtl/>
        </w:rPr>
        <w:t>ציוד אישי,</w:t>
      </w:r>
      <w:r w:rsidR="007B7AEC">
        <w:rPr>
          <w:rFonts w:ascii="David" w:hAnsi="David" w:hint="cs"/>
          <w:rtl/>
        </w:rPr>
        <w:t xml:space="preserve"> </w:t>
      </w:r>
      <w:r w:rsidRPr="006239AF">
        <w:rPr>
          <w:rFonts w:ascii="David" w:hAnsi="David"/>
          <w:rtl/>
        </w:rPr>
        <w:t>ציוד לחימה,</w:t>
      </w:r>
      <w:r w:rsidR="007B7AEC">
        <w:rPr>
          <w:rFonts w:ascii="David" w:hAnsi="David" w:hint="cs"/>
          <w:rtl/>
        </w:rPr>
        <w:t xml:space="preserve"> </w:t>
      </w:r>
      <w:r w:rsidRPr="006239AF">
        <w:rPr>
          <w:rFonts w:ascii="David" w:hAnsi="David"/>
          <w:rtl/>
        </w:rPr>
        <w:t>כ</w:t>
      </w:r>
      <w:r>
        <w:rPr>
          <w:rFonts w:ascii="David" w:hAnsi="David" w:hint="cs"/>
          <w:rtl/>
        </w:rPr>
        <w:t>שי</w:t>
      </w:r>
      <w:r w:rsidRPr="006239AF">
        <w:rPr>
          <w:rFonts w:ascii="David" w:hAnsi="David"/>
          <w:rtl/>
        </w:rPr>
        <w:t>רות וכיוצ"ב)</w:t>
      </w:r>
      <w:r w:rsidR="00B70040">
        <w:rPr>
          <w:rFonts w:ascii="David" w:hAnsi="David" w:hint="cs"/>
          <w:rtl/>
        </w:rPr>
        <w:t>.</w:t>
      </w:r>
    </w:p>
    <w:p w14:paraId="5483766A" w14:textId="77777777" w:rsidR="00B70040" w:rsidRPr="00B70040" w:rsidRDefault="00B70040" w:rsidP="00997701">
      <w:pPr>
        <w:pStyle w:val="aff"/>
        <w:keepNext/>
        <w:keepLines/>
        <w:widowControl w:val="0"/>
        <w:numPr>
          <w:ilvl w:val="1"/>
          <w:numId w:val="116"/>
        </w:numPr>
        <w:overflowPunct/>
        <w:autoSpaceDE/>
        <w:autoSpaceDN/>
        <w:adjustRightInd/>
        <w:spacing w:before="120" w:after="120"/>
        <w:ind w:left="992" w:hanging="623"/>
        <w:textAlignment w:val="auto"/>
        <w:rPr>
          <w:rFonts w:ascii="David" w:hAnsi="David"/>
          <w:rtl/>
        </w:rPr>
      </w:pPr>
      <w:r w:rsidRPr="00B70040">
        <w:rPr>
          <w:rFonts w:ascii="David" w:hAnsi="David"/>
          <w:rtl/>
        </w:rPr>
        <w:t>הספק יספק  את השירותים באמצעות עובדיו בלבד ומתחייב כי לא ישתמש בשירותי קבלני משנה או עובדים של קבלני משנה.</w:t>
      </w:r>
    </w:p>
    <w:p w14:paraId="526291E1" w14:textId="77777777" w:rsidR="00B70040" w:rsidRPr="00B70040" w:rsidRDefault="00B70040" w:rsidP="00997701">
      <w:pPr>
        <w:pStyle w:val="aff"/>
        <w:keepNext/>
        <w:keepLines/>
        <w:widowControl w:val="0"/>
        <w:numPr>
          <w:ilvl w:val="1"/>
          <w:numId w:val="116"/>
        </w:numPr>
        <w:overflowPunct/>
        <w:autoSpaceDE/>
        <w:autoSpaceDN/>
        <w:adjustRightInd/>
        <w:spacing w:before="120" w:after="120"/>
        <w:ind w:left="992" w:hanging="623"/>
        <w:textAlignment w:val="auto"/>
        <w:rPr>
          <w:rFonts w:ascii="David" w:hAnsi="David"/>
          <w:rtl/>
        </w:rPr>
      </w:pPr>
      <w:r w:rsidRPr="00B70040">
        <w:rPr>
          <w:rFonts w:ascii="David" w:hAnsi="David"/>
          <w:rtl/>
        </w:rPr>
        <w:t>מכסת ימי העבודה בשבוע המוגדרים לכל קב"ט בנפרד במכרז זה יעמדו על 5 ימים, אולם זמינותו למתן פתרונות היא גם בסופי שבוע ובחגים עפ"י הנדרש במשימות ייעודיות וללא תוספת תשלום כל שהיא.</w:t>
      </w:r>
    </w:p>
    <w:p w14:paraId="2A83489F" w14:textId="77777777" w:rsidR="00B70040" w:rsidRPr="00B70040" w:rsidRDefault="00B70040" w:rsidP="00997701">
      <w:pPr>
        <w:pStyle w:val="aff"/>
        <w:keepNext/>
        <w:keepLines/>
        <w:widowControl w:val="0"/>
        <w:numPr>
          <w:ilvl w:val="1"/>
          <w:numId w:val="116"/>
        </w:numPr>
        <w:overflowPunct/>
        <w:autoSpaceDE/>
        <w:autoSpaceDN/>
        <w:adjustRightInd/>
        <w:spacing w:before="120" w:after="120"/>
        <w:ind w:left="992" w:hanging="623"/>
        <w:textAlignment w:val="auto"/>
        <w:rPr>
          <w:rFonts w:ascii="David" w:hAnsi="David"/>
          <w:rtl/>
        </w:rPr>
      </w:pPr>
      <w:r w:rsidRPr="00B70040">
        <w:rPr>
          <w:rFonts w:ascii="David" w:hAnsi="David"/>
          <w:rtl/>
        </w:rPr>
        <w:t xml:space="preserve"> אם הספק לא יעמוד בלוח הזמנים למתן השירותים שנקבעו , יהיה רשאי המזמין לשכור שרותיו של עובד מחברה אחרת והתשלום עבור עובד זה יהיה על חשבון הספק.</w:t>
      </w:r>
    </w:p>
    <w:p w14:paraId="0985B41D" w14:textId="77777777" w:rsidR="00B70040" w:rsidRPr="00B70040" w:rsidRDefault="00B70040" w:rsidP="00997701">
      <w:pPr>
        <w:pStyle w:val="aff"/>
        <w:keepNext/>
        <w:keepLines/>
        <w:widowControl w:val="0"/>
        <w:numPr>
          <w:ilvl w:val="1"/>
          <w:numId w:val="116"/>
        </w:numPr>
        <w:overflowPunct/>
        <w:autoSpaceDE/>
        <w:autoSpaceDN/>
        <w:adjustRightInd/>
        <w:spacing w:before="120" w:after="120"/>
        <w:ind w:left="992" w:hanging="623"/>
        <w:textAlignment w:val="auto"/>
        <w:rPr>
          <w:rFonts w:ascii="David" w:hAnsi="David"/>
          <w:rtl/>
        </w:rPr>
      </w:pPr>
      <w:r w:rsidRPr="00B70040">
        <w:rPr>
          <w:rFonts w:ascii="David" w:hAnsi="David"/>
          <w:rtl/>
        </w:rPr>
        <w:t>הספק יחתים את עובדיו על כתב ויתור סודיות רפואית ונפשית וכן הסכמה לביצוע בדיקות ביטחון ורישום פלילי. כמו כן יחתמו הספק ועובדיו הקשורים למכרז זה על טופס שמירת סודיות בכל הקשור למתן שירותים והכל בהתאם לקביעת אגף הביטחון.</w:t>
      </w:r>
    </w:p>
    <w:p w14:paraId="5419DED4" w14:textId="77777777" w:rsidR="00F62A25" w:rsidRPr="00D775E9" w:rsidRDefault="00F62A25" w:rsidP="00997701">
      <w:pPr>
        <w:pStyle w:val="aff"/>
        <w:keepNext/>
        <w:keepLines/>
        <w:widowControl w:val="0"/>
        <w:numPr>
          <w:ilvl w:val="1"/>
          <w:numId w:val="116"/>
        </w:numPr>
        <w:overflowPunct/>
        <w:autoSpaceDE/>
        <w:autoSpaceDN/>
        <w:adjustRightInd/>
        <w:spacing w:before="120" w:after="120"/>
        <w:ind w:left="992" w:hanging="623"/>
        <w:textAlignment w:val="auto"/>
        <w:rPr>
          <w:rFonts w:ascii="David" w:hAnsi="David"/>
        </w:rPr>
      </w:pPr>
      <w:r w:rsidRPr="00D775E9">
        <w:rPr>
          <w:rFonts w:ascii="David" w:hAnsi="David" w:hint="eastAsia"/>
          <w:rtl/>
        </w:rPr>
        <w:t>כלל</w:t>
      </w:r>
      <w:r w:rsidRPr="00D775E9">
        <w:rPr>
          <w:rFonts w:ascii="David" w:hAnsi="David"/>
          <w:rtl/>
        </w:rPr>
        <w:t xml:space="preserve"> </w:t>
      </w:r>
      <w:r w:rsidRPr="00D775E9">
        <w:rPr>
          <w:rFonts w:ascii="David" w:hAnsi="David" w:hint="eastAsia"/>
          <w:rtl/>
        </w:rPr>
        <w:t>דרגי</w:t>
      </w:r>
      <w:r w:rsidRPr="00D775E9">
        <w:rPr>
          <w:rFonts w:ascii="David" w:hAnsi="David"/>
          <w:rtl/>
        </w:rPr>
        <w:t xml:space="preserve"> </w:t>
      </w:r>
      <w:r w:rsidRPr="00D775E9">
        <w:rPr>
          <w:rFonts w:ascii="David" w:hAnsi="David" w:hint="eastAsia"/>
          <w:rtl/>
        </w:rPr>
        <w:t>המטה</w:t>
      </w:r>
      <w:r w:rsidRPr="00D775E9">
        <w:rPr>
          <w:rFonts w:ascii="David" w:hAnsi="David"/>
          <w:rtl/>
        </w:rPr>
        <w:t xml:space="preserve"> </w:t>
      </w:r>
      <w:r w:rsidRPr="00D775E9">
        <w:rPr>
          <w:rFonts w:ascii="David" w:hAnsi="David" w:hint="eastAsia"/>
          <w:rtl/>
        </w:rPr>
        <w:t>נשוא</w:t>
      </w:r>
      <w:r w:rsidRPr="00D775E9">
        <w:rPr>
          <w:rFonts w:ascii="David" w:hAnsi="David"/>
          <w:rtl/>
        </w:rPr>
        <w:t xml:space="preserve"> </w:t>
      </w:r>
      <w:r w:rsidRPr="00D775E9">
        <w:rPr>
          <w:rFonts w:ascii="David" w:hAnsi="David" w:hint="eastAsia"/>
          <w:rtl/>
        </w:rPr>
        <w:t>מכרז</w:t>
      </w:r>
      <w:r w:rsidRPr="00D775E9">
        <w:rPr>
          <w:rFonts w:ascii="David" w:hAnsi="David"/>
          <w:rtl/>
        </w:rPr>
        <w:t xml:space="preserve"> </w:t>
      </w:r>
      <w:r w:rsidRPr="00D775E9">
        <w:rPr>
          <w:rFonts w:ascii="David" w:hAnsi="David" w:hint="eastAsia"/>
          <w:rtl/>
        </w:rPr>
        <w:t>זה</w:t>
      </w:r>
      <w:r w:rsidRPr="00D775E9">
        <w:rPr>
          <w:rFonts w:ascii="David" w:hAnsi="David"/>
          <w:rtl/>
        </w:rPr>
        <w:t xml:space="preserve"> </w:t>
      </w:r>
      <w:r w:rsidRPr="00D775E9">
        <w:rPr>
          <w:rFonts w:ascii="David" w:hAnsi="David" w:hint="eastAsia"/>
          <w:rtl/>
        </w:rPr>
        <w:t>יבצעו</w:t>
      </w:r>
      <w:r w:rsidRPr="00D775E9">
        <w:rPr>
          <w:rFonts w:ascii="David" w:hAnsi="David"/>
          <w:rtl/>
        </w:rPr>
        <w:t xml:space="preserve"> </w:t>
      </w:r>
      <w:r w:rsidRPr="00D775E9">
        <w:rPr>
          <w:rFonts w:ascii="David" w:hAnsi="David" w:hint="eastAsia"/>
          <w:rtl/>
        </w:rPr>
        <w:t>כל</w:t>
      </w:r>
      <w:r w:rsidRPr="00D775E9">
        <w:rPr>
          <w:rFonts w:ascii="David" w:hAnsi="David"/>
          <w:rtl/>
        </w:rPr>
        <w:t xml:space="preserve"> </w:t>
      </w:r>
      <w:r w:rsidRPr="00D775E9">
        <w:rPr>
          <w:rFonts w:ascii="David" w:hAnsi="David" w:hint="eastAsia"/>
          <w:rtl/>
        </w:rPr>
        <w:t>מטלה</w:t>
      </w:r>
      <w:r w:rsidRPr="00D775E9">
        <w:rPr>
          <w:rFonts w:ascii="David" w:hAnsi="David"/>
          <w:rtl/>
        </w:rPr>
        <w:t xml:space="preserve">/הנחיה/משימה </w:t>
      </w:r>
      <w:r w:rsidRPr="00D775E9">
        <w:rPr>
          <w:rFonts w:ascii="David" w:hAnsi="David" w:hint="eastAsia"/>
          <w:rtl/>
        </w:rPr>
        <w:t>נוספת</w:t>
      </w:r>
      <w:r w:rsidRPr="00D775E9">
        <w:rPr>
          <w:rFonts w:ascii="David" w:hAnsi="David"/>
          <w:rtl/>
        </w:rPr>
        <w:t xml:space="preserve"> </w:t>
      </w:r>
      <w:r w:rsidRPr="00D775E9">
        <w:rPr>
          <w:rFonts w:ascii="David" w:hAnsi="David" w:hint="eastAsia"/>
          <w:rtl/>
        </w:rPr>
        <w:t>אשר</w:t>
      </w:r>
      <w:r w:rsidRPr="00D775E9">
        <w:rPr>
          <w:rFonts w:ascii="David" w:hAnsi="David"/>
          <w:rtl/>
        </w:rPr>
        <w:t xml:space="preserve"> </w:t>
      </w:r>
      <w:r w:rsidRPr="00D775E9">
        <w:rPr>
          <w:rFonts w:ascii="David" w:hAnsi="David" w:hint="eastAsia"/>
          <w:rtl/>
        </w:rPr>
        <w:t>תוטל</w:t>
      </w:r>
      <w:r w:rsidRPr="00D775E9">
        <w:rPr>
          <w:rFonts w:ascii="David" w:hAnsi="David"/>
          <w:rtl/>
        </w:rPr>
        <w:t xml:space="preserve"> </w:t>
      </w:r>
      <w:r w:rsidRPr="00D775E9">
        <w:rPr>
          <w:rFonts w:ascii="David" w:hAnsi="David" w:hint="eastAsia"/>
          <w:rtl/>
        </w:rPr>
        <w:t>עליהם</w:t>
      </w:r>
      <w:r w:rsidRPr="00D775E9">
        <w:rPr>
          <w:rFonts w:ascii="David" w:hAnsi="David"/>
          <w:rtl/>
        </w:rPr>
        <w:t xml:space="preserve"> </w:t>
      </w:r>
      <w:r w:rsidRPr="00D775E9">
        <w:rPr>
          <w:rFonts w:ascii="David" w:hAnsi="David" w:hint="eastAsia"/>
          <w:rtl/>
        </w:rPr>
        <w:t>מ</w:t>
      </w:r>
      <w:r>
        <w:rPr>
          <w:rFonts w:ascii="David" w:hAnsi="David" w:hint="cs"/>
          <w:rtl/>
        </w:rPr>
        <w:t>הממונה</w:t>
      </w:r>
      <w:r w:rsidRPr="00D775E9">
        <w:rPr>
          <w:rFonts w:ascii="David" w:hAnsi="David"/>
          <w:rtl/>
        </w:rPr>
        <w:t xml:space="preserve"> </w:t>
      </w:r>
      <w:r w:rsidRPr="00D775E9">
        <w:rPr>
          <w:rFonts w:ascii="David" w:hAnsi="David" w:hint="eastAsia"/>
          <w:rtl/>
        </w:rPr>
        <w:t>וזאת</w:t>
      </w:r>
      <w:r w:rsidRPr="00D775E9">
        <w:rPr>
          <w:rFonts w:ascii="David" w:hAnsi="David"/>
          <w:rtl/>
        </w:rPr>
        <w:t xml:space="preserve"> </w:t>
      </w:r>
      <w:r w:rsidRPr="00D775E9">
        <w:rPr>
          <w:rFonts w:ascii="David" w:hAnsi="David" w:hint="eastAsia"/>
          <w:rtl/>
        </w:rPr>
        <w:t>כחלק</w:t>
      </w:r>
      <w:r w:rsidRPr="00D775E9">
        <w:rPr>
          <w:rFonts w:ascii="David" w:hAnsi="David"/>
          <w:rtl/>
        </w:rPr>
        <w:t xml:space="preserve"> </w:t>
      </w:r>
      <w:r w:rsidRPr="00D775E9">
        <w:rPr>
          <w:rFonts w:ascii="David" w:hAnsi="David" w:hint="eastAsia"/>
          <w:rtl/>
        </w:rPr>
        <w:t>מתפקידם</w:t>
      </w:r>
      <w:r w:rsidRPr="00D775E9">
        <w:rPr>
          <w:rFonts w:ascii="David" w:hAnsi="David"/>
          <w:rtl/>
        </w:rPr>
        <w:t xml:space="preserve"> </w:t>
      </w:r>
      <w:r w:rsidRPr="00D775E9">
        <w:rPr>
          <w:rFonts w:ascii="David" w:hAnsi="David" w:hint="eastAsia"/>
          <w:rtl/>
        </w:rPr>
        <w:t>כדרגי</w:t>
      </w:r>
      <w:r w:rsidRPr="00D775E9">
        <w:rPr>
          <w:rFonts w:ascii="David" w:hAnsi="David"/>
          <w:rtl/>
        </w:rPr>
        <w:t xml:space="preserve"> </w:t>
      </w:r>
      <w:r w:rsidRPr="00D775E9">
        <w:rPr>
          <w:rFonts w:ascii="David" w:hAnsi="David" w:hint="eastAsia"/>
          <w:rtl/>
        </w:rPr>
        <w:t>מטה</w:t>
      </w:r>
      <w:r w:rsidRPr="00D775E9">
        <w:rPr>
          <w:rFonts w:ascii="David" w:hAnsi="David"/>
          <w:rtl/>
        </w:rPr>
        <w:t xml:space="preserve"> </w:t>
      </w:r>
      <w:r w:rsidRPr="00D775E9">
        <w:rPr>
          <w:rFonts w:ascii="David" w:hAnsi="David" w:hint="eastAsia"/>
          <w:rtl/>
        </w:rPr>
        <w:t>באגף</w:t>
      </w:r>
      <w:r w:rsidRPr="00D775E9">
        <w:rPr>
          <w:rFonts w:ascii="David" w:hAnsi="David"/>
          <w:rtl/>
        </w:rPr>
        <w:t xml:space="preserve"> </w:t>
      </w:r>
      <w:r w:rsidRPr="00D775E9">
        <w:rPr>
          <w:rFonts w:ascii="David" w:hAnsi="David" w:hint="eastAsia"/>
          <w:rtl/>
        </w:rPr>
        <w:t>הביטחון</w:t>
      </w:r>
      <w:r w:rsidRPr="00D775E9">
        <w:rPr>
          <w:rFonts w:ascii="David" w:hAnsi="David"/>
          <w:rtl/>
        </w:rPr>
        <w:t>.</w:t>
      </w:r>
    </w:p>
    <w:p w14:paraId="7F865230" w14:textId="77777777" w:rsidR="00F62A25" w:rsidRPr="007B7AEC" w:rsidRDefault="00F62A25" w:rsidP="00997701">
      <w:pPr>
        <w:pStyle w:val="aff"/>
        <w:keepNext/>
        <w:keepLines/>
        <w:widowControl w:val="0"/>
        <w:numPr>
          <w:ilvl w:val="1"/>
          <w:numId w:val="116"/>
        </w:numPr>
        <w:overflowPunct/>
        <w:autoSpaceDE/>
        <w:autoSpaceDN/>
        <w:adjustRightInd/>
        <w:spacing w:before="120" w:after="120"/>
        <w:ind w:left="992" w:hanging="623"/>
        <w:textAlignment w:val="auto"/>
        <w:rPr>
          <w:rFonts w:ascii="David" w:hAnsi="David"/>
          <w:rtl/>
        </w:rPr>
      </w:pPr>
      <w:r w:rsidRPr="007B7AEC">
        <w:rPr>
          <w:rFonts w:ascii="David" w:hAnsi="David" w:hint="cs"/>
          <w:rtl/>
        </w:rPr>
        <w:t>הממונה</w:t>
      </w:r>
      <w:r w:rsidRPr="007B7AEC">
        <w:rPr>
          <w:rFonts w:ascii="David" w:hAnsi="David"/>
          <w:rtl/>
        </w:rPr>
        <w:t xml:space="preserve"> יתנהל בכל מהלך ההתקשרות אל מול מנכ"ל חברת האבטחה.</w:t>
      </w:r>
    </w:p>
    <w:p w14:paraId="6A70EC5C" w14:textId="2D1D1012" w:rsidR="00F62A25" w:rsidRPr="007B7AEC" w:rsidRDefault="00F62A25" w:rsidP="00997701">
      <w:pPr>
        <w:pStyle w:val="aff"/>
        <w:keepNext/>
        <w:keepLines/>
        <w:widowControl w:val="0"/>
        <w:numPr>
          <w:ilvl w:val="1"/>
          <w:numId w:val="116"/>
        </w:numPr>
        <w:overflowPunct/>
        <w:autoSpaceDE/>
        <w:autoSpaceDN/>
        <w:adjustRightInd/>
        <w:spacing w:before="120" w:after="120"/>
        <w:ind w:left="992" w:hanging="623"/>
        <w:textAlignment w:val="auto"/>
        <w:rPr>
          <w:rFonts w:ascii="David" w:hAnsi="David"/>
          <w:rtl/>
        </w:rPr>
      </w:pPr>
      <w:r w:rsidRPr="007B7AEC">
        <w:rPr>
          <w:rFonts w:ascii="David" w:hAnsi="David" w:hint="cs"/>
          <w:rtl/>
        </w:rPr>
        <w:t>סגן מנהל האגף</w:t>
      </w:r>
      <w:r w:rsidRPr="007B7AEC">
        <w:rPr>
          <w:rFonts w:ascii="David" w:hAnsi="David"/>
          <w:rtl/>
        </w:rPr>
        <w:t xml:space="preserve"> יתנהל בכל מהלך ההתקשרות אל מול סמנכ"ל חברת האבטחה</w:t>
      </w:r>
      <w:r w:rsidR="007B7AEC">
        <w:rPr>
          <w:rFonts w:ascii="David" w:hAnsi="David" w:hint="cs"/>
          <w:rtl/>
        </w:rPr>
        <w:t>.</w:t>
      </w:r>
    </w:p>
    <w:p w14:paraId="09286FF9" w14:textId="363A8979" w:rsidR="00F62A25" w:rsidRPr="00D775E9" w:rsidRDefault="00F62A25" w:rsidP="00997701">
      <w:pPr>
        <w:pStyle w:val="aff"/>
        <w:keepNext/>
        <w:keepLines/>
        <w:widowControl w:val="0"/>
        <w:numPr>
          <w:ilvl w:val="1"/>
          <w:numId w:val="116"/>
        </w:numPr>
        <w:overflowPunct/>
        <w:autoSpaceDE/>
        <w:autoSpaceDN/>
        <w:adjustRightInd/>
        <w:spacing w:before="120" w:after="120"/>
        <w:ind w:left="992" w:hanging="623"/>
        <w:textAlignment w:val="auto"/>
        <w:rPr>
          <w:rFonts w:ascii="David" w:hAnsi="David"/>
          <w:rtl/>
        </w:rPr>
      </w:pPr>
      <w:r w:rsidRPr="00D775E9">
        <w:rPr>
          <w:rFonts w:ascii="David" w:hAnsi="David"/>
          <w:rtl/>
        </w:rPr>
        <w:t>ב</w:t>
      </w:r>
      <w:r w:rsidR="007B7AEC">
        <w:rPr>
          <w:rFonts w:ascii="David" w:hAnsi="David" w:hint="cs"/>
          <w:rtl/>
        </w:rPr>
        <w:t>-</w:t>
      </w:r>
      <w:r w:rsidRPr="00D775E9">
        <w:rPr>
          <w:rFonts w:ascii="David" w:hAnsi="David"/>
          <w:rtl/>
        </w:rPr>
        <w:t xml:space="preserve">3 החודשים הקלנדריים הראשונים, תתבצע ישיבה </w:t>
      </w:r>
      <w:r w:rsidRPr="007B7AEC">
        <w:rPr>
          <w:rFonts w:ascii="David" w:hAnsi="David"/>
          <w:rtl/>
        </w:rPr>
        <w:t>אחת לשבוע</w:t>
      </w:r>
      <w:r w:rsidRPr="00D775E9">
        <w:rPr>
          <w:rFonts w:ascii="David" w:hAnsi="David"/>
          <w:rtl/>
        </w:rPr>
        <w:t xml:space="preserve"> במקום שייבחר ע"י </w:t>
      </w:r>
      <w:r>
        <w:rPr>
          <w:rFonts w:ascii="David" w:hAnsi="David"/>
          <w:rtl/>
        </w:rPr>
        <w:t>הממונה</w:t>
      </w:r>
      <w:r w:rsidRPr="00D775E9">
        <w:rPr>
          <w:rFonts w:ascii="David" w:hAnsi="David"/>
          <w:rtl/>
        </w:rPr>
        <w:t xml:space="preserve"> וזאת לטובת מעקב אחר כלל המשימות הנדרשות .</w:t>
      </w:r>
    </w:p>
    <w:p w14:paraId="7099A4AE" w14:textId="0ED450D0" w:rsidR="00F62A25" w:rsidRPr="0041249A" w:rsidRDefault="00F62A25" w:rsidP="00997701">
      <w:pPr>
        <w:pStyle w:val="aff"/>
        <w:keepNext/>
        <w:keepLines/>
        <w:widowControl w:val="0"/>
        <w:numPr>
          <w:ilvl w:val="1"/>
          <w:numId w:val="116"/>
        </w:numPr>
        <w:overflowPunct/>
        <w:autoSpaceDE/>
        <w:autoSpaceDN/>
        <w:adjustRightInd/>
        <w:spacing w:before="120" w:after="120"/>
        <w:ind w:left="992" w:hanging="623"/>
        <w:textAlignment w:val="auto"/>
        <w:rPr>
          <w:rFonts w:ascii="David" w:hAnsi="David"/>
          <w:rtl/>
        </w:rPr>
      </w:pPr>
      <w:r w:rsidRPr="00D775E9">
        <w:rPr>
          <w:rFonts w:ascii="David" w:hAnsi="David"/>
          <w:rtl/>
        </w:rPr>
        <w:t>לאחר כ</w:t>
      </w:r>
      <w:r w:rsidR="007B7AEC">
        <w:rPr>
          <w:rFonts w:ascii="David" w:hAnsi="David" w:hint="cs"/>
          <w:rtl/>
        </w:rPr>
        <w:t>-</w:t>
      </w:r>
      <w:r w:rsidRPr="00D775E9">
        <w:rPr>
          <w:rFonts w:ascii="David" w:hAnsi="David"/>
          <w:rtl/>
        </w:rPr>
        <w:t xml:space="preserve">3 חודשים </w:t>
      </w:r>
      <w:r w:rsidRPr="007B7AEC">
        <w:rPr>
          <w:rFonts w:ascii="David" w:hAnsi="David"/>
          <w:rtl/>
        </w:rPr>
        <w:t>ומדי חודש</w:t>
      </w:r>
      <w:r w:rsidRPr="00D775E9">
        <w:rPr>
          <w:rFonts w:ascii="David" w:hAnsi="David"/>
          <w:rtl/>
        </w:rPr>
        <w:t xml:space="preserve">, לאורך כל תקופת ההתקשרות, תתקיים ישיבה במקום שייקבע ע"י </w:t>
      </w:r>
      <w:r>
        <w:rPr>
          <w:rFonts w:ascii="David" w:hAnsi="David" w:hint="cs"/>
          <w:rtl/>
        </w:rPr>
        <w:t>הממונה</w:t>
      </w:r>
      <w:r w:rsidRPr="00D775E9">
        <w:rPr>
          <w:rFonts w:ascii="David" w:hAnsi="David"/>
          <w:rtl/>
        </w:rPr>
        <w:t>. נושאי הישיבה יכללו את הנושאים השוטפים ופערים.</w:t>
      </w:r>
      <w:r w:rsidRPr="007B7AEC">
        <w:rPr>
          <w:rFonts w:ascii="David" w:hAnsi="David"/>
          <w:rtl/>
        </w:rPr>
        <w:t xml:space="preserve"> </w:t>
      </w:r>
      <w:r w:rsidRPr="00CA5E3F">
        <w:rPr>
          <w:rFonts w:ascii="David" w:hAnsi="David"/>
          <w:rtl/>
        </w:rPr>
        <w:t>בישיבה ינכחו</w:t>
      </w:r>
      <w:r>
        <w:rPr>
          <w:rFonts w:ascii="David" w:hAnsi="David" w:hint="cs"/>
          <w:rtl/>
        </w:rPr>
        <w:t>:</w:t>
      </w:r>
      <w:r w:rsidR="0041249A">
        <w:rPr>
          <w:rFonts w:ascii="David" w:hAnsi="David" w:hint="cs"/>
          <w:rtl/>
        </w:rPr>
        <w:t xml:space="preserve"> </w:t>
      </w:r>
      <w:r w:rsidRPr="0041249A">
        <w:rPr>
          <w:rFonts w:ascii="David" w:hAnsi="David"/>
          <w:rtl/>
        </w:rPr>
        <w:t xml:space="preserve">מנכ"ל/ סמנכ"ל חברת האבטחה </w:t>
      </w:r>
      <w:r w:rsidR="0041249A" w:rsidRPr="0041249A">
        <w:rPr>
          <w:rFonts w:ascii="David" w:hAnsi="David" w:hint="cs"/>
          <w:rtl/>
        </w:rPr>
        <w:t>ו</w:t>
      </w:r>
      <w:r w:rsidRPr="0041249A">
        <w:rPr>
          <w:rFonts w:ascii="David" w:hAnsi="David" w:hint="cs"/>
          <w:rtl/>
        </w:rPr>
        <w:t>הממונה.</w:t>
      </w:r>
    </w:p>
    <w:p w14:paraId="234CCC5F" w14:textId="17C1FEEB" w:rsidR="00F62A25" w:rsidRDefault="00F62A25" w:rsidP="00997701">
      <w:pPr>
        <w:pStyle w:val="aff"/>
        <w:keepNext/>
        <w:keepLines/>
        <w:widowControl w:val="0"/>
        <w:numPr>
          <w:ilvl w:val="1"/>
          <w:numId w:val="116"/>
        </w:numPr>
        <w:overflowPunct/>
        <w:autoSpaceDE/>
        <w:autoSpaceDN/>
        <w:adjustRightInd/>
        <w:spacing w:before="120" w:after="120"/>
        <w:ind w:left="992" w:hanging="623"/>
        <w:textAlignment w:val="auto"/>
        <w:rPr>
          <w:rFonts w:ascii="David" w:hAnsi="David"/>
        </w:rPr>
      </w:pPr>
      <w:r>
        <w:rPr>
          <w:rFonts w:ascii="David" w:hAnsi="David" w:hint="cs"/>
          <w:rtl/>
        </w:rPr>
        <w:t xml:space="preserve">מפאת העובדה שהחברה הזוכה תהיה בפריסה ארצית, שיוכו הגיאוגרפי של כל עובד בדרג מטה יבוצע ויוחלט ע"פ שק"ד הבלעדי של </w:t>
      </w:r>
      <w:r>
        <w:rPr>
          <w:rFonts w:ascii="David" w:hAnsi="David" w:hint="eastAsia"/>
          <w:rtl/>
        </w:rPr>
        <w:t>הממונה</w:t>
      </w:r>
      <w:r w:rsidRPr="00110B89">
        <w:rPr>
          <w:rFonts w:ascii="David" w:hAnsi="David"/>
          <w:rtl/>
        </w:rPr>
        <w:t>.</w:t>
      </w:r>
    </w:p>
    <w:p w14:paraId="54490E9C" w14:textId="77777777" w:rsidR="00F62A25" w:rsidRPr="007A391A" w:rsidRDefault="00F62A25" w:rsidP="00997701">
      <w:pPr>
        <w:pStyle w:val="aff"/>
        <w:keepNext/>
        <w:keepLines/>
        <w:widowControl w:val="0"/>
        <w:numPr>
          <w:ilvl w:val="1"/>
          <w:numId w:val="116"/>
        </w:numPr>
        <w:overflowPunct/>
        <w:autoSpaceDE/>
        <w:autoSpaceDN/>
        <w:adjustRightInd/>
        <w:spacing w:before="120" w:after="120"/>
        <w:ind w:left="992" w:hanging="623"/>
        <w:textAlignment w:val="auto"/>
        <w:rPr>
          <w:rFonts w:ascii="David" w:hAnsi="David"/>
        </w:rPr>
      </w:pPr>
      <w:r w:rsidRPr="007A391A">
        <w:rPr>
          <w:rFonts w:ascii="David" w:hAnsi="David"/>
          <w:rtl/>
        </w:rPr>
        <w:lastRenderedPageBreak/>
        <w:t xml:space="preserve">יודגש שאם קיים מכרז מרכזי של החשב הכללי או מכרז אחר המחייב העסקת ספקים מסוימים, יהיה </w:t>
      </w:r>
      <w:r>
        <w:rPr>
          <w:rFonts w:ascii="David" w:hAnsi="David" w:hint="cs"/>
          <w:rtl/>
        </w:rPr>
        <w:t>הזוכה</w:t>
      </w:r>
      <w:r w:rsidRPr="007A391A">
        <w:rPr>
          <w:rFonts w:ascii="David" w:hAnsi="David"/>
          <w:rtl/>
        </w:rPr>
        <w:t xml:space="preserve"> חייב להעסיק ספקים אלה, אלא במקרה חריג שיאושר בכתב ע"י </w:t>
      </w:r>
      <w:r>
        <w:rPr>
          <w:rFonts w:ascii="David" w:hAnsi="David"/>
          <w:rtl/>
        </w:rPr>
        <w:t>הממונה</w:t>
      </w:r>
      <w:r w:rsidRPr="007A391A">
        <w:rPr>
          <w:rFonts w:ascii="David" w:hAnsi="David"/>
          <w:rtl/>
        </w:rPr>
        <w:t xml:space="preserve">, וגובה התשלום לספקים לא יעלה על המחירים שנקבעו במכרז המרכזי או ההליך האחר. </w:t>
      </w:r>
    </w:p>
    <w:p w14:paraId="11C2560F" w14:textId="77777777" w:rsidR="00F62A25" w:rsidRPr="007D171C" w:rsidRDefault="00F62A25" w:rsidP="00997701">
      <w:pPr>
        <w:pStyle w:val="aff"/>
        <w:keepNext/>
        <w:keepLines/>
        <w:widowControl w:val="0"/>
        <w:numPr>
          <w:ilvl w:val="1"/>
          <w:numId w:val="116"/>
        </w:numPr>
        <w:overflowPunct/>
        <w:autoSpaceDE/>
        <w:autoSpaceDN/>
        <w:adjustRightInd/>
        <w:spacing w:before="120" w:after="120"/>
        <w:ind w:left="992" w:hanging="623"/>
        <w:textAlignment w:val="auto"/>
        <w:rPr>
          <w:rFonts w:ascii="David" w:hAnsi="David"/>
        </w:rPr>
      </w:pPr>
      <w:r w:rsidRPr="001B6F0C">
        <w:rPr>
          <w:rFonts w:ascii="David" w:hAnsi="David"/>
          <w:rtl/>
        </w:rPr>
        <w:t xml:space="preserve">עובד שפעל עפ"י הנהלים וההנחיות - של </w:t>
      </w:r>
      <w:r>
        <w:rPr>
          <w:rFonts w:ascii="David" w:hAnsi="David"/>
          <w:rtl/>
        </w:rPr>
        <w:t>הממונה</w:t>
      </w:r>
      <w:r w:rsidRPr="001B6F0C">
        <w:rPr>
          <w:rFonts w:ascii="David" w:hAnsi="David"/>
          <w:rtl/>
        </w:rPr>
        <w:t xml:space="preserve"> בהיבטים מקצועיים, יהיה זכאי לקבל ליווי משפטי מידי הזוכה במקרה של תביעה כנגדו עקב פעילות / אירוע שהתרחשו בעת מילוי תפקידו, עד לסיום ההליכים נגדו. יודגש, היה וההליך המשפטי נמשך גם לאחר פקיעת המכרז, הזוכה מחוייב להמשיך ולהעניק לעובד ליווי משפטי, במימונו המלא עד לסיום ההליכים נגדו. </w:t>
      </w:r>
      <w:r w:rsidRPr="007D171C">
        <w:rPr>
          <w:rFonts w:ascii="David" w:hAnsi="David"/>
          <w:rtl/>
        </w:rPr>
        <w:t>במסגרת הסיוע יעמיד הזוכה לידי העובד ליווי משפטי לאורך המשפט שמתנהל כנגדו, כמקובל בליווי המשפטי של חברת "ענבל" לעובדים</w:t>
      </w:r>
    </w:p>
    <w:p w14:paraId="676C39B1" w14:textId="77777777" w:rsidR="00F62A25" w:rsidRPr="007A391A" w:rsidRDefault="00F62A25" w:rsidP="00997701">
      <w:pPr>
        <w:pStyle w:val="aff"/>
        <w:keepNext/>
        <w:keepLines/>
        <w:widowControl w:val="0"/>
        <w:numPr>
          <w:ilvl w:val="1"/>
          <w:numId w:val="116"/>
        </w:numPr>
        <w:overflowPunct/>
        <w:autoSpaceDE/>
        <w:autoSpaceDN/>
        <w:adjustRightInd/>
        <w:spacing w:before="120" w:after="120"/>
        <w:ind w:left="992" w:hanging="623"/>
        <w:textAlignment w:val="auto"/>
        <w:rPr>
          <w:rFonts w:ascii="David" w:hAnsi="David"/>
        </w:rPr>
      </w:pPr>
      <w:r w:rsidRPr="007D171C">
        <w:rPr>
          <w:rFonts w:ascii="David" w:hAnsi="David"/>
          <w:rtl/>
        </w:rPr>
        <w:t>מבלי לפגוע ביתר המחויבויות של הספק, בהתאם לסעיף 6א(ב) לחוק סמכויות</w:t>
      </w:r>
      <w:r w:rsidRPr="007A391A">
        <w:rPr>
          <w:rFonts w:ascii="David" w:hAnsi="David"/>
          <w:rtl/>
        </w:rPr>
        <w:t xml:space="preserve"> לשם שמירה על ביטחון הציבור, תשס"ה-2005 :לא יוסמך מאבטח בסמכויות לפי סעיף זה, אלא אם כן מעסיקו ביטח אותו לשם הבטחת פיצויו אם ייפגע בעת מילוי תפקידו לפי סעיף זה; אין בהוראות סעיף קטן זה כדי לגרוע מזכותו של מאבטח לפיצוי על פי כל דין</w:t>
      </w:r>
    </w:p>
    <w:p w14:paraId="0C353552" w14:textId="2F8A9D82" w:rsidR="00C16445" w:rsidRPr="00C16445" w:rsidRDefault="00C16445" w:rsidP="00997701">
      <w:pPr>
        <w:pStyle w:val="aff"/>
        <w:keepNext/>
        <w:keepLines/>
        <w:widowControl w:val="0"/>
        <w:numPr>
          <w:ilvl w:val="1"/>
          <w:numId w:val="116"/>
        </w:numPr>
        <w:overflowPunct/>
        <w:autoSpaceDE/>
        <w:autoSpaceDN/>
        <w:adjustRightInd/>
        <w:spacing w:before="120" w:after="120"/>
        <w:ind w:left="992" w:hanging="623"/>
        <w:textAlignment w:val="auto"/>
        <w:rPr>
          <w:rFonts w:ascii="David" w:hAnsi="David"/>
          <w:rtl/>
        </w:rPr>
        <w:sectPr w:rsidR="00C16445" w:rsidRPr="00C16445" w:rsidSect="00D77747">
          <w:headerReference w:type="default" r:id="rId20"/>
          <w:footerReference w:type="default" r:id="rId21"/>
          <w:headerReference w:type="first" r:id="rId22"/>
          <w:footerReference w:type="first" r:id="rId23"/>
          <w:pgSz w:w="12240" w:h="15840"/>
          <w:pgMar w:top="1135" w:right="1750" w:bottom="993" w:left="1560" w:header="709" w:footer="458" w:gutter="0"/>
          <w:cols w:space="708"/>
          <w:bidi/>
          <w:rtlGutter/>
          <w:docGrid w:linePitch="360"/>
        </w:sectPr>
      </w:pPr>
    </w:p>
    <w:p w14:paraId="72330334" w14:textId="7E975BBA" w:rsidR="00C16445" w:rsidRPr="005A500F" w:rsidRDefault="00C16445" w:rsidP="00854EA1">
      <w:pPr>
        <w:keepNext/>
        <w:keepLines/>
        <w:widowControl w:val="0"/>
        <w:spacing w:before="120"/>
        <w:ind w:left="170"/>
        <w:jc w:val="center"/>
        <w:outlineLvl w:val="1"/>
        <w:rPr>
          <w:rFonts w:ascii="David" w:hAnsi="David"/>
          <w:b/>
          <w:bCs/>
          <w:u w:val="single"/>
          <w:rtl/>
        </w:rPr>
      </w:pPr>
      <w:r w:rsidRPr="005A500F">
        <w:rPr>
          <w:rFonts w:ascii="David" w:hAnsi="David"/>
          <w:b/>
          <w:bCs/>
          <w:u w:val="single"/>
          <w:rtl/>
        </w:rPr>
        <w:lastRenderedPageBreak/>
        <w:t xml:space="preserve">נספח </w:t>
      </w:r>
      <w:r w:rsidR="002B4C39">
        <w:rPr>
          <w:rFonts w:ascii="David" w:hAnsi="David" w:hint="cs"/>
          <w:b/>
          <w:bCs/>
          <w:u w:val="single"/>
          <w:rtl/>
        </w:rPr>
        <w:t xml:space="preserve">ב' </w:t>
      </w:r>
      <w:r w:rsidRPr="005A500F">
        <w:rPr>
          <w:rFonts w:ascii="David" w:hAnsi="David"/>
          <w:b/>
          <w:bCs/>
          <w:u w:val="single"/>
          <w:rtl/>
        </w:rPr>
        <w:t>- ביגוד</w:t>
      </w:r>
      <w:r w:rsidR="00854EA1">
        <w:rPr>
          <w:rFonts w:ascii="David" w:hAnsi="David" w:hint="cs"/>
          <w:b/>
          <w:bCs/>
          <w:u w:val="single"/>
          <w:rtl/>
        </w:rPr>
        <w:t xml:space="preserve"> (סל 1)</w:t>
      </w:r>
    </w:p>
    <w:p w14:paraId="1718CF13" w14:textId="17258E84" w:rsidR="00C16445" w:rsidRPr="005A500F" w:rsidRDefault="00C16445" w:rsidP="00997701">
      <w:pPr>
        <w:pStyle w:val="aff"/>
        <w:keepNext/>
        <w:keepLines/>
        <w:widowControl w:val="0"/>
        <w:numPr>
          <w:ilvl w:val="3"/>
          <w:numId w:val="99"/>
        </w:numPr>
        <w:overflowPunct/>
        <w:autoSpaceDE/>
        <w:autoSpaceDN/>
        <w:adjustRightInd/>
        <w:spacing w:before="120" w:after="120"/>
        <w:textAlignment w:val="auto"/>
        <w:outlineLvl w:val="2"/>
        <w:rPr>
          <w:rFonts w:ascii="David" w:hAnsi="David"/>
          <w:b/>
          <w:bCs/>
          <w:u w:val="single"/>
          <w:lang w:eastAsia="en-US"/>
        </w:rPr>
      </w:pPr>
      <w:r w:rsidRPr="005A500F">
        <w:rPr>
          <w:rFonts w:ascii="David" w:hAnsi="David"/>
          <w:b/>
          <w:bCs/>
          <w:u w:val="single"/>
          <w:rtl/>
          <w:lang w:eastAsia="en-US"/>
        </w:rPr>
        <w:t>המפרט הטכני לביגוד:</w:t>
      </w:r>
    </w:p>
    <w:p w14:paraId="2DCCBE8E" w14:textId="4430FF22" w:rsidR="00C16445" w:rsidRPr="00854EA1" w:rsidRDefault="00C16445" w:rsidP="007F0D96">
      <w:pPr>
        <w:pStyle w:val="aff"/>
        <w:keepNext/>
        <w:keepLines/>
        <w:widowControl w:val="0"/>
        <w:numPr>
          <w:ilvl w:val="1"/>
          <w:numId w:val="59"/>
        </w:numPr>
        <w:overflowPunct/>
        <w:autoSpaceDE/>
        <w:autoSpaceDN/>
        <w:adjustRightInd/>
        <w:spacing w:before="120" w:after="120"/>
        <w:ind w:left="812"/>
        <w:textAlignment w:val="auto"/>
        <w:rPr>
          <w:rFonts w:ascii="David" w:hAnsi="David"/>
          <w:lang w:eastAsia="en-US"/>
        </w:rPr>
      </w:pPr>
      <w:r w:rsidRPr="00854EA1">
        <w:rPr>
          <w:rFonts w:ascii="David" w:hAnsi="David"/>
          <w:rtl/>
          <w:lang w:eastAsia="en-US"/>
        </w:rPr>
        <w:t>כל פריטי הלבוש יהיו מסטנדרט גבוה</w:t>
      </w:r>
      <w:r w:rsidRPr="00854EA1">
        <w:rPr>
          <w:rFonts w:ascii="David" w:hAnsi="David" w:hint="cs"/>
          <w:rtl/>
          <w:lang w:eastAsia="en-US"/>
        </w:rPr>
        <w:t xml:space="preserve"> כמקובל בשוק</w:t>
      </w:r>
      <w:r w:rsidRPr="00854EA1">
        <w:rPr>
          <w:rFonts w:ascii="David" w:hAnsi="David"/>
          <w:rtl/>
          <w:lang w:eastAsia="en-US"/>
        </w:rPr>
        <w:t>.</w:t>
      </w:r>
    </w:p>
    <w:p w14:paraId="22B71F56" w14:textId="77777777" w:rsidR="00C16445" w:rsidRPr="00D775E9" w:rsidRDefault="00C16445" w:rsidP="007F0D96">
      <w:pPr>
        <w:pStyle w:val="aff"/>
        <w:keepNext/>
        <w:keepLines/>
        <w:widowControl w:val="0"/>
        <w:numPr>
          <w:ilvl w:val="1"/>
          <w:numId w:val="59"/>
        </w:numPr>
        <w:overflowPunct/>
        <w:autoSpaceDE/>
        <w:autoSpaceDN/>
        <w:adjustRightInd/>
        <w:spacing w:before="120" w:after="120"/>
        <w:ind w:left="812"/>
        <w:textAlignment w:val="auto"/>
        <w:rPr>
          <w:rFonts w:ascii="David" w:hAnsi="David"/>
          <w:rtl/>
          <w:lang w:eastAsia="en-US"/>
        </w:rPr>
      </w:pPr>
      <w:r w:rsidRPr="005A500F">
        <w:rPr>
          <w:rFonts w:ascii="David" w:hAnsi="David"/>
          <w:rtl/>
          <w:lang w:eastAsia="en-US"/>
        </w:rPr>
        <w:t>המדים</w:t>
      </w:r>
      <w:r w:rsidRPr="00D775E9">
        <w:rPr>
          <w:rFonts w:ascii="David" w:hAnsi="David"/>
          <w:rtl/>
          <w:lang w:eastAsia="en-US"/>
        </w:rPr>
        <w:t xml:space="preserve"> </w:t>
      </w:r>
      <w:r w:rsidRPr="005A500F">
        <w:rPr>
          <w:rFonts w:ascii="David" w:hAnsi="David"/>
          <w:rtl/>
          <w:lang w:eastAsia="en-US"/>
        </w:rPr>
        <w:t>יעברו</w:t>
      </w:r>
      <w:r w:rsidRPr="00D775E9">
        <w:rPr>
          <w:rFonts w:ascii="David" w:hAnsi="David"/>
          <w:rtl/>
          <w:lang w:eastAsia="en-US"/>
        </w:rPr>
        <w:t xml:space="preserve"> </w:t>
      </w:r>
      <w:r w:rsidRPr="005A500F">
        <w:rPr>
          <w:rFonts w:ascii="David" w:hAnsi="David"/>
          <w:rtl/>
          <w:lang w:eastAsia="en-US"/>
        </w:rPr>
        <w:t>את</w:t>
      </w:r>
      <w:r w:rsidRPr="00D775E9">
        <w:rPr>
          <w:rFonts w:ascii="David" w:hAnsi="David"/>
          <w:rtl/>
          <w:lang w:eastAsia="en-US"/>
        </w:rPr>
        <w:t xml:space="preserve"> </w:t>
      </w:r>
      <w:r w:rsidRPr="005A500F">
        <w:rPr>
          <w:rFonts w:ascii="David" w:hAnsi="David"/>
          <w:rtl/>
          <w:lang w:eastAsia="en-US"/>
        </w:rPr>
        <w:t>אישורו</w:t>
      </w:r>
      <w:r w:rsidRPr="00D775E9">
        <w:rPr>
          <w:rFonts w:ascii="David" w:hAnsi="David"/>
          <w:rtl/>
          <w:lang w:eastAsia="en-US"/>
        </w:rPr>
        <w:t xml:space="preserve"> </w:t>
      </w:r>
      <w:r w:rsidRPr="005A500F">
        <w:rPr>
          <w:rFonts w:ascii="David" w:hAnsi="David"/>
          <w:rtl/>
          <w:lang w:eastAsia="en-US"/>
        </w:rPr>
        <w:t>של</w:t>
      </w:r>
      <w:r w:rsidRPr="00D775E9">
        <w:rPr>
          <w:rFonts w:ascii="David" w:hAnsi="David"/>
          <w:rtl/>
          <w:lang w:eastAsia="en-US"/>
        </w:rPr>
        <w:t xml:space="preserve"> </w:t>
      </w:r>
      <w:r w:rsidRPr="005A500F">
        <w:rPr>
          <w:rFonts w:ascii="David" w:hAnsi="David"/>
          <w:rtl/>
          <w:lang w:eastAsia="en-US"/>
        </w:rPr>
        <w:t>הממונה</w:t>
      </w:r>
      <w:r w:rsidRPr="00D775E9">
        <w:rPr>
          <w:rFonts w:ascii="David" w:hAnsi="David"/>
          <w:rtl/>
          <w:lang w:eastAsia="en-US"/>
        </w:rPr>
        <w:t xml:space="preserve"> במשרד לפני מסירתם לעובדי  </w:t>
      </w:r>
      <w:r w:rsidRPr="005A500F">
        <w:rPr>
          <w:rFonts w:ascii="David" w:hAnsi="David"/>
          <w:rtl/>
          <w:lang w:eastAsia="en-US"/>
        </w:rPr>
        <w:t>ספק</w:t>
      </w:r>
      <w:r w:rsidRPr="00D775E9">
        <w:rPr>
          <w:rFonts w:ascii="David" w:hAnsi="David"/>
          <w:rtl/>
          <w:lang w:eastAsia="en-US"/>
        </w:rPr>
        <w:t xml:space="preserve"> </w:t>
      </w:r>
      <w:r w:rsidRPr="005A500F">
        <w:rPr>
          <w:rFonts w:ascii="David" w:hAnsi="David"/>
          <w:rtl/>
          <w:lang w:eastAsia="en-US"/>
        </w:rPr>
        <w:t>השירות</w:t>
      </w:r>
      <w:r w:rsidRPr="00D775E9">
        <w:rPr>
          <w:rFonts w:ascii="David" w:hAnsi="David"/>
          <w:rtl/>
          <w:lang w:eastAsia="en-US"/>
        </w:rPr>
        <w:t xml:space="preserve"> </w:t>
      </w:r>
      <w:r w:rsidRPr="005A500F">
        <w:rPr>
          <w:rFonts w:ascii="David" w:hAnsi="David"/>
          <w:rtl/>
          <w:lang w:eastAsia="en-US"/>
        </w:rPr>
        <w:t>לשימוש</w:t>
      </w:r>
      <w:r w:rsidRPr="005A500F">
        <w:rPr>
          <w:rFonts w:ascii="David" w:hAnsi="David"/>
          <w:lang w:eastAsia="en-US"/>
        </w:rPr>
        <w:t>.</w:t>
      </w:r>
      <w:r w:rsidRPr="00D775E9">
        <w:rPr>
          <w:rFonts w:ascii="David" w:hAnsi="David"/>
          <w:rtl/>
          <w:lang w:eastAsia="en-US"/>
        </w:rPr>
        <w:t xml:space="preserve"> </w:t>
      </w:r>
      <w:r w:rsidRPr="005A500F">
        <w:rPr>
          <w:rFonts w:ascii="David" w:hAnsi="David"/>
          <w:rtl/>
          <w:lang w:eastAsia="en-US"/>
        </w:rPr>
        <w:t>האחראי</w:t>
      </w:r>
      <w:r w:rsidRPr="00D775E9">
        <w:rPr>
          <w:rFonts w:ascii="David" w:hAnsi="David"/>
          <w:rtl/>
          <w:lang w:eastAsia="en-US"/>
        </w:rPr>
        <w:t xml:space="preserve"> </w:t>
      </w:r>
      <w:r w:rsidRPr="005A500F">
        <w:rPr>
          <w:rFonts w:ascii="David" w:hAnsi="David"/>
          <w:rtl/>
          <w:lang w:eastAsia="en-US"/>
        </w:rPr>
        <w:t>יאשר</w:t>
      </w:r>
      <w:r w:rsidRPr="00D775E9">
        <w:rPr>
          <w:rFonts w:ascii="David" w:hAnsi="David"/>
          <w:rtl/>
          <w:lang w:eastAsia="en-US"/>
        </w:rPr>
        <w:t xml:space="preserve"> </w:t>
      </w:r>
      <w:r w:rsidRPr="005A500F">
        <w:rPr>
          <w:rFonts w:ascii="David" w:hAnsi="David"/>
          <w:rtl/>
          <w:lang w:eastAsia="en-US"/>
        </w:rPr>
        <w:t>את</w:t>
      </w:r>
      <w:r w:rsidRPr="00D775E9">
        <w:rPr>
          <w:rFonts w:ascii="David" w:hAnsi="David"/>
          <w:rtl/>
          <w:lang w:eastAsia="en-US"/>
        </w:rPr>
        <w:t xml:space="preserve"> </w:t>
      </w:r>
      <w:r w:rsidRPr="005A500F">
        <w:rPr>
          <w:rFonts w:ascii="David" w:hAnsi="David"/>
          <w:rtl/>
          <w:lang w:eastAsia="en-US"/>
        </w:rPr>
        <w:t>טיב</w:t>
      </w:r>
      <w:r w:rsidRPr="00D775E9">
        <w:rPr>
          <w:rFonts w:ascii="David" w:hAnsi="David"/>
          <w:rtl/>
          <w:lang w:eastAsia="en-US"/>
        </w:rPr>
        <w:t xml:space="preserve"> </w:t>
      </w:r>
      <w:r w:rsidRPr="005A500F">
        <w:rPr>
          <w:rFonts w:ascii="David" w:hAnsi="David"/>
          <w:rtl/>
          <w:lang w:eastAsia="en-US"/>
        </w:rPr>
        <w:t>החומרים</w:t>
      </w:r>
      <w:r w:rsidRPr="00D775E9">
        <w:rPr>
          <w:rFonts w:ascii="David" w:hAnsi="David"/>
          <w:rtl/>
          <w:lang w:eastAsia="en-US"/>
        </w:rPr>
        <w:t xml:space="preserve"> </w:t>
      </w:r>
      <w:r w:rsidRPr="005A500F">
        <w:rPr>
          <w:rFonts w:ascii="David" w:hAnsi="David"/>
          <w:rtl/>
          <w:lang w:eastAsia="en-US"/>
        </w:rPr>
        <w:t>מהם</w:t>
      </w:r>
      <w:r w:rsidRPr="00D775E9">
        <w:rPr>
          <w:rFonts w:ascii="David" w:hAnsi="David"/>
          <w:rtl/>
          <w:lang w:eastAsia="en-US"/>
        </w:rPr>
        <w:t xml:space="preserve"> </w:t>
      </w:r>
      <w:r w:rsidRPr="005A500F">
        <w:rPr>
          <w:rFonts w:ascii="David" w:hAnsi="David"/>
          <w:rtl/>
          <w:lang w:eastAsia="en-US"/>
        </w:rPr>
        <w:t>עשויים</w:t>
      </w:r>
      <w:r w:rsidRPr="00D775E9">
        <w:rPr>
          <w:rFonts w:ascii="David" w:hAnsi="David"/>
          <w:rtl/>
          <w:lang w:eastAsia="en-US"/>
        </w:rPr>
        <w:t xml:space="preserve"> </w:t>
      </w:r>
      <w:r w:rsidRPr="005A500F">
        <w:rPr>
          <w:rFonts w:ascii="David" w:hAnsi="David"/>
          <w:rtl/>
          <w:lang w:eastAsia="en-US"/>
        </w:rPr>
        <w:t>המדים ואת גזרתם.</w:t>
      </w:r>
    </w:p>
    <w:p w14:paraId="6639E03C" w14:textId="77777777" w:rsidR="00C16445" w:rsidRPr="00D775E9" w:rsidRDefault="00C16445" w:rsidP="007F0D96">
      <w:pPr>
        <w:pStyle w:val="aff"/>
        <w:keepNext/>
        <w:keepLines/>
        <w:widowControl w:val="0"/>
        <w:numPr>
          <w:ilvl w:val="1"/>
          <w:numId w:val="59"/>
        </w:numPr>
        <w:overflowPunct/>
        <w:autoSpaceDE/>
        <w:autoSpaceDN/>
        <w:adjustRightInd/>
        <w:spacing w:before="120" w:after="120"/>
        <w:ind w:left="812"/>
        <w:textAlignment w:val="auto"/>
        <w:rPr>
          <w:rFonts w:ascii="David" w:hAnsi="David"/>
          <w:rtl/>
          <w:lang w:eastAsia="en-US"/>
        </w:rPr>
      </w:pPr>
      <w:r w:rsidRPr="005A500F">
        <w:rPr>
          <w:rFonts w:ascii="David" w:hAnsi="David"/>
          <w:rtl/>
          <w:lang w:eastAsia="en-US"/>
        </w:rPr>
        <w:t>לאחר בחירת הזוכה וטרם תחילת קבלת השירות</w:t>
      </w:r>
      <w:r w:rsidRPr="005A500F">
        <w:rPr>
          <w:rFonts w:ascii="David" w:hAnsi="David"/>
          <w:lang w:eastAsia="en-US"/>
        </w:rPr>
        <w:t>,</w:t>
      </w:r>
      <w:r w:rsidRPr="005A500F">
        <w:rPr>
          <w:rFonts w:ascii="David" w:hAnsi="David"/>
          <w:rtl/>
          <w:lang w:eastAsia="en-US"/>
        </w:rPr>
        <w:t xml:space="preserve"> יציג ספק השירות הזוכה</w:t>
      </w:r>
      <w:r w:rsidRPr="00D775E9">
        <w:rPr>
          <w:rFonts w:ascii="David" w:hAnsi="David"/>
          <w:rtl/>
          <w:lang w:eastAsia="en-US"/>
        </w:rPr>
        <w:t xml:space="preserve"> </w:t>
      </w:r>
      <w:r w:rsidRPr="005A500F">
        <w:rPr>
          <w:rFonts w:ascii="David" w:hAnsi="David"/>
          <w:rtl/>
          <w:lang w:eastAsia="en-US"/>
        </w:rPr>
        <w:t>בפני</w:t>
      </w:r>
      <w:r w:rsidRPr="00D775E9">
        <w:rPr>
          <w:rFonts w:ascii="David" w:hAnsi="David"/>
          <w:rtl/>
          <w:lang w:eastAsia="en-US"/>
        </w:rPr>
        <w:t xml:space="preserve"> </w:t>
      </w:r>
      <w:r w:rsidRPr="005A500F">
        <w:rPr>
          <w:rFonts w:ascii="David" w:hAnsi="David"/>
          <w:rtl/>
          <w:lang w:eastAsia="en-US"/>
        </w:rPr>
        <w:t>הממונה</w:t>
      </w:r>
      <w:r w:rsidRPr="00D775E9">
        <w:rPr>
          <w:rFonts w:ascii="David" w:hAnsi="David"/>
          <w:rtl/>
          <w:lang w:eastAsia="en-US"/>
        </w:rPr>
        <w:t xml:space="preserve"> </w:t>
      </w:r>
      <w:r w:rsidRPr="005A500F">
        <w:rPr>
          <w:rFonts w:ascii="David" w:hAnsi="David"/>
          <w:rtl/>
          <w:lang w:eastAsia="en-US"/>
        </w:rPr>
        <w:t>במשרד</w:t>
      </w:r>
      <w:r w:rsidRPr="00D775E9">
        <w:rPr>
          <w:rFonts w:ascii="David" w:hAnsi="David"/>
          <w:rtl/>
          <w:lang w:eastAsia="en-US"/>
        </w:rPr>
        <w:t xml:space="preserve"> </w:t>
      </w:r>
      <w:r w:rsidRPr="005A500F">
        <w:rPr>
          <w:rFonts w:ascii="David" w:hAnsi="David"/>
          <w:rtl/>
          <w:lang w:eastAsia="en-US"/>
        </w:rPr>
        <w:t>את</w:t>
      </w:r>
      <w:r w:rsidRPr="00D775E9">
        <w:rPr>
          <w:rFonts w:ascii="David" w:hAnsi="David"/>
          <w:rtl/>
          <w:lang w:eastAsia="en-US"/>
        </w:rPr>
        <w:t xml:space="preserve"> </w:t>
      </w:r>
      <w:r w:rsidRPr="005A500F">
        <w:rPr>
          <w:rFonts w:ascii="David" w:hAnsi="David"/>
          <w:rtl/>
          <w:lang w:eastAsia="en-US"/>
        </w:rPr>
        <w:t>כלל</w:t>
      </w:r>
      <w:r w:rsidRPr="00D775E9">
        <w:rPr>
          <w:rFonts w:ascii="David" w:hAnsi="David"/>
          <w:rtl/>
          <w:lang w:eastAsia="en-US"/>
        </w:rPr>
        <w:t xml:space="preserve"> </w:t>
      </w:r>
      <w:r w:rsidRPr="005A500F">
        <w:rPr>
          <w:rFonts w:ascii="David" w:hAnsi="David"/>
          <w:rtl/>
          <w:lang w:eastAsia="en-US"/>
        </w:rPr>
        <w:t>הציוד</w:t>
      </w:r>
      <w:r w:rsidRPr="00D775E9">
        <w:rPr>
          <w:rFonts w:ascii="David" w:hAnsi="David"/>
          <w:rtl/>
          <w:lang w:eastAsia="en-US"/>
        </w:rPr>
        <w:t xml:space="preserve"> </w:t>
      </w:r>
      <w:r w:rsidRPr="005A500F">
        <w:rPr>
          <w:rFonts w:ascii="David" w:hAnsi="David"/>
          <w:rtl/>
          <w:lang w:eastAsia="en-US"/>
        </w:rPr>
        <w:t>אשר</w:t>
      </w:r>
      <w:r w:rsidRPr="00D775E9">
        <w:rPr>
          <w:rFonts w:ascii="David" w:hAnsi="David"/>
          <w:rtl/>
          <w:lang w:eastAsia="en-US"/>
        </w:rPr>
        <w:t xml:space="preserve"> </w:t>
      </w:r>
      <w:r w:rsidRPr="005A500F">
        <w:rPr>
          <w:rFonts w:ascii="David" w:hAnsi="David"/>
          <w:rtl/>
          <w:lang w:eastAsia="en-US"/>
        </w:rPr>
        <w:t>יסופק</w:t>
      </w:r>
      <w:r w:rsidRPr="00D775E9">
        <w:rPr>
          <w:rFonts w:ascii="David" w:hAnsi="David"/>
          <w:rtl/>
          <w:lang w:eastAsia="en-US"/>
        </w:rPr>
        <w:t xml:space="preserve"> </w:t>
      </w:r>
      <w:r w:rsidRPr="005A500F">
        <w:rPr>
          <w:rFonts w:ascii="David" w:hAnsi="David"/>
          <w:rtl/>
          <w:lang w:eastAsia="en-US"/>
        </w:rPr>
        <w:t>למאבטחים</w:t>
      </w:r>
      <w:r w:rsidRPr="00D775E9">
        <w:rPr>
          <w:rFonts w:ascii="David" w:hAnsi="David"/>
          <w:rtl/>
          <w:lang w:eastAsia="en-US"/>
        </w:rPr>
        <w:t xml:space="preserve"> </w:t>
      </w:r>
      <w:r w:rsidRPr="005A500F">
        <w:rPr>
          <w:rFonts w:ascii="David" w:hAnsi="David"/>
          <w:rtl/>
          <w:lang w:eastAsia="en-US"/>
        </w:rPr>
        <w:t>וכל זאת ע"מ לקבל את אישורו.</w:t>
      </w:r>
    </w:p>
    <w:p w14:paraId="555C4E43" w14:textId="77777777" w:rsidR="00C16445" w:rsidRPr="00D775E9" w:rsidRDefault="00C16445" w:rsidP="007F0D96">
      <w:pPr>
        <w:pStyle w:val="aff"/>
        <w:keepNext/>
        <w:keepLines/>
        <w:widowControl w:val="0"/>
        <w:numPr>
          <w:ilvl w:val="1"/>
          <w:numId w:val="59"/>
        </w:numPr>
        <w:overflowPunct/>
        <w:autoSpaceDE/>
        <w:autoSpaceDN/>
        <w:adjustRightInd/>
        <w:spacing w:before="120" w:after="120"/>
        <w:ind w:left="812"/>
        <w:textAlignment w:val="auto"/>
        <w:rPr>
          <w:rFonts w:ascii="David" w:hAnsi="David"/>
          <w:lang w:eastAsia="en-US"/>
        </w:rPr>
      </w:pPr>
      <w:r w:rsidRPr="005A500F">
        <w:rPr>
          <w:rFonts w:ascii="David" w:hAnsi="David"/>
          <w:rtl/>
          <w:lang w:eastAsia="en-US"/>
        </w:rPr>
        <w:t>טרם תחילת</w:t>
      </w:r>
      <w:r w:rsidRPr="00D775E9">
        <w:rPr>
          <w:rFonts w:ascii="David" w:hAnsi="David"/>
          <w:rtl/>
          <w:lang w:eastAsia="en-US"/>
        </w:rPr>
        <w:t xml:space="preserve"> </w:t>
      </w:r>
      <w:r w:rsidRPr="005A500F">
        <w:rPr>
          <w:rFonts w:ascii="David" w:hAnsi="David"/>
          <w:rtl/>
          <w:lang w:eastAsia="en-US"/>
        </w:rPr>
        <w:t>קורס/י</w:t>
      </w:r>
      <w:r w:rsidRPr="00D775E9">
        <w:rPr>
          <w:rFonts w:ascii="David" w:hAnsi="David"/>
          <w:rtl/>
          <w:lang w:eastAsia="en-US"/>
        </w:rPr>
        <w:t xml:space="preserve"> </w:t>
      </w:r>
      <w:r w:rsidRPr="005A500F">
        <w:rPr>
          <w:rFonts w:ascii="David" w:hAnsi="David"/>
          <w:rtl/>
          <w:lang w:eastAsia="en-US"/>
        </w:rPr>
        <w:t>ההכשרה</w:t>
      </w:r>
      <w:r w:rsidRPr="00D775E9">
        <w:rPr>
          <w:rFonts w:ascii="David" w:hAnsi="David"/>
          <w:rtl/>
          <w:lang w:eastAsia="en-US"/>
        </w:rPr>
        <w:t xml:space="preserve"> </w:t>
      </w:r>
      <w:r w:rsidRPr="005A500F">
        <w:rPr>
          <w:rFonts w:ascii="David" w:hAnsi="David"/>
          <w:rtl/>
          <w:lang w:eastAsia="en-US"/>
        </w:rPr>
        <w:t>יבצע</w:t>
      </w:r>
      <w:r w:rsidRPr="00D775E9">
        <w:rPr>
          <w:rFonts w:ascii="David" w:hAnsi="David"/>
          <w:rtl/>
          <w:lang w:eastAsia="en-US"/>
        </w:rPr>
        <w:t xml:space="preserve"> </w:t>
      </w:r>
      <w:r w:rsidRPr="005A500F">
        <w:rPr>
          <w:rFonts w:ascii="David" w:hAnsi="David"/>
          <w:rtl/>
          <w:lang w:eastAsia="en-US"/>
        </w:rPr>
        <w:t>ספק השירות</w:t>
      </w:r>
      <w:r w:rsidRPr="00D775E9">
        <w:rPr>
          <w:rFonts w:ascii="David" w:hAnsi="David"/>
          <w:rtl/>
          <w:lang w:eastAsia="en-US"/>
        </w:rPr>
        <w:t xml:space="preserve"> </w:t>
      </w:r>
      <w:r w:rsidRPr="005A500F">
        <w:rPr>
          <w:rFonts w:ascii="David" w:hAnsi="David"/>
          <w:rtl/>
          <w:lang w:eastAsia="en-US"/>
        </w:rPr>
        <w:t>רישום</w:t>
      </w:r>
      <w:r w:rsidRPr="00D775E9">
        <w:rPr>
          <w:rFonts w:ascii="David" w:hAnsi="David"/>
          <w:rtl/>
          <w:lang w:eastAsia="en-US"/>
        </w:rPr>
        <w:t xml:space="preserve"> </w:t>
      </w:r>
      <w:r w:rsidRPr="005A500F">
        <w:rPr>
          <w:rFonts w:ascii="David" w:hAnsi="David"/>
          <w:rtl/>
          <w:lang w:eastAsia="en-US"/>
        </w:rPr>
        <w:t>מדויק</w:t>
      </w:r>
      <w:r w:rsidRPr="00D775E9">
        <w:rPr>
          <w:rFonts w:ascii="David" w:hAnsi="David"/>
          <w:rtl/>
          <w:lang w:eastAsia="en-US"/>
        </w:rPr>
        <w:t xml:space="preserve"> </w:t>
      </w:r>
      <w:r w:rsidRPr="005A500F">
        <w:rPr>
          <w:rFonts w:ascii="David" w:hAnsi="David"/>
          <w:rtl/>
          <w:lang w:eastAsia="en-US"/>
        </w:rPr>
        <w:t>של</w:t>
      </w:r>
      <w:r w:rsidRPr="00D775E9">
        <w:rPr>
          <w:rFonts w:ascii="David" w:hAnsi="David"/>
          <w:rtl/>
          <w:lang w:eastAsia="en-US"/>
        </w:rPr>
        <w:t xml:space="preserve"> </w:t>
      </w:r>
      <w:r w:rsidRPr="005A500F">
        <w:rPr>
          <w:rFonts w:ascii="David" w:hAnsi="David"/>
          <w:rtl/>
          <w:lang w:eastAsia="en-US"/>
        </w:rPr>
        <w:t>מידות הבגדים ויספק</w:t>
      </w:r>
      <w:r w:rsidRPr="00D775E9">
        <w:rPr>
          <w:rFonts w:ascii="David" w:hAnsi="David"/>
          <w:rtl/>
          <w:lang w:eastAsia="en-US"/>
        </w:rPr>
        <w:t xml:space="preserve"> </w:t>
      </w:r>
      <w:r w:rsidRPr="005A500F">
        <w:rPr>
          <w:rFonts w:ascii="David" w:hAnsi="David"/>
          <w:rtl/>
          <w:lang w:eastAsia="en-US"/>
        </w:rPr>
        <w:t>אותם</w:t>
      </w:r>
      <w:r w:rsidRPr="00D775E9">
        <w:rPr>
          <w:rFonts w:ascii="David" w:hAnsi="David"/>
          <w:rtl/>
          <w:lang w:eastAsia="en-US"/>
        </w:rPr>
        <w:t xml:space="preserve"> </w:t>
      </w:r>
      <w:r w:rsidRPr="005A500F">
        <w:rPr>
          <w:rFonts w:ascii="David" w:hAnsi="David"/>
          <w:rtl/>
          <w:lang w:eastAsia="en-US"/>
        </w:rPr>
        <w:t>לאנשי</w:t>
      </w:r>
      <w:r w:rsidRPr="00D775E9">
        <w:rPr>
          <w:rFonts w:ascii="David" w:hAnsi="David"/>
          <w:rtl/>
          <w:lang w:eastAsia="en-US"/>
        </w:rPr>
        <w:t xml:space="preserve"> </w:t>
      </w:r>
      <w:r w:rsidRPr="005A500F">
        <w:rPr>
          <w:rFonts w:ascii="David" w:hAnsi="David"/>
          <w:rtl/>
          <w:lang w:eastAsia="en-US"/>
        </w:rPr>
        <w:t>האבטחה</w:t>
      </w:r>
      <w:r w:rsidRPr="00D775E9">
        <w:rPr>
          <w:rFonts w:ascii="David" w:hAnsi="David"/>
          <w:rtl/>
          <w:lang w:eastAsia="en-US"/>
        </w:rPr>
        <w:t xml:space="preserve"> </w:t>
      </w:r>
      <w:r w:rsidRPr="005A500F">
        <w:rPr>
          <w:rFonts w:ascii="David" w:hAnsi="David"/>
          <w:rtl/>
          <w:lang w:eastAsia="en-US"/>
        </w:rPr>
        <w:t>עם</w:t>
      </w:r>
      <w:r w:rsidRPr="00D775E9">
        <w:rPr>
          <w:rFonts w:ascii="David" w:hAnsi="David"/>
          <w:rtl/>
          <w:lang w:eastAsia="en-US"/>
        </w:rPr>
        <w:t xml:space="preserve"> </w:t>
      </w:r>
      <w:r w:rsidRPr="005A500F">
        <w:rPr>
          <w:rFonts w:ascii="David" w:hAnsi="David"/>
          <w:rtl/>
          <w:lang w:eastAsia="en-US"/>
        </w:rPr>
        <w:t>תחילת</w:t>
      </w:r>
      <w:r w:rsidRPr="00D775E9">
        <w:rPr>
          <w:rFonts w:ascii="David" w:hAnsi="David"/>
          <w:rtl/>
          <w:lang w:eastAsia="en-US"/>
        </w:rPr>
        <w:t xml:space="preserve"> </w:t>
      </w:r>
      <w:r w:rsidRPr="005A500F">
        <w:rPr>
          <w:rFonts w:ascii="David" w:hAnsi="David"/>
          <w:rtl/>
          <w:lang w:eastAsia="en-US"/>
        </w:rPr>
        <w:t>עבודתם.</w:t>
      </w:r>
    </w:p>
    <w:p w14:paraId="513352D4" w14:textId="77777777" w:rsidR="00C16445" w:rsidRPr="00D775E9" w:rsidRDefault="00C16445" w:rsidP="007F0D96">
      <w:pPr>
        <w:pStyle w:val="aff"/>
        <w:keepNext/>
        <w:keepLines/>
        <w:widowControl w:val="0"/>
        <w:numPr>
          <w:ilvl w:val="1"/>
          <w:numId w:val="59"/>
        </w:numPr>
        <w:overflowPunct/>
        <w:autoSpaceDE/>
        <w:autoSpaceDN/>
        <w:adjustRightInd/>
        <w:spacing w:before="120" w:after="120"/>
        <w:ind w:left="812"/>
        <w:textAlignment w:val="auto"/>
        <w:rPr>
          <w:rFonts w:ascii="David" w:hAnsi="David"/>
          <w:lang w:eastAsia="en-US"/>
        </w:rPr>
      </w:pPr>
      <w:r w:rsidRPr="005A500F">
        <w:rPr>
          <w:rFonts w:ascii="David" w:hAnsi="David"/>
          <w:rtl/>
          <w:lang w:eastAsia="en-US"/>
        </w:rPr>
        <w:t>הביגוד</w:t>
      </w:r>
      <w:r w:rsidRPr="00D775E9">
        <w:rPr>
          <w:rFonts w:ascii="David" w:hAnsi="David"/>
          <w:rtl/>
          <w:lang w:eastAsia="en-US"/>
        </w:rPr>
        <w:t xml:space="preserve"> </w:t>
      </w:r>
      <w:r w:rsidRPr="005A500F">
        <w:rPr>
          <w:rFonts w:ascii="David" w:hAnsi="David"/>
          <w:rtl/>
          <w:lang w:eastAsia="en-US"/>
        </w:rPr>
        <w:t>יותאם</w:t>
      </w:r>
      <w:r w:rsidRPr="00D775E9">
        <w:rPr>
          <w:rFonts w:ascii="David" w:hAnsi="David"/>
          <w:rtl/>
          <w:lang w:eastAsia="en-US"/>
        </w:rPr>
        <w:t xml:space="preserve"> </w:t>
      </w:r>
      <w:r w:rsidRPr="005A500F">
        <w:rPr>
          <w:rFonts w:ascii="David" w:hAnsi="David"/>
          <w:rtl/>
          <w:lang w:eastAsia="en-US"/>
        </w:rPr>
        <w:t>לכל</w:t>
      </w:r>
      <w:r w:rsidRPr="00D775E9">
        <w:rPr>
          <w:rFonts w:ascii="David" w:hAnsi="David"/>
          <w:rtl/>
          <w:lang w:eastAsia="en-US"/>
        </w:rPr>
        <w:t xml:space="preserve"> </w:t>
      </w:r>
      <w:r w:rsidRPr="005A500F">
        <w:rPr>
          <w:rFonts w:ascii="David" w:hAnsi="David"/>
          <w:rtl/>
          <w:lang w:eastAsia="en-US"/>
        </w:rPr>
        <w:t>עובד</w:t>
      </w:r>
      <w:r w:rsidRPr="00D775E9">
        <w:rPr>
          <w:rFonts w:ascii="David" w:hAnsi="David"/>
          <w:rtl/>
          <w:lang w:eastAsia="en-US"/>
        </w:rPr>
        <w:t xml:space="preserve"> </w:t>
      </w:r>
      <w:r w:rsidRPr="005A500F">
        <w:rPr>
          <w:rFonts w:ascii="David" w:hAnsi="David"/>
          <w:rtl/>
          <w:lang w:eastAsia="en-US"/>
        </w:rPr>
        <w:t>ע</w:t>
      </w:r>
      <w:r w:rsidRPr="005A500F">
        <w:rPr>
          <w:rFonts w:ascii="David" w:hAnsi="David"/>
          <w:lang w:eastAsia="en-US"/>
        </w:rPr>
        <w:t>"</w:t>
      </w:r>
      <w:r w:rsidRPr="005A500F">
        <w:rPr>
          <w:rFonts w:ascii="David" w:hAnsi="David"/>
          <w:rtl/>
          <w:lang w:eastAsia="en-US"/>
        </w:rPr>
        <w:t>פ</w:t>
      </w:r>
      <w:r w:rsidRPr="00D775E9">
        <w:rPr>
          <w:rFonts w:ascii="David" w:hAnsi="David"/>
          <w:rtl/>
          <w:lang w:eastAsia="en-US"/>
        </w:rPr>
        <w:t xml:space="preserve"> </w:t>
      </w:r>
      <w:r w:rsidRPr="005A500F">
        <w:rPr>
          <w:rFonts w:ascii="David" w:hAnsi="David"/>
          <w:rtl/>
          <w:lang w:eastAsia="en-US"/>
        </w:rPr>
        <w:t>מידותיו</w:t>
      </w:r>
      <w:r w:rsidRPr="005A500F">
        <w:rPr>
          <w:rFonts w:ascii="David" w:hAnsi="David"/>
          <w:lang w:eastAsia="en-US"/>
        </w:rPr>
        <w:t>,</w:t>
      </w:r>
      <w:r w:rsidRPr="005A500F">
        <w:rPr>
          <w:rFonts w:ascii="David" w:hAnsi="David"/>
          <w:rtl/>
          <w:lang w:eastAsia="en-US"/>
        </w:rPr>
        <w:t xml:space="preserve"> כולל</w:t>
      </w:r>
      <w:r w:rsidRPr="00D775E9">
        <w:rPr>
          <w:rFonts w:ascii="David" w:hAnsi="David"/>
          <w:rtl/>
          <w:lang w:eastAsia="en-US"/>
        </w:rPr>
        <w:t xml:space="preserve"> </w:t>
      </w:r>
      <w:r w:rsidRPr="005A500F">
        <w:rPr>
          <w:rFonts w:ascii="David" w:hAnsi="David"/>
          <w:rtl/>
          <w:lang w:eastAsia="en-US"/>
        </w:rPr>
        <w:t>מכפלות</w:t>
      </w:r>
      <w:r w:rsidRPr="00D775E9">
        <w:rPr>
          <w:rFonts w:ascii="David" w:hAnsi="David"/>
          <w:rtl/>
          <w:lang w:eastAsia="en-US"/>
        </w:rPr>
        <w:t xml:space="preserve"> </w:t>
      </w:r>
      <w:r w:rsidRPr="005A500F">
        <w:rPr>
          <w:rFonts w:ascii="David" w:hAnsi="David"/>
          <w:rtl/>
          <w:lang w:eastAsia="en-US"/>
        </w:rPr>
        <w:t>ובהתאם</w:t>
      </w:r>
      <w:r w:rsidRPr="00D775E9">
        <w:rPr>
          <w:rFonts w:ascii="David" w:hAnsi="David"/>
          <w:rtl/>
          <w:lang w:eastAsia="en-US"/>
        </w:rPr>
        <w:t xml:space="preserve"> </w:t>
      </w:r>
      <w:r w:rsidRPr="005A500F">
        <w:rPr>
          <w:rFonts w:ascii="David" w:hAnsi="David"/>
          <w:rtl/>
          <w:lang w:eastAsia="en-US"/>
        </w:rPr>
        <w:t>לעונות</w:t>
      </w:r>
      <w:r w:rsidRPr="00D775E9">
        <w:rPr>
          <w:rFonts w:ascii="David" w:hAnsi="David"/>
          <w:rtl/>
          <w:lang w:eastAsia="en-US"/>
        </w:rPr>
        <w:t xml:space="preserve"> </w:t>
      </w:r>
      <w:r w:rsidRPr="005A500F">
        <w:rPr>
          <w:rFonts w:ascii="David" w:hAnsi="David"/>
          <w:rtl/>
          <w:lang w:eastAsia="en-US"/>
        </w:rPr>
        <w:t>השנה.</w:t>
      </w:r>
    </w:p>
    <w:p w14:paraId="38FD7DD6" w14:textId="77777777" w:rsidR="00C16445" w:rsidRDefault="00C16445" w:rsidP="007F0D96">
      <w:pPr>
        <w:pStyle w:val="aff"/>
        <w:keepNext/>
        <w:keepLines/>
        <w:widowControl w:val="0"/>
        <w:numPr>
          <w:ilvl w:val="1"/>
          <w:numId w:val="59"/>
        </w:numPr>
        <w:overflowPunct/>
        <w:autoSpaceDE/>
        <w:autoSpaceDN/>
        <w:adjustRightInd/>
        <w:spacing w:before="120" w:after="120"/>
        <w:ind w:left="812"/>
        <w:textAlignment w:val="auto"/>
        <w:rPr>
          <w:rFonts w:ascii="David" w:hAnsi="David"/>
          <w:lang w:eastAsia="en-US"/>
        </w:rPr>
      </w:pPr>
      <w:r w:rsidRPr="005A500F">
        <w:rPr>
          <w:rFonts w:ascii="David" w:hAnsi="David"/>
          <w:rtl/>
          <w:lang w:eastAsia="en-US"/>
        </w:rPr>
        <w:t>למאבטחים</w:t>
      </w:r>
      <w:r w:rsidRPr="00D775E9">
        <w:rPr>
          <w:rFonts w:ascii="David" w:hAnsi="David"/>
          <w:rtl/>
          <w:lang w:eastAsia="en-US"/>
        </w:rPr>
        <w:t xml:space="preserve"> </w:t>
      </w:r>
      <w:r>
        <w:rPr>
          <w:rFonts w:ascii="David" w:hAnsi="David" w:hint="cs"/>
          <w:rtl/>
          <w:lang w:eastAsia="en-US"/>
        </w:rPr>
        <w:t>תי</w:t>
      </w:r>
      <w:r w:rsidRPr="005A500F">
        <w:rPr>
          <w:rFonts w:ascii="David" w:hAnsi="David"/>
          <w:rtl/>
          <w:lang w:eastAsia="en-US"/>
        </w:rPr>
        <w:t>נתן</w:t>
      </w:r>
      <w:r w:rsidRPr="00D775E9">
        <w:rPr>
          <w:rFonts w:ascii="David" w:hAnsi="David"/>
          <w:rtl/>
          <w:lang w:eastAsia="en-US"/>
        </w:rPr>
        <w:t xml:space="preserve"> </w:t>
      </w:r>
      <w:r>
        <w:rPr>
          <w:rFonts w:ascii="David" w:hAnsi="David" w:hint="cs"/>
          <w:rtl/>
          <w:lang w:eastAsia="en-US"/>
        </w:rPr>
        <w:t>נעל נוחה שחורה ואלגנטית כגון</w:t>
      </w:r>
      <w:r w:rsidRPr="00854EA1">
        <w:rPr>
          <w:rFonts w:ascii="David" w:hAnsi="David"/>
          <w:lang w:eastAsia="en-US"/>
        </w:rPr>
        <w:t xml:space="preserve"> Mid Peak Buxton peak mead II  </w:t>
      </w:r>
      <w:r w:rsidRPr="00D775E9">
        <w:rPr>
          <w:rFonts w:ascii="David" w:hAnsi="David"/>
          <w:rtl/>
          <w:lang w:eastAsia="en-US"/>
        </w:rPr>
        <w:t xml:space="preserve"> </w:t>
      </w:r>
      <w:r>
        <w:rPr>
          <w:rFonts w:ascii="David" w:hAnsi="David" w:hint="cs"/>
          <w:rtl/>
          <w:lang w:eastAsia="en-US"/>
        </w:rPr>
        <w:t xml:space="preserve"> מסוג קולומביה או שוות ערך שתאושר ע"י הממונה</w:t>
      </w:r>
      <w:r w:rsidRPr="005A500F">
        <w:rPr>
          <w:rFonts w:ascii="David" w:hAnsi="David"/>
          <w:lang w:eastAsia="en-US"/>
        </w:rPr>
        <w:t>.</w:t>
      </w:r>
      <w:r w:rsidRPr="00D775E9">
        <w:rPr>
          <w:rFonts w:ascii="David" w:hAnsi="David"/>
          <w:rtl/>
          <w:lang w:eastAsia="en-US"/>
        </w:rPr>
        <w:t xml:space="preserve"> </w:t>
      </w:r>
      <w:r w:rsidRPr="005A500F">
        <w:rPr>
          <w:rFonts w:ascii="David" w:hAnsi="David"/>
          <w:rtl/>
          <w:lang w:eastAsia="en-US"/>
        </w:rPr>
        <w:t>בכל</w:t>
      </w:r>
      <w:r w:rsidRPr="00D775E9">
        <w:rPr>
          <w:rFonts w:ascii="David" w:hAnsi="David"/>
          <w:rtl/>
          <w:lang w:eastAsia="en-US"/>
        </w:rPr>
        <w:t xml:space="preserve"> </w:t>
      </w:r>
      <w:r w:rsidRPr="005A500F">
        <w:rPr>
          <w:rFonts w:ascii="David" w:hAnsi="David"/>
          <w:rtl/>
          <w:lang w:eastAsia="en-US"/>
        </w:rPr>
        <w:t>מקרה</w:t>
      </w:r>
      <w:r w:rsidRPr="00D775E9">
        <w:rPr>
          <w:rFonts w:ascii="David" w:hAnsi="David"/>
          <w:rtl/>
          <w:lang w:eastAsia="en-US"/>
        </w:rPr>
        <w:t xml:space="preserve"> </w:t>
      </w:r>
      <w:r w:rsidRPr="005A500F">
        <w:rPr>
          <w:rFonts w:ascii="David" w:hAnsi="David"/>
          <w:rtl/>
          <w:lang w:eastAsia="en-US"/>
        </w:rPr>
        <w:t>על</w:t>
      </w:r>
      <w:r w:rsidRPr="00D775E9">
        <w:rPr>
          <w:rFonts w:ascii="David" w:hAnsi="David"/>
          <w:rtl/>
          <w:lang w:eastAsia="en-US"/>
        </w:rPr>
        <w:t xml:space="preserve"> </w:t>
      </w:r>
      <w:r w:rsidRPr="005A500F">
        <w:rPr>
          <w:rFonts w:ascii="David" w:hAnsi="David"/>
          <w:rtl/>
          <w:lang w:eastAsia="en-US"/>
        </w:rPr>
        <w:t>הזוכה להגיש</w:t>
      </w:r>
      <w:r w:rsidRPr="00D775E9">
        <w:rPr>
          <w:rFonts w:ascii="David" w:hAnsi="David"/>
          <w:rtl/>
          <w:lang w:eastAsia="en-US"/>
        </w:rPr>
        <w:t xml:space="preserve"> </w:t>
      </w:r>
      <w:r w:rsidRPr="005A500F">
        <w:rPr>
          <w:rFonts w:ascii="David" w:hAnsi="David"/>
          <w:rtl/>
          <w:lang w:eastAsia="en-US"/>
        </w:rPr>
        <w:t>את</w:t>
      </w:r>
      <w:r w:rsidRPr="00D775E9">
        <w:rPr>
          <w:rFonts w:ascii="David" w:hAnsi="David"/>
          <w:rtl/>
          <w:lang w:eastAsia="en-US"/>
        </w:rPr>
        <w:t xml:space="preserve"> </w:t>
      </w:r>
      <w:r w:rsidRPr="005A500F">
        <w:rPr>
          <w:rFonts w:ascii="David" w:hAnsi="David"/>
          <w:rtl/>
          <w:lang w:eastAsia="en-US"/>
        </w:rPr>
        <w:t>ה</w:t>
      </w:r>
      <w:r>
        <w:rPr>
          <w:rFonts w:ascii="David" w:hAnsi="David" w:hint="cs"/>
          <w:rtl/>
          <w:lang w:eastAsia="en-US"/>
        </w:rPr>
        <w:t>נעל</w:t>
      </w:r>
      <w:r w:rsidRPr="00D775E9">
        <w:rPr>
          <w:rFonts w:ascii="David" w:hAnsi="David"/>
          <w:rtl/>
          <w:lang w:eastAsia="en-US"/>
        </w:rPr>
        <w:t xml:space="preserve"> </w:t>
      </w:r>
      <w:r w:rsidRPr="005A500F">
        <w:rPr>
          <w:rFonts w:ascii="David" w:hAnsi="David"/>
          <w:rtl/>
          <w:lang w:eastAsia="en-US"/>
        </w:rPr>
        <w:t>המוצע</w:t>
      </w:r>
      <w:r>
        <w:rPr>
          <w:rFonts w:ascii="David" w:hAnsi="David" w:hint="cs"/>
          <w:rtl/>
          <w:lang w:eastAsia="en-US"/>
        </w:rPr>
        <w:t xml:space="preserve">ת </w:t>
      </w:r>
      <w:r w:rsidRPr="005A500F">
        <w:rPr>
          <w:rFonts w:ascii="David" w:hAnsi="David"/>
          <w:rtl/>
          <w:lang w:eastAsia="en-US"/>
        </w:rPr>
        <w:t>לאישור</w:t>
      </w:r>
      <w:r w:rsidRPr="00D775E9">
        <w:rPr>
          <w:rFonts w:ascii="David" w:hAnsi="David"/>
          <w:rtl/>
          <w:lang w:eastAsia="en-US"/>
        </w:rPr>
        <w:t xml:space="preserve"> </w:t>
      </w:r>
      <w:r>
        <w:rPr>
          <w:rFonts w:ascii="David" w:hAnsi="David" w:hint="cs"/>
          <w:rtl/>
          <w:lang w:eastAsia="en-US"/>
        </w:rPr>
        <w:t>הממונה טרם הספקתה.</w:t>
      </w:r>
    </w:p>
    <w:p w14:paraId="6FD14704" w14:textId="77777777" w:rsidR="00C16445" w:rsidRPr="005A500F" w:rsidRDefault="00C16445" w:rsidP="00C16445">
      <w:pPr>
        <w:keepNext/>
        <w:keepLines/>
        <w:widowControl w:val="0"/>
        <w:tabs>
          <w:tab w:val="left" w:pos="1238"/>
        </w:tabs>
        <w:spacing w:before="120" w:after="120"/>
        <w:rPr>
          <w:rFonts w:ascii="David" w:hAnsi="David"/>
          <w:b/>
          <w:bCs/>
          <w:u w:val="single"/>
          <w:rtl/>
        </w:rPr>
      </w:pPr>
    </w:p>
    <w:tbl>
      <w:tblPr>
        <w:tblW w:w="10488" w:type="dxa"/>
        <w:tblInd w:w="-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1E0" w:firstRow="1" w:lastRow="1" w:firstColumn="1" w:lastColumn="1" w:noHBand="0" w:noVBand="0"/>
        <w:tblCaption w:val="AHR01"/>
        <w:tblDescription w:val="מפרט טכני לביגוד"/>
      </w:tblPr>
      <w:tblGrid>
        <w:gridCol w:w="7655"/>
        <w:gridCol w:w="2833"/>
      </w:tblGrid>
      <w:tr w:rsidR="00C16445" w:rsidRPr="005A500F" w14:paraId="6D3575AE" w14:textId="77777777" w:rsidTr="00854EA1">
        <w:trPr>
          <w:cantSplit/>
          <w:trHeight w:val="352"/>
          <w:tblHeader/>
        </w:trPr>
        <w:tc>
          <w:tcPr>
            <w:tcW w:w="7655" w:type="dxa"/>
            <w:shd w:val="clear" w:color="auto" w:fill="F1F1F1"/>
          </w:tcPr>
          <w:p w14:paraId="4A9E6135" w14:textId="77777777" w:rsidR="00C16445" w:rsidRPr="00765C5B" w:rsidRDefault="00C16445" w:rsidP="006D6CA9">
            <w:pPr>
              <w:pStyle w:val="TableParagraph"/>
              <w:keepNext/>
              <w:keepLines/>
              <w:bidi/>
              <w:spacing w:before="79" w:after="79" w:line="360" w:lineRule="auto"/>
              <w:ind w:left="951" w:right="958" w:hanging="235"/>
              <w:jc w:val="center"/>
              <w:rPr>
                <w:b/>
                <w:bCs/>
                <w:sz w:val="24"/>
                <w:szCs w:val="24"/>
                <w:lang w:bidi="ar-SA"/>
              </w:rPr>
            </w:pPr>
            <w:r w:rsidRPr="00765C5B">
              <w:rPr>
                <w:b/>
                <w:bCs/>
                <w:sz w:val="24"/>
                <w:szCs w:val="24"/>
                <w:rtl/>
              </w:rPr>
              <w:lastRenderedPageBreak/>
              <w:t>הרכב</w:t>
            </w:r>
            <w:r w:rsidRPr="00765C5B">
              <w:rPr>
                <w:b/>
                <w:bCs/>
                <w:spacing w:val="-4"/>
                <w:sz w:val="24"/>
                <w:szCs w:val="24"/>
                <w:rtl/>
                <w:lang w:bidi="ar-SA"/>
              </w:rPr>
              <w:t xml:space="preserve"> </w:t>
            </w:r>
            <w:r w:rsidRPr="00765C5B">
              <w:rPr>
                <w:b/>
                <w:bCs/>
                <w:sz w:val="24"/>
                <w:szCs w:val="24"/>
                <w:rtl/>
              </w:rPr>
              <w:t>הבד</w:t>
            </w:r>
          </w:p>
        </w:tc>
        <w:tc>
          <w:tcPr>
            <w:tcW w:w="2833" w:type="dxa"/>
            <w:shd w:val="clear" w:color="auto" w:fill="F1F1F1"/>
          </w:tcPr>
          <w:p w14:paraId="390418BA" w14:textId="77777777" w:rsidR="00C16445" w:rsidRPr="00765C5B" w:rsidRDefault="00C16445" w:rsidP="006D6CA9">
            <w:pPr>
              <w:pStyle w:val="TableParagraph"/>
              <w:keepNext/>
              <w:keepLines/>
              <w:bidi/>
              <w:spacing w:before="79" w:after="79" w:line="360" w:lineRule="auto"/>
              <w:ind w:left="347" w:right="574" w:hanging="235"/>
              <w:jc w:val="center"/>
              <w:rPr>
                <w:b/>
                <w:bCs/>
                <w:sz w:val="24"/>
                <w:szCs w:val="24"/>
                <w:lang w:bidi="ar-SA"/>
              </w:rPr>
            </w:pPr>
            <w:r w:rsidRPr="00765C5B">
              <w:rPr>
                <w:b/>
                <w:bCs/>
                <w:sz w:val="24"/>
                <w:szCs w:val="24"/>
                <w:rtl/>
              </w:rPr>
              <w:t>פריט</w:t>
            </w:r>
            <w:r w:rsidRPr="00765C5B">
              <w:rPr>
                <w:b/>
                <w:bCs/>
                <w:spacing w:val="-1"/>
                <w:sz w:val="24"/>
                <w:szCs w:val="24"/>
                <w:rtl/>
                <w:lang w:bidi="ar-SA"/>
              </w:rPr>
              <w:t xml:space="preserve"> </w:t>
            </w:r>
            <w:r w:rsidRPr="00765C5B">
              <w:rPr>
                <w:b/>
                <w:bCs/>
                <w:sz w:val="24"/>
                <w:szCs w:val="24"/>
                <w:rtl/>
              </w:rPr>
              <w:t>הלבוש</w:t>
            </w:r>
          </w:p>
        </w:tc>
      </w:tr>
      <w:tr w:rsidR="00C16445" w:rsidRPr="005A500F" w14:paraId="5A5E3614" w14:textId="77777777" w:rsidTr="00854EA1">
        <w:trPr>
          <w:trHeight w:val="354"/>
        </w:trPr>
        <w:tc>
          <w:tcPr>
            <w:tcW w:w="7655" w:type="dxa"/>
            <w:shd w:val="clear" w:color="auto" w:fill="auto"/>
            <w:vAlign w:val="center"/>
          </w:tcPr>
          <w:p w14:paraId="36F07372" w14:textId="77777777" w:rsidR="00C16445" w:rsidRPr="0034438E" w:rsidRDefault="00C16445" w:rsidP="006D6CA9">
            <w:pPr>
              <w:pStyle w:val="TableParagraph"/>
              <w:keepNext/>
              <w:keepLines/>
              <w:bidi/>
              <w:spacing w:before="79" w:after="79" w:line="360" w:lineRule="auto"/>
              <w:ind w:left="278" w:hanging="235"/>
              <w:jc w:val="center"/>
              <w:rPr>
                <w:rFonts w:cstheme="minorBidi"/>
                <w:sz w:val="24"/>
                <w:szCs w:val="24"/>
                <w:rtl/>
                <w:lang w:bidi="ar-SA"/>
              </w:rPr>
            </w:pPr>
            <w:r w:rsidRPr="00765C5B">
              <w:rPr>
                <w:sz w:val="24"/>
                <w:szCs w:val="24"/>
                <w:rtl/>
              </w:rPr>
              <w:t>שרוול קצר</w:t>
            </w:r>
            <w:r w:rsidRPr="00765C5B">
              <w:rPr>
                <w:sz w:val="24"/>
                <w:szCs w:val="24"/>
                <w:rtl/>
                <w:lang w:bidi="ar-SA"/>
              </w:rPr>
              <w:t xml:space="preserve">, </w:t>
            </w:r>
            <w:r w:rsidRPr="00765C5B">
              <w:rPr>
                <w:sz w:val="24"/>
                <w:szCs w:val="24"/>
                <w:rtl/>
              </w:rPr>
              <w:t xml:space="preserve">המקטורן יכיל </w:t>
            </w:r>
            <w:r w:rsidRPr="00765C5B">
              <w:rPr>
                <w:sz w:val="24"/>
                <w:szCs w:val="24"/>
                <w:rtl/>
                <w:lang w:bidi="ar-SA"/>
              </w:rPr>
              <w:t xml:space="preserve">4 </w:t>
            </w:r>
            <w:r w:rsidRPr="00765C5B">
              <w:rPr>
                <w:sz w:val="24"/>
                <w:szCs w:val="24"/>
                <w:rtl/>
              </w:rPr>
              <w:t>כיסים מנופחים קדמיים</w:t>
            </w:r>
            <w:r w:rsidRPr="00765C5B">
              <w:rPr>
                <w:sz w:val="24"/>
                <w:szCs w:val="24"/>
                <w:rtl/>
                <w:lang w:bidi="ar-SA"/>
              </w:rPr>
              <w:t xml:space="preserve">. </w:t>
            </w:r>
            <w:r w:rsidRPr="00765C5B">
              <w:rPr>
                <w:sz w:val="24"/>
                <w:szCs w:val="24"/>
                <w:rtl/>
              </w:rPr>
              <w:t xml:space="preserve">עשוי </w:t>
            </w:r>
            <w:r w:rsidRPr="00765C5B">
              <w:rPr>
                <w:sz w:val="24"/>
                <w:szCs w:val="24"/>
                <w:rtl/>
                <w:lang w:bidi="ar-SA"/>
              </w:rPr>
              <w:t xml:space="preserve">17% </w:t>
            </w:r>
            <w:r w:rsidRPr="00765C5B">
              <w:rPr>
                <w:sz w:val="24"/>
                <w:szCs w:val="24"/>
                <w:rtl/>
              </w:rPr>
              <w:t>צמר ו</w:t>
            </w:r>
            <w:r w:rsidRPr="00765C5B">
              <w:rPr>
                <w:sz w:val="24"/>
                <w:szCs w:val="24"/>
                <w:rtl/>
                <w:lang w:bidi="ar-SA"/>
              </w:rPr>
              <w:t xml:space="preserve">- 83% </w:t>
            </w:r>
            <w:r w:rsidRPr="00765C5B">
              <w:rPr>
                <w:sz w:val="24"/>
                <w:szCs w:val="24"/>
                <w:rtl/>
              </w:rPr>
              <w:t>פוליאסטר</w:t>
            </w:r>
            <w:r w:rsidRPr="00765C5B">
              <w:rPr>
                <w:sz w:val="24"/>
                <w:szCs w:val="24"/>
                <w:rtl/>
                <w:lang w:bidi="ar-SA"/>
              </w:rPr>
              <w:t xml:space="preserve">, </w:t>
            </w:r>
            <w:r w:rsidRPr="00765C5B">
              <w:rPr>
                <w:sz w:val="24"/>
                <w:szCs w:val="24"/>
                <w:rtl/>
              </w:rPr>
              <w:t>או אריגה כפולה</w:t>
            </w:r>
            <w:r w:rsidRPr="00765C5B">
              <w:rPr>
                <w:sz w:val="24"/>
                <w:szCs w:val="24"/>
                <w:rtl/>
                <w:lang w:bidi="ar-SA"/>
              </w:rPr>
              <w:t>.</w:t>
            </w:r>
          </w:p>
        </w:tc>
        <w:tc>
          <w:tcPr>
            <w:tcW w:w="2833" w:type="dxa"/>
            <w:shd w:val="clear" w:color="auto" w:fill="auto"/>
            <w:vAlign w:val="center"/>
          </w:tcPr>
          <w:p w14:paraId="4189B128" w14:textId="77777777" w:rsidR="00C16445" w:rsidRPr="00765C5B" w:rsidRDefault="00C16445" w:rsidP="006D6CA9">
            <w:pPr>
              <w:pStyle w:val="TableParagraph"/>
              <w:keepNext/>
              <w:keepLines/>
              <w:bidi/>
              <w:spacing w:before="79" w:after="79" w:line="360" w:lineRule="auto"/>
              <w:ind w:left="277" w:hanging="186"/>
              <w:jc w:val="center"/>
              <w:rPr>
                <w:sz w:val="24"/>
                <w:szCs w:val="24"/>
                <w:lang w:bidi="ar-SA"/>
              </w:rPr>
            </w:pPr>
            <w:r w:rsidRPr="00765C5B">
              <w:rPr>
                <w:sz w:val="24"/>
                <w:szCs w:val="24"/>
                <w:rtl/>
              </w:rPr>
              <w:t>ספארי קיץ גברים</w:t>
            </w:r>
          </w:p>
        </w:tc>
      </w:tr>
      <w:tr w:rsidR="00C16445" w:rsidRPr="005A500F" w14:paraId="47FD0BAC" w14:textId="77777777" w:rsidTr="00854EA1">
        <w:trPr>
          <w:trHeight w:val="354"/>
        </w:trPr>
        <w:tc>
          <w:tcPr>
            <w:tcW w:w="7655" w:type="dxa"/>
            <w:shd w:val="clear" w:color="auto" w:fill="auto"/>
            <w:vAlign w:val="center"/>
          </w:tcPr>
          <w:p w14:paraId="6B4D8257" w14:textId="77777777" w:rsidR="00C16445" w:rsidRPr="00765C5B" w:rsidRDefault="00C16445" w:rsidP="006D6CA9">
            <w:pPr>
              <w:pStyle w:val="TableParagraph"/>
              <w:keepNext/>
              <w:keepLines/>
              <w:bidi/>
              <w:spacing w:before="79" w:after="79" w:line="360" w:lineRule="auto"/>
              <w:ind w:left="62" w:hanging="235"/>
              <w:jc w:val="center"/>
              <w:rPr>
                <w:sz w:val="24"/>
                <w:szCs w:val="24"/>
                <w:rtl/>
              </w:rPr>
            </w:pPr>
            <w:r w:rsidRPr="00765C5B">
              <w:rPr>
                <w:sz w:val="24"/>
                <w:szCs w:val="24"/>
                <w:lang w:bidi="ar-SA"/>
              </w:rPr>
              <w:t>20/80</w:t>
            </w:r>
            <w:r w:rsidRPr="00765C5B">
              <w:rPr>
                <w:spacing w:val="-2"/>
                <w:sz w:val="24"/>
                <w:szCs w:val="24"/>
                <w:rtl/>
                <w:lang w:bidi="ar-SA"/>
              </w:rPr>
              <w:t xml:space="preserve"> </w:t>
            </w:r>
            <w:r w:rsidRPr="00765C5B">
              <w:rPr>
                <w:sz w:val="24"/>
                <w:szCs w:val="24"/>
                <w:rtl/>
              </w:rPr>
              <w:t>כותנה</w:t>
            </w:r>
            <w:r w:rsidRPr="00765C5B">
              <w:rPr>
                <w:sz w:val="24"/>
                <w:szCs w:val="24"/>
                <w:lang w:bidi="ar-SA"/>
              </w:rPr>
              <w:t>/</w:t>
            </w:r>
            <w:r w:rsidRPr="00765C5B">
              <w:rPr>
                <w:sz w:val="24"/>
                <w:szCs w:val="24"/>
                <w:rtl/>
              </w:rPr>
              <w:t>פולי</w:t>
            </w:r>
          </w:p>
        </w:tc>
        <w:tc>
          <w:tcPr>
            <w:tcW w:w="2833" w:type="dxa"/>
            <w:shd w:val="clear" w:color="auto" w:fill="auto"/>
            <w:vAlign w:val="center"/>
          </w:tcPr>
          <w:p w14:paraId="178E4516" w14:textId="77777777" w:rsidR="00C16445" w:rsidRPr="00765C5B" w:rsidRDefault="00C16445" w:rsidP="006D6CA9">
            <w:pPr>
              <w:pStyle w:val="TableParagraph"/>
              <w:keepNext/>
              <w:keepLines/>
              <w:bidi/>
              <w:spacing w:before="79" w:after="79" w:line="360" w:lineRule="auto"/>
              <w:ind w:left="277" w:hanging="186"/>
              <w:jc w:val="center"/>
              <w:rPr>
                <w:sz w:val="24"/>
                <w:szCs w:val="24"/>
                <w:lang w:bidi="ar-SA"/>
              </w:rPr>
            </w:pPr>
            <w:r w:rsidRPr="00765C5B">
              <w:rPr>
                <w:sz w:val="24"/>
                <w:szCs w:val="24"/>
                <w:rtl/>
              </w:rPr>
              <w:t>חולצה</w:t>
            </w:r>
            <w:r w:rsidRPr="00765C5B">
              <w:rPr>
                <w:spacing w:val="-3"/>
                <w:sz w:val="24"/>
                <w:szCs w:val="24"/>
                <w:rtl/>
                <w:lang w:bidi="ar-SA"/>
              </w:rPr>
              <w:t xml:space="preserve"> </w:t>
            </w:r>
            <w:r w:rsidRPr="00765C5B">
              <w:rPr>
                <w:sz w:val="24"/>
                <w:szCs w:val="24"/>
                <w:rtl/>
              </w:rPr>
              <w:t>ש</w:t>
            </w:r>
            <w:r w:rsidRPr="00765C5B">
              <w:rPr>
                <w:sz w:val="24"/>
                <w:szCs w:val="24"/>
                <w:lang w:bidi="ar-SA"/>
              </w:rPr>
              <w:t>.</w:t>
            </w:r>
            <w:r w:rsidRPr="00765C5B">
              <w:rPr>
                <w:spacing w:val="-3"/>
                <w:sz w:val="24"/>
                <w:szCs w:val="24"/>
                <w:rtl/>
                <w:lang w:bidi="ar-SA"/>
              </w:rPr>
              <w:t xml:space="preserve"> </w:t>
            </w:r>
            <w:r w:rsidRPr="00765C5B">
              <w:rPr>
                <w:sz w:val="24"/>
                <w:szCs w:val="24"/>
                <w:rtl/>
              </w:rPr>
              <w:t>ארוך</w:t>
            </w:r>
            <w:r w:rsidRPr="00765C5B">
              <w:rPr>
                <w:spacing w:val="-3"/>
                <w:sz w:val="24"/>
                <w:szCs w:val="24"/>
                <w:rtl/>
                <w:lang w:bidi="ar-SA"/>
              </w:rPr>
              <w:t xml:space="preserve"> </w:t>
            </w:r>
            <w:r w:rsidRPr="00765C5B">
              <w:rPr>
                <w:sz w:val="24"/>
                <w:szCs w:val="24"/>
                <w:rtl/>
              </w:rPr>
              <w:t>גברים</w:t>
            </w:r>
          </w:p>
        </w:tc>
      </w:tr>
      <w:tr w:rsidR="00C16445" w:rsidRPr="005A500F" w14:paraId="52D040F7" w14:textId="77777777" w:rsidTr="00854EA1">
        <w:trPr>
          <w:trHeight w:val="354"/>
        </w:trPr>
        <w:tc>
          <w:tcPr>
            <w:tcW w:w="7655" w:type="dxa"/>
            <w:shd w:val="clear" w:color="auto" w:fill="auto"/>
            <w:vAlign w:val="center"/>
          </w:tcPr>
          <w:p w14:paraId="51B5A58B" w14:textId="77777777" w:rsidR="00C16445" w:rsidRPr="00765C5B" w:rsidRDefault="00C16445" w:rsidP="006D6CA9">
            <w:pPr>
              <w:pStyle w:val="TableParagraph"/>
              <w:keepNext/>
              <w:keepLines/>
              <w:bidi/>
              <w:spacing w:before="79" w:after="79" w:line="360" w:lineRule="auto"/>
              <w:ind w:left="62" w:hanging="235"/>
              <w:jc w:val="center"/>
              <w:rPr>
                <w:sz w:val="24"/>
                <w:szCs w:val="24"/>
                <w:lang w:bidi="ar-SA"/>
              </w:rPr>
            </w:pPr>
            <w:r w:rsidRPr="00765C5B">
              <w:rPr>
                <w:sz w:val="24"/>
                <w:szCs w:val="24"/>
                <w:lang w:bidi="ar-SA"/>
              </w:rPr>
              <w:t>20/80</w:t>
            </w:r>
            <w:r w:rsidRPr="00765C5B">
              <w:rPr>
                <w:spacing w:val="-2"/>
                <w:sz w:val="24"/>
                <w:szCs w:val="24"/>
                <w:rtl/>
                <w:lang w:bidi="ar-SA"/>
              </w:rPr>
              <w:t xml:space="preserve"> </w:t>
            </w:r>
            <w:r w:rsidRPr="00765C5B">
              <w:rPr>
                <w:sz w:val="24"/>
                <w:szCs w:val="24"/>
                <w:rtl/>
              </w:rPr>
              <w:t>כותנה</w:t>
            </w:r>
            <w:r w:rsidRPr="00765C5B">
              <w:rPr>
                <w:sz w:val="24"/>
                <w:szCs w:val="24"/>
                <w:lang w:bidi="ar-SA"/>
              </w:rPr>
              <w:t>/</w:t>
            </w:r>
            <w:r w:rsidRPr="00765C5B">
              <w:rPr>
                <w:sz w:val="24"/>
                <w:szCs w:val="24"/>
                <w:rtl/>
              </w:rPr>
              <w:t>פולי</w:t>
            </w:r>
          </w:p>
        </w:tc>
        <w:tc>
          <w:tcPr>
            <w:tcW w:w="2833" w:type="dxa"/>
            <w:shd w:val="clear" w:color="auto" w:fill="auto"/>
            <w:vAlign w:val="center"/>
          </w:tcPr>
          <w:p w14:paraId="409C9A17" w14:textId="77777777" w:rsidR="00C16445" w:rsidRPr="00765C5B" w:rsidRDefault="00C16445" w:rsidP="006D6CA9">
            <w:pPr>
              <w:pStyle w:val="TableParagraph"/>
              <w:keepNext/>
              <w:keepLines/>
              <w:bidi/>
              <w:spacing w:before="79" w:after="79" w:line="360" w:lineRule="auto"/>
              <w:ind w:left="277" w:hanging="186"/>
              <w:jc w:val="center"/>
              <w:rPr>
                <w:sz w:val="24"/>
                <w:szCs w:val="24"/>
                <w:lang w:bidi="ar-SA"/>
              </w:rPr>
            </w:pPr>
            <w:r w:rsidRPr="00765C5B">
              <w:rPr>
                <w:sz w:val="24"/>
                <w:szCs w:val="24"/>
                <w:rtl/>
              </w:rPr>
              <w:t>חולצה</w:t>
            </w:r>
            <w:r w:rsidRPr="00765C5B">
              <w:rPr>
                <w:spacing w:val="-2"/>
                <w:sz w:val="24"/>
                <w:szCs w:val="24"/>
                <w:rtl/>
                <w:lang w:bidi="ar-SA"/>
              </w:rPr>
              <w:t xml:space="preserve"> </w:t>
            </w:r>
            <w:r w:rsidRPr="00765C5B">
              <w:rPr>
                <w:sz w:val="24"/>
                <w:szCs w:val="24"/>
                <w:rtl/>
              </w:rPr>
              <w:t>ש</w:t>
            </w:r>
            <w:r w:rsidRPr="00765C5B">
              <w:rPr>
                <w:sz w:val="24"/>
                <w:szCs w:val="24"/>
                <w:lang w:bidi="ar-SA"/>
              </w:rPr>
              <w:t>.</w:t>
            </w:r>
            <w:r w:rsidRPr="00765C5B">
              <w:rPr>
                <w:spacing w:val="-3"/>
                <w:sz w:val="24"/>
                <w:szCs w:val="24"/>
                <w:rtl/>
                <w:lang w:bidi="ar-SA"/>
              </w:rPr>
              <w:t xml:space="preserve"> </w:t>
            </w:r>
            <w:r w:rsidRPr="00765C5B">
              <w:rPr>
                <w:sz w:val="24"/>
                <w:szCs w:val="24"/>
                <w:rtl/>
              </w:rPr>
              <w:t>קצר</w:t>
            </w:r>
            <w:r w:rsidRPr="00765C5B">
              <w:rPr>
                <w:spacing w:val="-2"/>
                <w:sz w:val="24"/>
                <w:szCs w:val="24"/>
                <w:rtl/>
                <w:lang w:bidi="ar-SA"/>
              </w:rPr>
              <w:t xml:space="preserve"> </w:t>
            </w:r>
            <w:r w:rsidRPr="00765C5B">
              <w:rPr>
                <w:sz w:val="24"/>
                <w:szCs w:val="24"/>
                <w:rtl/>
              </w:rPr>
              <w:t>גברים</w:t>
            </w:r>
          </w:p>
        </w:tc>
      </w:tr>
      <w:tr w:rsidR="00C16445" w:rsidRPr="005A500F" w14:paraId="3A131A14" w14:textId="77777777" w:rsidTr="00854EA1">
        <w:trPr>
          <w:trHeight w:val="352"/>
        </w:trPr>
        <w:tc>
          <w:tcPr>
            <w:tcW w:w="7655" w:type="dxa"/>
            <w:shd w:val="clear" w:color="auto" w:fill="auto"/>
            <w:vAlign w:val="center"/>
          </w:tcPr>
          <w:p w14:paraId="1A59310E" w14:textId="77777777" w:rsidR="00C16445" w:rsidRPr="00765C5B" w:rsidRDefault="00C16445" w:rsidP="006D6CA9">
            <w:pPr>
              <w:pStyle w:val="TableParagraph"/>
              <w:keepNext/>
              <w:keepLines/>
              <w:bidi/>
              <w:spacing w:before="79" w:after="79" w:line="360" w:lineRule="auto"/>
              <w:ind w:left="62" w:hanging="235"/>
              <w:jc w:val="center"/>
              <w:rPr>
                <w:sz w:val="24"/>
                <w:szCs w:val="24"/>
                <w:lang w:bidi="ar-SA"/>
              </w:rPr>
            </w:pPr>
            <w:r w:rsidRPr="00765C5B">
              <w:rPr>
                <w:sz w:val="24"/>
                <w:szCs w:val="24"/>
                <w:lang w:bidi="ar-SA"/>
              </w:rPr>
              <w:t>20/80</w:t>
            </w:r>
            <w:r w:rsidRPr="00765C5B">
              <w:rPr>
                <w:spacing w:val="-2"/>
                <w:sz w:val="24"/>
                <w:szCs w:val="24"/>
                <w:rtl/>
                <w:lang w:bidi="ar-SA"/>
              </w:rPr>
              <w:t xml:space="preserve"> </w:t>
            </w:r>
            <w:r w:rsidRPr="00765C5B">
              <w:rPr>
                <w:sz w:val="24"/>
                <w:szCs w:val="24"/>
                <w:rtl/>
              </w:rPr>
              <w:t>כותנה</w:t>
            </w:r>
            <w:r w:rsidRPr="00765C5B">
              <w:rPr>
                <w:sz w:val="24"/>
                <w:szCs w:val="24"/>
                <w:lang w:bidi="ar-SA"/>
              </w:rPr>
              <w:t>/</w:t>
            </w:r>
            <w:r w:rsidRPr="00765C5B">
              <w:rPr>
                <w:sz w:val="24"/>
                <w:szCs w:val="24"/>
                <w:rtl/>
              </w:rPr>
              <w:t>פולי</w:t>
            </w:r>
          </w:p>
        </w:tc>
        <w:tc>
          <w:tcPr>
            <w:tcW w:w="2833" w:type="dxa"/>
            <w:shd w:val="clear" w:color="auto" w:fill="auto"/>
            <w:vAlign w:val="center"/>
          </w:tcPr>
          <w:p w14:paraId="6ABB9A15" w14:textId="77777777" w:rsidR="00C16445" w:rsidRPr="00765C5B" w:rsidRDefault="00C16445" w:rsidP="006D6CA9">
            <w:pPr>
              <w:pStyle w:val="TableParagraph"/>
              <w:keepNext/>
              <w:keepLines/>
              <w:bidi/>
              <w:spacing w:before="79" w:after="79" w:line="360" w:lineRule="auto"/>
              <w:ind w:left="277" w:hanging="186"/>
              <w:jc w:val="center"/>
              <w:rPr>
                <w:sz w:val="24"/>
                <w:szCs w:val="24"/>
                <w:lang w:bidi="ar-SA"/>
              </w:rPr>
            </w:pPr>
            <w:r w:rsidRPr="00765C5B">
              <w:rPr>
                <w:sz w:val="24"/>
                <w:szCs w:val="24"/>
                <w:rtl/>
              </w:rPr>
              <w:t>חולצה</w:t>
            </w:r>
            <w:r w:rsidRPr="00765C5B">
              <w:rPr>
                <w:spacing w:val="-2"/>
                <w:sz w:val="24"/>
                <w:szCs w:val="24"/>
                <w:rtl/>
                <w:lang w:bidi="ar-SA"/>
              </w:rPr>
              <w:t xml:space="preserve"> </w:t>
            </w:r>
            <w:r w:rsidRPr="00765C5B">
              <w:rPr>
                <w:sz w:val="24"/>
                <w:szCs w:val="24"/>
                <w:rtl/>
              </w:rPr>
              <w:t>ש</w:t>
            </w:r>
            <w:r w:rsidRPr="00765C5B">
              <w:rPr>
                <w:sz w:val="24"/>
                <w:szCs w:val="24"/>
                <w:lang w:bidi="ar-SA"/>
              </w:rPr>
              <w:t>.</w:t>
            </w:r>
            <w:r w:rsidRPr="00765C5B">
              <w:rPr>
                <w:spacing w:val="-2"/>
                <w:sz w:val="24"/>
                <w:szCs w:val="24"/>
                <w:rtl/>
                <w:lang w:bidi="ar-SA"/>
              </w:rPr>
              <w:t xml:space="preserve"> </w:t>
            </w:r>
            <w:r w:rsidRPr="00765C5B">
              <w:rPr>
                <w:sz w:val="24"/>
                <w:szCs w:val="24"/>
                <w:rtl/>
              </w:rPr>
              <w:t>ארוך</w:t>
            </w:r>
            <w:r w:rsidRPr="00765C5B">
              <w:rPr>
                <w:spacing w:val="-4"/>
                <w:sz w:val="24"/>
                <w:szCs w:val="24"/>
                <w:rtl/>
                <w:lang w:bidi="ar-SA"/>
              </w:rPr>
              <w:t xml:space="preserve"> </w:t>
            </w:r>
            <w:r w:rsidRPr="00765C5B">
              <w:rPr>
                <w:sz w:val="24"/>
                <w:szCs w:val="24"/>
                <w:rtl/>
              </w:rPr>
              <w:t>נשים</w:t>
            </w:r>
          </w:p>
        </w:tc>
      </w:tr>
      <w:tr w:rsidR="00C16445" w:rsidRPr="005A500F" w14:paraId="66AB80D7" w14:textId="77777777" w:rsidTr="00854EA1">
        <w:trPr>
          <w:trHeight w:val="354"/>
        </w:trPr>
        <w:tc>
          <w:tcPr>
            <w:tcW w:w="7655" w:type="dxa"/>
            <w:shd w:val="clear" w:color="auto" w:fill="auto"/>
            <w:vAlign w:val="center"/>
          </w:tcPr>
          <w:p w14:paraId="09DC542D" w14:textId="77777777" w:rsidR="00C16445" w:rsidRPr="00765C5B" w:rsidRDefault="00C16445" w:rsidP="006D6CA9">
            <w:pPr>
              <w:pStyle w:val="TableParagraph"/>
              <w:keepNext/>
              <w:keepLines/>
              <w:bidi/>
              <w:spacing w:before="79" w:after="79" w:line="360" w:lineRule="auto"/>
              <w:ind w:left="62" w:hanging="235"/>
              <w:jc w:val="center"/>
              <w:rPr>
                <w:sz w:val="24"/>
                <w:szCs w:val="24"/>
                <w:lang w:bidi="ar-SA"/>
              </w:rPr>
            </w:pPr>
            <w:r w:rsidRPr="00765C5B">
              <w:rPr>
                <w:sz w:val="24"/>
                <w:szCs w:val="24"/>
                <w:lang w:bidi="ar-SA"/>
              </w:rPr>
              <w:t>20/80</w:t>
            </w:r>
            <w:r w:rsidRPr="00765C5B">
              <w:rPr>
                <w:spacing w:val="-2"/>
                <w:sz w:val="24"/>
                <w:szCs w:val="24"/>
                <w:rtl/>
                <w:lang w:bidi="ar-SA"/>
              </w:rPr>
              <w:t xml:space="preserve"> </w:t>
            </w:r>
            <w:r w:rsidRPr="00765C5B">
              <w:rPr>
                <w:sz w:val="24"/>
                <w:szCs w:val="24"/>
                <w:rtl/>
              </w:rPr>
              <w:t>כותנה</w:t>
            </w:r>
            <w:r w:rsidRPr="00765C5B">
              <w:rPr>
                <w:sz w:val="24"/>
                <w:szCs w:val="24"/>
                <w:lang w:bidi="ar-SA"/>
              </w:rPr>
              <w:t>/</w:t>
            </w:r>
            <w:r w:rsidRPr="00765C5B">
              <w:rPr>
                <w:sz w:val="24"/>
                <w:szCs w:val="24"/>
                <w:rtl/>
              </w:rPr>
              <w:t>פולי</w:t>
            </w:r>
          </w:p>
        </w:tc>
        <w:tc>
          <w:tcPr>
            <w:tcW w:w="2833" w:type="dxa"/>
            <w:shd w:val="clear" w:color="auto" w:fill="auto"/>
            <w:vAlign w:val="center"/>
          </w:tcPr>
          <w:p w14:paraId="6495ECD5" w14:textId="77777777" w:rsidR="00C16445" w:rsidRPr="00765C5B" w:rsidRDefault="00C16445" w:rsidP="006D6CA9">
            <w:pPr>
              <w:pStyle w:val="TableParagraph"/>
              <w:keepNext/>
              <w:keepLines/>
              <w:bidi/>
              <w:spacing w:before="79" w:after="79" w:line="360" w:lineRule="auto"/>
              <w:ind w:left="277" w:hanging="186"/>
              <w:jc w:val="center"/>
              <w:rPr>
                <w:sz w:val="24"/>
                <w:szCs w:val="24"/>
                <w:lang w:bidi="ar-SA"/>
              </w:rPr>
            </w:pPr>
            <w:r w:rsidRPr="00765C5B">
              <w:rPr>
                <w:sz w:val="24"/>
                <w:szCs w:val="24"/>
                <w:rtl/>
              </w:rPr>
              <w:t>חולצה</w:t>
            </w:r>
            <w:r w:rsidRPr="00765C5B">
              <w:rPr>
                <w:spacing w:val="-2"/>
                <w:sz w:val="24"/>
                <w:szCs w:val="24"/>
                <w:rtl/>
                <w:lang w:bidi="ar-SA"/>
              </w:rPr>
              <w:t xml:space="preserve"> </w:t>
            </w:r>
            <w:r w:rsidRPr="00765C5B">
              <w:rPr>
                <w:sz w:val="24"/>
                <w:szCs w:val="24"/>
                <w:rtl/>
              </w:rPr>
              <w:t>ש</w:t>
            </w:r>
            <w:r w:rsidRPr="00765C5B">
              <w:rPr>
                <w:sz w:val="24"/>
                <w:szCs w:val="24"/>
                <w:lang w:bidi="ar-SA"/>
              </w:rPr>
              <w:t>.</w:t>
            </w:r>
            <w:r w:rsidRPr="00765C5B">
              <w:rPr>
                <w:spacing w:val="-3"/>
                <w:sz w:val="24"/>
                <w:szCs w:val="24"/>
                <w:rtl/>
                <w:lang w:bidi="ar-SA"/>
              </w:rPr>
              <w:t xml:space="preserve"> </w:t>
            </w:r>
            <w:r w:rsidRPr="00765C5B">
              <w:rPr>
                <w:sz w:val="24"/>
                <w:szCs w:val="24"/>
                <w:rtl/>
              </w:rPr>
              <w:t>קצר</w:t>
            </w:r>
            <w:r w:rsidRPr="00765C5B">
              <w:rPr>
                <w:spacing w:val="-1"/>
                <w:sz w:val="24"/>
                <w:szCs w:val="24"/>
                <w:rtl/>
                <w:lang w:bidi="ar-SA"/>
              </w:rPr>
              <w:t xml:space="preserve"> </w:t>
            </w:r>
            <w:r w:rsidRPr="00765C5B">
              <w:rPr>
                <w:sz w:val="24"/>
                <w:szCs w:val="24"/>
                <w:rtl/>
              </w:rPr>
              <w:t>נשים</w:t>
            </w:r>
          </w:p>
        </w:tc>
      </w:tr>
      <w:tr w:rsidR="00C16445" w:rsidRPr="005A500F" w14:paraId="6524F0AE" w14:textId="77777777" w:rsidTr="00854EA1">
        <w:trPr>
          <w:trHeight w:val="455"/>
        </w:trPr>
        <w:tc>
          <w:tcPr>
            <w:tcW w:w="7655" w:type="dxa"/>
            <w:shd w:val="clear" w:color="auto" w:fill="auto"/>
            <w:vAlign w:val="center"/>
          </w:tcPr>
          <w:p w14:paraId="5C7AB3A9" w14:textId="77777777" w:rsidR="00C16445" w:rsidRPr="00765C5B" w:rsidRDefault="00C16445" w:rsidP="006D6CA9">
            <w:pPr>
              <w:pStyle w:val="TableParagraph"/>
              <w:keepNext/>
              <w:keepLines/>
              <w:bidi/>
              <w:spacing w:before="79" w:after="79" w:line="360" w:lineRule="auto"/>
              <w:ind w:left="62" w:hanging="235"/>
              <w:jc w:val="center"/>
              <w:rPr>
                <w:sz w:val="24"/>
                <w:szCs w:val="24"/>
                <w:lang w:bidi="ar-SA"/>
              </w:rPr>
            </w:pPr>
            <w:r w:rsidRPr="00765C5B">
              <w:rPr>
                <w:sz w:val="24"/>
                <w:szCs w:val="24"/>
                <w:lang w:bidi="ar-SA"/>
              </w:rPr>
              <w:t>20/80</w:t>
            </w:r>
            <w:r w:rsidRPr="00765C5B">
              <w:rPr>
                <w:spacing w:val="-2"/>
                <w:sz w:val="24"/>
                <w:szCs w:val="24"/>
                <w:rtl/>
                <w:lang w:bidi="ar-SA"/>
              </w:rPr>
              <w:t xml:space="preserve"> </w:t>
            </w:r>
            <w:r w:rsidRPr="00765C5B">
              <w:rPr>
                <w:sz w:val="24"/>
                <w:szCs w:val="24"/>
                <w:rtl/>
              </w:rPr>
              <w:t>כותנה</w:t>
            </w:r>
            <w:r w:rsidRPr="00765C5B">
              <w:rPr>
                <w:sz w:val="24"/>
                <w:szCs w:val="24"/>
                <w:lang w:bidi="ar-SA"/>
              </w:rPr>
              <w:t>/</w:t>
            </w:r>
            <w:r w:rsidRPr="00765C5B">
              <w:rPr>
                <w:sz w:val="24"/>
                <w:szCs w:val="24"/>
                <w:rtl/>
              </w:rPr>
              <w:t>פולי</w:t>
            </w:r>
          </w:p>
        </w:tc>
        <w:tc>
          <w:tcPr>
            <w:tcW w:w="2833" w:type="dxa"/>
            <w:shd w:val="clear" w:color="auto" w:fill="auto"/>
            <w:vAlign w:val="center"/>
          </w:tcPr>
          <w:p w14:paraId="6A4B4863" w14:textId="77777777" w:rsidR="00C16445" w:rsidRPr="00765C5B" w:rsidRDefault="00C16445" w:rsidP="006D6CA9">
            <w:pPr>
              <w:pStyle w:val="TableParagraph"/>
              <w:keepNext/>
              <w:keepLines/>
              <w:bidi/>
              <w:spacing w:before="79" w:after="79" w:line="360" w:lineRule="auto"/>
              <w:ind w:left="277" w:hanging="186"/>
              <w:jc w:val="center"/>
              <w:rPr>
                <w:sz w:val="24"/>
                <w:szCs w:val="24"/>
                <w:lang w:bidi="ar-SA"/>
              </w:rPr>
            </w:pPr>
            <w:r w:rsidRPr="00765C5B">
              <w:rPr>
                <w:sz w:val="24"/>
                <w:szCs w:val="24"/>
                <w:rtl/>
              </w:rPr>
              <w:t>מכנסי</w:t>
            </w:r>
            <w:r w:rsidRPr="00765C5B">
              <w:rPr>
                <w:spacing w:val="89"/>
                <w:sz w:val="24"/>
                <w:szCs w:val="24"/>
                <w:rtl/>
                <w:lang w:bidi="ar-SA"/>
              </w:rPr>
              <w:t xml:space="preserve"> </w:t>
            </w:r>
            <w:r w:rsidRPr="00765C5B">
              <w:rPr>
                <w:sz w:val="24"/>
                <w:szCs w:val="24"/>
                <w:rtl/>
              </w:rPr>
              <w:t>גברים</w:t>
            </w:r>
            <w:r w:rsidRPr="00765C5B">
              <w:rPr>
                <w:spacing w:val="89"/>
                <w:sz w:val="24"/>
                <w:szCs w:val="24"/>
                <w:rtl/>
                <w:lang w:bidi="ar-SA"/>
              </w:rPr>
              <w:t xml:space="preserve"> </w:t>
            </w:r>
            <w:r w:rsidRPr="00765C5B">
              <w:rPr>
                <w:sz w:val="24"/>
                <w:szCs w:val="24"/>
                <w:rtl/>
              </w:rPr>
              <w:t>דוגמת</w:t>
            </w:r>
            <w:r w:rsidRPr="00765C5B">
              <w:rPr>
                <w:spacing w:val="88"/>
                <w:sz w:val="24"/>
                <w:szCs w:val="24"/>
                <w:rtl/>
                <w:lang w:bidi="ar-SA"/>
              </w:rPr>
              <w:t xml:space="preserve"> </w:t>
            </w:r>
            <w:r w:rsidRPr="00765C5B">
              <w:rPr>
                <w:sz w:val="24"/>
                <w:szCs w:val="24"/>
                <w:rtl/>
              </w:rPr>
              <w:t>דוקרס קלאסי</w:t>
            </w:r>
            <w:r w:rsidRPr="00765C5B">
              <w:rPr>
                <w:spacing w:val="-4"/>
                <w:sz w:val="24"/>
                <w:szCs w:val="24"/>
                <w:rtl/>
                <w:lang w:bidi="ar-SA"/>
              </w:rPr>
              <w:t xml:space="preserve"> </w:t>
            </w:r>
            <w:r w:rsidRPr="00765C5B">
              <w:rPr>
                <w:sz w:val="24"/>
                <w:szCs w:val="24"/>
                <w:lang w:bidi="ar-SA"/>
              </w:rPr>
              <w:t>)</w:t>
            </w:r>
            <w:r w:rsidRPr="00765C5B">
              <w:rPr>
                <w:sz w:val="24"/>
                <w:szCs w:val="24"/>
                <w:rtl/>
              </w:rPr>
              <w:t>לא</w:t>
            </w:r>
            <w:r w:rsidRPr="00765C5B">
              <w:rPr>
                <w:spacing w:val="-5"/>
                <w:sz w:val="24"/>
                <w:szCs w:val="24"/>
                <w:rtl/>
                <w:lang w:bidi="ar-SA"/>
              </w:rPr>
              <w:t xml:space="preserve"> </w:t>
            </w:r>
            <w:r w:rsidRPr="00765C5B">
              <w:rPr>
                <w:sz w:val="24"/>
                <w:szCs w:val="24"/>
                <w:rtl/>
              </w:rPr>
              <w:t>דגמ</w:t>
            </w:r>
            <w:r w:rsidRPr="00765C5B">
              <w:rPr>
                <w:sz w:val="24"/>
                <w:szCs w:val="24"/>
                <w:lang w:bidi="ar-SA"/>
              </w:rPr>
              <w:t>"</w:t>
            </w:r>
            <w:r w:rsidRPr="00765C5B">
              <w:rPr>
                <w:sz w:val="24"/>
                <w:szCs w:val="24"/>
                <w:rtl/>
              </w:rPr>
              <w:t>ח</w:t>
            </w:r>
            <w:r w:rsidRPr="00765C5B">
              <w:rPr>
                <w:sz w:val="24"/>
                <w:szCs w:val="24"/>
                <w:lang w:bidi="ar-SA"/>
              </w:rPr>
              <w:t>(</w:t>
            </w:r>
          </w:p>
        </w:tc>
      </w:tr>
      <w:tr w:rsidR="00C16445" w:rsidRPr="005A500F" w14:paraId="664065F1" w14:textId="77777777" w:rsidTr="00854EA1">
        <w:trPr>
          <w:trHeight w:val="442"/>
        </w:trPr>
        <w:tc>
          <w:tcPr>
            <w:tcW w:w="7655" w:type="dxa"/>
            <w:shd w:val="clear" w:color="auto" w:fill="auto"/>
            <w:vAlign w:val="center"/>
          </w:tcPr>
          <w:p w14:paraId="55322092" w14:textId="77777777" w:rsidR="00C16445" w:rsidRPr="00765C5B" w:rsidRDefault="00C16445" w:rsidP="006D6CA9">
            <w:pPr>
              <w:pStyle w:val="TableParagraph"/>
              <w:keepNext/>
              <w:keepLines/>
              <w:bidi/>
              <w:spacing w:before="79" w:after="79" w:line="360" w:lineRule="auto"/>
              <w:ind w:left="62" w:hanging="235"/>
              <w:jc w:val="center"/>
              <w:rPr>
                <w:sz w:val="24"/>
                <w:szCs w:val="24"/>
                <w:lang w:bidi="ar-SA"/>
              </w:rPr>
            </w:pPr>
            <w:r w:rsidRPr="00765C5B">
              <w:rPr>
                <w:sz w:val="24"/>
                <w:szCs w:val="24"/>
                <w:lang w:bidi="ar-SA"/>
              </w:rPr>
              <w:t>35/65</w:t>
            </w:r>
            <w:r w:rsidRPr="00765C5B">
              <w:rPr>
                <w:spacing w:val="-1"/>
                <w:sz w:val="24"/>
                <w:szCs w:val="24"/>
                <w:rtl/>
                <w:lang w:bidi="ar-SA"/>
              </w:rPr>
              <w:t xml:space="preserve"> </w:t>
            </w:r>
            <w:r w:rsidRPr="00765C5B">
              <w:rPr>
                <w:sz w:val="24"/>
                <w:szCs w:val="24"/>
                <w:rtl/>
              </w:rPr>
              <w:t>פולי</w:t>
            </w:r>
            <w:r w:rsidRPr="00765C5B">
              <w:rPr>
                <w:sz w:val="24"/>
                <w:szCs w:val="24"/>
                <w:lang w:bidi="ar-SA"/>
              </w:rPr>
              <w:t>/</w:t>
            </w:r>
            <w:r w:rsidRPr="00765C5B">
              <w:rPr>
                <w:sz w:val="24"/>
                <w:szCs w:val="24"/>
                <w:rtl/>
              </w:rPr>
              <w:t>כותנה</w:t>
            </w:r>
          </w:p>
        </w:tc>
        <w:tc>
          <w:tcPr>
            <w:tcW w:w="2833" w:type="dxa"/>
            <w:shd w:val="clear" w:color="auto" w:fill="auto"/>
            <w:vAlign w:val="center"/>
          </w:tcPr>
          <w:p w14:paraId="7F186750" w14:textId="77777777" w:rsidR="00C16445" w:rsidRPr="00765C5B" w:rsidRDefault="00C16445" w:rsidP="006D6CA9">
            <w:pPr>
              <w:pStyle w:val="TableParagraph"/>
              <w:keepNext/>
              <w:keepLines/>
              <w:bidi/>
              <w:spacing w:before="79" w:after="79" w:line="360" w:lineRule="auto"/>
              <w:ind w:left="277" w:hanging="186"/>
              <w:jc w:val="center"/>
              <w:rPr>
                <w:sz w:val="24"/>
                <w:szCs w:val="24"/>
                <w:lang w:bidi="ar-SA"/>
              </w:rPr>
            </w:pPr>
            <w:r w:rsidRPr="00765C5B">
              <w:rPr>
                <w:sz w:val="24"/>
                <w:szCs w:val="24"/>
                <w:rtl/>
              </w:rPr>
              <w:t>מכנסי</w:t>
            </w:r>
            <w:r w:rsidRPr="00765C5B">
              <w:rPr>
                <w:spacing w:val="13"/>
                <w:sz w:val="24"/>
                <w:szCs w:val="24"/>
                <w:rtl/>
                <w:lang w:bidi="ar-SA"/>
              </w:rPr>
              <w:t xml:space="preserve"> </w:t>
            </w:r>
            <w:r w:rsidRPr="00765C5B">
              <w:rPr>
                <w:sz w:val="24"/>
                <w:szCs w:val="24"/>
                <w:rtl/>
              </w:rPr>
              <w:t xml:space="preserve">  נשים</w:t>
            </w:r>
            <w:r w:rsidRPr="00765C5B">
              <w:rPr>
                <w:spacing w:val="12"/>
                <w:sz w:val="24"/>
                <w:szCs w:val="24"/>
                <w:rtl/>
                <w:lang w:bidi="ar-SA"/>
              </w:rPr>
              <w:t xml:space="preserve"> </w:t>
            </w:r>
            <w:r w:rsidRPr="00765C5B">
              <w:rPr>
                <w:sz w:val="24"/>
                <w:szCs w:val="24"/>
                <w:rtl/>
              </w:rPr>
              <w:t xml:space="preserve">  דוגמת</w:t>
            </w:r>
            <w:r w:rsidRPr="00765C5B">
              <w:rPr>
                <w:spacing w:val="11"/>
                <w:sz w:val="24"/>
                <w:szCs w:val="24"/>
                <w:rtl/>
                <w:lang w:bidi="ar-SA"/>
              </w:rPr>
              <w:t xml:space="preserve"> </w:t>
            </w:r>
            <w:r w:rsidRPr="00765C5B">
              <w:rPr>
                <w:sz w:val="24"/>
                <w:szCs w:val="24"/>
                <w:rtl/>
              </w:rPr>
              <w:t xml:space="preserve">  דוקרס קלאסי</w:t>
            </w:r>
            <w:r w:rsidRPr="00765C5B">
              <w:rPr>
                <w:spacing w:val="-4"/>
                <w:sz w:val="24"/>
                <w:szCs w:val="24"/>
                <w:rtl/>
                <w:lang w:bidi="ar-SA"/>
              </w:rPr>
              <w:t xml:space="preserve"> </w:t>
            </w:r>
            <w:r w:rsidRPr="00765C5B">
              <w:rPr>
                <w:sz w:val="24"/>
                <w:szCs w:val="24"/>
                <w:lang w:bidi="ar-SA"/>
              </w:rPr>
              <w:t>)</w:t>
            </w:r>
            <w:r w:rsidRPr="00765C5B">
              <w:rPr>
                <w:sz w:val="24"/>
                <w:szCs w:val="24"/>
                <w:rtl/>
              </w:rPr>
              <w:t>לא</w:t>
            </w:r>
            <w:r w:rsidRPr="00765C5B">
              <w:rPr>
                <w:spacing w:val="-5"/>
                <w:sz w:val="24"/>
                <w:szCs w:val="24"/>
                <w:rtl/>
                <w:lang w:bidi="ar-SA"/>
              </w:rPr>
              <w:t xml:space="preserve"> </w:t>
            </w:r>
            <w:r w:rsidRPr="00765C5B">
              <w:rPr>
                <w:sz w:val="24"/>
                <w:szCs w:val="24"/>
                <w:rtl/>
              </w:rPr>
              <w:t>דגמ</w:t>
            </w:r>
            <w:r w:rsidRPr="00765C5B">
              <w:rPr>
                <w:sz w:val="24"/>
                <w:szCs w:val="24"/>
                <w:lang w:bidi="ar-SA"/>
              </w:rPr>
              <w:t>"</w:t>
            </w:r>
            <w:r w:rsidRPr="00765C5B">
              <w:rPr>
                <w:sz w:val="24"/>
                <w:szCs w:val="24"/>
                <w:rtl/>
              </w:rPr>
              <w:t>ח</w:t>
            </w:r>
            <w:r w:rsidRPr="00765C5B">
              <w:rPr>
                <w:sz w:val="24"/>
                <w:szCs w:val="24"/>
                <w:rtl/>
                <w:lang w:bidi="ar-SA"/>
              </w:rPr>
              <w:t>)</w:t>
            </w:r>
          </w:p>
        </w:tc>
      </w:tr>
      <w:tr w:rsidR="00C16445" w:rsidRPr="005A500F" w14:paraId="3E5DF6E6" w14:textId="77777777" w:rsidTr="00854EA1">
        <w:trPr>
          <w:trHeight w:val="9262"/>
        </w:trPr>
        <w:tc>
          <w:tcPr>
            <w:tcW w:w="7655" w:type="dxa"/>
            <w:shd w:val="clear" w:color="auto" w:fill="auto"/>
          </w:tcPr>
          <w:p w14:paraId="4F93AE62" w14:textId="6F8C73E9" w:rsidR="00C16445" w:rsidRPr="00854EA1" w:rsidRDefault="00C16445" w:rsidP="00854EA1">
            <w:pPr>
              <w:keepNext/>
              <w:keepLines/>
              <w:widowControl w:val="0"/>
              <w:shd w:val="clear" w:color="auto" w:fill="FFFFFF"/>
              <w:overflowPunct/>
              <w:adjustRightInd/>
              <w:spacing w:before="79" w:after="79"/>
              <w:ind w:left="137" w:right="205"/>
              <w:jc w:val="left"/>
              <w:textAlignment w:val="auto"/>
              <w:rPr>
                <w:rFonts w:ascii="David" w:eastAsia="Calibri" w:hAnsi="David"/>
                <w:lang w:bidi="ar-SA"/>
              </w:rPr>
            </w:pPr>
            <w:r w:rsidRPr="00854EA1">
              <w:rPr>
                <w:rFonts w:ascii="David" w:eastAsia="Calibri" w:hAnsi="David"/>
                <w:b/>
                <w:bCs/>
                <w:rtl/>
              </w:rPr>
              <w:lastRenderedPageBreak/>
              <w:t>המעיל החיצוני</w:t>
            </w:r>
            <w:r w:rsidRPr="00854EA1">
              <w:rPr>
                <w:rFonts w:ascii="David" w:eastAsia="Calibri" w:hAnsi="David"/>
                <w:b/>
                <w:bCs/>
                <w:lang w:bidi="ar-SA"/>
              </w:rPr>
              <w:br/>
            </w:r>
            <w:r w:rsidRPr="00854EA1">
              <w:rPr>
                <w:rFonts w:ascii="David" w:eastAsia="Calibri" w:hAnsi="David"/>
                <w:rtl/>
              </w:rPr>
              <w:t>תפקידו להגן מגשם</w:t>
            </w:r>
            <w:r w:rsidRPr="00854EA1">
              <w:rPr>
                <w:rFonts w:ascii="David" w:eastAsia="Calibri" w:hAnsi="David"/>
                <w:rtl/>
                <w:lang w:bidi="ar-SA"/>
              </w:rPr>
              <w:t xml:space="preserve">, </w:t>
            </w:r>
            <w:r w:rsidRPr="00854EA1">
              <w:rPr>
                <w:rFonts w:ascii="David" w:eastAsia="Calibri" w:hAnsi="David"/>
                <w:rtl/>
              </w:rPr>
              <w:t>שלג ורוח ולבודד</w:t>
            </w:r>
            <w:r w:rsidRPr="00854EA1">
              <w:rPr>
                <w:rFonts w:ascii="David" w:eastAsia="Calibri" w:hAnsi="David"/>
                <w:rtl/>
                <w:lang w:bidi="ar-SA"/>
              </w:rPr>
              <w:t xml:space="preserve">, </w:t>
            </w:r>
            <w:r w:rsidRPr="00854EA1">
              <w:rPr>
                <w:rFonts w:ascii="David" w:eastAsia="Calibri" w:hAnsi="David"/>
                <w:rtl/>
              </w:rPr>
              <w:t>אטום למים ורוח ונושם ומרחיק לחות</w:t>
            </w:r>
            <w:r w:rsidRPr="00854EA1">
              <w:rPr>
                <w:rFonts w:ascii="David" w:eastAsia="Calibri" w:hAnsi="David"/>
                <w:rtl/>
                <w:lang w:bidi="ar-SA"/>
              </w:rPr>
              <w:t xml:space="preserve">, </w:t>
            </w:r>
            <w:r w:rsidRPr="00854EA1">
              <w:rPr>
                <w:rFonts w:ascii="David" w:eastAsia="Calibri" w:hAnsi="David"/>
                <w:rtl/>
              </w:rPr>
              <w:t>משלב נוחות</w:t>
            </w:r>
            <w:r w:rsidRPr="00854EA1">
              <w:rPr>
                <w:rFonts w:ascii="David" w:eastAsia="Calibri" w:hAnsi="David"/>
                <w:rtl/>
                <w:lang w:bidi="ar-SA"/>
              </w:rPr>
              <w:t xml:space="preserve">, </w:t>
            </w:r>
            <w:r w:rsidRPr="00854EA1">
              <w:rPr>
                <w:rFonts w:ascii="David" w:eastAsia="Calibri" w:hAnsi="David"/>
                <w:rtl/>
              </w:rPr>
              <w:t>עמידות מקסימלית ומשקל קל</w:t>
            </w:r>
          </w:p>
          <w:p w14:paraId="6F95CBA7" w14:textId="77777777" w:rsidR="00C16445" w:rsidRPr="00765C5B" w:rsidRDefault="00C16445" w:rsidP="00854EA1">
            <w:pPr>
              <w:keepNext/>
              <w:keepLines/>
              <w:widowControl w:val="0"/>
              <w:shd w:val="clear" w:color="auto" w:fill="FFFFFF"/>
              <w:overflowPunct/>
              <w:adjustRightInd/>
              <w:spacing w:before="79" w:after="79"/>
              <w:ind w:left="137" w:right="411"/>
              <w:jc w:val="left"/>
              <w:textAlignment w:val="auto"/>
              <w:rPr>
                <w:rFonts w:ascii="David" w:eastAsia="Calibri" w:hAnsi="David"/>
                <w:lang w:bidi="ar-SA"/>
              </w:rPr>
            </w:pPr>
            <w:r w:rsidRPr="00765C5B">
              <w:rPr>
                <w:rFonts w:ascii="David" w:eastAsia="Calibri" w:hAnsi="David"/>
                <w:rtl/>
              </w:rPr>
              <w:t>הרכב בד חיצוני</w:t>
            </w:r>
            <w:r w:rsidRPr="00765C5B">
              <w:rPr>
                <w:rFonts w:ascii="David" w:eastAsia="Calibri" w:hAnsi="David"/>
                <w:lang w:bidi="ar-SA"/>
              </w:rPr>
              <w:t>: Omni-Tech Generation Dobby 100% nylon</w:t>
            </w:r>
          </w:p>
          <w:p w14:paraId="41E2B5DA" w14:textId="0FA6FB24" w:rsidR="00C16445" w:rsidRPr="00854EA1" w:rsidRDefault="00C16445" w:rsidP="00854EA1">
            <w:pPr>
              <w:keepNext/>
              <w:keepLines/>
              <w:widowControl w:val="0"/>
              <w:shd w:val="clear" w:color="auto" w:fill="FFFFFF"/>
              <w:overflowPunct/>
              <w:adjustRightInd/>
              <w:spacing w:before="79" w:after="79"/>
              <w:ind w:left="137" w:right="411"/>
              <w:jc w:val="left"/>
              <w:textAlignment w:val="auto"/>
              <w:rPr>
                <w:rFonts w:ascii="David" w:eastAsia="Calibri" w:hAnsi="David"/>
                <w:lang w:bidi="ar-SA"/>
              </w:rPr>
            </w:pPr>
            <w:r w:rsidRPr="00765C5B">
              <w:rPr>
                <w:rFonts w:ascii="David" w:eastAsia="Calibri" w:hAnsi="David"/>
                <w:rtl/>
              </w:rPr>
              <w:t>בטנה</w:t>
            </w:r>
            <w:r w:rsidRPr="00765C5B">
              <w:rPr>
                <w:rFonts w:ascii="David" w:eastAsia="Calibri" w:hAnsi="David"/>
                <w:lang w:bidi="ar-SA"/>
              </w:rPr>
              <w:t xml:space="preserve"> – Nylon 210T Taffeta – </w:t>
            </w:r>
            <w:r w:rsidRPr="00765C5B">
              <w:rPr>
                <w:rFonts w:ascii="David" w:eastAsia="Calibri" w:hAnsi="David"/>
                <w:rtl/>
              </w:rPr>
              <w:t>בד במגע משי נעים במיוחד</w:t>
            </w:r>
            <w:r w:rsidRPr="00765C5B">
              <w:rPr>
                <w:rFonts w:ascii="David" w:eastAsia="Calibri" w:hAnsi="David"/>
                <w:rtl/>
                <w:lang w:bidi="ar-SA"/>
              </w:rPr>
              <w:t xml:space="preserve">, </w:t>
            </w:r>
            <w:r w:rsidRPr="00765C5B">
              <w:rPr>
                <w:rFonts w:ascii="David" w:eastAsia="Calibri" w:hAnsi="David"/>
                <w:rtl/>
              </w:rPr>
              <w:t>מרחיק לחות</w:t>
            </w:r>
          </w:p>
          <w:p w14:paraId="316731BB" w14:textId="69F343F9" w:rsidR="00C16445" w:rsidRPr="00765C5B" w:rsidRDefault="00C16445" w:rsidP="00854EA1">
            <w:pPr>
              <w:keepNext/>
              <w:keepLines/>
              <w:widowControl w:val="0"/>
              <w:shd w:val="clear" w:color="auto" w:fill="FFFFFF"/>
              <w:overflowPunct/>
              <w:adjustRightInd/>
              <w:spacing w:before="79" w:after="79"/>
              <w:ind w:left="137" w:right="205"/>
              <w:jc w:val="left"/>
              <w:textAlignment w:val="auto"/>
              <w:rPr>
                <w:rFonts w:ascii="David" w:eastAsia="Calibri" w:hAnsi="David"/>
                <w:lang w:bidi="ar-SA"/>
              </w:rPr>
            </w:pPr>
            <w:r w:rsidRPr="00765C5B">
              <w:rPr>
                <w:rFonts w:ascii="David" w:eastAsia="Calibri" w:hAnsi="David"/>
                <w:b/>
                <w:bCs/>
                <w:rtl/>
              </w:rPr>
              <w:t>המעיל הפנימי</w:t>
            </w:r>
            <w:r w:rsidRPr="00765C5B">
              <w:rPr>
                <w:rFonts w:ascii="David" w:eastAsia="Calibri" w:hAnsi="David"/>
                <w:b/>
                <w:bCs/>
                <w:lang w:bidi="ar-SA"/>
              </w:rPr>
              <w:t>:</w:t>
            </w:r>
            <w:r w:rsidRPr="00765C5B">
              <w:rPr>
                <w:rFonts w:ascii="David" w:eastAsia="Calibri" w:hAnsi="David"/>
                <w:b/>
                <w:bCs/>
                <w:lang w:bidi="ar-SA"/>
              </w:rPr>
              <w:br/>
            </w:r>
            <w:r w:rsidRPr="00765C5B">
              <w:rPr>
                <w:rFonts w:ascii="David" w:eastAsia="Calibri" w:hAnsi="David"/>
                <w:rtl/>
              </w:rPr>
              <w:t>כאשר מתחבר למעיל החיצוני הוא מספק את הבידוד מהקור והרחקת לחות מהירה</w:t>
            </w:r>
            <w:r w:rsidRPr="00765C5B">
              <w:rPr>
                <w:rFonts w:ascii="David" w:eastAsia="Calibri" w:hAnsi="David"/>
                <w:rtl/>
                <w:lang w:bidi="ar-SA"/>
              </w:rPr>
              <w:t xml:space="preserve">, </w:t>
            </w:r>
            <w:r w:rsidRPr="00765C5B">
              <w:rPr>
                <w:rFonts w:ascii="David" w:eastAsia="Calibri" w:hAnsi="David"/>
                <w:rtl/>
              </w:rPr>
              <w:t>יכול לשמש גם כמעיל מבודד קל בפני עצמו</w:t>
            </w:r>
            <w:r w:rsidRPr="00765C5B">
              <w:rPr>
                <w:rFonts w:ascii="David" w:eastAsia="Calibri" w:hAnsi="David"/>
              </w:rPr>
              <w:t>.</w:t>
            </w:r>
            <w:r w:rsidRPr="00765C5B">
              <w:rPr>
                <w:rFonts w:ascii="David" w:eastAsia="Calibri" w:hAnsi="David"/>
                <w:lang w:bidi="ar-SA"/>
              </w:rPr>
              <w:br/>
            </w:r>
            <w:r w:rsidRPr="00765C5B">
              <w:rPr>
                <w:rFonts w:ascii="David" w:eastAsia="Calibri" w:hAnsi="David"/>
                <w:rtl/>
              </w:rPr>
              <w:t>עשוי</w:t>
            </w:r>
            <w:r w:rsidRPr="00765C5B">
              <w:rPr>
                <w:rFonts w:ascii="David" w:eastAsia="Calibri" w:hAnsi="David"/>
                <w:lang w:bidi="ar-SA"/>
              </w:rPr>
              <w:t xml:space="preserve"> Polyester Dotswarm fleece</w:t>
            </w:r>
          </w:p>
          <w:p w14:paraId="5EEB9BFD" w14:textId="77777777" w:rsidR="00C16445" w:rsidRPr="00765C5B" w:rsidRDefault="00C16445" w:rsidP="007F0D96">
            <w:pPr>
              <w:keepNext/>
              <w:keepLines/>
              <w:widowControl w:val="0"/>
              <w:numPr>
                <w:ilvl w:val="0"/>
                <w:numId w:val="54"/>
              </w:numPr>
              <w:shd w:val="clear" w:color="auto" w:fill="FFFFFF"/>
              <w:tabs>
                <w:tab w:val="clear" w:pos="720"/>
                <w:tab w:val="num" w:pos="475"/>
              </w:tabs>
              <w:overflowPunct/>
              <w:adjustRightInd/>
              <w:spacing w:before="79" w:after="79"/>
              <w:ind w:left="475" w:right="205" w:hanging="237"/>
              <w:jc w:val="left"/>
              <w:textAlignment w:val="auto"/>
              <w:rPr>
                <w:rFonts w:ascii="David" w:eastAsia="Calibri" w:hAnsi="David"/>
                <w:lang w:bidi="ar-SA"/>
              </w:rPr>
            </w:pPr>
            <w:r w:rsidRPr="00765C5B">
              <w:rPr>
                <w:rFonts w:ascii="David" w:eastAsia="Calibri" w:hAnsi="David"/>
                <w:lang w:bidi="ar-SA"/>
              </w:rPr>
              <w:t xml:space="preserve">Removable Adjustable Storm Hood – </w:t>
            </w:r>
            <w:r w:rsidRPr="00765C5B">
              <w:rPr>
                <w:rFonts w:ascii="David" w:eastAsia="Calibri" w:hAnsi="David"/>
                <w:rtl/>
              </w:rPr>
              <w:t xml:space="preserve">ברדס </w:t>
            </w:r>
            <w:r w:rsidRPr="00765C5B">
              <w:rPr>
                <w:rFonts w:ascii="David" w:eastAsia="Calibri" w:hAnsi="David"/>
                <w:rtl/>
                <w:lang w:bidi="ar-SA"/>
              </w:rPr>
              <w:t xml:space="preserve">– </w:t>
            </w:r>
            <w:r w:rsidRPr="00765C5B">
              <w:rPr>
                <w:rFonts w:ascii="David" w:eastAsia="Calibri" w:hAnsi="David"/>
                <w:rtl/>
              </w:rPr>
              <w:t>כיסוי ראש מלא ומבודד</w:t>
            </w:r>
            <w:r w:rsidRPr="00765C5B">
              <w:rPr>
                <w:rFonts w:ascii="David" w:eastAsia="Calibri" w:hAnsi="David"/>
                <w:rtl/>
                <w:lang w:bidi="ar-SA"/>
              </w:rPr>
              <w:t xml:space="preserve">, </w:t>
            </w:r>
            <w:r w:rsidRPr="00765C5B">
              <w:rPr>
                <w:rFonts w:ascii="David" w:eastAsia="Calibri" w:hAnsi="David"/>
                <w:rtl/>
              </w:rPr>
              <w:t>ניתן לניתוק כאשר אין בו צורך</w:t>
            </w:r>
            <w:r w:rsidRPr="00765C5B">
              <w:rPr>
                <w:rFonts w:ascii="David" w:eastAsia="Calibri" w:hAnsi="David"/>
                <w:rtl/>
                <w:lang w:bidi="ar-SA"/>
              </w:rPr>
              <w:t xml:space="preserve">, </w:t>
            </w:r>
            <w:r w:rsidRPr="00765C5B">
              <w:rPr>
                <w:rFonts w:ascii="David" w:eastAsia="Calibri" w:hAnsi="David"/>
                <w:rtl/>
              </w:rPr>
              <w:t>הברדס יכול להסגר גם מסביב לסנטר כאשר התנאים קיצוניים</w:t>
            </w:r>
            <w:r w:rsidRPr="00765C5B">
              <w:rPr>
                <w:rFonts w:ascii="David" w:eastAsia="Calibri" w:hAnsi="David"/>
                <w:lang w:bidi="ar-SA"/>
              </w:rPr>
              <w:t>.</w:t>
            </w:r>
          </w:p>
          <w:p w14:paraId="0FCC1693" w14:textId="77777777" w:rsidR="00C16445" w:rsidRPr="00765C5B" w:rsidRDefault="00C16445" w:rsidP="007F0D96">
            <w:pPr>
              <w:keepNext/>
              <w:keepLines/>
              <w:widowControl w:val="0"/>
              <w:numPr>
                <w:ilvl w:val="0"/>
                <w:numId w:val="54"/>
              </w:numPr>
              <w:shd w:val="clear" w:color="auto" w:fill="FFFFFF"/>
              <w:tabs>
                <w:tab w:val="clear" w:pos="720"/>
                <w:tab w:val="num" w:pos="475"/>
              </w:tabs>
              <w:overflowPunct/>
              <w:adjustRightInd/>
              <w:spacing w:before="79" w:after="79"/>
              <w:ind w:left="475" w:right="205" w:hanging="237"/>
              <w:jc w:val="left"/>
              <w:textAlignment w:val="auto"/>
              <w:rPr>
                <w:rFonts w:ascii="David" w:eastAsia="Calibri" w:hAnsi="David"/>
                <w:lang w:bidi="ar-SA"/>
              </w:rPr>
            </w:pPr>
            <w:r w:rsidRPr="00765C5B">
              <w:rPr>
                <w:rFonts w:ascii="David" w:eastAsia="Calibri" w:hAnsi="David"/>
                <w:rtl/>
              </w:rPr>
              <w:t>פתחי השרוולים ניתנים להתאמה ולאטימה מלאה</w:t>
            </w:r>
          </w:p>
          <w:p w14:paraId="238ABAD4" w14:textId="77777777" w:rsidR="00C16445" w:rsidRPr="00765C5B" w:rsidRDefault="00C16445" w:rsidP="007F0D96">
            <w:pPr>
              <w:keepNext/>
              <w:keepLines/>
              <w:widowControl w:val="0"/>
              <w:numPr>
                <w:ilvl w:val="0"/>
                <w:numId w:val="54"/>
              </w:numPr>
              <w:shd w:val="clear" w:color="auto" w:fill="FFFFFF"/>
              <w:tabs>
                <w:tab w:val="clear" w:pos="720"/>
                <w:tab w:val="num" w:pos="475"/>
              </w:tabs>
              <w:overflowPunct/>
              <w:adjustRightInd/>
              <w:spacing w:before="79" w:after="79"/>
              <w:ind w:left="475" w:right="205" w:hanging="237"/>
              <w:jc w:val="left"/>
              <w:textAlignment w:val="auto"/>
              <w:rPr>
                <w:rFonts w:ascii="David" w:eastAsia="Calibri" w:hAnsi="David"/>
                <w:lang w:bidi="ar-SA"/>
              </w:rPr>
            </w:pPr>
            <w:r w:rsidRPr="00765C5B">
              <w:rPr>
                <w:rFonts w:ascii="David" w:eastAsia="Calibri" w:hAnsi="David"/>
                <w:lang w:bidi="ar-SA"/>
              </w:rPr>
              <w:t xml:space="preserve">Security Pocket – </w:t>
            </w:r>
            <w:r w:rsidRPr="00765C5B">
              <w:rPr>
                <w:rFonts w:ascii="David" w:eastAsia="Calibri" w:hAnsi="David"/>
                <w:rtl/>
              </w:rPr>
              <w:t>כיסים</w:t>
            </w:r>
            <w:r w:rsidRPr="00765C5B">
              <w:rPr>
                <w:rFonts w:ascii="David" w:eastAsia="Calibri" w:hAnsi="David"/>
                <w:rtl/>
                <w:lang w:bidi="ar-SA"/>
              </w:rPr>
              <w:t xml:space="preserve">, </w:t>
            </w:r>
            <w:r w:rsidRPr="00765C5B">
              <w:rPr>
                <w:rFonts w:ascii="David" w:eastAsia="Calibri" w:hAnsi="David"/>
                <w:rtl/>
              </w:rPr>
              <w:t>עם סגירת רוכסן</w:t>
            </w:r>
            <w:r w:rsidRPr="00765C5B">
              <w:rPr>
                <w:rFonts w:ascii="David" w:eastAsia="Calibri" w:hAnsi="David"/>
                <w:rtl/>
                <w:lang w:bidi="ar-SA"/>
              </w:rPr>
              <w:t xml:space="preserve">, </w:t>
            </w:r>
            <w:r w:rsidRPr="00765C5B">
              <w:rPr>
                <w:rFonts w:ascii="David" w:eastAsia="Calibri" w:hAnsi="David"/>
                <w:rtl/>
              </w:rPr>
              <w:t>מוגנים מידיים זרות ומגשם</w:t>
            </w:r>
          </w:p>
          <w:p w14:paraId="1C2E1E0D" w14:textId="77777777" w:rsidR="00C16445" w:rsidRPr="00765C5B" w:rsidRDefault="00C16445" w:rsidP="007F0D96">
            <w:pPr>
              <w:keepNext/>
              <w:keepLines/>
              <w:widowControl w:val="0"/>
              <w:numPr>
                <w:ilvl w:val="0"/>
                <w:numId w:val="54"/>
              </w:numPr>
              <w:shd w:val="clear" w:color="auto" w:fill="FFFFFF"/>
              <w:tabs>
                <w:tab w:val="clear" w:pos="720"/>
                <w:tab w:val="num" w:pos="475"/>
              </w:tabs>
              <w:overflowPunct/>
              <w:adjustRightInd/>
              <w:spacing w:before="79" w:after="79"/>
              <w:ind w:left="475" w:right="205" w:hanging="237"/>
              <w:jc w:val="left"/>
              <w:textAlignment w:val="auto"/>
              <w:rPr>
                <w:rFonts w:ascii="David" w:eastAsia="Calibri" w:hAnsi="David"/>
                <w:lang w:bidi="ar-SA"/>
              </w:rPr>
            </w:pPr>
            <w:r w:rsidRPr="00765C5B">
              <w:rPr>
                <w:rFonts w:ascii="David" w:eastAsia="Calibri" w:hAnsi="David"/>
                <w:rtl/>
              </w:rPr>
              <w:t>שני כיסים מתנפחים בחזה</w:t>
            </w:r>
          </w:p>
          <w:p w14:paraId="304393B1" w14:textId="77777777" w:rsidR="00C16445" w:rsidRPr="00765C5B" w:rsidRDefault="00C16445" w:rsidP="007F0D96">
            <w:pPr>
              <w:keepNext/>
              <w:keepLines/>
              <w:widowControl w:val="0"/>
              <w:numPr>
                <w:ilvl w:val="0"/>
                <w:numId w:val="54"/>
              </w:numPr>
              <w:shd w:val="clear" w:color="auto" w:fill="FFFFFF"/>
              <w:tabs>
                <w:tab w:val="clear" w:pos="720"/>
                <w:tab w:val="num" w:pos="475"/>
              </w:tabs>
              <w:overflowPunct/>
              <w:adjustRightInd/>
              <w:spacing w:before="79" w:after="79"/>
              <w:ind w:left="475" w:right="205" w:hanging="237"/>
              <w:jc w:val="left"/>
              <w:textAlignment w:val="auto"/>
              <w:rPr>
                <w:rFonts w:ascii="David" w:eastAsia="Calibri" w:hAnsi="David"/>
                <w:lang w:bidi="ar-SA"/>
              </w:rPr>
            </w:pPr>
            <w:r w:rsidRPr="00765C5B">
              <w:rPr>
                <w:rFonts w:ascii="David" w:eastAsia="Calibri" w:hAnsi="David"/>
                <w:lang w:bidi="ar-SA"/>
              </w:rPr>
              <w:t xml:space="preserve">Interchange System – </w:t>
            </w:r>
            <w:r w:rsidRPr="00765C5B">
              <w:rPr>
                <w:rFonts w:ascii="David" w:eastAsia="Calibri" w:hAnsi="David"/>
                <w:rtl/>
              </w:rPr>
              <w:t>אפשרות לחבר לפריט ביגוד פריט משלים מתוצרת</w:t>
            </w:r>
            <w:r w:rsidRPr="00765C5B">
              <w:rPr>
                <w:rFonts w:ascii="David" w:eastAsia="Calibri" w:hAnsi="David"/>
                <w:lang w:bidi="ar-SA"/>
              </w:rPr>
              <w:t xml:space="preserve"> Columbia, </w:t>
            </w:r>
            <w:r w:rsidRPr="00765C5B">
              <w:rPr>
                <w:rFonts w:ascii="David" w:eastAsia="Calibri" w:hAnsi="David"/>
                <w:rtl/>
              </w:rPr>
              <w:t>מקנה נוחות רבה יותר בלבישה ויעילות גבוהה יותר תודות להתאמה המושלמת</w:t>
            </w:r>
          </w:p>
          <w:p w14:paraId="2B85C545" w14:textId="77777777" w:rsidR="00C16445" w:rsidRPr="00765C5B" w:rsidRDefault="00C16445" w:rsidP="007F0D96">
            <w:pPr>
              <w:keepNext/>
              <w:keepLines/>
              <w:widowControl w:val="0"/>
              <w:numPr>
                <w:ilvl w:val="0"/>
                <w:numId w:val="54"/>
              </w:numPr>
              <w:shd w:val="clear" w:color="auto" w:fill="FFFFFF"/>
              <w:tabs>
                <w:tab w:val="clear" w:pos="720"/>
                <w:tab w:val="num" w:pos="475"/>
              </w:tabs>
              <w:overflowPunct/>
              <w:adjustRightInd/>
              <w:spacing w:before="79" w:after="79"/>
              <w:ind w:left="475" w:right="205" w:hanging="237"/>
              <w:jc w:val="left"/>
              <w:textAlignment w:val="auto"/>
              <w:rPr>
                <w:rFonts w:ascii="David" w:eastAsia="Calibri" w:hAnsi="David"/>
                <w:lang w:bidi="ar-SA"/>
              </w:rPr>
            </w:pPr>
            <w:r w:rsidRPr="00765C5B">
              <w:rPr>
                <w:rFonts w:ascii="David" w:eastAsia="Calibri" w:hAnsi="David"/>
                <w:rtl/>
              </w:rPr>
              <w:t>שרוולים נפתחים ונסגרים ע</w:t>
            </w:r>
            <w:r w:rsidRPr="00765C5B">
              <w:rPr>
                <w:rFonts w:ascii="David" w:eastAsia="Calibri" w:hAnsi="David"/>
                <w:rtl/>
                <w:lang w:bidi="ar-SA"/>
              </w:rPr>
              <w:t>”</w:t>
            </w:r>
            <w:r w:rsidRPr="00765C5B">
              <w:rPr>
                <w:rFonts w:ascii="David" w:eastAsia="Calibri" w:hAnsi="David"/>
                <w:rtl/>
              </w:rPr>
              <w:t>י צמדן ללבישה נוחה והתאמה מדויקת להיקף הידיים או לכפפות</w:t>
            </w:r>
          </w:p>
          <w:p w14:paraId="48DF24DF" w14:textId="13FD3E44" w:rsidR="00C16445" w:rsidRPr="00765C5B" w:rsidRDefault="00C16445" w:rsidP="007F0D96">
            <w:pPr>
              <w:keepNext/>
              <w:keepLines/>
              <w:widowControl w:val="0"/>
              <w:numPr>
                <w:ilvl w:val="0"/>
                <w:numId w:val="54"/>
              </w:numPr>
              <w:shd w:val="clear" w:color="auto" w:fill="FFFFFF"/>
              <w:tabs>
                <w:tab w:val="clear" w:pos="720"/>
                <w:tab w:val="num" w:pos="475"/>
              </w:tabs>
              <w:overflowPunct/>
              <w:adjustRightInd/>
              <w:spacing w:before="79" w:after="79"/>
              <w:ind w:left="475" w:right="205" w:hanging="237"/>
              <w:jc w:val="left"/>
              <w:textAlignment w:val="auto"/>
              <w:rPr>
                <w:lang w:bidi="ar-SA"/>
              </w:rPr>
            </w:pPr>
            <w:r w:rsidRPr="00765C5B">
              <w:rPr>
                <w:rFonts w:ascii="David" w:eastAsia="Calibri" w:hAnsi="David"/>
                <w:rtl/>
              </w:rPr>
              <w:t xml:space="preserve">אורך </w:t>
            </w:r>
            <w:r w:rsidRPr="00765C5B">
              <w:rPr>
                <w:rFonts w:ascii="David" w:eastAsia="Calibri" w:hAnsi="David"/>
                <w:rtl/>
                <w:lang w:bidi="ar-SA"/>
              </w:rPr>
              <w:t>(</w:t>
            </w:r>
            <w:r w:rsidRPr="00765C5B">
              <w:rPr>
                <w:rFonts w:ascii="David" w:eastAsia="Calibri" w:hAnsi="David"/>
                <w:rtl/>
              </w:rPr>
              <w:t>במרכז הגב</w:t>
            </w:r>
            <w:r w:rsidRPr="00765C5B">
              <w:rPr>
                <w:rFonts w:ascii="David" w:eastAsia="Calibri" w:hAnsi="David"/>
                <w:rtl/>
                <w:lang w:bidi="ar-SA"/>
              </w:rPr>
              <w:t xml:space="preserve">): 76 </w:t>
            </w:r>
            <w:r w:rsidRPr="00765C5B">
              <w:rPr>
                <w:rFonts w:ascii="David" w:eastAsia="Calibri" w:hAnsi="David"/>
                <w:rtl/>
              </w:rPr>
              <w:t>ס</w:t>
            </w:r>
            <w:r w:rsidRPr="00765C5B">
              <w:rPr>
                <w:rFonts w:ascii="David" w:eastAsia="Calibri" w:hAnsi="David"/>
                <w:rtl/>
                <w:lang w:bidi="ar-SA"/>
              </w:rPr>
              <w:t>”</w:t>
            </w:r>
            <w:r w:rsidRPr="00765C5B">
              <w:rPr>
                <w:rFonts w:ascii="David" w:eastAsia="Calibri" w:hAnsi="David"/>
                <w:rtl/>
              </w:rPr>
              <w:t>מ</w:t>
            </w:r>
            <w:r w:rsidRPr="00765C5B">
              <w:rPr>
                <w:rFonts w:ascii="David" w:eastAsia="Calibri" w:hAnsi="David"/>
                <w:lang w:bidi="ar-SA"/>
              </w:rPr>
              <w:t xml:space="preserve"> (“30)</w:t>
            </w:r>
          </w:p>
        </w:tc>
        <w:tc>
          <w:tcPr>
            <w:tcW w:w="2833" w:type="dxa"/>
            <w:shd w:val="clear" w:color="auto" w:fill="auto"/>
            <w:vAlign w:val="center"/>
          </w:tcPr>
          <w:p w14:paraId="33966A3C" w14:textId="77777777" w:rsidR="00C16445" w:rsidRPr="00765C5B" w:rsidRDefault="00C16445" w:rsidP="006D6CA9">
            <w:pPr>
              <w:pStyle w:val="TableParagraph"/>
              <w:keepNext/>
              <w:keepLines/>
              <w:spacing w:before="79" w:after="79" w:line="360" w:lineRule="auto"/>
              <w:ind w:left="347" w:hanging="235"/>
              <w:jc w:val="center"/>
              <w:rPr>
                <w:sz w:val="24"/>
                <w:szCs w:val="24"/>
                <w:lang w:bidi="ar-SA"/>
              </w:rPr>
            </w:pPr>
          </w:p>
          <w:p w14:paraId="2C7656DD" w14:textId="77777777" w:rsidR="00C16445" w:rsidRPr="00765C5B" w:rsidRDefault="00C16445" w:rsidP="006D6CA9">
            <w:pPr>
              <w:pStyle w:val="TableParagraph"/>
              <w:keepNext/>
              <w:keepLines/>
              <w:spacing w:before="79" w:after="79" w:line="360" w:lineRule="auto"/>
              <w:ind w:left="347" w:hanging="235"/>
              <w:jc w:val="center"/>
              <w:rPr>
                <w:sz w:val="24"/>
                <w:szCs w:val="24"/>
                <w:lang w:bidi="ar-SA"/>
              </w:rPr>
            </w:pPr>
          </w:p>
          <w:p w14:paraId="52EF38AC" w14:textId="77777777" w:rsidR="00C16445" w:rsidRPr="00765C5B" w:rsidRDefault="00C16445" w:rsidP="006D6CA9">
            <w:pPr>
              <w:pStyle w:val="TableParagraph"/>
              <w:keepNext/>
              <w:keepLines/>
              <w:bidi/>
              <w:spacing w:before="79" w:after="79" w:line="360" w:lineRule="auto"/>
              <w:ind w:left="62" w:hanging="235"/>
              <w:jc w:val="center"/>
              <w:rPr>
                <w:sz w:val="24"/>
                <w:szCs w:val="24"/>
                <w:lang w:bidi="ar-SA"/>
              </w:rPr>
            </w:pPr>
            <w:r w:rsidRPr="00765C5B">
              <w:rPr>
                <w:sz w:val="24"/>
                <w:szCs w:val="24"/>
                <w:rtl/>
              </w:rPr>
              <w:t>מעיל סקי ארוך נגד גשם עם בטנה פנימית</w:t>
            </w:r>
          </w:p>
        </w:tc>
      </w:tr>
      <w:tr w:rsidR="00C16445" w:rsidRPr="005A500F" w14:paraId="49C2F95E" w14:textId="77777777" w:rsidTr="00854EA1">
        <w:trPr>
          <w:trHeight w:val="354"/>
        </w:trPr>
        <w:tc>
          <w:tcPr>
            <w:tcW w:w="7655" w:type="dxa"/>
            <w:shd w:val="clear" w:color="auto" w:fill="auto"/>
          </w:tcPr>
          <w:p w14:paraId="35D5BC48" w14:textId="77777777" w:rsidR="00C16445" w:rsidRPr="00765C5B" w:rsidRDefault="00C16445" w:rsidP="006D6CA9">
            <w:pPr>
              <w:pStyle w:val="TableParagraph"/>
              <w:keepNext/>
              <w:keepLines/>
              <w:bidi/>
              <w:spacing w:before="79" w:after="79" w:line="360" w:lineRule="auto"/>
              <w:ind w:left="62" w:hanging="235"/>
              <w:jc w:val="center"/>
              <w:rPr>
                <w:sz w:val="24"/>
                <w:szCs w:val="24"/>
                <w:lang w:bidi="ar-SA"/>
              </w:rPr>
            </w:pPr>
            <w:r w:rsidRPr="00765C5B">
              <w:rPr>
                <w:sz w:val="24"/>
                <w:szCs w:val="24"/>
                <w:lang w:bidi="ar-SA"/>
              </w:rPr>
              <w:t>100%</w:t>
            </w:r>
            <w:r w:rsidRPr="00765C5B">
              <w:rPr>
                <w:sz w:val="24"/>
                <w:szCs w:val="24"/>
                <w:rtl/>
              </w:rPr>
              <w:t xml:space="preserve"> כותנה</w:t>
            </w:r>
          </w:p>
        </w:tc>
        <w:tc>
          <w:tcPr>
            <w:tcW w:w="2833" w:type="dxa"/>
            <w:shd w:val="clear" w:color="auto" w:fill="auto"/>
          </w:tcPr>
          <w:p w14:paraId="63A4F11E" w14:textId="77777777" w:rsidR="00C16445" w:rsidRPr="00765C5B" w:rsidRDefault="00C16445" w:rsidP="006D6CA9">
            <w:pPr>
              <w:pStyle w:val="TableParagraph"/>
              <w:keepNext/>
              <w:keepLines/>
              <w:bidi/>
              <w:spacing w:before="79" w:after="79" w:line="360" w:lineRule="auto"/>
              <w:ind w:left="62" w:hanging="235"/>
              <w:jc w:val="center"/>
              <w:rPr>
                <w:sz w:val="24"/>
                <w:szCs w:val="24"/>
                <w:lang w:bidi="ar-SA"/>
              </w:rPr>
            </w:pPr>
            <w:r w:rsidRPr="00765C5B">
              <w:rPr>
                <w:sz w:val="24"/>
                <w:szCs w:val="24"/>
                <w:rtl/>
              </w:rPr>
              <w:t>חולצת</w:t>
            </w:r>
            <w:r w:rsidRPr="00765C5B">
              <w:rPr>
                <w:spacing w:val="-1"/>
                <w:sz w:val="24"/>
                <w:szCs w:val="24"/>
                <w:rtl/>
                <w:lang w:bidi="ar-SA"/>
              </w:rPr>
              <w:t xml:space="preserve"> </w:t>
            </w:r>
            <w:r w:rsidRPr="00765C5B">
              <w:rPr>
                <w:sz w:val="24"/>
                <w:szCs w:val="24"/>
                <w:rtl/>
              </w:rPr>
              <w:t>אימון</w:t>
            </w:r>
            <w:r w:rsidRPr="00765C5B">
              <w:rPr>
                <w:spacing w:val="-4"/>
                <w:sz w:val="24"/>
                <w:szCs w:val="24"/>
                <w:rtl/>
                <w:lang w:bidi="ar-SA"/>
              </w:rPr>
              <w:t xml:space="preserve"> </w:t>
            </w:r>
            <w:r w:rsidRPr="00765C5B">
              <w:rPr>
                <w:sz w:val="24"/>
                <w:szCs w:val="24"/>
                <w:rtl/>
              </w:rPr>
              <w:t>קצרה</w:t>
            </w:r>
          </w:p>
        </w:tc>
      </w:tr>
      <w:tr w:rsidR="00C16445" w:rsidRPr="005A500F" w14:paraId="2158756B" w14:textId="77777777" w:rsidTr="00854EA1">
        <w:trPr>
          <w:trHeight w:val="354"/>
        </w:trPr>
        <w:tc>
          <w:tcPr>
            <w:tcW w:w="7655" w:type="dxa"/>
            <w:shd w:val="clear" w:color="auto" w:fill="auto"/>
          </w:tcPr>
          <w:p w14:paraId="57E57373" w14:textId="77777777" w:rsidR="00C16445" w:rsidRPr="00765C5B" w:rsidRDefault="00C16445" w:rsidP="006D6CA9">
            <w:pPr>
              <w:pStyle w:val="TableParagraph"/>
              <w:keepNext/>
              <w:keepLines/>
              <w:bidi/>
              <w:spacing w:before="79" w:after="79" w:line="360" w:lineRule="auto"/>
              <w:ind w:left="278" w:hanging="235"/>
              <w:jc w:val="center"/>
              <w:rPr>
                <w:sz w:val="24"/>
                <w:szCs w:val="24"/>
                <w:lang w:bidi="ar-SA"/>
              </w:rPr>
            </w:pPr>
            <w:r w:rsidRPr="00765C5B">
              <w:rPr>
                <w:sz w:val="24"/>
                <w:szCs w:val="24"/>
                <w:rtl/>
              </w:rPr>
              <w:t xml:space="preserve">דגם סנפלינג עם שישה כיסים </w:t>
            </w:r>
            <w:r w:rsidRPr="00765C5B">
              <w:rPr>
                <w:sz w:val="24"/>
                <w:szCs w:val="24"/>
                <w:rtl/>
                <w:lang w:bidi="ar-SA"/>
              </w:rPr>
              <w:t>(</w:t>
            </w:r>
            <w:r w:rsidRPr="00765C5B">
              <w:rPr>
                <w:sz w:val="24"/>
                <w:szCs w:val="24"/>
                <w:rtl/>
              </w:rPr>
              <w:t>שניים בצד הקדמי</w:t>
            </w:r>
            <w:r w:rsidRPr="00765C5B">
              <w:rPr>
                <w:sz w:val="24"/>
                <w:szCs w:val="24"/>
                <w:rtl/>
                <w:lang w:bidi="ar-SA"/>
              </w:rPr>
              <w:t xml:space="preserve">, </w:t>
            </w:r>
            <w:r w:rsidRPr="00765C5B">
              <w:rPr>
                <w:sz w:val="24"/>
                <w:szCs w:val="24"/>
                <w:rtl/>
              </w:rPr>
              <w:t>שניים בצד האחורי ושניים הצדדים</w:t>
            </w:r>
            <w:r w:rsidRPr="00765C5B">
              <w:rPr>
                <w:sz w:val="24"/>
                <w:szCs w:val="24"/>
                <w:rtl/>
                <w:lang w:bidi="ar-SA"/>
              </w:rPr>
              <w:t xml:space="preserve">) </w:t>
            </w:r>
            <w:r w:rsidRPr="00765C5B">
              <w:rPr>
                <w:sz w:val="24"/>
                <w:szCs w:val="24"/>
                <w:rtl/>
              </w:rPr>
              <w:t>בעל שרוך מובנה למפתחות בכיס הקדמי</w:t>
            </w:r>
            <w:r w:rsidRPr="00765C5B">
              <w:rPr>
                <w:sz w:val="24"/>
                <w:szCs w:val="24"/>
                <w:rtl/>
                <w:lang w:bidi="ar-SA"/>
              </w:rPr>
              <w:t xml:space="preserve">, </w:t>
            </w:r>
            <w:r w:rsidRPr="00765C5B">
              <w:rPr>
                <w:sz w:val="24"/>
                <w:szCs w:val="24"/>
                <w:rtl/>
              </w:rPr>
              <w:t>רצועת הידוק במותן</w:t>
            </w:r>
            <w:r w:rsidRPr="00765C5B">
              <w:rPr>
                <w:sz w:val="24"/>
                <w:szCs w:val="24"/>
                <w:rtl/>
                <w:lang w:bidi="ar-SA"/>
              </w:rPr>
              <w:t xml:space="preserve">. </w:t>
            </w:r>
            <w:r w:rsidRPr="00765C5B">
              <w:rPr>
                <w:sz w:val="24"/>
                <w:szCs w:val="24"/>
                <w:rtl/>
              </w:rPr>
              <w:t xml:space="preserve">הרכב הבד יהיה </w:t>
            </w:r>
            <w:r w:rsidRPr="00765C5B">
              <w:rPr>
                <w:sz w:val="24"/>
                <w:szCs w:val="24"/>
                <w:rtl/>
                <w:lang w:bidi="ar-SA"/>
              </w:rPr>
              <w:t xml:space="preserve">100% </w:t>
            </w:r>
            <w:r w:rsidRPr="00765C5B">
              <w:rPr>
                <w:sz w:val="24"/>
                <w:szCs w:val="24"/>
                <w:rtl/>
              </w:rPr>
              <w:t>כותנה</w:t>
            </w:r>
            <w:r w:rsidRPr="00765C5B">
              <w:rPr>
                <w:sz w:val="24"/>
                <w:szCs w:val="24"/>
                <w:rtl/>
                <w:lang w:bidi="ar-SA"/>
              </w:rPr>
              <w:t>.</w:t>
            </w:r>
          </w:p>
        </w:tc>
        <w:tc>
          <w:tcPr>
            <w:tcW w:w="2833" w:type="dxa"/>
            <w:shd w:val="clear" w:color="auto" w:fill="auto"/>
          </w:tcPr>
          <w:p w14:paraId="188AD6A0" w14:textId="77777777" w:rsidR="00C16445" w:rsidRPr="00765C5B" w:rsidRDefault="00C16445" w:rsidP="006D6CA9">
            <w:pPr>
              <w:pStyle w:val="TableParagraph"/>
              <w:keepNext/>
              <w:keepLines/>
              <w:bidi/>
              <w:spacing w:before="79" w:after="79" w:line="360" w:lineRule="auto"/>
              <w:ind w:left="62" w:hanging="235"/>
              <w:jc w:val="center"/>
              <w:rPr>
                <w:sz w:val="24"/>
                <w:szCs w:val="24"/>
                <w:lang w:bidi="ar-SA"/>
              </w:rPr>
            </w:pPr>
            <w:r w:rsidRPr="00765C5B">
              <w:rPr>
                <w:sz w:val="24"/>
                <w:szCs w:val="24"/>
                <w:rtl/>
              </w:rPr>
              <w:t>דגמ</w:t>
            </w:r>
            <w:r w:rsidRPr="00765C5B">
              <w:rPr>
                <w:sz w:val="24"/>
                <w:szCs w:val="24"/>
                <w:lang w:bidi="ar-SA"/>
              </w:rPr>
              <w:t>"</w:t>
            </w:r>
            <w:r w:rsidRPr="00765C5B">
              <w:rPr>
                <w:sz w:val="24"/>
                <w:szCs w:val="24"/>
                <w:rtl/>
              </w:rPr>
              <w:t>ח</w:t>
            </w:r>
            <w:r w:rsidRPr="00765C5B">
              <w:rPr>
                <w:spacing w:val="-2"/>
                <w:sz w:val="24"/>
                <w:szCs w:val="24"/>
                <w:rtl/>
                <w:lang w:bidi="ar-SA"/>
              </w:rPr>
              <w:t xml:space="preserve"> </w:t>
            </w:r>
            <w:r w:rsidRPr="00765C5B">
              <w:rPr>
                <w:sz w:val="24"/>
                <w:szCs w:val="24"/>
                <w:rtl/>
              </w:rPr>
              <w:t>אימון</w:t>
            </w:r>
          </w:p>
        </w:tc>
      </w:tr>
      <w:tr w:rsidR="00C16445" w:rsidRPr="005A500F" w14:paraId="28F2B02C" w14:textId="77777777" w:rsidTr="00854EA1">
        <w:trPr>
          <w:trHeight w:val="352"/>
        </w:trPr>
        <w:tc>
          <w:tcPr>
            <w:tcW w:w="7655" w:type="dxa"/>
            <w:shd w:val="clear" w:color="auto" w:fill="auto"/>
          </w:tcPr>
          <w:p w14:paraId="599D53AD" w14:textId="77777777" w:rsidR="00C16445" w:rsidRPr="00765C5B" w:rsidRDefault="00C16445" w:rsidP="006D6CA9">
            <w:pPr>
              <w:pStyle w:val="TableParagraph"/>
              <w:keepNext/>
              <w:keepLines/>
              <w:bidi/>
              <w:spacing w:before="79" w:after="79" w:line="360" w:lineRule="auto"/>
              <w:ind w:left="62" w:hanging="235"/>
              <w:jc w:val="center"/>
              <w:rPr>
                <w:sz w:val="24"/>
                <w:szCs w:val="24"/>
                <w:lang w:bidi="ar-SA"/>
              </w:rPr>
            </w:pPr>
            <w:r w:rsidRPr="00765C5B">
              <w:rPr>
                <w:sz w:val="24"/>
                <w:szCs w:val="24"/>
                <w:rtl/>
              </w:rPr>
              <w:t>עור</w:t>
            </w:r>
            <w:r w:rsidRPr="00765C5B">
              <w:rPr>
                <w:sz w:val="24"/>
                <w:szCs w:val="24"/>
                <w:lang w:bidi="ar-SA"/>
              </w:rPr>
              <w:t>,</w:t>
            </w:r>
            <w:r w:rsidRPr="00765C5B">
              <w:rPr>
                <w:spacing w:val="-2"/>
                <w:sz w:val="24"/>
                <w:szCs w:val="24"/>
                <w:rtl/>
                <w:lang w:bidi="ar-SA"/>
              </w:rPr>
              <w:t xml:space="preserve"> </w:t>
            </w:r>
            <w:r w:rsidRPr="00765C5B">
              <w:rPr>
                <w:sz w:val="24"/>
                <w:szCs w:val="24"/>
                <w:lang w:bidi="ar-SA"/>
              </w:rPr>
              <w:t>2</w:t>
            </w:r>
            <w:r w:rsidRPr="00765C5B">
              <w:rPr>
                <w:sz w:val="24"/>
                <w:szCs w:val="24"/>
                <w:rtl/>
              </w:rPr>
              <w:t xml:space="preserve"> שכבות</w:t>
            </w:r>
            <w:r w:rsidRPr="00765C5B">
              <w:rPr>
                <w:spacing w:val="-2"/>
                <w:sz w:val="24"/>
                <w:szCs w:val="24"/>
                <w:rtl/>
                <w:lang w:bidi="ar-SA"/>
              </w:rPr>
              <w:t xml:space="preserve"> </w:t>
            </w:r>
            <w:r w:rsidRPr="00765C5B">
              <w:rPr>
                <w:sz w:val="24"/>
                <w:szCs w:val="24"/>
                <w:rtl/>
              </w:rPr>
              <w:t>עובי</w:t>
            </w:r>
            <w:r w:rsidRPr="00765C5B">
              <w:rPr>
                <w:spacing w:val="-2"/>
                <w:sz w:val="24"/>
                <w:szCs w:val="24"/>
                <w:rtl/>
                <w:lang w:bidi="ar-SA"/>
              </w:rPr>
              <w:t xml:space="preserve"> </w:t>
            </w:r>
            <w:r w:rsidRPr="00765C5B">
              <w:rPr>
                <w:sz w:val="24"/>
                <w:szCs w:val="24"/>
                <w:lang w:bidi="ar-SA"/>
              </w:rPr>
              <w:t>7</w:t>
            </w:r>
            <w:r w:rsidRPr="00765C5B">
              <w:rPr>
                <w:spacing w:val="2"/>
                <w:sz w:val="24"/>
                <w:szCs w:val="24"/>
                <w:rtl/>
                <w:lang w:bidi="ar-SA"/>
              </w:rPr>
              <w:t xml:space="preserve"> </w:t>
            </w:r>
            <w:r w:rsidRPr="00765C5B">
              <w:rPr>
                <w:sz w:val="24"/>
                <w:szCs w:val="24"/>
                <w:rtl/>
              </w:rPr>
              <w:t>מ</w:t>
            </w:r>
            <w:r w:rsidRPr="00765C5B">
              <w:rPr>
                <w:sz w:val="24"/>
                <w:szCs w:val="24"/>
                <w:lang w:bidi="ar-SA"/>
              </w:rPr>
              <w:t>"</w:t>
            </w:r>
            <w:r w:rsidRPr="00765C5B">
              <w:rPr>
                <w:sz w:val="24"/>
                <w:szCs w:val="24"/>
                <w:rtl/>
              </w:rPr>
              <w:t>מ</w:t>
            </w:r>
            <w:r w:rsidRPr="00765C5B">
              <w:rPr>
                <w:spacing w:val="-2"/>
                <w:sz w:val="24"/>
                <w:szCs w:val="24"/>
                <w:rtl/>
                <w:lang w:bidi="ar-SA"/>
              </w:rPr>
              <w:t xml:space="preserve"> </w:t>
            </w:r>
            <w:r w:rsidRPr="00765C5B">
              <w:rPr>
                <w:sz w:val="24"/>
                <w:szCs w:val="24"/>
                <w:rtl/>
              </w:rPr>
              <w:t>צבע</w:t>
            </w:r>
            <w:r w:rsidRPr="00765C5B">
              <w:rPr>
                <w:spacing w:val="-2"/>
                <w:sz w:val="24"/>
                <w:szCs w:val="24"/>
                <w:rtl/>
                <w:lang w:bidi="ar-SA"/>
              </w:rPr>
              <w:t xml:space="preserve"> </w:t>
            </w:r>
            <w:r w:rsidRPr="00765C5B">
              <w:rPr>
                <w:sz w:val="24"/>
                <w:szCs w:val="24"/>
                <w:rtl/>
              </w:rPr>
              <w:t>שחור</w:t>
            </w:r>
          </w:p>
        </w:tc>
        <w:tc>
          <w:tcPr>
            <w:tcW w:w="2833" w:type="dxa"/>
            <w:shd w:val="clear" w:color="auto" w:fill="auto"/>
          </w:tcPr>
          <w:p w14:paraId="039FEA78" w14:textId="77777777" w:rsidR="00C16445" w:rsidRPr="00765C5B" w:rsidRDefault="00C16445" w:rsidP="006D6CA9">
            <w:pPr>
              <w:pStyle w:val="TableParagraph"/>
              <w:keepNext/>
              <w:keepLines/>
              <w:bidi/>
              <w:spacing w:before="79" w:after="79" w:line="360" w:lineRule="auto"/>
              <w:ind w:left="61" w:hanging="235"/>
              <w:jc w:val="center"/>
              <w:rPr>
                <w:sz w:val="24"/>
                <w:szCs w:val="24"/>
                <w:lang w:bidi="ar-SA"/>
              </w:rPr>
            </w:pPr>
            <w:r w:rsidRPr="00765C5B">
              <w:rPr>
                <w:sz w:val="24"/>
                <w:szCs w:val="24"/>
                <w:rtl/>
              </w:rPr>
              <w:t>חגורת</w:t>
            </w:r>
            <w:r w:rsidRPr="00765C5B">
              <w:rPr>
                <w:spacing w:val="-1"/>
                <w:sz w:val="24"/>
                <w:szCs w:val="24"/>
                <w:rtl/>
                <w:lang w:bidi="ar-SA"/>
              </w:rPr>
              <w:t xml:space="preserve"> </w:t>
            </w:r>
            <w:r w:rsidRPr="00765C5B">
              <w:rPr>
                <w:sz w:val="24"/>
                <w:szCs w:val="24"/>
                <w:rtl/>
              </w:rPr>
              <w:t>עור</w:t>
            </w:r>
          </w:p>
        </w:tc>
      </w:tr>
      <w:tr w:rsidR="00C16445" w:rsidRPr="005A500F" w14:paraId="5F82FE85" w14:textId="77777777" w:rsidTr="00854EA1">
        <w:trPr>
          <w:trHeight w:val="354"/>
        </w:trPr>
        <w:tc>
          <w:tcPr>
            <w:tcW w:w="7655" w:type="dxa"/>
            <w:shd w:val="clear" w:color="auto" w:fill="auto"/>
          </w:tcPr>
          <w:p w14:paraId="015D52C4" w14:textId="77777777" w:rsidR="00C16445" w:rsidRPr="00765C5B" w:rsidRDefault="00C16445" w:rsidP="006D6CA9">
            <w:pPr>
              <w:pStyle w:val="TableParagraph"/>
              <w:keepNext/>
              <w:keepLines/>
              <w:bidi/>
              <w:spacing w:before="79" w:after="79" w:line="360" w:lineRule="auto"/>
              <w:ind w:left="63" w:hanging="235"/>
              <w:jc w:val="center"/>
              <w:rPr>
                <w:sz w:val="24"/>
                <w:szCs w:val="24"/>
                <w:lang w:bidi="ar-SA"/>
              </w:rPr>
            </w:pPr>
            <w:r w:rsidRPr="00765C5B">
              <w:rPr>
                <w:sz w:val="24"/>
                <w:szCs w:val="24"/>
                <w:lang w:bidi="ar-SA"/>
              </w:rPr>
              <w:t>45</w:t>
            </w:r>
            <w:r w:rsidRPr="00765C5B">
              <w:rPr>
                <w:spacing w:val="-1"/>
                <w:sz w:val="24"/>
                <w:szCs w:val="24"/>
                <w:rtl/>
                <w:lang w:bidi="ar-SA"/>
              </w:rPr>
              <w:t xml:space="preserve"> </w:t>
            </w:r>
            <w:r w:rsidRPr="00765C5B">
              <w:rPr>
                <w:sz w:val="24"/>
                <w:szCs w:val="24"/>
                <w:lang w:bidi="ar-SA"/>
              </w:rPr>
              <w:t>/</w:t>
            </w:r>
            <w:r w:rsidRPr="00765C5B">
              <w:rPr>
                <w:spacing w:val="-2"/>
                <w:sz w:val="24"/>
                <w:szCs w:val="24"/>
                <w:rtl/>
                <w:lang w:bidi="ar-SA"/>
              </w:rPr>
              <w:t xml:space="preserve"> </w:t>
            </w:r>
            <w:r w:rsidRPr="00765C5B">
              <w:rPr>
                <w:sz w:val="24"/>
                <w:szCs w:val="24"/>
                <w:lang w:bidi="ar-SA"/>
              </w:rPr>
              <w:t>55</w:t>
            </w:r>
            <w:r w:rsidRPr="00765C5B">
              <w:rPr>
                <w:spacing w:val="-1"/>
                <w:sz w:val="24"/>
                <w:szCs w:val="24"/>
                <w:rtl/>
                <w:lang w:bidi="ar-SA"/>
              </w:rPr>
              <w:t xml:space="preserve"> </w:t>
            </w:r>
            <w:r w:rsidRPr="00765C5B">
              <w:rPr>
                <w:sz w:val="24"/>
                <w:szCs w:val="24"/>
                <w:rtl/>
              </w:rPr>
              <w:t>פולי</w:t>
            </w:r>
            <w:r w:rsidRPr="00765C5B">
              <w:rPr>
                <w:spacing w:val="1"/>
                <w:sz w:val="24"/>
                <w:szCs w:val="24"/>
                <w:rtl/>
                <w:lang w:bidi="ar-SA"/>
              </w:rPr>
              <w:t xml:space="preserve"> </w:t>
            </w:r>
            <w:r w:rsidRPr="00765C5B">
              <w:rPr>
                <w:sz w:val="24"/>
                <w:szCs w:val="24"/>
                <w:lang w:bidi="ar-SA"/>
              </w:rPr>
              <w:t>/</w:t>
            </w:r>
            <w:r w:rsidRPr="00765C5B">
              <w:rPr>
                <w:spacing w:val="-2"/>
                <w:sz w:val="24"/>
                <w:szCs w:val="24"/>
                <w:rtl/>
                <w:lang w:bidi="ar-SA"/>
              </w:rPr>
              <w:t xml:space="preserve"> </w:t>
            </w:r>
            <w:r w:rsidRPr="00765C5B">
              <w:rPr>
                <w:sz w:val="24"/>
                <w:szCs w:val="24"/>
                <w:rtl/>
              </w:rPr>
              <w:t>צמר</w:t>
            </w:r>
          </w:p>
        </w:tc>
        <w:tc>
          <w:tcPr>
            <w:tcW w:w="2833" w:type="dxa"/>
            <w:shd w:val="clear" w:color="auto" w:fill="auto"/>
          </w:tcPr>
          <w:p w14:paraId="743CE751" w14:textId="77777777" w:rsidR="00C16445" w:rsidRPr="00765C5B" w:rsidRDefault="00C16445" w:rsidP="006D6CA9">
            <w:pPr>
              <w:pStyle w:val="TableParagraph"/>
              <w:keepNext/>
              <w:keepLines/>
              <w:bidi/>
              <w:spacing w:before="79" w:after="79" w:line="360" w:lineRule="auto"/>
              <w:ind w:left="62" w:hanging="235"/>
              <w:jc w:val="center"/>
              <w:rPr>
                <w:sz w:val="24"/>
                <w:szCs w:val="24"/>
                <w:lang w:bidi="ar-SA"/>
              </w:rPr>
            </w:pPr>
            <w:r w:rsidRPr="00765C5B">
              <w:rPr>
                <w:sz w:val="24"/>
                <w:szCs w:val="24"/>
                <w:rtl/>
              </w:rPr>
              <w:t>מקטורן</w:t>
            </w:r>
            <w:r w:rsidRPr="00765C5B">
              <w:rPr>
                <w:spacing w:val="-3"/>
                <w:sz w:val="24"/>
                <w:szCs w:val="24"/>
                <w:rtl/>
                <w:lang w:bidi="ar-SA"/>
              </w:rPr>
              <w:t xml:space="preserve"> </w:t>
            </w:r>
            <w:r w:rsidRPr="00765C5B">
              <w:rPr>
                <w:sz w:val="24"/>
                <w:szCs w:val="24"/>
                <w:rtl/>
              </w:rPr>
              <w:t>ש</w:t>
            </w:r>
            <w:r w:rsidRPr="00765C5B">
              <w:rPr>
                <w:sz w:val="24"/>
                <w:szCs w:val="24"/>
                <w:lang w:bidi="ar-SA"/>
              </w:rPr>
              <w:t>.</w:t>
            </w:r>
            <w:r w:rsidRPr="00765C5B">
              <w:rPr>
                <w:spacing w:val="-3"/>
                <w:sz w:val="24"/>
                <w:szCs w:val="24"/>
                <w:rtl/>
                <w:lang w:bidi="ar-SA"/>
              </w:rPr>
              <w:t xml:space="preserve"> </w:t>
            </w:r>
            <w:r w:rsidRPr="00765C5B">
              <w:rPr>
                <w:sz w:val="24"/>
                <w:szCs w:val="24"/>
                <w:rtl/>
              </w:rPr>
              <w:t>ארוך</w:t>
            </w:r>
            <w:r w:rsidRPr="00765C5B">
              <w:rPr>
                <w:spacing w:val="-3"/>
                <w:sz w:val="24"/>
                <w:szCs w:val="24"/>
                <w:rtl/>
                <w:lang w:bidi="ar-SA"/>
              </w:rPr>
              <w:t xml:space="preserve"> </w:t>
            </w:r>
            <w:r w:rsidRPr="00765C5B">
              <w:rPr>
                <w:sz w:val="24"/>
                <w:szCs w:val="24"/>
                <w:rtl/>
              </w:rPr>
              <w:t>גברים</w:t>
            </w:r>
            <w:r w:rsidRPr="00765C5B">
              <w:rPr>
                <w:sz w:val="24"/>
                <w:szCs w:val="24"/>
                <w:rtl/>
                <w:lang w:bidi="ar-SA"/>
              </w:rPr>
              <w:t>/</w:t>
            </w:r>
            <w:r w:rsidRPr="00765C5B">
              <w:rPr>
                <w:sz w:val="24"/>
                <w:szCs w:val="24"/>
                <w:rtl/>
              </w:rPr>
              <w:t>נשים</w:t>
            </w:r>
          </w:p>
        </w:tc>
      </w:tr>
      <w:tr w:rsidR="00C16445" w:rsidRPr="005A500F" w14:paraId="3B084CCE" w14:textId="77777777" w:rsidTr="00854EA1">
        <w:trPr>
          <w:trHeight w:val="354"/>
        </w:trPr>
        <w:tc>
          <w:tcPr>
            <w:tcW w:w="7655" w:type="dxa"/>
            <w:shd w:val="clear" w:color="auto" w:fill="auto"/>
          </w:tcPr>
          <w:p w14:paraId="3F6B0F81" w14:textId="77777777" w:rsidR="00C16445" w:rsidRPr="00765C5B" w:rsidRDefault="00C16445" w:rsidP="006D6CA9">
            <w:pPr>
              <w:pStyle w:val="TableParagraph"/>
              <w:keepNext/>
              <w:keepLines/>
              <w:bidi/>
              <w:spacing w:before="79" w:after="79" w:line="360" w:lineRule="auto"/>
              <w:ind w:left="89" w:firstLine="0"/>
              <w:jc w:val="center"/>
              <w:rPr>
                <w:sz w:val="24"/>
                <w:szCs w:val="24"/>
                <w:lang w:bidi="ar-SA"/>
              </w:rPr>
            </w:pPr>
            <w:r w:rsidRPr="00765C5B">
              <w:rPr>
                <w:sz w:val="24"/>
                <w:szCs w:val="24"/>
                <w:lang w:bidi="ar-SA"/>
              </w:rPr>
              <w:lastRenderedPageBreak/>
              <w:t xml:space="preserve"> Omni-Heat Reflective </w:t>
            </w:r>
            <w:r w:rsidRPr="00765C5B">
              <w:rPr>
                <w:sz w:val="24"/>
                <w:szCs w:val="24"/>
                <w:rtl/>
                <w:lang w:bidi="ar-SA"/>
              </w:rPr>
              <w:t xml:space="preserve">- </w:t>
            </w:r>
            <w:r w:rsidRPr="00765C5B">
              <w:rPr>
                <w:sz w:val="24"/>
                <w:szCs w:val="24"/>
                <w:rtl/>
              </w:rPr>
              <w:t>בטנה עם טכנולוגיית המחזירה את חום הגוף</w:t>
            </w:r>
            <w:r w:rsidRPr="00765C5B">
              <w:rPr>
                <w:sz w:val="24"/>
                <w:szCs w:val="24"/>
                <w:rtl/>
                <w:lang w:bidi="ar-SA"/>
              </w:rPr>
              <w:t xml:space="preserve">, </w:t>
            </w:r>
            <w:r w:rsidRPr="00765C5B">
              <w:rPr>
                <w:sz w:val="24"/>
                <w:szCs w:val="24"/>
                <w:rtl/>
              </w:rPr>
              <w:t>מצליחה להעלות את הטמפ</w:t>
            </w:r>
            <w:r w:rsidRPr="00765C5B">
              <w:rPr>
                <w:sz w:val="24"/>
                <w:szCs w:val="24"/>
                <w:rtl/>
                <w:lang w:bidi="ar-SA"/>
              </w:rPr>
              <w:t xml:space="preserve">’ </w:t>
            </w:r>
            <w:r w:rsidRPr="00765C5B">
              <w:rPr>
                <w:sz w:val="24"/>
                <w:szCs w:val="24"/>
                <w:rtl/>
              </w:rPr>
              <w:t>מסביב לגוף בכ</w:t>
            </w:r>
            <w:r w:rsidRPr="00765C5B">
              <w:rPr>
                <w:sz w:val="24"/>
                <w:szCs w:val="24"/>
                <w:rtl/>
                <w:lang w:bidi="ar-SA"/>
              </w:rPr>
              <w:t xml:space="preserve">-20% </w:t>
            </w:r>
            <w:r w:rsidRPr="00765C5B">
              <w:rPr>
                <w:sz w:val="24"/>
                <w:szCs w:val="24"/>
                <w:rtl/>
              </w:rPr>
              <w:t>בממוצע</w:t>
            </w:r>
          </w:p>
          <w:p w14:paraId="093EA3E1" w14:textId="77777777" w:rsidR="00C16445" w:rsidRPr="00765C5B" w:rsidRDefault="00C16445" w:rsidP="006D6CA9">
            <w:pPr>
              <w:pStyle w:val="TableParagraph"/>
              <w:keepNext/>
              <w:keepLines/>
              <w:spacing w:before="79" w:after="79" w:line="360" w:lineRule="auto"/>
              <w:ind w:left="89" w:firstLine="0"/>
              <w:jc w:val="center"/>
              <w:rPr>
                <w:sz w:val="24"/>
                <w:szCs w:val="24"/>
                <w:rtl/>
                <w:lang w:bidi="ar-SA"/>
              </w:rPr>
            </w:pPr>
            <w:r w:rsidRPr="00765C5B">
              <w:rPr>
                <w:sz w:val="24"/>
                <w:szCs w:val="24"/>
                <w:rtl/>
              </w:rPr>
              <w:t>עובי בד בינוני מתאים בעיקר למטיילים בתנאי קור</w:t>
            </w:r>
            <w:r w:rsidRPr="00765C5B">
              <w:rPr>
                <w:sz w:val="24"/>
                <w:szCs w:val="24"/>
                <w:rtl/>
                <w:lang w:bidi="ar-SA"/>
              </w:rPr>
              <w:t xml:space="preserve">, </w:t>
            </w:r>
            <w:r w:rsidRPr="00765C5B">
              <w:rPr>
                <w:sz w:val="24"/>
                <w:szCs w:val="24"/>
                <w:rtl/>
              </w:rPr>
              <w:t>קל משקל</w:t>
            </w:r>
          </w:p>
          <w:p w14:paraId="4321A450" w14:textId="77777777" w:rsidR="00C16445" w:rsidRPr="00765C5B" w:rsidRDefault="00C16445" w:rsidP="006D6CA9">
            <w:pPr>
              <w:pStyle w:val="TableParagraph"/>
              <w:keepNext/>
              <w:keepLines/>
              <w:bidi/>
              <w:spacing w:before="79" w:after="79" w:line="360" w:lineRule="auto"/>
              <w:ind w:left="89" w:firstLine="0"/>
              <w:jc w:val="center"/>
              <w:rPr>
                <w:sz w:val="24"/>
                <w:szCs w:val="24"/>
                <w:rtl/>
                <w:lang w:bidi="ar-SA"/>
              </w:rPr>
            </w:pPr>
            <w:r w:rsidRPr="00765C5B">
              <w:rPr>
                <w:sz w:val="24"/>
                <w:szCs w:val="24"/>
                <w:rtl/>
              </w:rPr>
              <w:t>הרכב בד חיצוני</w:t>
            </w:r>
            <w:r w:rsidRPr="00765C5B">
              <w:rPr>
                <w:sz w:val="24"/>
                <w:szCs w:val="24"/>
                <w:lang w:bidi="ar-SA"/>
              </w:rPr>
              <w:t xml:space="preserve">Acrylic: </w:t>
            </w:r>
          </w:p>
          <w:p w14:paraId="7CA96607" w14:textId="77777777" w:rsidR="00C16445" w:rsidRPr="00765C5B" w:rsidRDefault="00C16445" w:rsidP="006D6CA9">
            <w:pPr>
              <w:pStyle w:val="TableParagraph"/>
              <w:keepNext/>
              <w:keepLines/>
              <w:bidi/>
              <w:spacing w:before="79" w:after="79" w:line="360" w:lineRule="auto"/>
              <w:ind w:left="89" w:firstLine="0"/>
              <w:jc w:val="center"/>
              <w:rPr>
                <w:sz w:val="24"/>
                <w:szCs w:val="24"/>
                <w:lang w:bidi="ar-SA"/>
              </w:rPr>
            </w:pPr>
            <w:r w:rsidRPr="00765C5B">
              <w:rPr>
                <w:sz w:val="24"/>
                <w:szCs w:val="24"/>
                <w:rtl/>
              </w:rPr>
              <w:t>בטנה</w:t>
            </w:r>
            <w:r w:rsidRPr="00765C5B">
              <w:rPr>
                <w:sz w:val="24"/>
                <w:szCs w:val="24"/>
                <w:rtl/>
                <w:lang w:bidi="ar-SA"/>
              </w:rPr>
              <w:t xml:space="preserve">: </w:t>
            </w:r>
            <w:r w:rsidRPr="00765C5B">
              <w:rPr>
                <w:sz w:val="24"/>
                <w:szCs w:val="24"/>
                <w:lang w:bidi="ar-SA"/>
              </w:rPr>
              <w:t>Polyester Omni-Heat</w:t>
            </w:r>
          </w:p>
          <w:p w14:paraId="09BC1A00" w14:textId="77777777" w:rsidR="00C16445" w:rsidRPr="00765C5B" w:rsidRDefault="00C16445" w:rsidP="006D6CA9">
            <w:pPr>
              <w:pStyle w:val="TableParagraph"/>
              <w:keepNext/>
              <w:keepLines/>
              <w:bidi/>
              <w:spacing w:before="79" w:after="79" w:line="360" w:lineRule="auto"/>
              <w:ind w:left="89" w:firstLine="0"/>
              <w:jc w:val="center"/>
              <w:rPr>
                <w:sz w:val="24"/>
                <w:szCs w:val="24"/>
                <w:lang w:bidi="ar-SA"/>
              </w:rPr>
            </w:pPr>
          </w:p>
        </w:tc>
        <w:tc>
          <w:tcPr>
            <w:tcW w:w="2833" w:type="dxa"/>
            <w:shd w:val="clear" w:color="auto" w:fill="auto"/>
            <w:vAlign w:val="center"/>
          </w:tcPr>
          <w:p w14:paraId="103E246E" w14:textId="77777777" w:rsidR="00C16445" w:rsidRPr="00765C5B" w:rsidRDefault="00C16445" w:rsidP="006D6CA9">
            <w:pPr>
              <w:pStyle w:val="TableParagraph"/>
              <w:keepNext/>
              <w:keepLines/>
              <w:bidi/>
              <w:spacing w:before="79" w:after="79" w:line="360" w:lineRule="auto"/>
              <w:ind w:left="62" w:hanging="235"/>
              <w:jc w:val="center"/>
              <w:rPr>
                <w:sz w:val="24"/>
                <w:szCs w:val="24"/>
                <w:rtl/>
                <w:lang w:bidi="ar-SA"/>
              </w:rPr>
            </w:pPr>
            <w:r w:rsidRPr="00765C5B">
              <w:rPr>
                <w:sz w:val="24"/>
                <w:szCs w:val="24"/>
                <w:rtl/>
              </w:rPr>
              <w:t>כובע צמר לחורף</w:t>
            </w:r>
          </w:p>
        </w:tc>
      </w:tr>
      <w:tr w:rsidR="00C16445" w:rsidRPr="005A500F" w14:paraId="63993622" w14:textId="77777777" w:rsidTr="00854EA1">
        <w:trPr>
          <w:trHeight w:val="354"/>
        </w:trPr>
        <w:tc>
          <w:tcPr>
            <w:tcW w:w="7655" w:type="dxa"/>
            <w:shd w:val="clear" w:color="auto" w:fill="auto"/>
          </w:tcPr>
          <w:p w14:paraId="48774132" w14:textId="77777777" w:rsidR="00C16445" w:rsidRPr="00765C5B" w:rsidRDefault="00C16445" w:rsidP="006D6CA9">
            <w:pPr>
              <w:pStyle w:val="TableParagraph"/>
              <w:keepNext/>
              <w:keepLines/>
              <w:bidi/>
              <w:spacing w:before="79" w:after="79" w:line="360" w:lineRule="auto"/>
              <w:ind w:left="89" w:firstLine="0"/>
              <w:jc w:val="center"/>
              <w:rPr>
                <w:sz w:val="24"/>
                <w:szCs w:val="24"/>
                <w:rtl/>
                <w:lang w:bidi="ar-SA"/>
              </w:rPr>
            </w:pPr>
            <w:r w:rsidRPr="00765C5B">
              <w:rPr>
                <w:sz w:val="24"/>
                <w:szCs w:val="24"/>
                <w:rtl/>
              </w:rPr>
              <w:t xml:space="preserve">דגם </w:t>
            </w:r>
            <w:r w:rsidRPr="00765C5B">
              <w:rPr>
                <w:sz w:val="24"/>
                <w:szCs w:val="24"/>
                <w:lang w:bidi="ar-SA"/>
              </w:rPr>
              <w:t>terramar</w:t>
            </w:r>
            <w:r w:rsidRPr="00765C5B">
              <w:rPr>
                <w:sz w:val="24"/>
                <w:szCs w:val="24"/>
                <w:rtl/>
              </w:rPr>
              <w:t xml:space="preserve"> או שווה ערך העשויה </w:t>
            </w:r>
            <w:r w:rsidRPr="00765C5B">
              <w:rPr>
                <w:sz w:val="24"/>
                <w:szCs w:val="24"/>
                <w:rtl/>
                <w:lang w:bidi="ar-SA"/>
              </w:rPr>
              <w:t xml:space="preserve">86% </w:t>
            </w:r>
            <w:r w:rsidRPr="00765C5B">
              <w:rPr>
                <w:sz w:val="24"/>
                <w:szCs w:val="24"/>
                <w:rtl/>
              </w:rPr>
              <w:t>פוליאסטר ו</w:t>
            </w:r>
            <w:r w:rsidRPr="00765C5B">
              <w:rPr>
                <w:sz w:val="24"/>
                <w:szCs w:val="24"/>
                <w:rtl/>
                <w:lang w:bidi="ar-SA"/>
              </w:rPr>
              <w:t xml:space="preserve">- 14% </w:t>
            </w:r>
            <w:r w:rsidRPr="00765C5B">
              <w:rPr>
                <w:sz w:val="24"/>
                <w:szCs w:val="24"/>
                <w:rtl/>
              </w:rPr>
              <w:t>ספנדקס</w:t>
            </w:r>
            <w:r w:rsidRPr="00765C5B">
              <w:rPr>
                <w:sz w:val="24"/>
                <w:szCs w:val="24"/>
                <w:rtl/>
                <w:lang w:bidi="ar-SA"/>
              </w:rPr>
              <w:t>.</w:t>
            </w:r>
          </w:p>
        </w:tc>
        <w:tc>
          <w:tcPr>
            <w:tcW w:w="2833" w:type="dxa"/>
            <w:shd w:val="clear" w:color="auto" w:fill="auto"/>
            <w:vAlign w:val="center"/>
          </w:tcPr>
          <w:p w14:paraId="220CE425" w14:textId="77777777" w:rsidR="00C16445" w:rsidRPr="00765C5B" w:rsidRDefault="00C16445" w:rsidP="006D6CA9">
            <w:pPr>
              <w:pStyle w:val="TableParagraph"/>
              <w:keepNext/>
              <w:keepLines/>
              <w:bidi/>
              <w:spacing w:before="79" w:after="79" w:line="360" w:lineRule="auto"/>
              <w:ind w:left="62" w:hanging="235"/>
              <w:jc w:val="center"/>
              <w:rPr>
                <w:sz w:val="24"/>
                <w:szCs w:val="24"/>
                <w:rtl/>
                <w:lang w:bidi="ar-SA"/>
              </w:rPr>
            </w:pPr>
            <w:r w:rsidRPr="00765C5B">
              <w:rPr>
                <w:sz w:val="24"/>
                <w:szCs w:val="24"/>
                <w:rtl/>
              </w:rPr>
              <w:t>חולצה טרמית</w:t>
            </w:r>
          </w:p>
        </w:tc>
      </w:tr>
    </w:tbl>
    <w:p w14:paraId="7EA5D2AB" w14:textId="2319B84F" w:rsidR="00C16445" w:rsidRPr="00C16445" w:rsidRDefault="00C16445" w:rsidP="00C16445">
      <w:pPr>
        <w:bidi w:val="0"/>
        <w:rPr>
          <w:rFonts w:ascii="David" w:hAnsi="David"/>
          <w:b/>
          <w:bCs/>
          <w:rtl/>
        </w:rPr>
      </w:pPr>
    </w:p>
    <w:p w14:paraId="3A8FE4EE" w14:textId="2C0285BA" w:rsidR="00C16445" w:rsidRPr="00C16445" w:rsidRDefault="00C16445" w:rsidP="00997701">
      <w:pPr>
        <w:pStyle w:val="aff"/>
        <w:keepNext/>
        <w:keepLines/>
        <w:widowControl w:val="0"/>
        <w:numPr>
          <w:ilvl w:val="2"/>
          <w:numId w:val="99"/>
        </w:numPr>
        <w:overflowPunct/>
        <w:autoSpaceDE/>
        <w:autoSpaceDN/>
        <w:adjustRightInd/>
        <w:spacing w:before="120" w:after="120"/>
        <w:textAlignment w:val="auto"/>
        <w:outlineLvl w:val="2"/>
        <w:rPr>
          <w:rFonts w:ascii="David" w:hAnsi="David"/>
          <w:b/>
          <w:bCs/>
          <w:u w:val="single"/>
          <w:rtl/>
          <w:lang w:eastAsia="en-US"/>
        </w:rPr>
      </w:pPr>
      <w:r w:rsidRPr="00C16445">
        <w:rPr>
          <w:rFonts w:ascii="David" w:hAnsi="David"/>
          <w:b/>
          <w:bCs/>
          <w:u w:val="single"/>
          <w:rtl/>
          <w:lang w:eastAsia="en-US"/>
        </w:rPr>
        <w:t>מפרט</w:t>
      </w:r>
      <w:r w:rsidRPr="00C16445">
        <w:rPr>
          <w:rFonts w:ascii="David" w:hAnsi="David" w:hint="cs"/>
          <w:b/>
          <w:bCs/>
          <w:u w:val="single"/>
          <w:rtl/>
          <w:lang w:eastAsia="en-US"/>
        </w:rPr>
        <w:t xml:space="preserve"> וכמות</w:t>
      </w:r>
      <w:r w:rsidRPr="00C16445">
        <w:rPr>
          <w:rFonts w:ascii="David" w:hAnsi="David"/>
          <w:b/>
          <w:bCs/>
          <w:u w:val="single"/>
          <w:rtl/>
          <w:lang w:eastAsia="en-US"/>
        </w:rPr>
        <w:t xml:space="preserve"> של ציוד</w:t>
      </w:r>
      <w:r w:rsidRPr="00C16445">
        <w:rPr>
          <w:rFonts w:ascii="David" w:hAnsi="David" w:hint="cs"/>
          <w:b/>
          <w:bCs/>
          <w:u w:val="single"/>
          <w:rtl/>
          <w:lang w:eastAsia="en-US"/>
        </w:rPr>
        <w:t xml:space="preserve"> הביגוד</w:t>
      </w:r>
      <w:r w:rsidRPr="00C16445">
        <w:rPr>
          <w:rFonts w:ascii="David" w:hAnsi="David"/>
          <w:b/>
          <w:bCs/>
          <w:u w:val="single"/>
          <w:rtl/>
          <w:lang w:eastAsia="en-US"/>
        </w:rPr>
        <w:t xml:space="preserve"> לכל</w:t>
      </w:r>
      <w:r w:rsidRPr="00C16445">
        <w:rPr>
          <w:rFonts w:ascii="David" w:hAnsi="David" w:hint="cs"/>
          <w:b/>
          <w:bCs/>
          <w:u w:val="single"/>
          <w:rtl/>
          <w:lang w:eastAsia="en-US"/>
        </w:rPr>
        <w:t xml:space="preserve"> עובד נשוא מכרז זה</w:t>
      </w:r>
      <w:r w:rsidR="00DF16ED">
        <w:rPr>
          <w:rFonts w:ascii="David" w:hAnsi="David" w:hint="cs"/>
          <w:b/>
          <w:bCs/>
          <w:u w:val="single"/>
          <w:rtl/>
          <w:lang w:eastAsia="en-US"/>
        </w:rPr>
        <w:t xml:space="preserve"> חורף וקיץ</w:t>
      </w:r>
      <w:r w:rsidRPr="00C16445">
        <w:rPr>
          <w:rFonts w:ascii="David" w:hAnsi="David" w:hint="cs"/>
          <w:b/>
          <w:bCs/>
          <w:u w:val="single"/>
          <w:rtl/>
          <w:lang w:eastAsia="en-US"/>
        </w:rPr>
        <w:t xml:space="preserve"> (סל 1):</w:t>
      </w:r>
    </w:p>
    <w:tbl>
      <w:tblPr>
        <w:tblpPr w:leftFromText="5102" w:rightFromText="5102" w:vertAnchor="text" w:tblpXSpec="right" w:tblpY="1"/>
        <w:tblOverlap w:val="never"/>
        <w:bidiVisual/>
        <w:tblW w:w="1048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1E0" w:firstRow="1" w:lastRow="1" w:firstColumn="1" w:lastColumn="1" w:noHBand="0" w:noVBand="0"/>
        <w:tblCaption w:val="AHR01"/>
        <w:tblDescription w:val="מפרט וכמות של ציוד הביגוד לכל עובד נשוא מכרז זה (שני סלי האבטחה יחדיו)&#10;"/>
      </w:tblPr>
      <w:tblGrid>
        <w:gridCol w:w="730"/>
        <w:gridCol w:w="1988"/>
        <w:gridCol w:w="6047"/>
        <w:gridCol w:w="1719"/>
      </w:tblGrid>
      <w:tr w:rsidR="00C16445" w:rsidRPr="005A500F" w14:paraId="45F7BDE5" w14:textId="77777777" w:rsidTr="006D6CA9">
        <w:trPr>
          <w:trHeight w:val="238"/>
          <w:tblHeader/>
        </w:trPr>
        <w:tc>
          <w:tcPr>
            <w:tcW w:w="730" w:type="dxa"/>
            <w:shd w:val="clear" w:color="auto" w:fill="F3F3F3"/>
            <w:vAlign w:val="center"/>
          </w:tcPr>
          <w:p w14:paraId="3D4E4D36" w14:textId="77777777" w:rsidR="00C16445" w:rsidRPr="00765C5B" w:rsidRDefault="00C16445" w:rsidP="006D6CA9">
            <w:pPr>
              <w:pStyle w:val="TableParagraph"/>
              <w:keepNext/>
              <w:keepLines/>
              <w:bidi/>
              <w:spacing w:before="79" w:after="79" w:line="360" w:lineRule="auto"/>
              <w:ind w:left="58" w:hanging="235"/>
              <w:jc w:val="center"/>
              <w:rPr>
                <w:b/>
                <w:bCs/>
                <w:spacing w:val="-4"/>
                <w:sz w:val="20"/>
                <w:szCs w:val="20"/>
                <w:rtl/>
              </w:rPr>
            </w:pPr>
            <w:r w:rsidRPr="00765C5B">
              <w:rPr>
                <w:b/>
                <w:bCs/>
                <w:spacing w:val="-5"/>
                <w:sz w:val="20"/>
                <w:szCs w:val="20"/>
                <w:rtl/>
              </w:rPr>
              <w:t>מס</w:t>
            </w:r>
            <w:r w:rsidRPr="00765C5B">
              <w:rPr>
                <w:b/>
                <w:bCs/>
                <w:spacing w:val="-5"/>
                <w:sz w:val="20"/>
                <w:szCs w:val="20"/>
                <w:lang w:bidi="ar-SA"/>
              </w:rPr>
              <w:t>'</w:t>
            </w:r>
          </w:p>
        </w:tc>
        <w:tc>
          <w:tcPr>
            <w:tcW w:w="1988" w:type="dxa"/>
            <w:shd w:val="clear" w:color="auto" w:fill="F3F3F3"/>
            <w:vAlign w:val="center"/>
          </w:tcPr>
          <w:p w14:paraId="7FF4E6C8" w14:textId="77777777" w:rsidR="00C16445" w:rsidRPr="00765C5B" w:rsidRDefault="00C16445" w:rsidP="006D6CA9">
            <w:pPr>
              <w:pStyle w:val="TableParagraph"/>
              <w:keepNext/>
              <w:keepLines/>
              <w:bidi/>
              <w:spacing w:before="79" w:after="79" w:line="360" w:lineRule="auto"/>
              <w:ind w:left="58" w:hanging="235"/>
              <w:jc w:val="center"/>
              <w:rPr>
                <w:b/>
                <w:bCs/>
                <w:spacing w:val="-4"/>
                <w:sz w:val="20"/>
                <w:szCs w:val="20"/>
                <w:rtl/>
              </w:rPr>
            </w:pPr>
            <w:r w:rsidRPr="00765C5B">
              <w:rPr>
                <w:b/>
                <w:bCs/>
                <w:spacing w:val="-5"/>
                <w:sz w:val="20"/>
                <w:szCs w:val="20"/>
                <w:rtl/>
              </w:rPr>
              <w:t>תפקיד</w:t>
            </w:r>
          </w:p>
        </w:tc>
        <w:tc>
          <w:tcPr>
            <w:tcW w:w="6047" w:type="dxa"/>
            <w:shd w:val="clear" w:color="auto" w:fill="F3F3F3"/>
            <w:tcMar>
              <w:left w:w="113" w:type="dxa"/>
              <w:right w:w="113" w:type="dxa"/>
            </w:tcMar>
            <w:vAlign w:val="center"/>
          </w:tcPr>
          <w:p w14:paraId="71468283" w14:textId="77777777" w:rsidR="00C16445" w:rsidRPr="00765C5B" w:rsidRDefault="00C16445" w:rsidP="006D6CA9">
            <w:pPr>
              <w:pStyle w:val="TableParagraph"/>
              <w:keepNext/>
              <w:keepLines/>
              <w:bidi/>
              <w:spacing w:before="79" w:after="79" w:line="360" w:lineRule="auto"/>
              <w:ind w:left="58" w:hanging="235"/>
              <w:jc w:val="center"/>
              <w:rPr>
                <w:b/>
                <w:bCs/>
                <w:spacing w:val="-4"/>
                <w:sz w:val="20"/>
                <w:szCs w:val="20"/>
                <w:rtl/>
              </w:rPr>
            </w:pPr>
            <w:r w:rsidRPr="00765C5B">
              <w:rPr>
                <w:b/>
                <w:bCs/>
                <w:spacing w:val="-4"/>
                <w:sz w:val="20"/>
                <w:szCs w:val="20"/>
                <w:rtl/>
              </w:rPr>
              <w:t>פריט</w:t>
            </w:r>
          </w:p>
        </w:tc>
        <w:tc>
          <w:tcPr>
            <w:tcW w:w="1719" w:type="dxa"/>
            <w:shd w:val="clear" w:color="auto" w:fill="F3F3F3"/>
            <w:vAlign w:val="center"/>
          </w:tcPr>
          <w:p w14:paraId="3909BF2C" w14:textId="77777777" w:rsidR="00C16445" w:rsidRPr="00765C5B" w:rsidRDefault="00C16445" w:rsidP="006D6CA9">
            <w:pPr>
              <w:pStyle w:val="TableParagraph"/>
              <w:keepNext/>
              <w:keepLines/>
              <w:bidi/>
              <w:spacing w:before="79" w:after="79" w:line="360" w:lineRule="auto"/>
              <w:ind w:left="58" w:hanging="235"/>
              <w:jc w:val="center"/>
              <w:rPr>
                <w:b/>
                <w:bCs/>
                <w:spacing w:val="-4"/>
                <w:sz w:val="20"/>
                <w:szCs w:val="20"/>
                <w:rtl/>
              </w:rPr>
            </w:pPr>
            <w:r w:rsidRPr="00765C5B">
              <w:rPr>
                <w:b/>
                <w:bCs/>
                <w:spacing w:val="-4"/>
                <w:sz w:val="20"/>
                <w:szCs w:val="20"/>
                <w:rtl/>
              </w:rPr>
              <w:t>כמות</w:t>
            </w:r>
          </w:p>
        </w:tc>
      </w:tr>
      <w:tr w:rsidR="00C16445" w:rsidRPr="005A500F" w14:paraId="5444F6F9" w14:textId="77777777" w:rsidTr="006D6CA9">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594"/>
        </w:trPr>
        <w:tc>
          <w:tcPr>
            <w:tcW w:w="730" w:type="dxa"/>
            <w:vAlign w:val="center"/>
          </w:tcPr>
          <w:p w14:paraId="4C3CDBE6" w14:textId="77777777" w:rsidR="00C16445" w:rsidRPr="00765C5B" w:rsidRDefault="00C16445" w:rsidP="006D6CA9">
            <w:pPr>
              <w:pStyle w:val="TableParagraph"/>
              <w:keepNext/>
              <w:keepLines/>
              <w:bidi/>
              <w:spacing w:before="79" w:after="79" w:line="360" w:lineRule="auto"/>
              <w:ind w:left="59" w:hanging="235"/>
              <w:jc w:val="center"/>
              <w:rPr>
                <w:spacing w:val="-2"/>
                <w:sz w:val="20"/>
                <w:szCs w:val="20"/>
                <w:rtl/>
                <w:lang w:bidi="ar-SA"/>
              </w:rPr>
            </w:pPr>
            <w:r w:rsidRPr="00765C5B">
              <w:rPr>
                <w:sz w:val="20"/>
                <w:szCs w:val="20"/>
                <w:lang w:bidi="ar-SA"/>
              </w:rPr>
              <w:t>1</w:t>
            </w:r>
          </w:p>
        </w:tc>
        <w:tc>
          <w:tcPr>
            <w:tcW w:w="1988" w:type="dxa"/>
            <w:vAlign w:val="center"/>
          </w:tcPr>
          <w:p w14:paraId="55CCDAFF" w14:textId="77777777" w:rsidR="00C16445" w:rsidRPr="00765C5B" w:rsidRDefault="00C16445" w:rsidP="006D6CA9">
            <w:pPr>
              <w:pStyle w:val="TableParagraph"/>
              <w:keepNext/>
              <w:keepLines/>
              <w:bidi/>
              <w:spacing w:before="79" w:after="79" w:line="360" w:lineRule="auto"/>
              <w:ind w:left="59" w:hanging="235"/>
              <w:jc w:val="center"/>
              <w:rPr>
                <w:spacing w:val="-2"/>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w:t>
            </w:r>
          </w:p>
        </w:tc>
        <w:tc>
          <w:tcPr>
            <w:tcW w:w="6047" w:type="dxa"/>
            <w:tcMar>
              <w:left w:w="113" w:type="dxa"/>
              <w:right w:w="113" w:type="dxa"/>
            </w:tcMar>
            <w:vAlign w:val="center"/>
          </w:tcPr>
          <w:p w14:paraId="2EFA5DAD" w14:textId="77777777" w:rsidR="00C16445" w:rsidRPr="00765C5B" w:rsidRDefault="00C16445" w:rsidP="006D6CA9">
            <w:pPr>
              <w:pStyle w:val="TableParagraph"/>
              <w:keepNext/>
              <w:keepLines/>
              <w:bidi/>
              <w:spacing w:before="79" w:after="79" w:line="360" w:lineRule="auto"/>
              <w:ind w:left="59" w:hanging="235"/>
              <w:jc w:val="center"/>
              <w:rPr>
                <w:spacing w:val="-2"/>
                <w:sz w:val="20"/>
                <w:szCs w:val="20"/>
                <w:rtl/>
                <w:lang w:bidi="ar-SA"/>
              </w:rPr>
            </w:pPr>
            <w:r w:rsidRPr="00765C5B">
              <w:rPr>
                <w:spacing w:val="-2"/>
                <w:sz w:val="20"/>
                <w:szCs w:val="20"/>
                <w:rtl/>
              </w:rPr>
              <w:t xml:space="preserve">חולצת </w:t>
            </w:r>
            <w:r w:rsidRPr="00765C5B">
              <w:rPr>
                <w:sz w:val="20"/>
                <w:szCs w:val="20"/>
                <w:rtl/>
              </w:rPr>
              <w:t>כפתורים</w:t>
            </w:r>
            <w:r w:rsidRPr="00765C5B">
              <w:rPr>
                <w:spacing w:val="-1"/>
                <w:sz w:val="20"/>
                <w:szCs w:val="20"/>
                <w:rtl/>
                <w:lang w:bidi="ar-SA"/>
              </w:rPr>
              <w:t xml:space="preserve"> </w:t>
            </w:r>
            <w:r w:rsidRPr="00765C5B">
              <w:rPr>
                <w:sz w:val="20"/>
                <w:szCs w:val="20"/>
                <w:rtl/>
              </w:rPr>
              <w:t>עם</w:t>
            </w:r>
            <w:r w:rsidRPr="00765C5B">
              <w:rPr>
                <w:spacing w:val="-3"/>
                <w:sz w:val="20"/>
                <w:szCs w:val="20"/>
                <w:rtl/>
                <w:lang w:bidi="ar-SA"/>
              </w:rPr>
              <w:t xml:space="preserve"> </w:t>
            </w:r>
            <w:r w:rsidRPr="00765C5B">
              <w:rPr>
                <w:sz w:val="20"/>
                <w:szCs w:val="20"/>
                <w:rtl/>
              </w:rPr>
              <w:t>שרוול</w:t>
            </w:r>
            <w:r w:rsidRPr="00765C5B">
              <w:rPr>
                <w:spacing w:val="1"/>
                <w:sz w:val="20"/>
                <w:szCs w:val="20"/>
                <w:rtl/>
                <w:lang w:bidi="ar-SA"/>
              </w:rPr>
              <w:t xml:space="preserve"> </w:t>
            </w:r>
            <w:r w:rsidRPr="00765C5B">
              <w:rPr>
                <w:sz w:val="20"/>
                <w:szCs w:val="20"/>
                <w:rtl/>
              </w:rPr>
              <w:t>קצר בצבע תכלת</w:t>
            </w:r>
            <w:r w:rsidRPr="00765C5B">
              <w:rPr>
                <w:spacing w:val="-2"/>
                <w:sz w:val="20"/>
                <w:szCs w:val="20"/>
                <w:rtl/>
                <w:lang w:bidi="ar-SA"/>
              </w:rPr>
              <w:t xml:space="preserve"> </w:t>
            </w:r>
            <w:r w:rsidRPr="00765C5B">
              <w:rPr>
                <w:sz w:val="20"/>
                <w:szCs w:val="20"/>
                <w:rtl/>
              </w:rPr>
              <w:t>ע</w:t>
            </w:r>
            <w:r w:rsidRPr="00765C5B">
              <w:rPr>
                <w:sz w:val="20"/>
                <w:szCs w:val="20"/>
                <w:lang w:bidi="ar-SA"/>
              </w:rPr>
              <w:t>"</w:t>
            </w:r>
            <w:r w:rsidRPr="00765C5B">
              <w:rPr>
                <w:sz w:val="20"/>
                <w:szCs w:val="20"/>
                <w:rtl/>
              </w:rPr>
              <w:t>פ</w:t>
            </w:r>
            <w:r w:rsidRPr="00765C5B">
              <w:rPr>
                <w:spacing w:val="-3"/>
                <w:sz w:val="20"/>
                <w:szCs w:val="20"/>
                <w:rtl/>
                <w:lang w:bidi="ar-SA"/>
              </w:rPr>
              <w:t xml:space="preserve"> </w:t>
            </w:r>
            <w:r w:rsidRPr="00765C5B">
              <w:rPr>
                <w:sz w:val="20"/>
                <w:szCs w:val="20"/>
                <w:rtl/>
              </w:rPr>
              <w:t>אישור</w:t>
            </w:r>
            <w:r w:rsidRPr="00765C5B">
              <w:rPr>
                <w:spacing w:val="-4"/>
                <w:sz w:val="20"/>
                <w:szCs w:val="20"/>
                <w:rtl/>
                <w:lang w:bidi="ar-SA"/>
              </w:rPr>
              <w:t xml:space="preserve"> </w:t>
            </w:r>
            <w:r w:rsidRPr="00765C5B">
              <w:rPr>
                <w:sz w:val="20"/>
                <w:szCs w:val="20"/>
                <w:rtl/>
              </w:rPr>
              <w:t>הממונה</w:t>
            </w:r>
            <w:r w:rsidRPr="00765C5B">
              <w:rPr>
                <w:sz w:val="20"/>
                <w:szCs w:val="20"/>
                <w:lang w:bidi="ar-SA"/>
              </w:rPr>
              <w:t>.</w:t>
            </w:r>
          </w:p>
        </w:tc>
        <w:tc>
          <w:tcPr>
            <w:tcW w:w="1719" w:type="dxa"/>
            <w:vAlign w:val="center"/>
          </w:tcPr>
          <w:p w14:paraId="55E8850C" w14:textId="77777777" w:rsidR="00C16445" w:rsidRPr="00765C5B" w:rsidRDefault="00C16445" w:rsidP="006D6CA9">
            <w:pPr>
              <w:pStyle w:val="TableParagraph"/>
              <w:keepNext/>
              <w:keepLines/>
              <w:bidi/>
              <w:spacing w:before="79" w:after="79" w:line="360" w:lineRule="auto"/>
              <w:ind w:left="59" w:hanging="235"/>
              <w:jc w:val="center"/>
              <w:rPr>
                <w:spacing w:val="-2"/>
                <w:sz w:val="20"/>
                <w:szCs w:val="20"/>
                <w:rtl/>
              </w:rPr>
            </w:pPr>
            <w:r w:rsidRPr="00765C5B">
              <w:rPr>
                <w:spacing w:val="-2"/>
                <w:sz w:val="20"/>
                <w:szCs w:val="20"/>
                <w:rtl/>
                <w:lang w:bidi="ar-SA"/>
              </w:rPr>
              <w:t>4</w:t>
            </w:r>
          </w:p>
        </w:tc>
      </w:tr>
      <w:tr w:rsidR="00C16445" w:rsidRPr="005A500F" w14:paraId="01C24E6F" w14:textId="77777777" w:rsidTr="006D6CA9">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366"/>
        </w:trPr>
        <w:tc>
          <w:tcPr>
            <w:tcW w:w="730" w:type="dxa"/>
            <w:vAlign w:val="center"/>
          </w:tcPr>
          <w:p w14:paraId="74C39196" w14:textId="77777777" w:rsidR="00C16445" w:rsidRPr="00765C5B" w:rsidRDefault="00C16445" w:rsidP="006D6CA9">
            <w:pPr>
              <w:pStyle w:val="TableParagraph"/>
              <w:keepNext/>
              <w:keepLines/>
              <w:bidi/>
              <w:spacing w:before="79" w:after="79" w:line="360" w:lineRule="auto"/>
              <w:ind w:left="58" w:hanging="235"/>
              <w:jc w:val="center"/>
              <w:rPr>
                <w:spacing w:val="-10"/>
                <w:sz w:val="20"/>
                <w:szCs w:val="20"/>
                <w:rtl/>
                <w:lang w:bidi="ar-SA"/>
              </w:rPr>
            </w:pPr>
            <w:r w:rsidRPr="00765C5B">
              <w:rPr>
                <w:sz w:val="20"/>
                <w:szCs w:val="20"/>
                <w:lang w:bidi="ar-SA"/>
              </w:rPr>
              <w:t>2</w:t>
            </w:r>
          </w:p>
        </w:tc>
        <w:tc>
          <w:tcPr>
            <w:tcW w:w="1988" w:type="dxa"/>
          </w:tcPr>
          <w:p w14:paraId="0DB50D40" w14:textId="77777777" w:rsidR="00C16445" w:rsidRPr="00765C5B" w:rsidRDefault="00C16445" w:rsidP="006D6CA9">
            <w:pPr>
              <w:pStyle w:val="TableParagraph"/>
              <w:keepNext/>
              <w:keepLines/>
              <w:bidi/>
              <w:spacing w:before="79" w:after="79" w:line="360" w:lineRule="auto"/>
              <w:ind w:left="58" w:hanging="235"/>
              <w:jc w:val="center"/>
              <w:rPr>
                <w:spacing w:val="-10"/>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w:t>
            </w:r>
          </w:p>
        </w:tc>
        <w:tc>
          <w:tcPr>
            <w:tcW w:w="6047" w:type="dxa"/>
            <w:tcMar>
              <w:left w:w="113" w:type="dxa"/>
              <w:right w:w="113" w:type="dxa"/>
            </w:tcMar>
            <w:vAlign w:val="center"/>
          </w:tcPr>
          <w:p w14:paraId="75C9F723" w14:textId="77777777" w:rsidR="00C16445" w:rsidRPr="00765C5B" w:rsidRDefault="00C16445" w:rsidP="006D6CA9">
            <w:pPr>
              <w:pStyle w:val="TableParagraph"/>
              <w:keepNext/>
              <w:keepLines/>
              <w:bidi/>
              <w:spacing w:before="79" w:after="79" w:line="360" w:lineRule="auto"/>
              <w:ind w:left="58" w:hanging="235"/>
              <w:jc w:val="center"/>
              <w:rPr>
                <w:spacing w:val="-10"/>
                <w:sz w:val="20"/>
                <w:szCs w:val="20"/>
                <w:rtl/>
                <w:lang w:bidi="ar-SA"/>
              </w:rPr>
            </w:pPr>
            <w:r w:rsidRPr="00765C5B">
              <w:rPr>
                <w:spacing w:val="-2"/>
                <w:sz w:val="20"/>
                <w:szCs w:val="20"/>
                <w:rtl/>
              </w:rPr>
              <w:t>חולצת</w:t>
            </w:r>
            <w:r w:rsidRPr="00765C5B">
              <w:rPr>
                <w:sz w:val="20"/>
                <w:szCs w:val="20"/>
                <w:rtl/>
              </w:rPr>
              <w:t xml:space="preserve"> כפתורים</w:t>
            </w:r>
            <w:r w:rsidRPr="00765C5B">
              <w:rPr>
                <w:spacing w:val="-2"/>
                <w:sz w:val="20"/>
                <w:szCs w:val="20"/>
                <w:rtl/>
                <w:lang w:bidi="ar-SA"/>
              </w:rPr>
              <w:t xml:space="preserve"> </w:t>
            </w:r>
            <w:r w:rsidRPr="00765C5B">
              <w:rPr>
                <w:sz w:val="20"/>
                <w:szCs w:val="20"/>
                <w:rtl/>
              </w:rPr>
              <w:t>שרוול</w:t>
            </w:r>
            <w:r w:rsidRPr="00765C5B">
              <w:rPr>
                <w:spacing w:val="-2"/>
                <w:sz w:val="20"/>
                <w:szCs w:val="20"/>
                <w:rtl/>
                <w:lang w:bidi="ar-SA"/>
              </w:rPr>
              <w:t xml:space="preserve"> </w:t>
            </w:r>
            <w:r w:rsidRPr="00765C5B">
              <w:rPr>
                <w:sz w:val="20"/>
                <w:szCs w:val="20"/>
                <w:rtl/>
              </w:rPr>
              <w:t>ארוך בצבע תכלת</w:t>
            </w:r>
            <w:r w:rsidRPr="00765C5B">
              <w:rPr>
                <w:spacing w:val="-3"/>
                <w:sz w:val="20"/>
                <w:szCs w:val="20"/>
                <w:rtl/>
                <w:lang w:bidi="ar-SA"/>
              </w:rPr>
              <w:t xml:space="preserve"> </w:t>
            </w:r>
            <w:r w:rsidRPr="00765C5B">
              <w:rPr>
                <w:sz w:val="20"/>
                <w:szCs w:val="20"/>
                <w:rtl/>
              </w:rPr>
              <w:t>ע</w:t>
            </w:r>
            <w:r w:rsidRPr="00765C5B">
              <w:rPr>
                <w:sz w:val="20"/>
                <w:szCs w:val="20"/>
                <w:lang w:bidi="ar-SA"/>
              </w:rPr>
              <w:t>"</w:t>
            </w:r>
            <w:r w:rsidRPr="00765C5B">
              <w:rPr>
                <w:sz w:val="20"/>
                <w:szCs w:val="20"/>
                <w:rtl/>
              </w:rPr>
              <w:t>פ</w:t>
            </w:r>
            <w:r w:rsidRPr="00765C5B">
              <w:rPr>
                <w:spacing w:val="-1"/>
                <w:sz w:val="20"/>
                <w:szCs w:val="20"/>
                <w:rtl/>
                <w:lang w:bidi="ar-SA"/>
              </w:rPr>
              <w:t xml:space="preserve"> </w:t>
            </w:r>
            <w:r w:rsidRPr="00765C5B">
              <w:rPr>
                <w:sz w:val="20"/>
                <w:szCs w:val="20"/>
                <w:rtl/>
              </w:rPr>
              <w:t>אישור</w:t>
            </w:r>
            <w:r w:rsidRPr="00765C5B">
              <w:rPr>
                <w:spacing w:val="-1"/>
                <w:sz w:val="20"/>
                <w:szCs w:val="20"/>
                <w:rtl/>
                <w:lang w:bidi="ar-SA"/>
              </w:rPr>
              <w:t xml:space="preserve"> </w:t>
            </w:r>
            <w:r w:rsidRPr="00765C5B">
              <w:rPr>
                <w:sz w:val="20"/>
                <w:szCs w:val="20"/>
                <w:rtl/>
              </w:rPr>
              <w:t>הממונה</w:t>
            </w:r>
            <w:r w:rsidRPr="00765C5B">
              <w:rPr>
                <w:sz w:val="20"/>
                <w:szCs w:val="20"/>
                <w:lang w:bidi="ar-SA"/>
              </w:rPr>
              <w:t>.</w:t>
            </w:r>
          </w:p>
        </w:tc>
        <w:tc>
          <w:tcPr>
            <w:tcW w:w="1719" w:type="dxa"/>
            <w:vAlign w:val="center"/>
          </w:tcPr>
          <w:p w14:paraId="601ADDF8" w14:textId="77777777" w:rsidR="00C16445" w:rsidRPr="00765C5B" w:rsidRDefault="00C16445" w:rsidP="006D6CA9">
            <w:pPr>
              <w:pStyle w:val="TableParagraph"/>
              <w:keepNext/>
              <w:keepLines/>
              <w:bidi/>
              <w:spacing w:before="79" w:after="79" w:line="360" w:lineRule="auto"/>
              <w:ind w:left="58" w:hanging="235"/>
              <w:jc w:val="center"/>
              <w:rPr>
                <w:spacing w:val="-2"/>
                <w:sz w:val="20"/>
                <w:szCs w:val="20"/>
                <w:rtl/>
              </w:rPr>
            </w:pPr>
            <w:r w:rsidRPr="00765C5B">
              <w:rPr>
                <w:spacing w:val="-10"/>
                <w:sz w:val="20"/>
                <w:szCs w:val="20"/>
                <w:rtl/>
                <w:lang w:bidi="ar-SA"/>
              </w:rPr>
              <w:t>4</w:t>
            </w:r>
          </w:p>
        </w:tc>
      </w:tr>
      <w:tr w:rsidR="00C16445" w:rsidRPr="005A500F" w14:paraId="0E9CE8D5" w14:textId="77777777" w:rsidTr="006D6CA9">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359"/>
        </w:trPr>
        <w:tc>
          <w:tcPr>
            <w:tcW w:w="730" w:type="dxa"/>
            <w:vAlign w:val="center"/>
          </w:tcPr>
          <w:p w14:paraId="1647BBEA" w14:textId="77777777" w:rsidR="00C16445" w:rsidRPr="00765C5B" w:rsidRDefault="00C16445" w:rsidP="006D6CA9">
            <w:pPr>
              <w:pStyle w:val="TableParagraph"/>
              <w:keepNext/>
              <w:keepLines/>
              <w:bidi/>
              <w:spacing w:before="79" w:after="79" w:line="360" w:lineRule="auto"/>
              <w:ind w:left="58" w:hanging="235"/>
              <w:jc w:val="center"/>
              <w:rPr>
                <w:spacing w:val="-10"/>
                <w:sz w:val="20"/>
                <w:szCs w:val="20"/>
                <w:rtl/>
                <w:lang w:bidi="ar-SA"/>
              </w:rPr>
            </w:pPr>
            <w:r w:rsidRPr="00765C5B">
              <w:rPr>
                <w:sz w:val="20"/>
                <w:szCs w:val="20"/>
                <w:lang w:bidi="ar-SA"/>
              </w:rPr>
              <w:t>3</w:t>
            </w:r>
          </w:p>
        </w:tc>
        <w:tc>
          <w:tcPr>
            <w:tcW w:w="1988" w:type="dxa"/>
          </w:tcPr>
          <w:p w14:paraId="5900AD57" w14:textId="77777777" w:rsidR="00C16445" w:rsidRPr="00765C5B" w:rsidRDefault="00C16445" w:rsidP="006D6CA9">
            <w:pPr>
              <w:pStyle w:val="TableParagraph"/>
              <w:keepNext/>
              <w:keepLines/>
              <w:bidi/>
              <w:spacing w:before="79" w:after="79" w:line="360" w:lineRule="auto"/>
              <w:ind w:left="58" w:hanging="235"/>
              <w:jc w:val="center"/>
              <w:rPr>
                <w:spacing w:val="-10"/>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בודק+מוקדן</w:t>
            </w:r>
          </w:p>
        </w:tc>
        <w:tc>
          <w:tcPr>
            <w:tcW w:w="6047" w:type="dxa"/>
            <w:tcMar>
              <w:left w:w="113" w:type="dxa"/>
              <w:right w:w="113" w:type="dxa"/>
            </w:tcMar>
            <w:vAlign w:val="center"/>
          </w:tcPr>
          <w:p w14:paraId="0A06CF54" w14:textId="77777777" w:rsidR="00C16445" w:rsidRPr="00765C5B" w:rsidRDefault="00C16445" w:rsidP="006D6CA9">
            <w:pPr>
              <w:pStyle w:val="TableParagraph"/>
              <w:keepNext/>
              <w:keepLines/>
              <w:bidi/>
              <w:spacing w:before="79" w:after="79" w:line="360" w:lineRule="auto"/>
              <w:ind w:left="58" w:hanging="235"/>
              <w:jc w:val="center"/>
              <w:rPr>
                <w:spacing w:val="-10"/>
                <w:sz w:val="20"/>
                <w:szCs w:val="20"/>
                <w:rtl/>
                <w:lang w:bidi="ar-SA"/>
              </w:rPr>
            </w:pPr>
            <w:r w:rsidRPr="00765C5B">
              <w:rPr>
                <w:spacing w:val="-4"/>
                <w:sz w:val="20"/>
                <w:szCs w:val="20"/>
                <w:rtl/>
              </w:rPr>
              <w:t>מכנסי</w:t>
            </w:r>
            <w:r w:rsidRPr="00765C5B">
              <w:rPr>
                <w:spacing w:val="-2"/>
                <w:sz w:val="20"/>
                <w:szCs w:val="20"/>
                <w:rtl/>
                <w:lang w:bidi="ar-SA"/>
              </w:rPr>
              <w:t xml:space="preserve"> </w:t>
            </w:r>
            <w:r w:rsidRPr="00765C5B">
              <w:rPr>
                <w:sz w:val="20"/>
                <w:szCs w:val="20"/>
                <w:rtl/>
              </w:rPr>
              <w:t>בד אלגנטיים</w:t>
            </w:r>
            <w:r w:rsidRPr="00765C5B">
              <w:rPr>
                <w:spacing w:val="-2"/>
                <w:sz w:val="20"/>
                <w:szCs w:val="20"/>
                <w:rtl/>
                <w:lang w:bidi="ar-SA"/>
              </w:rPr>
              <w:t xml:space="preserve"> </w:t>
            </w:r>
            <w:r w:rsidRPr="00765C5B">
              <w:rPr>
                <w:sz w:val="20"/>
                <w:szCs w:val="20"/>
                <w:rtl/>
              </w:rPr>
              <w:t>בצבע</w:t>
            </w:r>
            <w:r w:rsidRPr="00765C5B">
              <w:rPr>
                <w:spacing w:val="-1"/>
                <w:sz w:val="20"/>
                <w:szCs w:val="20"/>
                <w:rtl/>
                <w:lang w:bidi="ar-SA"/>
              </w:rPr>
              <w:t xml:space="preserve"> </w:t>
            </w:r>
            <w:r w:rsidRPr="00765C5B">
              <w:rPr>
                <w:sz w:val="20"/>
                <w:szCs w:val="20"/>
                <w:rtl/>
              </w:rPr>
              <w:t>שחור</w:t>
            </w:r>
            <w:r w:rsidRPr="00765C5B">
              <w:rPr>
                <w:spacing w:val="-2"/>
                <w:sz w:val="20"/>
                <w:szCs w:val="20"/>
                <w:rtl/>
                <w:lang w:bidi="ar-SA"/>
              </w:rPr>
              <w:t xml:space="preserve"> </w:t>
            </w:r>
            <w:r w:rsidRPr="00765C5B">
              <w:rPr>
                <w:sz w:val="20"/>
                <w:szCs w:val="20"/>
                <w:rtl/>
              </w:rPr>
              <w:t>ע</w:t>
            </w:r>
            <w:r w:rsidRPr="00765C5B">
              <w:rPr>
                <w:sz w:val="20"/>
                <w:szCs w:val="20"/>
                <w:lang w:bidi="ar-SA"/>
              </w:rPr>
              <w:t>"</w:t>
            </w:r>
            <w:r w:rsidRPr="00765C5B">
              <w:rPr>
                <w:sz w:val="20"/>
                <w:szCs w:val="20"/>
                <w:rtl/>
              </w:rPr>
              <w:t>פ</w:t>
            </w:r>
            <w:r w:rsidRPr="00765C5B">
              <w:rPr>
                <w:spacing w:val="-3"/>
                <w:sz w:val="20"/>
                <w:szCs w:val="20"/>
                <w:rtl/>
                <w:lang w:bidi="ar-SA"/>
              </w:rPr>
              <w:t xml:space="preserve"> </w:t>
            </w:r>
            <w:r w:rsidRPr="00765C5B">
              <w:rPr>
                <w:sz w:val="20"/>
                <w:szCs w:val="20"/>
                <w:rtl/>
              </w:rPr>
              <w:t>אישור</w:t>
            </w:r>
            <w:r w:rsidRPr="00765C5B">
              <w:rPr>
                <w:spacing w:val="-4"/>
                <w:sz w:val="20"/>
                <w:szCs w:val="20"/>
                <w:rtl/>
                <w:lang w:bidi="ar-SA"/>
              </w:rPr>
              <w:t xml:space="preserve"> </w:t>
            </w:r>
            <w:r w:rsidRPr="00765C5B">
              <w:rPr>
                <w:sz w:val="20"/>
                <w:szCs w:val="20"/>
                <w:rtl/>
              </w:rPr>
              <w:t>הממונה</w:t>
            </w:r>
            <w:r w:rsidRPr="00765C5B">
              <w:rPr>
                <w:sz w:val="20"/>
                <w:szCs w:val="20"/>
                <w:lang w:bidi="ar-SA"/>
              </w:rPr>
              <w:t>.</w:t>
            </w:r>
          </w:p>
        </w:tc>
        <w:tc>
          <w:tcPr>
            <w:tcW w:w="1719" w:type="dxa"/>
            <w:vAlign w:val="center"/>
          </w:tcPr>
          <w:p w14:paraId="424C927F" w14:textId="77777777" w:rsidR="00C16445" w:rsidRPr="00765C5B" w:rsidRDefault="00C16445" w:rsidP="006D6CA9">
            <w:pPr>
              <w:pStyle w:val="TableParagraph"/>
              <w:keepNext/>
              <w:keepLines/>
              <w:bidi/>
              <w:spacing w:before="79" w:after="79" w:line="360" w:lineRule="auto"/>
              <w:ind w:left="58" w:hanging="235"/>
              <w:jc w:val="center"/>
              <w:rPr>
                <w:spacing w:val="-4"/>
                <w:sz w:val="20"/>
                <w:szCs w:val="20"/>
                <w:rtl/>
              </w:rPr>
            </w:pPr>
            <w:r w:rsidRPr="00765C5B">
              <w:rPr>
                <w:spacing w:val="-10"/>
                <w:sz w:val="20"/>
                <w:szCs w:val="20"/>
                <w:rtl/>
                <w:lang w:bidi="ar-SA"/>
              </w:rPr>
              <w:t>4</w:t>
            </w:r>
          </w:p>
        </w:tc>
      </w:tr>
      <w:tr w:rsidR="00C16445" w:rsidRPr="005A500F" w14:paraId="1F132062" w14:textId="77777777" w:rsidTr="006D6CA9">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366"/>
        </w:trPr>
        <w:tc>
          <w:tcPr>
            <w:tcW w:w="730" w:type="dxa"/>
            <w:vAlign w:val="center"/>
          </w:tcPr>
          <w:p w14:paraId="349CECED" w14:textId="77777777" w:rsidR="00C16445" w:rsidRPr="00765C5B" w:rsidRDefault="00C16445" w:rsidP="006D6CA9">
            <w:pPr>
              <w:pStyle w:val="TableParagraph"/>
              <w:keepNext/>
              <w:keepLines/>
              <w:bidi/>
              <w:spacing w:before="79" w:after="79" w:line="360" w:lineRule="auto"/>
              <w:ind w:left="58" w:hanging="235"/>
              <w:jc w:val="center"/>
              <w:rPr>
                <w:sz w:val="20"/>
                <w:szCs w:val="20"/>
                <w:rtl/>
                <w:lang w:bidi="ar-SA"/>
              </w:rPr>
            </w:pPr>
            <w:r w:rsidRPr="00765C5B">
              <w:rPr>
                <w:sz w:val="20"/>
                <w:szCs w:val="20"/>
                <w:lang w:bidi="ar-SA"/>
              </w:rPr>
              <w:t>4</w:t>
            </w:r>
          </w:p>
        </w:tc>
        <w:tc>
          <w:tcPr>
            <w:tcW w:w="1988" w:type="dxa"/>
          </w:tcPr>
          <w:p w14:paraId="033A06C2" w14:textId="77777777" w:rsidR="00C16445" w:rsidRPr="00765C5B" w:rsidRDefault="00C16445" w:rsidP="006D6CA9">
            <w:pPr>
              <w:pStyle w:val="TableParagraph"/>
              <w:keepNext/>
              <w:keepLines/>
              <w:bidi/>
              <w:spacing w:before="79" w:after="79" w:line="360" w:lineRule="auto"/>
              <w:ind w:left="58" w:hanging="235"/>
              <w:jc w:val="center"/>
              <w:rPr>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w:t>
            </w:r>
          </w:p>
        </w:tc>
        <w:tc>
          <w:tcPr>
            <w:tcW w:w="6047" w:type="dxa"/>
            <w:tcMar>
              <w:left w:w="113" w:type="dxa"/>
              <w:right w:w="113" w:type="dxa"/>
            </w:tcMar>
            <w:vAlign w:val="center"/>
          </w:tcPr>
          <w:p w14:paraId="6421FEF7" w14:textId="77777777" w:rsidR="00C16445" w:rsidRPr="00765C5B" w:rsidRDefault="00C16445" w:rsidP="006D6CA9">
            <w:pPr>
              <w:pStyle w:val="TableParagraph"/>
              <w:keepNext/>
              <w:keepLines/>
              <w:bidi/>
              <w:spacing w:before="79" w:after="79" w:line="360" w:lineRule="auto"/>
              <w:ind w:left="58" w:hanging="235"/>
              <w:jc w:val="center"/>
              <w:rPr>
                <w:sz w:val="20"/>
                <w:szCs w:val="20"/>
                <w:rtl/>
                <w:lang w:bidi="ar-SA"/>
              </w:rPr>
            </w:pPr>
            <w:r w:rsidRPr="00765C5B">
              <w:rPr>
                <w:spacing w:val="-4"/>
                <w:sz w:val="20"/>
                <w:szCs w:val="20"/>
                <w:rtl/>
              </w:rPr>
              <w:t>ז</w:t>
            </w:r>
            <w:r w:rsidRPr="00765C5B">
              <w:rPr>
                <w:spacing w:val="-4"/>
                <w:sz w:val="20"/>
                <w:szCs w:val="20"/>
                <w:lang w:bidi="ar-SA"/>
              </w:rPr>
              <w:t>'</w:t>
            </w:r>
            <w:r w:rsidRPr="00765C5B">
              <w:rPr>
                <w:spacing w:val="-4"/>
                <w:sz w:val="20"/>
                <w:szCs w:val="20"/>
                <w:rtl/>
              </w:rPr>
              <w:t>קט</w:t>
            </w:r>
            <w:r w:rsidRPr="00765C5B">
              <w:rPr>
                <w:spacing w:val="-3"/>
                <w:sz w:val="20"/>
                <w:szCs w:val="20"/>
                <w:rtl/>
                <w:lang w:bidi="ar-SA"/>
              </w:rPr>
              <w:t xml:space="preserve"> </w:t>
            </w:r>
            <w:r w:rsidRPr="00765C5B">
              <w:rPr>
                <w:sz w:val="20"/>
                <w:szCs w:val="20"/>
                <w:rtl/>
              </w:rPr>
              <w:t>ספארי</w:t>
            </w:r>
            <w:r w:rsidRPr="00765C5B">
              <w:rPr>
                <w:spacing w:val="-2"/>
                <w:sz w:val="20"/>
                <w:szCs w:val="20"/>
                <w:rtl/>
                <w:lang w:bidi="ar-SA"/>
              </w:rPr>
              <w:t xml:space="preserve"> </w:t>
            </w:r>
            <w:r w:rsidRPr="00765C5B">
              <w:rPr>
                <w:sz w:val="20"/>
                <w:szCs w:val="20"/>
                <w:rtl/>
              </w:rPr>
              <w:t>בצבע</w:t>
            </w:r>
            <w:r w:rsidRPr="00765C5B">
              <w:rPr>
                <w:spacing w:val="-3"/>
                <w:sz w:val="20"/>
                <w:szCs w:val="20"/>
                <w:rtl/>
                <w:lang w:bidi="ar-SA"/>
              </w:rPr>
              <w:t xml:space="preserve"> </w:t>
            </w:r>
            <w:r w:rsidRPr="00765C5B">
              <w:rPr>
                <w:sz w:val="20"/>
                <w:szCs w:val="20"/>
                <w:rtl/>
              </w:rPr>
              <w:t>שחור</w:t>
            </w:r>
            <w:r w:rsidRPr="00765C5B">
              <w:rPr>
                <w:spacing w:val="-3"/>
                <w:sz w:val="20"/>
                <w:szCs w:val="20"/>
                <w:rtl/>
                <w:lang w:bidi="ar-SA"/>
              </w:rPr>
              <w:t xml:space="preserve"> </w:t>
            </w:r>
            <w:r w:rsidRPr="00765C5B">
              <w:rPr>
                <w:sz w:val="20"/>
                <w:szCs w:val="20"/>
                <w:rtl/>
              </w:rPr>
              <w:t>ללא</w:t>
            </w:r>
            <w:r w:rsidRPr="00765C5B">
              <w:rPr>
                <w:spacing w:val="-4"/>
                <w:sz w:val="20"/>
                <w:szCs w:val="20"/>
                <w:rtl/>
                <w:lang w:bidi="ar-SA"/>
              </w:rPr>
              <w:t xml:space="preserve"> </w:t>
            </w:r>
            <w:r w:rsidRPr="00765C5B">
              <w:rPr>
                <w:sz w:val="20"/>
                <w:szCs w:val="20"/>
                <w:rtl/>
              </w:rPr>
              <w:t>סמל</w:t>
            </w:r>
            <w:r w:rsidRPr="00765C5B">
              <w:rPr>
                <w:spacing w:val="-3"/>
                <w:sz w:val="20"/>
                <w:szCs w:val="20"/>
                <w:rtl/>
                <w:lang w:bidi="ar-SA"/>
              </w:rPr>
              <w:t xml:space="preserve"> </w:t>
            </w:r>
            <w:r w:rsidRPr="00765C5B">
              <w:rPr>
                <w:sz w:val="20"/>
                <w:szCs w:val="20"/>
                <w:rtl/>
              </w:rPr>
              <w:t>חברה</w:t>
            </w:r>
            <w:r w:rsidRPr="00765C5B">
              <w:rPr>
                <w:spacing w:val="-2"/>
                <w:sz w:val="20"/>
                <w:szCs w:val="20"/>
                <w:rtl/>
                <w:lang w:bidi="ar-SA"/>
              </w:rPr>
              <w:t xml:space="preserve"> </w:t>
            </w:r>
            <w:r w:rsidRPr="00765C5B">
              <w:rPr>
                <w:sz w:val="20"/>
                <w:szCs w:val="20"/>
                <w:rtl/>
              </w:rPr>
              <w:t>כדוגמת</w:t>
            </w:r>
            <w:r w:rsidRPr="00765C5B">
              <w:rPr>
                <w:spacing w:val="-3"/>
                <w:sz w:val="20"/>
                <w:szCs w:val="20"/>
                <w:rtl/>
                <w:lang w:bidi="ar-SA"/>
              </w:rPr>
              <w:t xml:space="preserve"> </w:t>
            </w:r>
            <w:r w:rsidRPr="00765C5B">
              <w:rPr>
                <w:sz w:val="20"/>
                <w:szCs w:val="20"/>
                <w:rtl/>
              </w:rPr>
              <w:t>ז</w:t>
            </w:r>
            <w:r w:rsidRPr="00765C5B">
              <w:rPr>
                <w:sz w:val="20"/>
                <w:szCs w:val="20"/>
                <w:lang w:bidi="ar-SA"/>
              </w:rPr>
              <w:t>'</w:t>
            </w:r>
            <w:r w:rsidRPr="00765C5B">
              <w:rPr>
                <w:sz w:val="20"/>
                <w:szCs w:val="20"/>
                <w:rtl/>
              </w:rPr>
              <w:t>קט</w:t>
            </w:r>
            <w:r w:rsidRPr="00765C5B">
              <w:rPr>
                <w:spacing w:val="-4"/>
                <w:sz w:val="20"/>
                <w:szCs w:val="20"/>
                <w:rtl/>
                <w:lang w:bidi="ar-SA"/>
              </w:rPr>
              <w:t xml:space="preserve"> </w:t>
            </w:r>
            <w:r w:rsidRPr="00765C5B">
              <w:rPr>
                <w:sz w:val="20"/>
                <w:szCs w:val="20"/>
                <w:lang w:bidi="ar-SA"/>
              </w:rPr>
              <w:t>"</w:t>
            </w:r>
            <w:r w:rsidRPr="00765C5B">
              <w:rPr>
                <w:sz w:val="20"/>
                <w:szCs w:val="20"/>
                <w:rtl/>
              </w:rPr>
              <w:t>שבא</w:t>
            </w:r>
            <w:r w:rsidRPr="00765C5B">
              <w:rPr>
                <w:sz w:val="20"/>
                <w:szCs w:val="20"/>
                <w:lang w:bidi="ar-SA"/>
              </w:rPr>
              <w:t>"</w:t>
            </w:r>
          </w:p>
        </w:tc>
        <w:tc>
          <w:tcPr>
            <w:tcW w:w="1719" w:type="dxa"/>
            <w:vAlign w:val="center"/>
          </w:tcPr>
          <w:p w14:paraId="073F364F" w14:textId="77777777" w:rsidR="00C16445" w:rsidRPr="00765C5B" w:rsidRDefault="00C16445" w:rsidP="006D6CA9">
            <w:pPr>
              <w:pStyle w:val="TableParagraph"/>
              <w:keepNext/>
              <w:keepLines/>
              <w:bidi/>
              <w:spacing w:before="79" w:after="79" w:line="360" w:lineRule="auto"/>
              <w:ind w:left="58" w:hanging="235"/>
              <w:jc w:val="center"/>
              <w:rPr>
                <w:spacing w:val="-4"/>
                <w:sz w:val="20"/>
                <w:szCs w:val="20"/>
                <w:rtl/>
              </w:rPr>
            </w:pPr>
            <w:r w:rsidRPr="00765C5B">
              <w:rPr>
                <w:sz w:val="20"/>
                <w:szCs w:val="20"/>
                <w:rtl/>
                <w:lang w:bidi="ar-SA"/>
              </w:rPr>
              <w:t>2</w:t>
            </w:r>
          </w:p>
        </w:tc>
      </w:tr>
      <w:tr w:rsidR="00C16445" w:rsidRPr="005A500F" w14:paraId="00497495" w14:textId="77777777" w:rsidTr="006D6CA9">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612"/>
        </w:trPr>
        <w:tc>
          <w:tcPr>
            <w:tcW w:w="730" w:type="dxa"/>
            <w:vAlign w:val="center"/>
          </w:tcPr>
          <w:p w14:paraId="3BCE2578" w14:textId="77777777" w:rsidR="00C16445" w:rsidRPr="00765C5B" w:rsidRDefault="00C16445" w:rsidP="006D6CA9">
            <w:pPr>
              <w:pStyle w:val="TableParagraph"/>
              <w:keepNext/>
              <w:keepLines/>
              <w:bidi/>
              <w:spacing w:before="79" w:after="79" w:line="360" w:lineRule="auto"/>
              <w:ind w:left="58" w:hanging="235"/>
              <w:jc w:val="center"/>
              <w:rPr>
                <w:sz w:val="20"/>
                <w:szCs w:val="20"/>
                <w:lang w:bidi="ar-SA"/>
              </w:rPr>
            </w:pPr>
            <w:r w:rsidRPr="00765C5B">
              <w:rPr>
                <w:sz w:val="20"/>
                <w:szCs w:val="20"/>
                <w:lang w:bidi="ar-SA"/>
              </w:rPr>
              <w:t>5</w:t>
            </w:r>
          </w:p>
        </w:tc>
        <w:tc>
          <w:tcPr>
            <w:tcW w:w="1988" w:type="dxa"/>
          </w:tcPr>
          <w:p w14:paraId="6E804C93" w14:textId="77777777" w:rsidR="00C16445" w:rsidRPr="00765C5B" w:rsidRDefault="00C16445" w:rsidP="006D6CA9">
            <w:pPr>
              <w:pStyle w:val="TableParagraph"/>
              <w:keepNext/>
              <w:keepLines/>
              <w:bidi/>
              <w:spacing w:before="79" w:after="79" w:line="360" w:lineRule="auto"/>
              <w:ind w:left="58" w:hanging="235"/>
              <w:jc w:val="center"/>
              <w:rPr>
                <w:sz w:val="20"/>
                <w:szCs w:val="20"/>
                <w:lang w:bidi="ar-SA"/>
              </w:rPr>
            </w:pPr>
            <w:r w:rsidRPr="00765C5B">
              <w:rPr>
                <w:sz w:val="20"/>
                <w:szCs w:val="20"/>
                <w:rtl/>
              </w:rPr>
              <w:t>מאבטח</w:t>
            </w:r>
            <w:r w:rsidRPr="00765C5B">
              <w:rPr>
                <w:sz w:val="20"/>
                <w:szCs w:val="20"/>
                <w:rtl/>
                <w:lang w:bidi="ar-SA"/>
              </w:rPr>
              <w:t>+</w:t>
            </w:r>
            <w:r w:rsidRPr="00765C5B">
              <w:rPr>
                <w:sz w:val="20"/>
                <w:szCs w:val="20"/>
                <w:rtl/>
              </w:rPr>
              <w:t>בודק</w:t>
            </w:r>
          </w:p>
        </w:tc>
        <w:tc>
          <w:tcPr>
            <w:tcW w:w="6047" w:type="dxa"/>
            <w:tcMar>
              <w:left w:w="113" w:type="dxa"/>
              <w:right w:w="113" w:type="dxa"/>
            </w:tcMar>
            <w:vAlign w:val="center"/>
          </w:tcPr>
          <w:p w14:paraId="4B069764" w14:textId="77777777" w:rsidR="00C16445" w:rsidRPr="00765C5B" w:rsidRDefault="00C16445" w:rsidP="006D6CA9">
            <w:pPr>
              <w:pStyle w:val="TableParagraph"/>
              <w:keepNext/>
              <w:keepLines/>
              <w:bidi/>
              <w:spacing w:before="79" w:after="79" w:line="360" w:lineRule="auto"/>
              <w:ind w:left="58" w:right="121" w:hanging="5"/>
              <w:jc w:val="center"/>
              <w:rPr>
                <w:sz w:val="20"/>
                <w:szCs w:val="20"/>
                <w:lang w:bidi="ar-SA"/>
              </w:rPr>
            </w:pPr>
            <w:r w:rsidRPr="00765C5B">
              <w:rPr>
                <w:spacing w:val="-4"/>
                <w:sz w:val="20"/>
                <w:szCs w:val="20"/>
                <w:rtl/>
              </w:rPr>
              <w:t>ז</w:t>
            </w:r>
            <w:r w:rsidRPr="00765C5B">
              <w:rPr>
                <w:spacing w:val="-4"/>
                <w:sz w:val="20"/>
                <w:szCs w:val="20"/>
                <w:lang w:bidi="ar-SA"/>
              </w:rPr>
              <w:t>'</w:t>
            </w:r>
            <w:r w:rsidRPr="00765C5B">
              <w:rPr>
                <w:spacing w:val="-4"/>
                <w:sz w:val="20"/>
                <w:szCs w:val="20"/>
                <w:rtl/>
              </w:rPr>
              <w:t>קט</w:t>
            </w:r>
            <w:r w:rsidRPr="00765C5B">
              <w:rPr>
                <w:spacing w:val="18"/>
                <w:sz w:val="20"/>
                <w:szCs w:val="20"/>
                <w:rtl/>
                <w:lang w:bidi="ar-SA"/>
              </w:rPr>
              <w:t xml:space="preserve"> </w:t>
            </w:r>
            <w:r w:rsidRPr="00765C5B">
              <w:rPr>
                <w:sz w:val="20"/>
                <w:szCs w:val="20"/>
                <w:rtl/>
              </w:rPr>
              <w:t>מחויט</w:t>
            </w:r>
            <w:r w:rsidRPr="00765C5B">
              <w:rPr>
                <w:spacing w:val="19"/>
                <w:sz w:val="20"/>
                <w:szCs w:val="20"/>
                <w:rtl/>
                <w:lang w:bidi="ar-SA"/>
              </w:rPr>
              <w:t xml:space="preserve"> </w:t>
            </w:r>
            <w:r w:rsidRPr="00765C5B">
              <w:rPr>
                <w:sz w:val="20"/>
                <w:szCs w:val="20"/>
                <w:rtl/>
              </w:rPr>
              <w:t>מסוג</w:t>
            </w:r>
            <w:r w:rsidRPr="00765C5B">
              <w:rPr>
                <w:spacing w:val="18"/>
                <w:sz w:val="20"/>
                <w:szCs w:val="20"/>
                <w:rtl/>
                <w:lang w:bidi="ar-SA"/>
              </w:rPr>
              <w:t xml:space="preserve"> </w:t>
            </w:r>
            <w:r w:rsidRPr="00765C5B">
              <w:rPr>
                <w:sz w:val="20"/>
                <w:szCs w:val="20"/>
                <w:rtl/>
              </w:rPr>
              <w:t xml:space="preserve">בלייזר </w:t>
            </w:r>
            <w:r w:rsidRPr="00765C5B">
              <w:rPr>
                <w:sz w:val="20"/>
                <w:szCs w:val="20"/>
                <w:rtl/>
                <w:lang w:bidi="ar-SA"/>
              </w:rPr>
              <w:t>(</w:t>
            </w:r>
            <w:r w:rsidRPr="00765C5B">
              <w:rPr>
                <w:sz w:val="20"/>
                <w:szCs w:val="20"/>
                <w:rtl/>
              </w:rPr>
              <w:t>מקטורן</w:t>
            </w:r>
            <w:r w:rsidRPr="00765C5B">
              <w:rPr>
                <w:sz w:val="20"/>
                <w:szCs w:val="20"/>
                <w:rtl/>
                <w:lang w:bidi="ar-SA"/>
              </w:rPr>
              <w:t>)</w:t>
            </w:r>
            <w:r w:rsidRPr="00765C5B">
              <w:rPr>
                <w:spacing w:val="22"/>
                <w:sz w:val="20"/>
                <w:szCs w:val="20"/>
                <w:rtl/>
                <w:lang w:bidi="ar-SA"/>
              </w:rPr>
              <w:t xml:space="preserve"> </w:t>
            </w:r>
            <w:r w:rsidRPr="00765C5B">
              <w:rPr>
                <w:sz w:val="20"/>
                <w:szCs w:val="20"/>
                <w:rtl/>
              </w:rPr>
              <w:t>בצבע</w:t>
            </w:r>
            <w:r w:rsidRPr="00765C5B">
              <w:rPr>
                <w:spacing w:val="19"/>
                <w:sz w:val="20"/>
                <w:szCs w:val="20"/>
                <w:rtl/>
                <w:lang w:bidi="ar-SA"/>
              </w:rPr>
              <w:t xml:space="preserve"> </w:t>
            </w:r>
            <w:r w:rsidRPr="00765C5B">
              <w:rPr>
                <w:sz w:val="20"/>
                <w:szCs w:val="20"/>
                <w:rtl/>
              </w:rPr>
              <w:t>שחור</w:t>
            </w:r>
            <w:r w:rsidRPr="00765C5B">
              <w:rPr>
                <w:sz w:val="20"/>
                <w:szCs w:val="20"/>
                <w:lang w:bidi="ar-SA"/>
              </w:rPr>
              <w:t>-</w:t>
            </w:r>
            <w:r w:rsidRPr="00765C5B">
              <w:rPr>
                <w:spacing w:val="67"/>
                <w:w w:val="150"/>
                <w:sz w:val="20"/>
                <w:szCs w:val="20"/>
                <w:rtl/>
                <w:lang w:bidi="ar-SA"/>
              </w:rPr>
              <w:t xml:space="preserve"> </w:t>
            </w:r>
            <w:r w:rsidRPr="00765C5B">
              <w:rPr>
                <w:sz w:val="20"/>
                <w:szCs w:val="20"/>
                <w:rtl/>
              </w:rPr>
              <w:t>ללא</w:t>
            </w:r>
            <w:r w:rsidRPr="00765C5B">
              <w:rPr>
                <w:spacing w:val="18"/>
                <w:sz w:val="20"/>
                <w:szCs w:val="20"/>
                <w:rtl/>
                <w:lang w:bidi="ar-SA"/>
              </w:rPr>
              <w:t xml:space="preserve"> </w:t>
            </w:r>
            <w:r w:rsidRPr="00765C5B">
              <w:rPr>
                <w:sz w:val="20"/>
                <w:szCs w:val="20"/>
                <w:rtl/>
              </w:rPr>
              <w:t>סמל</w:t>
            </w:r>
            <w:r w:rsidRPr="00765C5B">
              <w:rPr>
                <w:spacing w:val="20"/>
                <w:sz w:val="20"/>
                <w:szCs w:val="20"/>
                <w:rtl/>
                <w:lang w:bidi="ar-SA"/>
              </w:rPr>
              <w:t xml:space="preserve"> </w:t>
            </w:r>
            <w:r w:rsidRPr="00765C5B">
              <w:rPr>
                <w:sz w:val="20"/>
                <w:szCs w:val="20"/>
                <w:rtl/>
              </w:rPr>
              <w:t>החברה</w:t>
            </w:r>
            <w:r w:rsidRPr="00765C5B">
              <w:rPr>
                <w:spacing w:val="18"/>
                <w:sz w:val="20"/>
                <w:szCs w:val="20"/>
                <w:rtl/>
                <w:lang w:bidi="ar-SA"/>
              </w:rPr>
              <w:t xml:space="preserve"> </w:t>
            </w:r>
            <w:r w:rsidRPr="00765C5B">
              <w:rPr>
                <w:sz w:val="20"/>
                <w:szCs w:val="20"/>
                <w:lang w:bidi="ar-SA"/>
              </w:rPr>
              <w:t>-</w:t>
            </w:r>
            <w:r w:rsidRPr="00765C5B">
              <w:rPr>
                <w:spacing w:val="18"/>
                <w:sz w:val="20"/>
                <w:szCs w:val="20"/>
                <w:rtl/>
                <w:lang w:bidi="ar-SA"/>
              </w:rPr>
              <w:t xml:space="preserve"> </w:t>
            </w:r>
            <w:r w:rsidRPr="00765C5B">
              <w:rPr>
                <w:sz w:val="20"/>
                <w:szCs w:val="20"/>
                <w:rtl/>
              </w:rPr>
              <w:t>ע</w:t>
            </w:r>
            <w:r w:rsidRPr="00765C5B">
              <w:rPr>
                <w:sz w:val="20"/>
                <w:szCs w:val="20"/>
                <w:lang w:bidi="ar-SA"/>
              </w:rPr>
              <w:t>"</w:t>
            </w:r>
            <w:r w:rsidRPr="00765C5B">
              <w:rPr>
                <w:sz w:val="20"/>
                <w:szCs w:val="20"/>
                <w:rtl/>
              </w:rPr>
              <w:t>פ</w:t>
            </w:r>
          </w:p>
          <w:p w14:paraId="56EAB80F" w14:textId="77777777" w:rsidR="00C16445" w:rsidRPr="00765C5B" w:rsidRDefault="00C16445" w:rsidP="006D6CA9">
            <w:pPr>
              <w:pStyle w:val="TableParagraph"/>
              <w:keepNext/>
              <w:keepLines/>
              <w:bidi/>
              <w:spacing w:before="79" w:after="79" w:line="360" w:lineRule="auto"/>
              <w:ind w:left="58" w:right="121" w:hanging="5"/>
              <w:jc w:val="center"/>
              <w:rPr>
                <w:sz w:val="20"/>
                <w:szCs w:val="20"/>
                <w:lang w:bidi="ar-SA"/>
              </w:rPr>
            </w:pPr>
            <w:r w:rsidRPr="00765C5B">
              <w:rPr>
                <w:spacing w:val="-2"/>
                <w:sz w:val="20"/>
                <w:szCs w:val="20"/>
                <w:rtl/>
              </w:rPr>
              <w:t>אישור</w:t>
            </w:r>
            <w:r w:rsidRPr="00765C5B">
              <w:rPr>
                <w:sz w:val="20"/>
                <w:szCs w:val="20"/>
                <w:rtl/>
              </w:rPr>
              <w:t xml:space="preserve"> הממונה</w:t>
            </w:r>
            <w:r w:rsidRPr="00765C5B">
              <w:rPr>
                <w:sz w:val="20"/>
                <w:szCs w:val="20"/>
                <w:lang w:bidi="ar-SA"/>
              </w:rPr>
              <w:t>.</w:t>
            </w:r>
          </w:p>
        </w:tc>
        <w:tc>
          <w:tcPr>
            <w:tcW w:w="1719" w:type="dxa"/>
            <w:vAlign w:val="center"/>
          </w:tcPr>
          <w:p w14:paraId="05A40466" w14:textId="77777777" w:rsidR="00C16445" w:rsidRPr="00765C5B" w:rsidRDefault="00C16445" w:rsidP="006D6CA9">
            <w:pPr>
              <w:pStyle w:val="TableParagraph"/>
              <w:keepNext/>
              <w:keepLines/>
              <w:bidi/>
              <w:spacing w:before="79" w:after="79" w:line="360" w:lineRule="auto"/>
              <w:ind w:left="58" w:right="121" w:hanging="5"/>
              <w:jc w:val="center"/>
              <w:rPr>
                <w:spacing w:val="-4"/>
                <w:sz w:val="20"/>
                <w:szCs w:val="20"/>
                <w:rtl/>
              </w:rPr>
            </w:pPr>
            <w:r w:rsidRPr="00765C5B">
              <w:rPr>
                <w:sz w:val="20"/>
                <w:szCs w:val="20"/>
                <w:lang w:bidi="ar-SA"/>
              </w:rPr>
              <w:t>1</w:t>
            </w:r>
          </w:p>
        </w:tc>
      </w:tr>
      <w:tr w:rsidR="00C16445" w:rsidRPr="005A500F" w14:paraId="0ECE8ADF" w14:textId="77777777" w:rsidTr="006D6CA9">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366"/>
        </w:trPr>
        <w:tc>
          <w:tcPr>
            <w:tcW w:w="730" w:type="dxa"/>
            <w:vAlign w:val="center"/>
          </w:tcPr>
          <w:p w14:paraId="1D0A1C19" w14:textId="77777777" w:rsidR="00C16445" w:rsidRPr="00765C5B" w:rsidRDefault="00C16445" w:rsidP="006D6CA9">
            <w:pPr>
              <w:pStyle w:val="TableParagraph"/>
              <w:keepNext/>
              <w:keepLines/>
              <w:bidi/>
              <w:spacing w:before="79" w:after="79" w:line="360" w:lineRule="auto"/>
              <w:ind w:left="58" w:hanging="235"/>
              <w:jc w:val="center"/>
              <w:rPr>
                <w:sz w:val="20"/>
                <w:szCs w:val="20"/>
                <w:rtl/>
                <w:lang w:bidi="ar-SA"/>
              </w:rPr>
            </w:pPr>
            <w:r w:rsidRPr="00765C5B">
              <w:rPr>
                <w:sz w:val="20"/>
                <w:szCs w:val="20"/>
                <w:lang w:bidi="ar-SA"/>
              </w:rPr>
              <w:t>6</w:t>
            </w:r>
          </w:p>
        </w:tc>
        <w:tc>
          <w:tcPr>
            <w:tcW w:w="1988" w:type="dxa"/>
          </w:tcPr>
          <w:p w14:paraId="27E4A5C1" w14:textId="77777777" w:rsidR="00C16445" w:rsidRPr="00765C5B" w:rsidRDefault="00C16445" w:rsidP="006D6CA9">
            <w:pPr>
              <w:pStyle w:val="TableParagraph"/>
              <w:keepNext/>
              <w:keepLines/>
              <w:bidi/>
              <w:spacing w:before="79" w:after="79" w:line="360" w:lineRule="auto"/>
              <w:ind w:left="58" w:hanging="235"/>
              <w:jc w:val="center"/>
              <w:rPr>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w:t>
            </w:r>
          </w:p>
        </w:tc>
        <w:tc>
          <w:tcPr>
            <w:tcW w:w="6047" w:type="dxa"/>
            <w:tcMar>
              <w:left w:w="113" w:type="dxa"/>
              <w:right w:w="113" w:type="dxa"/>
            </w:tcMar>
            <w:vAlign w:val="center"/>
          </w:tcPr>
          <w:p w14:paraId="09B7A798" w14:textId="77777777" w:rsidR="00C16445" w:rsidRPr="00765C5B" w:rsidRDefault="00C16445" w:rsidP="006D6CA9">
            <w:pPr>
              <w:pStyle w:val="TableParagraph"/>
              <w:keepNext/>
              <w:keepLines/>
              <w:bidi/>
              <w:spacing w:before="79" w:after="79" w:line="360" w:lineRule="auto"/>
              <w:ind w:left="58" w:hanging="235"/>
              <w:jc w:val="center"/>
              <w:rPr>
                <w:sz w:val="20"/>
                <w:szCs w:val="20"/>
                <w:rtl/>
                <w:lang w:bidi="ar-SA"/>
              </w:rPr>
            </w:pPr>
            <w:r w:rsidRPr="00765C5B">
              <w:rPr>
                <w:spacing w:val="-4"/>
                <w:sz w:val="20"/>
                <w:szCs w:val="20"/>
                <w:rtl/>
              </w:rPr>
              <w:t>עניבה</w:t>
            </w:r>
            <w:r w:rsidRPr="00765C5B">
              <w:rPr>
                <w:spacing w:val="-2"/>
                <w:sz w:val="20"/>
                <w:szCs w:val="20"/>
                <w:rtl/>
              </w:rPr>
              <w:t xml:space="preserve"> בצבע שחור</w:t>
            </w:r>
            <w:r w:rsidRPr="00765C5B">
              <w:rPr>
                <w:spacing w:val="-2"/>
                <w:sz w:val="20"/>
                <w:szCs w:val="20"/>
                <w:rtl/>
                <w:lang w:bidi="ar-SA"/>
              </w:rPr>
              <w:t xml:space="preserve"> </w:t>
            </w:r>
            <w:r w:rsidRPr="00765C5B">
              <w:rPr>
                <w:sz w:val="20"/>
                <w:szCs w:val="20"/>
                <w:lang w:bidi="ar-SA"/>
              </w:rPr>
              <w:t>-</w:t>
            </w:r>
            <w:r w:rsidRPr="00765C5B">
              <w:rPr>
                <w:sz w:val="20"/>
                <w:szCs w:val="20"/>
                <w:rtl/>
              </w:rPr>
              <w:t xml:space="preserve"> ע</w:t>
            </w:r>
            <w:r w:rsidRPr="00765C5B">
              <w:rPr>
                <w:sz w:val="20"/>
                <w:szCs w:val="20"/>
                <w:lang w:bidi="ar-SA"/>
              </w:rPr>
              <w:t>"</w:t>
            </w:r>
            <w:r w:rsidRPr="00765C5B">
              <w:rPr>
                <w:sz w:val="20"/>
                <w:szCs w:val="20"/>
                <w:rtl/>
              </w:rPr>
              <w:t>פ</w:t>
            </w:r>
            <w:r w:rsidRPr="00765C5B">
              <w:rPr>
                <w:spacing w:val="-2"/>
                <w:sz w:val="20"/>
                <w:szCs w:val="20"/>
                <w:rtl/>
                <w:lang w:bidi="ar-SA"/>
              </w:rPr>
              <w:t xml:space="preserve"> </w:t>
            </w:r>
            <w:r w:rsidRPr="00765C5B">
              <w:rPr>
                <w:sz w:val="20"/>
                <w:szCs w:val="20"/>
                <w:rtl/>
              </w:rPr>
              <w:t>אישור</w:t>
            </w:r>
            <w:r w:rsidRPr="00765C5B">
              <w:rPr>
                <w:spacing w:val="-3"/>
                <w:sz w:val="20"/>
                <w:szCs w:val="20"/>
                <w:rtl/>
                <w:lang w:bidi="ar-SA"/>
              </w:rPr>
              <w:t xml:space="preserve"> </w:t>
            </w:r>
            <w:r w:rsidRPr="00765C5B">
              <w:rPr>
                <w:sz w:val="20"/>
                <w:szCs w:val="20"/>
                <w:rtl/>
              </w:rPr>
              <w:t>הממונה</w:t>
            </w:r>
            <w:r w:rsidRPr="00765C5B">
              <w:rPr>
                <w:sz w:val="20"/>
                <w:szCs w:val="20"/>
                <w:lang w:bidi="ar-SA"/>
              </w:rPr>
              <w:t>.</w:t>
            </w:r>
          </w:p>
        </w:tc>
        <w:tc>
          <w:tcPr>
            <w:tcW w:w="1719" w:type="dxa"/>
            <w:vAlign w:val="center"/>
          </w:tcPr>
          <w:p w14:paraId="65A53AD3" w14:textId="77777777" w:rsidR="00C16445" w:rsidRPr="00765C5B" w:rsidRDefault="00C16445" w:rsidP="006D6CA9">
            <w:pPr>
              <w:pStyle w:val="TableParagraph"/>
              <w:keepNext/>
              <w:keepLines/>
              <w:bidi/>
              <w:spacing w:before="79" w:after="79" w:line="360" w:lineRule="auto"/>
              <w:ind w:left="58" w:hanging="235"/>
              <w:jc w:val="center"/>
              <w:rPr>
                <w:spacing w:val="-4"/>
                <w:sz w:val="20"/>
                <w:szCs w:val="20"/>
                <w:rtl/>
              </w:rPr>
            </w:pPr>
            <w:r w:rsidRPr="00765C5B">
              <w:rPr>
                <w:sz w:val="20"/>
                <w:szCs w:val="20"/>
                <w:rtl/>
                <w:lang w:bidi="ar-SA"/>
              </w:rPr>
              <w:t>2</w:t>
            </w:r>
          </w:p>
        </w:tc>
      </w:tr>
      <w:tr w:rsidR="00C16445" w:rsidRPr="005A500F" w14:paraId="49EA022F" w14:textId="77777777" w:rsidTr="006D6CA9">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366"/>
        </w:trPr>
        <w:tc>
          <w:tcPr>
            <w:tcW w:w="730" w:type="dxa"/>
            <w:vAlign w:val="center"/>
          </w:tcPr>
          <w:p w14:paraId="24B234CD" w14:textId="77777777" w:rsidR="00C16445" w:rsidRPr="00765C5B" w:rsidRDefault="00C16445" w:rsidP="006D6CA9">
            <w:pPr>
              <w:pStyle w:val="TableParagraph"/>
              <w:keepNext/>
              <w:keepLines/>
              <w:bidi/>
              <w:spacing w:before="79" w:after="79" w:line="360" w:lineRule="auto"/>
              <w:ind w:left="58" w:hanging="235"/>
              <w:jc w:val="center"/>
              <w:rPr>
                <w:sz w:val="20"/>
                <w:szCs w:val="20"/>
                <w:rtl/>
                <w:lang w:bidi="ar-SA"/>
              </w:rPr>
            </w:pPr>
            <w:r w:rsidRPr="00765C5B">
              <w:rPr>
                <w:sz w:val="20"/>
                <w:szCs w:val="20"/>
                <w:lang w:bidi="ar-SA"/>
              </w:rPr>
              <w:t>7</w:t>
            </w:r>
          </w:p>
        </w:tc>
        <w:tc>
          <w:tcPr>
            <w:tcW w:w="1988" w:type="dxa"/>
          </w:tcPr>
          <w:p w14:paraId="63A06141" w14:textId="77777777" w:rsidR="00C16445" w:rsidRPr="00765C5B" w:rsidRDefault="00C16445" w:rsidP="006D6CA9">
            <w:pPr>
              <w:pStyle w:val="TableParagraph"/>
              <w:keepNext/>
              <w:keepLines/>
              <w:bidi/>
              <w:spacing w:before="79" w:after="79" w:line="360" w:lineRule="auto"/>
              <w:ind w:left="58" w:hanging="235"/>
              <w:jc w:val="center"/>
              <w:rPr>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בודק+מוקדן</w:t>
            </w:r>
          </w:p>
        </w:tc>
        <w:tc>
          <w:tcPr>
            <w:tcW w:w="6047" w:type="dxa"/>
            <w:tcMar>
              <w:left w:w="113" w:type="dxa"/>
              <w:right w:w="113" w:type="dxa"/>
            </w:tcMar>
            <w:vAlign w:val="center"/>
          </w:tcPr>
          <w:p w14:paraId="1ABFF114" w14:textId="77777777" w:rsidR="00C16445" w:rsidRPr="00765C5B" w:rsidRDefault="00C16445" w:rsidP="006D6CA9">
            <w:pPr>
              <w:pStyle w:val="TableParagraph"/>
              <w:keepNext/>
              <w:keepLines/>
              <w:bidi/>
              <w:spacing w:before="79" w:after="79" w:line="360" w:lineRule="auto"/>
              <w:ind w:left="58" w:hanging="235"/>
              <w:jc w:val="center"/>
              <w:rPr>
                <w:sz w:val="20"/>
                <w:szCs w:val="20"/>
                <w:rtl/>
                <w:lang w:bidi="ar-SA"/>
              </w:rPr>
            </w:pPr>
            <w:r w:rsidRPr="00765C5B">
              <w:rPr>
                <w:spacing w:val="-4"/>
                <w:sz w:val="20"/>
                <w:szCs w:val="20"/>
                <w:rtl/>
              </w:rPr>
              <w:t>חולצות פולו</w:t>
            </w:r>
            <w:r w:rsidRPr="00765C5B">
              <w:rPr>
                <w:sz w:val="20"/>
                <w:szCs w:val="20"/>
                <w:rtl/>
              </w:rPr>
              <w:t xml:space="preserve"> ע</w:t>
            </w:r>
            <w:r w:rsidRPr="00765C5B">
              <w:rPr>
                <w:sz w:val="20"/>
                <w:szCs w:val="20"/>
                <w:lang w:bidi="ar-SA"/>
              </w:rPr>
              <w:t>"</w:t>
            </w:r>
            <w:r w:rsidRPr="00765C5B">
              <w:rPr>
                <w:sz w:val="20"/>
                <w:szCs w:val="20"/>
                <w:rtl/>
              </w:rPr>
              <w:t>פ</w:t>
            </w:r>
            <w:r w:rsidRPr="00765C5B">
              <w:rPr>
                <w:spacing w:val="-2"/>
                <w:sz w:val="20"/>
                <w:szCs w:val="20"/>
                <w:rtl/>
                <w:lang w:bidi="ar-SA"/>
              </w:rPr>
              <w:t xml:space="preserve"> </w:t>
            </w:r>
            <w:r w:rsidRPr="00765C5B">
              <w:rPr>
                <w:sz w:val="20"/>
                <w:szCs w:val="20"/>
                <w:rtl/>
              </w:rPr>
              <w:t>אישור</w:t>
            </w:r>
            <w:r w:rsidRPr="00765C5B">
              <w:rPr>
                <w:spacing w:val="-3"/>
                <w:sz w:val="20"/>
                <w:szCs w:val="20"/>
                <w:rtl/>
                <w:lang w:bidi="ar-SA"/>
              </w:rPr>
              <w:t xml:space="preserve"> </w:t>
            </w:r>
            <w:r w:rsidRPr="00765C5B">
              <w:rPr>
                <w:sz w:val="20"/>
                <w:szCs w:val="20"/>
                <w:rtl/>
              </w:rPr>
              <w:t>הממונה</w:t>
            </w:r>
          </w:p>
        </w:tc>
        <w:tc>
          <w:tcPr>
            <w:tcW w:w="1719" w:type="dxa"/>
            <w:vAlign w:val="center"/>
          </w:tcPr>
          <w:p w14:paraId="50904669" w14:textId="77777777" w:rsidR="00C16445" w:rsidRPr="00765C5B" w:rsidRDefault="00C16445" w:rsidP="006D6CA9">
            <w:pPr>
              <w:pStyle w:val="TableParagraph"/>
              <w:keepNext/>
              <w:keepLines/>
              <w:bidi/>
              <w:spacing w:before="79" w:after="79" w:line="360" w:lineRule="auto"/>
              <w:ind w:left="58" w:hanging="235"/>
              <w:jc w:val="center"/>
              <w:rPr>
                <w:spacing w:val="-4"/>
                <w:sz w:val="20"/>
                <w:szCs w:val="20"/>
                <w:rtl/>
              </w:rPr>
            </w:pPr>
            <w:r w:rsidRPr="00765C5B">
              <w:rPr>
                <w:sz w:val="20"/>
                <w:szCs w:val="20"/>
                <w:rtl/>
                <w:lang w:bidi="ar-SA"/>
              </w:rPr>
              <w:t>2</w:t>
            </w:r>
          </w:p>
        </w:tc>
      </w:tr>
      <w:tr w:rsidR="00C16445" w:rsidRPr="005A500F" w14:paraId="0DA06F8D" w14:textId="77777777" w:rsidTr="006D6CA9">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368"/>
        </w:trPr>
        <w:tc>
          <w:tcPr>
            <w:tcW w:w="730" w:type="dxa"/>
            <w:vAlign w:val="center"/>
          </w:tcPr>
          <w:p w14:paraId="3162AF53" w14:textId="77777777" w:rsidR="00C16445" w:rsidRPr="00765C5B" w:rsidRDefault="00C16445" w:rsidP="006D6CA9">
            <w:pPr>
              <w:pStyle w:val="TableParagraph"/>
              <w:keepNext/>
              <w:keepLines/>
              <w:bidi/>
              <w:spacing w:before="79" w:after="79" w:line="360" w:lineRule="auto"/>
              <w:ind w:left="58" w:hanging="235"/>
              <w:jc w:val="center"/>
              <w:rPr>
                <w:sz w:val="20"/>
                <w:szCs w:val="20"/>
                <w:lang w:bidi="ar-SA"/>
              </w:rPr>
            </w:pPr>
            <w:r w:rsidRPr="00765C5B">
              <w:rPr>
                <w:sz w:val="20"/>
                <w:szCs w:val="20"/>
                <w:lang w:bidi="ar-SA"/>
              </w:rPr>
              <w:t>8</w:t>
            </w:r>
          </w:p>
        </w:tc>
        <w:tc>
          <w:tcPr>
            <w:tcW w:w="1988" w:type="dxa"/>
          </w:tcPr>
          <w:p w14:paraId="31ECCC5C" w14:textId="77777777" w:rsidR="00C16445" w:rsidRPr="00765C5B" w:rsidRDefault="00C16445" w:rsidP="006D6CA9">
            <w:pPr>
              <w:pStyle w:val="TableParagraph"/>
              <w:keepNext/>
              <w:keepLines/>
              <w:bidi/>
              <w:spacing w:before="79" w:after="79" w:line="360" w:lineRule="auto"/>
              <w:ind w:left="58" w:hanging="235"/>
              <w:jc w:val="center"/>
              <w:rPr>
                <w:sz w:val="20"/>
                <w:szCs w:val="20"/>
                <w:lang w:bidi="ar-SA"/>
              </w:rPr>
            </w:pPr>
            <w:r w:rsidRPr="00765C5B">
              <w:rPr>
                <w:sz w:val="20"/>
                <w:szCs w:val="20"/>
                <w:rtl/>
              </w:rPr>
              <w:t>מאבטח</w:t>
            </w:r>
            <w:r w:rsidRPr="00765C5B">
              <w:rPr>
                <w:sz w:val="20"/>
                <w:szCs w:val="20"/>
                <w:rtl/>
                <w:lang w:bidi="ar-SA"/>
              </w:rPr>
              <w:t>+</w:t>
            </w:r>
            <w:r w:rsidRPr="00765C5B">
              <w:rPr>
                <w:sz w:val="20"/>
                <w:szCs w:val="20"/>
                <w:rtl/>
              </w:rPr>
              <w:t>בודק+מוקדן</w:t>
            </w:r>
          </w:p>
        </w:tc>
        <w:tc>
          <w:tcPr>
            <w:tcW w:w="6047" w:type="dxa"/>
            <w:tcMar>
              <w:left w:w="113" w:type="dxa"/>
              <w:right w:w="113" w:type="dxa"/>
            </w:tcMar>
            <w:vAlign w:val="center"/>
          </w:tcPr>
          <w:p w14:paraId="6468AAA7" w14:textId="77777777" w:rsidR="00C16445" w:rsidRPr="00765C5B" w:rsidRDefault="00C16445" w:rsidP="006D6CA9">
            <w:pPr>
              <w:pStyle w:val="TableParagraph"/>
              <w:keepNext/>
              <w:keepLines/>
              <w:bidi/>
              <w:spacing w:before="79" w:after="79" w:line="360" w:lineRule="auto"/>
              <w:ind w:left="58" w:hanging="235"/>
              <w:jc w:val="center"/>
              <w:rPr>
                <w:sz w:val="20"/>
                <w:szCs w:val="20"/>
                <w:lang w:bidi="ar-SA"/>
              </w:rPr>
            </w:pPr>
            <w:r w:rsidRPr="00765C5B">
              <w:rPr>
                <w:spacing w:val="-2"/>
                <w:sz w:val="20"/>
                <w:szCs w:val="20"/>
                <w:rtl/>
              </w:rPr>
              <w:t xml:space="preserve">חולצות </w:t>
            </w:r>
            <w:r w:rsidRPr="00765C5B">
              <w:rPr>
                <w:sz w:val="20"/>
                <w:szCs w:val="20"/>
                <w:rtl/>
              </w:rPr>
              <w:t>תרמיות</w:t>
            </w:r>
            <w:r w:rsidRPr="00765C5B">
              <w:rPr>
                <w:spacing w:val="-3"/>
                <w:sz w:val="20"/>
                <w:szCs w:val="20"/>
                <w:rtl/>
                <w:lang w:bidi="ar-SA"/>
              </w:rPr>
              <w:t xml:space="preserve"> </w:t>
            </w:r>
            <w:r w:rsidRPr="00765C5B">
              <w:rPr>
                <w:sz w:val="20"/>
                <w:szCs w:val="20"/>
                <w:rtl/>
              </w:rPr>
              <w:t>ע</w:t>
            </w:r>
            <w:r w:rsidRPr="00765C5B">
              <w:rPr>
                <w:sz w:val="20"/>
                <w:szCs w:val="20"/>
                <w:lang w:bidi="ar-SA"/>
              </w:rPr>
              <w:t>"</w:t>
            </w:r>
            <w:r w:rsidRPr="00765C5B">
              <w:rPr>
                <w:sz w:val="20"/>
                <w:szCs w:val="20"/>
                <w:rtl/>
              </w:rPr>
              <w:t>פ</w:t>
            </w:r>
            <w:r w:rsidRPr="00765C5B">
              <w:rPr>
                <w:spacing w:val="-2"/>
                <w:sz w:val="20"/>
                <w:szCs w:val="20"/>
                <w:rtl/>
                <w:lang w:bidi="ar-SA"/>
              </w:rPr>
              <w:t xml:space="preserve"> </w:t>
            </w:r>
            <w:r w:rsidRPr="00765C5B">
              <w:rPr>
                <w:sz w:val="20"/>
                <w:szCs w:val="20"/>
                <w:rtl/>
              </w:rPr>
              <w:t>אישור</w:t>
            </w:r>
            <w:r w:rsidRPr="00765C5B">
              <w:rPr>
                <w:spacing w:val="-3"/>
                <w:sz w:val="20"/>
                <w:szCs w:val="20"/>
                <w:rtl/>
                <w:lang w:bidi="ar-SA"/>
              </w:rPr>
              <w:t xml:space="preserve"> </w:t>
            </w:r>
            <w:r w:rsidRPr="00765C5B">
              <w:rPr>
                <w:sz w:val="20"/>
                <w:szCs w:val="20"/>
                <w:rtl/>
              </w:rPr>
              <w:t>הממונה</w:t>
            </w:r>
          </w:p>
        </w:tc>
        <w:tc>
          <w:tcPr>
            <w:tcW w:w="1719" w:type="dxa"/>
            <w:vAlign w:val="center"/>
          </w:tcPr>
          <w:p w14:paraId="1E67C294" w14:textId="77777777" w:rsidR="00C16445" w:rsidRPr="00765C5B" w:rsidRDefault="00C16445" w:rsidP="006D6CA9">
            <w:pPr>
              <w:pStyle w:val="TableParagraph"/>
              <w:keepNext/>
              <w:keepLines/>
              <w:bidi/>
              <w:spacing w:before="79" w:after="79" w:line="360" w:lineRule="auto"/>
              <w:ind w:left="58" w:hanging="235"/>
              <w:jc w:val="center"/>
              <w:rPr>
                <w:spacing w:val="-2"/>
                <w:sz w:val="20"/>
                <w:szCs w:val="20"/>
                <w:rtl/>
              </w:rPr>
            </w:pPr>
            <w:r w:rsidRPr="00765C5B">
              <w:rPr>
                <w:sz w:val="20"/>
                <w:szCs w:val="20"/>
                <w:lang w:bidi="ar-SA"/>
              </w:rPr>
              <w:t>2</w:t>
            </w:r>
          </w:p>
        </w:tc>
      </w:tr>
      <w:tr w:rsidR="00C16445" w:rsidRPr="005A500F" w14:paraId="2439A8FF" w14:textId="77777777" w:rsidTr="006D6CA9">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978"/>
        </w:trPr>
        <w:tc>
          <w:tcPr>
            <w:tcW w:w="730" w:type="dxa"/>
            <w:vAlign w:val="center"/>
          </w:tcPr>
          <w:p w14:paraId="5EE42825" w14:textId="77777777" w:rsidR="00C16445" w:rsidRPr="00765C5B" w:rsidRDefault="00C16445" w:rsidP="006D6CA9">
            <w:pPr>
              <w:pStyle w:val="TableParagraph"/>
              <w:keepNext/>
              <w:keepLines/>
              <w:bidi/>
              <w:spacing w:before="79" w:after="79" w:line="360" w:lineRule="auto"/>
              <w:ind w:left="75" w:hanging="235"/>
              <w:jc w:val="center"/>
              <w:rPr>
                <w:sz w:val="20"/>
                <w:szCs w:val="20"/>
                <w:rtl/>
                <w:lang w:bidi="ar-SA"/>
              </w:rPr>
            </w:pPr>
            <w:r w:rsidRPr="00765C5B">
              <w:rPr>
                <w:sz w:val="20"/>
                <w:szCs w:val="20"/>
                <w:lang w:bidi="ar-SA"/>
              </w:rPr>
              <w:t>9</w:t>
            </w:r>
          </w:p>
        </w:tc>
        <w:tc>
          <w:tcPr>
            <w:tcW w:w="1988" w:type="dxa"/>
          </w:tcPr>
          <w:p w14:paraId="71E50EEC" w14:textId="77777777" w:rsidR="00C16445" w:rsidRPr="00765C5B" w:rsidRDefault="00C16445" w:rsidP="006D6CA9">
            <w:pPr>
              <w:pStyle w:val="TableParagraph"/>
              <w:keepNext/>
              <w:keepLines/>
              <w:bidi/>
              <w:spacing w:before="79" w:after="79" w:line="360" w:lineRule="auto"/>
              <w:ind w:left="75" w:hanging="235"/>
              <w:jc w:val="center"/>
              <w:rPr>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בודק+מוקדן</w:t>
            </w:r>
          </w:p>
        </w:tc>
        <w:tc>
          <w:tcPr>
            <w:tcW w:w="6047" w:type="dxa"/>
            <w:tcMar>
              <w:left w:w="113" w:type="dxa"/>
              <w:right w:w="113" w:type="dxa"/>
            </w:tcMar>
            <w:vAlign w:val="center"/>
          </w:tcPr>
          <w:p w14:paraId="7B7A5AC2" w14:textId="77777777" w:rsidR="00C16445" w:rsidRPr="00765C5B" w:rsidRDefault="00C16445" w:rsidP="006D6CA9">
            <w:pPr>
              <w:pStyle w:val="TableParagraph"/>
              <w:keepNext/>
              <w:keepLines/>
              <w:bidi/>
              <w:spacing w:before="79" w:after="79" w:line="360" w:lineRule="auto"/>
              <w:ind w:left="75" w:hanging="235"/>
              <w:jc w:val="center"/>
              <w:rPr>
                <w:sz w:val="20"/>
                <w:szCs w:val="20"/>
                <w:rtl/>
                <w:lang w:bidi="ar-SA"/>
              </w:rPr>
            </w:pPr>
            <w:r w:rsidRPr="00765C5B">
              <w:rPr>
                <w:spacing w:val="-5"/>
                <w:sz w:val="20"/>
                <w:szCs w:val="20"/>
                <w:rtl/>
              </w:rPr>
              <w:t>סט</w:t>
            </w:r>
            <w:r w:rsidRPr="00765C5B">
              <w:rPr>
                <w:spacing w:val="-1"/>
                <w:sz w:val="20"/>
                <w:szCs w:val="20"/>
                <w:rtl/>
                <w:lang w:bidi="ar-SA"/>
              </w:rPr>
              <w:t xml:space="preserve"> </w:t>
            </w:r>
            <w:r w:rsidRPr="00765C5B">
              <w:rPr>
                <w:sz w:val="20"/>
                <w:szCs w:val="20"/>
                <w:rtl/>
              </w:rPr>
              <w:t>סיכות</w:t>
            </w:r>
            <w:r w:rsidRPr="00765C5B">
              <w:rPr>
                <w:spacing w:val="-3"/>
                <w:sz w:val="20"/>
                <w:szCs w:val="20"/>
                <w:rtl/>
                <w:lang w:bidi="ar-SA"/>
              </w:rPr>
              <w:t xml:space="preserve"> </w:t>
            </w:r>
            <w:r w:rsidRPr="00765C5B">
              <w:rPr>
                <w:sz w:val="20"/>
                <w:szCs w:val="20"/>
                <w:rtl/>
              </w:rPr>
              <w:t>ענידה</w:t>
            </w:r>
            <w:r w:rsidRPr="00765C5B">
              <w:rPr>
                <w:spacing w:val="-1"/>
                <w:sz w:val="20"/>
                <w:szCs w:val="20"/>
                <w:rtl/>
                <w:lang w:bidi="ar-SA"/>
              </w:rPr>
              <w:t xml:space="preserve"> </w:t>
            </w:r>
            <w:r w:rsidRPr="00765C5B">
              <w:rPr>
                <w:sz w:val="20"/>
                <w:szCs w:val="20"/>
                <w:rtl/>
              </w:rPr>
              <w:t>אישיות</w:t>
            </w:r>
            <w:r w:rsidRPr="00765C5B">
              <w:rPr>
                <w:spacing w:val="-2"/>
                <w:sz w:val="20"/>
                <w:szCs w:val="20"/>
                <w:rtl/>
                <w:lang w:bidi="ar-SA"/>
              </w:rPr>
              <w:t xml:space="preserve"> </w:t>
            </w:r>
            <w:r w:rsidRPr="00765C5B">
              <w:rPr>
                <w:sz w:val="20"/>
                <w:szCs w:val="20"/>
                <w:rtl/>
              </w:rPr>
              <w:t>בדוגמה</w:t>
            </w:r>
            <w:r w:rsidRPr="00765C5B">
              <w:rPr>
                <w:spacing w:val="-2"/>
                <w:sz w:val="20"/>
                <w:szCs w:val="20"/>
                <w:rtl/>
                <w:lang w:bidi="ar-SA"/>
              </w:rPr>
              <w:t xml:space="preserve"> </w:t>
            </w:r>
            <w:r w:rsidRPr="00765C5B">
              <w:rPr>
                <w:sz w:val="20"/>
                <w:szCs w:val="20"/>
                <w:rtl/>
              </w:rPr>
              <w:t>שתאושר</w:t>
            </w:r>
            <w:r w:rsidRPr="00765C5B">
              <w:rPr>
                <w:spacing w:val="-3"/>
                <w:sz w:val="20"/>
                <w:szCs w:val="20"/>
                <w:rtl/>
                <w:lang w:bidi="ar-SA"/>
              </w:rPr>
              <w:t xml:space="preserve"> </w:t>
            </w:r>
            <w:r w:rsidRPr="00765C5B">
              <w:rPr>
                <w:sz w:val="20"/>
                <w:szCs w:val="20"/>
                <w:rtl/>
              </w:rPr>
              <w:t>ע</w:t>
            </w:r>
            <w:r w:rsidRPr="00765C5B">
              <w:rPr>
                <w:sz w:val="20"/>
                <w:szCs w:val="20"/>
                <w:lang w:bidi="ar-SA"/>
              </w:rPr>
              <w:t>"</w:t>
            </w:r>
            <w:r w:rsidRPr="00765C5B">
              <w:rPr>
                <w:sz w:val="20"/>
                <w:szCs w:val="20"/>
                <w:rtl/>
              </w:rPr>
              <w:t>י</w:t>
            </w:r>
            <w:r w:rsidRPr="00765C5B">
              <w:rPr>
                <w:spacing w:val="-4"/>
                <w:sz w:val="20"/>
                <w:szCs w:val="20"/>
                <w:rtl/>
                <w:lang w:bidi="ar-SA"/>
              </w:rPr>
              <w:t xml:space="preserve"> </w:t>
            </w:r>
            <w:r w:rsidRPr="00765C5B">
              <w:rPr>
                <w:sz w:val="20"/>
                <w:szCs w:val="20"/>
                <w:rtl/>
              </w:rPr>
              <w:t>הממונה</w:t>
            </w:r>
          </w:p>
        </w:tc>
        <w:tc>
          <w:tcPr>
            <w:tcW w:w="1719" w:type="dxa"/>
            <w:vAlign w:val="center"/>
          </w:tcPr>
          <w:p w14:paraId="1FF8BB64" w14:textId="77777777" w:rsidR="00C16445" w:rsidRPr="00765C5B" w:rsidRDefault="00C16445" w:rsidP="006D6CA9">
            <w:pPr>
              <w:pStyle w:val="TableParagraph"/>
              <w:keepNext/>
              <w:keepLines/>
              <w:bidi/>
              <w:spacing w:before="79" w:after="79" w:line="360" w:lineRule="auto"/>
              <w:ind w:left="75" w:hanging="235"/>
              <w:jc w:val="center"/>
              <w:rPr>
                <w:spacing w:val="-5"/>
                <w:sz w:val="20"/>
                <w:szCs w:val="20"/>
                <w:rtl/>
              </w:rPr>
            </w:pPr>
            <w:r w:rsidRPr="00765C5B">
              <w:rPr>
                <w:sz w:val="20"/>
                <w:szCs w:val="20"/>
                <w:rtl/>
                <w:lang w:bidi="ar-SA"/>
              </w:rPr>
              <w:t>1</w:t>
            </w:r>
          </w:p>
        </w:tc>
      </w:tr>
      <w:tr w:rsidR="00C16445" w:rsidRPr="005A500F" w14:paraId="1286FF86" w14:textId="77777777" w:rsidTr="006D6CA9">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652"/>
        </w:trPr>
        <w:tc>
          <w:tcPr>
            <w:tcW w:w="730" w:type="dxa"/>
            <w:vAlign w:val="center"/>
          </w:tcPr>
          <w:p w14:paraId="531504EB" w14:textId="77777777" w:rsidR="00C16445" w:rsidRPr="00765C5B" w:rsidRDefault="00C16445" w:rsidP="006D6CA9">
            <w:pPr>
              <w:pStyle w:val="TableParagraph"/>
              <w:keepNext/>
              <w:keepLines/>
              <w:bidi/>
              <w:spacing w:before="79" w:after="79" w:line="360" w:lineRule="auto"/>
              <w:ind w:left="57" w:hanging="235"/>
              <w:jc w:val="center"/>
              <w:rPr>
                <w:sz w:val="20"/>
                <w:szCs w:val="20"/>
                <w:lang w:bidi="ar-SA"/>
              </w:rPr>
            </w:pPr>
            <w:r w:rsidRPr="00765C5B">
              <w:rPr>
                <w:spacing w:val="-5"/>
                <w:sz w:val="20"/>
                <w:szCs w:val="20"/>
                <w:lang w:bidi="ar-SA"/>
              </w:rPr>
              <w:t>1</w:t>
            </w:r>
            <w:r w:rsidRPr="00765C5B">
              <w:rPr>
                <w:spacing w:val="-5"/>
                <w:sz w:val="20"/>
                <w:szCs w:val="20"/>
                <w:rtl/>
              </w:rPr>
              <w:t>1</w:t>
            </w:r>
          </w:p>
        </w:tc>
        <w:tc>
          <w:tcPr>
            <w:tcW w:w="1988" w:type="dxa"/>
          </w:tcPr>
          <w:p w14:paraId="686A93BE" w14:textId="77777777" w:rsidR="00C16445" w:rsidRPr="00765C5B" w:rsidRDefault="00C16445" w:rsidP="006D6CA9">
            <w:pPr>
              <w:pStyle w:val="TableParagraph"/>
              <w:keepNext/>
              <w:keepLines/>
              <w:bidi/>
              <w:spacing w:before="79" w:after="79" w:line="360" w:lineRule="auto"/>
              <w:ind w:left="57" w:hanging="235"/>
              <w:jc w:val="center"/>
              <w:rPr>
                <w:sz w:val="20"/>
                <w:szCs w:val="20"/>
                <w:lang w:bidi="ar-SA"/>
              </w:rPr>
            </w:pPr>
            <w:r w:rsidRPr="00765C5B">
              <w:rPr>
                <w:sz w:val="20"/>
                <w:szCs w:val="20"/>
                <w:rtl/>
              </w:rPr>
              <w:t>מאבטח</w:t>
            </w:r>
            <w:r w:rsidRPr="00765C5B">
              <w:rPr>
                <w:sz w:val="20"/>
                <w:szCs w:val="20"/>
                <w:rtl/>
                <w:lang w:bidi="ar-SA"/>
              </w:rPr>
              <w:t>+</w:t>
            </w:r>
            <w:r w:rsidRPr="00765C5B">
              <w:rPr>
                <w:sz w:val="20"/>
                <w:szCs w:val="20"/>
                <w:rtl/>
              </w:rPr>
              <w:t>בודק+מוקדן</w:t>
            </w:r>
          </w:p>
        </w:tc>
        <w:tc>
          <w:tcPr>
            <w:tcW w:w="6047" w:type="dxa"/>
            <w:tcMar>
              <w:left w:w="113" w:type="dxa"/>
              <w:right w:w="113" w:type="dxa"/>
            </w:tcMar>
            <w:vAlign w:val="center"/>
          </w:tcPr>
          <w:p w14:paraId="5BB2E133" w14:textId="77777777" w:rsidR="00C16445" w:rsidRPr="00765C5B" w:rsidRDefault="00C16445" w:rsidP="006D6CA9">
            <w:pPr>
              <w:pStyle w:val="TableParagraph"/>
              <w:keepNext/>
              <w:keepLines/>
              <w:bidi/>
              <w:spacing w:before="79" w:after="79" w:line="360" w:lineRule="auto"/>
              <w:ind w:left="57" w:right="121" w:hanging="5"/>
              <w:jc w:val="center"/>
              <w:rPr>
                <w:sz w:val="20"/>
                <w:szCs w:val="20"/>
                <w:lang w:bidi="ar-SA"/>
              </w:rPr>
            </w:pPr>
            <w:r w:rsidRPr="00765C5B">
              <w:rPr>
                <w:spacing w:val="-2"/>
                <w:sz w:val="20"/>
                <w:szCs w:val="20"/>
                <w:rtl/>
              </w:rPr>
              <w:t>חגורה</w:t>
            </w:r>
            <w:r w:rsidRPr="00765C5B">
              <w:rPr>
                <w:spacing w:val="68"/>
                <w:sz w:val="20"/>
                <w:szCs w:val="20"/>
                <w:rtl/>
                <w:lang w:bidi="ar-SA"/>
              </w:rPr>
              <w:t xml:space="preserve">  </w:t>
            </w:r>
            <w:r w:rsidRPr="00765C5B">
              <w:rPr>
                <w:sz w:val="20"/>
                <w:szCs w:val="20"/>
                <w:rtl/>
              </w:rPr>
              <w:t>מעור</w:t>
            </w:r>
            <w:r w:rsidRPr="00765C5B">
              <w:rPr>
                <w:spacing w:val="67"/>
                <w:sz w:val="20"/>
                <w:szCs w:val="20"/>
                <w:rtl/>
                <w:lang w:bidi="ar-SA"/>
              </w:rPr>
              <w:t xml:space="preserve">  </w:t>
            </w:r>
            <w:r w:rsidRPr="00765C5B">
              <w:rPr>
                <w:sz w:val="20"/>
                <w:szCs w:val="20"/>
                <w:rtl/>
              </w:rPr>
              <w:t>כפול</w:t>
            </w:r>
            <w:r w:rsidRPr="00765C5B">
              <w:rPr>
                <w:sz w:val="20"/>
                <w:szCs w:val="20"/>
                <w:lang w:bidi="ar-SA"/>
              </w:rPr>
              <w:t>-</w:t>
            </w:r>
            <w:r w:rsidRPr="00765C5B">
              <w:rPr>
                <w:spacing w:val="66"/>
                <w:sz w:val="20"/>
                <w:szCs w:val="20"/>
                <w:rtl/>
                <w:lang w:bidi="ar-SA"/>
              </w:rPr>
              <w:t xml:space="preserve">  </w:t>
            </w:r>
            <w:r w:rsidRPr="00765C5B">
              <w:rPr>
                <w:sz w:val="20"/>
                <w:szCs w:val="20"/>
                <w:rtl/>
              </w:rPr>
              <w:t>אלגנטית</w:t>
            </w:r>
            <w:r w:rsidRPr="00765C5B">
              <w:rPr>
                <w:spacing w:val="67"/>
                <w:sz w:val="20"/>
                <w:szCs w:val="20"/>
                <w:rtl/>
                <w:lang w:bidi="ar-SA"/>
              </w:rPr>
              <w:t xml:space="preserve">  </w:t>
            </w:r>
            <w:r w:rsidRPr="00765C5B">
              <w:rPr>
                <w:sz w:val="20"/>
                <w:szCs w:val="20"/>
                <w:rtl/>
              </w:rPr>
              <w:t>ומתאימה</w:t>
            </w:r>
            <w:r w:rsidRPr="00765C5B">
              <w:rPr>
                <w:spacing w:val="67"/>
                <w:sz w:val="20"/>
                <w:szCs w:val="20"/>
                <w:rtl/>
                <w:lang w:bidi="ar-SA"/>
              </w:rPr>
              <w:t xml:space="preserve">  </w:t>
            </w:r>
            <w:r w:rsidRPr="00765C5B">
              <w:rPr>
                <w:sz w:val="20"/>
                <w:szCs w:val="20"/>
                <w:rtl/>
              </w:rPr>
              <w:t>להחזקת</w:t>
            </w:r>
            <w:r w:rsidRPr="00765C5B">
              <w:rPr>
                <w:spacing w:val="65"/>
                <w:sz w:val="20"/>
                <w:szCs w:val="20"/>
                <w:rtl/>
                <w:lang w:bidi="ar-SA"/>
              </w:rPr>
              <w:t xml:space="preserve">  </w:t>
            </w:r>
            <w:r w:rsidRPr="00765C5B">
              <w:rPr>
                <w:sz w:val="20"/>
                <w:szCs w:val="20"/>
                <w:rtl/>
              </w:rPr>
              <w:t>כלל</w:t>
            </w:r>
          </w:p>
          <w:p w14:paraId="7876410F" w14:textId="77777777" w:rsidR="00C16445" w:rsidRPr="00765C5B" w:rsidRDefault="00C16445" w:rsidP="006D6CA9">
            <w:pPr>
              <w:pStyle w:val="TableParagraph"/>
              <w:keepNext/>
              <w:keepLines/>
              <w:bidi/>
              <w:spacing w:before="79" w:after="79" w:line="360" w:lineRule="auto"/>
              <w:ind w:left="57" w:right="121" w:hanging="5"/>
              <w:jc w:val="center"/>
              <w:rPr>
                <w:sz w:val="20"/>
                <w:szCs w:val="20"/>
                <w:lang w:bidi="ar-SA"/>
              </w:rPr>
            </w:pPr>
            <w:r w:rsidRPr="00765C5B">
              <w:rPr>
                <w:spacing w:val="-2"/>
                <w:sz w:val="20"/>
                <w:szCs w:val="20"/>
                <w:rtl/>
              </w:rPr>
              <w:t>הציוד</w:t>
            </w:r>
            <w:r w:rsidRPr="00765C5B">
              <w:rPr>
                <w:spacing w:val="51"/>
                <w:sz w:val="20"/>
                <w:szCs w:val="20"/>
                <w:rtl/>
                <w:lang w:bidi="ar-SA"/>
              </w:rPr>
              <w:t xml:space="preserve"> </w:t>
            </w:r>
            <w:r w:rsidRPr="00765C5B">
              <w:rPr>
                <w:sz w:val="20"/>
                <w:szCs w:val="20"/>
                <w:rtl/>
              </w:rPr>
              <w:t>המבצעי</w:t>
            </w:r>
            <w:r w:rsidRPr="00765C5B">
              <w:rPr>
                <w:spacing w:val="-1"/>
                <w:sz w:val="20"/>
                <w:szCs w:val="20"/>
                <w:rtl/>
                <w:lang w:bidi="ar-SA"/>
              </w:rPr>
              <w:t xml:space="preserve"> </w:t>
            </w:r>
            <w:r w:rsidRPr="00765C5B">
              <w:rPr>
                <w:sz w:val="20"/>
                <w:szCs w:val="20"/>
                <w:rtl/>
              </w:rPr>
              <w:t>הנדרש</w:t>
            </w:r>
            <w:r w:rsidRPr="00765C5B">
              <w:rPr>
                <w:spacing w:val="-1"/>
                <w:sz w:val="20"/>
                <w:szCs w:val="20"/>
                <w:rtl/>
                <w:lang w:bidi="ar-SA"/>
              </w:rPr>
              <w:t xml:space="preserve"> </w:t>
            </w:r>
            <w:r w:rsidRPr="00765C5B">
              <w:rPr>
                <w:sz w:val="20"/>
                <w:szCs w:val="20"/>
                <w:rtl/>
              </w:rPr>
              <w:t>למאבטח</w:t>
            </w:r>
            <w:r w:rsidRPr="00765C5B">
              <w:rPr>
                <w:spacing w:val="-1"/>
                <w:sz w:val="20"/>
                <w:szCs w:val="20"/>
                <w:rtl/>
                <w:lang w:bidi="ar-SA"/>
              </w:rPr>
              <w:t xml:space="preserve"> </w:t>
            </w:r>
            <w:r w:rsidRPr="00765C5B">
              <w:rPr>
                <w:sz w:val="20"/>
                <w:szCs w:val="20"/>
                <w:rtl/>
              </w:rPr>
              <w:t>ברוחב</w:t>
            </w:r>
            <w:r w:rsidRPr="00765C5B">
              <w:rPr>
                <w:spacing w:val="-3"/>
                <w:sz w:val="20"/>
                <w:szCs w:val="20"/>
                <w:rtl/>
                <w:lang w:bidi="ar-SA"/>
              </w:rPr>
              <w:t xml:space="preserve"> </w:t>
            </w:r>
            <w:r w:rsidRPr="00765C5B">
              <w:rPr>
                <w:sz w:val="20"/>
                <w:szCs w:val="20"/>
                <w:lang w:bidi="ar-SA"/>
              </w:rPr>
              <w:t>4</w:t>
            </w:r>
            <w:r w:rsidRPr="00765C5B">
              <w:rPr>
                <w:spacing w:val="-5"/>
                <w:sz w:val="20"/>
                <w:szCs w:val="20"/>
                <w:rtl/>
                <w:lang w:bidi="ar-SA"/>
              </w:rPr>
              <w:t xml:space="preserve"> </w:t>
            </w:r>
            <w:r w:rsidRPr="00765C5B">
              <w:rPr>
                <w:sz w:val="20"/>
                <w:szCs w:val="20"/>
                <w:rtl/>
              </w:rPr>
              <w:t>ס</w:t>
            </w:r>
            <w:r w:rsidRPr="00765C5B">
              <w:rPr>
                <w:sz w:val="20"/>
                <w:szCs w:val="20"/>
                <w:lang w:bidi="ar-SA"/>
              </w:rPr>
              <w:t>"</w:t>
            </w:r>
            <w:r w:rsidRPr="00765C5B">
              <w:rPr>
                <w:sz w:val="20"/>
                <w:szCs w:val="20"/>
                <w:rtl/>
              </w:rPr>
              <w:t>מ</w:t>
            </w:r>
            <w:r w:rsidRPr="00765C5B">
              <w:rPr>
                <w:sz w:val="20"/>
                <w:szCs w:val="20"/>
                <w:lang w:bidi="ar-SA"/>
              </w:rPr>
              <w:t>.</w:t>
            </w:r>
          </w:p>
        </w:tc>
        <w:tc>
          <w:tcPr>
            <w:tcW w:w="1719" w:type="dxa"/>
            <w:vAlign w:val="center"/>
          </w:tcPr>
          <w:p w14:paraId="6BAACCFD" w14:textId="77777777" w:rsidR="00C16445" w:rsidRPr="00765C5B" w:rsidRDefault="00C16445" w:rsidP="006D6CA9">
            <w:pPr>
              <w:pStyle w:val="TableParagraph"/>
              <w:keepNext/>
              <w:keepLines/>
              <w:bidi/>
              <w:spacing w:before="79" w:after="79" w:line="360" w:lineRule="auto"/>
              <w:ind w:left="57" w:right="121" w:hanging="5"/>
              <w:jc w:val="center"/>
              <w:rPr>
                <w:spacing w:val="-2"/>
                <w:sz w:val="20"/>
                <w:szCs w:val="20"/>
                <w:rtl/>
              </w:rPr>
            </w:pPr>
            <w:r w:rsidRPr="00765C5B">
              <w:rPr>
                <w:sz w:val="20"/>
                <w:szCs w:val="20"/>
                <w:lang w:bidi="ar-SA"/>
              </w:rPr>
              <w:t>1</w:t>
            </w:r>
          </w:p>
        </w:tc>
      </w:tr>
      <w:tr w:rsidR="00C16445" w:rsidRPr="005A500F" w14:paraId="5509C174" w14:textId="77777777" w:rsidTr="006D6CA9">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409"/>
        </w:trPr>
        <w:tc>
          <w:tcPr>
            <w:tcW w:w="730" w:type="dxa"/>
            <w:vAlign w:val="center"/>
          </w:tcPr>
          <w:p w14:paraId="600563A9" w14:textId="77777777" w:rsidR="00C16445" w:rsidRPr="00765C5B" w:rsidRDefault="00C16445" w:rsidP="006D6CA9">
            <w:pPr>
              <w:pStyle w:val="TableParagraph"/>
              <w:keepNext/>
              <w:keepLines/>
              <w:bidi/>
              <w:spacing w:before="79" w:after="79" w:line="360" w:lineRule="auto"/>
              <w:ind w:left="58" w:hanging="235"/>
              <w:jc w:val="center"/>
              <w:rPr>
                <w:sz w:val="20"/>
                <w:szCs w:val="20"/>
                <w:lang w:bidi="ar-SA"/>
              </w:rPr>
            </w:pPr>
            <w:r w:rsidRPr="00765C5B">
              <w:rPr>
                <w:spacing w:val="-5"/>
                <w:sz w:val="20"/>
                <w:szCs w:val="20"/>
                <w:lang w:bidi="ar-SA"/>
              </w:rPr>
              <w:t>1</w:t>
            </w:r>
            <w:r w:rsidRPr="00765C5B">
              <w:rPr>
                <w:spacing w:val="-5"/>
                <w:sz w:val="20"/>
                <w:szCs w:val="20"/>
                <w:rtl/>
              </w:rPr>
              <w:t>2</w:t>
            </w:r>
          </w:p>
        </w:tc>
        <w:tc>
          <w:tcPr>
            <w:tcW w:w="1988" w:type="dxa"/>
          </w:tcPr>
          <w:p w14:paraId="49CD3C23" w14:textId="77777777" w:rsidR="00C16445" w:rsidRPr="00765C5B" w:rsidRDefault="00C16445" w:rsidP="006D6CA9">
            <w:pPr>
              <w:pStyle w:val="TableParagraph"/>
              <w:keepNext/>
              <w:keepLines/>
              <w:bidi/>
              <w:spacing w:before="79" w:after="79" w:line="360" w:lineRule="auto"/>
              <w:ind w:left="58" w:hanging="235"/>
              <w:jc w:val="center"/>
              <w:rPr>
                <w:sz w:val="20"/>
                <w:szCs w:val="20"/>
                <w:lang w:bidi="ar-SA"/>
              </w:rPr>
            </w:pPr>
            <w:r w:rsidRPr="00765C5B">
              <w:rPr>
                <w:sz w:val="20"/>
                <w:szCs w:val="20"/>
                <w:rtl/>
              </w:rPr>
              <w:t>מאבטח</w:t>
            </w:r>
            <w:r w:rsidRPr="00765C5B">
              <w:rPr>
                <w:sz w:val="20"/>
                <w:szCs w:val="20"/>
                <w:rtl/>
                <w:lang w:bidi="ar-SA"/>
              </w:rPr>
              <w:t>+</w:t>
            </w:r>
            <w:r w:rsidRPr="00765C5B">
              <w:rPr>
                <w:sz w:val="20"/>
                <w:szCs w:val="20"/>
                <w:rtl/>
              </w:rPr>
              <w:t>בודק</w:t>
            </w:r>
          </w:p>
        </w:tc>
        <w:tc>
          <w:tcPr>
            <w:tcW w:w="6047" w:type="dxa"/>
            <w:tcMar>
              <w:left w:w="113" w:type="dxa"/>
              <w:right w:w="113" w:type="dxa"/>
            </w:tcMar>
            <w:vAlign w:val="center"/>
          </w:tcPr>
          <w:p w14:paraId="6188DA36" w14:textId="77777777" w:rsidR="00C16445" w:rsidRPr="00765C5B" w:rsidRDefault="00C16445" w:rsidP="006D6CA9">
            <w:pPr>
              <w:pStyle w:val="TableParagraph"/>
              <w:keepNext/>
              <w:keepLines/>
              <w:bidi/>
              <w:spacing w:before="79" w:after="79" w:line="360" w:lineRule="auto"/>
              <w:ind w:left="58" w:hanging="235"/>
              <w:jc w:val="center"/>
              <w:rPr>
                <w:sz w:val="20"/>
                <w:szCs w:val="20"/>
                <w:lang w:bidi="ar-SA"/>
              </w:rPr>
            </w:pPr>
            <w:r w:rsidRPr="00765C5B">
              <w:rPr>
                <w:spacing w:val="-4"/>
                <w:sz w:val="20"/>
                <w:szCs w:val="20"/>
                <w:rtl/>
              </w:rPr>
              <w:t>מעיל סקי</w:t>
            </w:r>
            <w:r w:rsidRPr="00765C5B">
              <w:rPr>
                <w:sz w:val="20"/>
                <w:szCs w:val="20"/>
                <w:rtl/>
                <w:lang w:bidi="ar-SA"/>
              </w:rPr>
              <w:t xml:space="preserve">  (</w:t>
            </w:r>
            <w:r w:rsidRPr="00765C5B">
              <w:rPr>
                <w:sz w:val="20"/>
                <w:szCs w:val="20"/>
                <w:rtl/>
              </w:rPr>
              <w:t>ארוך נגד גשם</w:t>
            </w:r>
            <w:r w:rsidRPr="00765C5B">
              <w:rPr>
                <w:sz w:val="20"/>
                <w:szCs w:val="20"/>
                <w:rtl/>
                <w:lang w:bidi="ar-SA"/>
              </w:rPr>
              <w:t xml:space="preserve">) </w:t>
            </w:r>
            <w:r w:rsidRPr="00765C5B">
              <w:rPr>
                <w:sz w:val="20"/>
                <w:szCs w:val="20"/>
                <w:rtl/>
              </w:rPr>
              <w:t>אישי</w:t>
            </w:r>
            <w:r w:rsidRPr="00765C5B">
              <w:rPr>
                <w:spacing w:val="-2"/>
                <w:sz w:val="20"/>
                <w:szCs w:val="20"/>
                <w:rtl/>
                <w:lang w:bidi="ar-SA"/>
              </w:rPr>
              <w:t xml:space="preserve"> </w:t>
            </w:r>
            <w:r w:rsidRPr="00765C5B">
              <w:rPr>
                <w:sz w:val="20"/>
                <w:szCs w:val="20"/>
                <w:rtl/>
              </w:rPr>
              <w:t>לחורף</w:t>
            </w:r>
            <w:r w:rsidRPr="00765C5B">
              <w:rPr>
                <w:spacing w:val="-2"/>
                <w:sz w:val="20"/>
                <w:szCs w:val="20"/>
                <w:rtl/>
                <w:lang w:bidi="ar-SA"/>
              </w:rPr>
              <w:t xml:space="preserve"> </w:t>
            </w:r>
            <w:r w:rsidRPr="00765C5B">
              <w:rPr>
                <w:sz w:val="20"/>
                <w:szCs w:val="20"/>
                <w:rtl/>
              </w:rPr>
              <w:t>ע</w:t>
            </w:r>
            <w:r w:rsidRPr="00765C5B">
              <w:rPr>
                <w:sz w:val="20"/>
                <w:szCs w:val="20"/>
                <w:lang w:bidi="ar-SA"/>
              </w:rPr>
              <w:t>"</w:t>
            </w:r>
            <w:r w:rsidRPr="00765C5B">
              <w:rPr>
                <w:sz w:val="20"/>
                <w:szCs w:val="20"/>
                <w:rtl/>
              </w:rPr>
              <w:t>פ</w:t>
            </w:r>
            <w:r w:rsidRPr="00765C5B">
              <w:rPr>
                <w:spacing w:val="-2"/>
                <w:sz w:val="20"/>
                <w:szCs w:val="20"/>
                <w:rtl/>
                <w:lang w:bidi="ar-SA"/>
              </w:rPr>
              <w:t xml:space="preserve"> </w:t>
            </w:r>
            <w:r w:rsidRPr="00765C5B">
              <w:rPr>
                <w:sz w:val="20"/>
                <w:szCs w:val="20"/>
                <w:rtl/>
              </w:rPr>
              <w:t>אישור</w:t>
            </w:r>
            <w:r w:rsidRPr="00765C5B">
              <w:rPr>
                <w:spacing w:val="-4"/>
                <w:sz w:val="20"/>
                <w:szCs w:val="20"/>
                <w:rtl/>
                <w:lang w:bidi="ar-SA"/>
              </w:rPr>
              <w:t xml:space="preserve"> </w:t>
            </w:r>
            <w:r w:rsidRPr="00765C5B">
              <w:rPr>
                <w:sz w:val="20"/>
                <w:szCs w:val="20"/>
                <w:rtl/>
              </w:rPr>
              <w:t>הממונה</w:t>
            </w:r>
            <w:r w:rsidRPr="00765C5B">
              <w:rPr>
                <w:sz w:val="20"/>
                <w:szCs w:val="20"/>
                <w:lang w:bidi="ar-SA"/>
              </w:rPr>
              <w:t>.</w:t>
            </w:r>
            <w:r w:rsidRPr="00765C5B">
              <w:rPr>
                <w:rFonts w:hint="cs"/>
                <w:sz w:val="20"/>
                <w:szCs w:val="20"/>
                <w:rtl/>
              </w:rPr>
              <w:t xml:space="preserve"> כמפורט בנספח א'</w:t>
            </w:r>
          </w:p>
        </w:tc>
        <w:tc>
          <w:tcPr>
            <w:tcW w:w="1719" w:type="dxa"/>
            <w:vAlign w:val="center"/>
          </w:tcPr>
          <w:p w14:paraId="5A283F1A" w14:textId="77777777" w:rsidR="00C16445" w:rsidRPr="00765C5B" w:rsidRDefault="00C16445" w:rsidP="006D6CA9">
            <w:pPr>
              <w:pStyle w:val="TableParagraph"/>
              <w:keepNext/>
              <w:keepLines/>
              <w:bidi/>
              <w:spacing w:before="79" w:after="79" w:line="360" w:lineRule="auto"/>
              <w:ind w:left="58" w:hanging="235"/>
              <w:jc w:val="center"/>
              <w:rPr>
                <w:spacing w:val="-4"/>
                <w:sz w:val="20"/>
                <w:szCs w:val="20"/>
                <w:rtl/>
              </w:rPr>
            </w:pPr>
            <w:r w:rsidRPr="00765C5B">
              <w:rPr>
                <w:sz w:val="20"/>
                <w:szCs w:val="20"/>
                <w:lang w:bidi="ar-SA"/>
              </w:rPr>
              <w:t>1</w:t>
            </w:r>
          </w:p>
        </w:tc>
      </w:tr>
      <w:tr w:rsidR="00C16445" w:rsidRPr="005A500F" w14:paraId="1588D16E" w14:textId="77777777" w:rsidTr="006D6CA9">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611"/>
        </w:trPr>
        <w:tc>
          <w:tcPr>
            <w:tcW w:w="730" w:type="dxa"/>
            <w:vAlign w:val="center"/>
          </w:tcPr>
          <w:p w14:paraId="724F6664" w14:textId="77777777" w:rsidR="00C16445" w:rsidRPr="00765C5B" w:rsidRDefault="00C16445" w:rsidP="006D6CA9">
            <w:pPr>
              <w:pStyle w:val="TableParagraph"/>
              <w:keepNext/>
              <w:keepLines/>
              <w:bidi/>
              <w:spacing w:before="79" w:after="79" w:line="360" w:lineRule="auto"/>
              <w:ind w:left="58" w:hanging="235"/>
              <w:jc w:val="center"/>
              <w:rPr>
                <w:spacing w:val="-5"/>
                <w:sz w:val="20"/>
                <w:szCs w:val="20"/>
                <w:rtl/>
                <w:lang w:bidi="ar-SA"/>
              </w:rPr>
            </w:pPr>
            <w:r w:rsidRPr="00765C5B">
              <w:rPr>
                <w:spacing w:val="-5"/>
                <w:sz w:val="20"/>
                <w:szCs w:val="20"/>
                <w:lang w:bidi="ar-SA"/>
              </w:rPr>
              <w:t>1</w:t>
            </w:r>
            <w:r w:rsidRPr="00765C5B">
              <w:rPr>
                <w:spacing w:val="-5"/>
                <w:sz w:val="20"/>
                <w:szCs w:val="20"/>
                <w:rtl/>
              </w:rPr>
              <w:t>3</w:t>
            </w:r>
          </w:p>
        </w:tc>
        <w:tc>
          <w:tcPr>
            <w:tcW w:w="1988" w:type="dxa"/>
          </w:tcPr>
          <w:p w14:paraId="6B17EFB4" w14:textId="77777777" w:rsidR="00C16445" w:rsidRPr="00765C5B" w:rsidRDefault="00C16445" w:rsidP="006D6CA9">
            <w:pPr>
              <w:pStyle w:val="TableParagraph"/>
              <w:keepNext/>
              <w:keepLines/>
              <w:bidi/>
              <w:spacing w:before="79" w:after="79" w:line="360" w:lineRule="auto"/>
              <w:ind w:left="58" w:hanging="235"/>
              <w:jc w:val="center"/>
              <w:rPr>
                <w:spacing w:val="-5"/>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בודק+מוקדן</w:t>
            </w:r>
          </w:p>
        </w:tc>
        <w:tc>
          <w:tcPr>
            <w:tcW w:w="6047" w:type="dxa"/>
            <w:tcMar>
              <w:left w:w="113" w:type="dxa"/>
              <w:right w:w="113" w:type="dxa"/>
            </w:tcMar>
            <w:vAlign w:val="center"/>
          </w:tcPr>
          <w:p w14:paraId="1053C374" w14:textId="77777777" w:rsidR="00C16445" w:rsidRPr="00765C5B" w:rsidRDefault="00C16445" w:rsidP="006D6CA9">
            <w:pPr>
              <w:pStyle w:val="TableParagraph"/>
              <w:keepNext/>
              <w:keepLines/>
              <w:bidi/>
              <w:spacing w:before="79" w:after="79" w:line="360" w:lineRule="auto"/>
              <w:ind w:left="58" w:hanging="235"/>
              <w:jc w:val="center"/>
              <w:rPr>
                <w:spacing w:val="-5"/>
                <w:sz w:val="20"/>
                <w:szCs w:val="20"/>
                <w:rtl/>
                <w:lang w:bidi="ar-SA"/>
              </w:rPr>
            </w:pPr>
            <w:r w:rsidRPr="00765C5B">
              <w:rPr>
                <w:spacing w:val="-4"/>
                <w:sz w:val="20"/>
                <w:szCs w:val="20"/>
                <w:rtl/>
              </w:rPr>
              <w:t xml:space="preserve">מחזיק מפתחות מסוג </w:t>
            </w:r>
            <w:r w:rsidRPr="00765C5B">
              <w:rPr>
                <w:spacing w:val="-4"/>
                <w:sz w:val="20"/>
                <w:szCs w:val="20"/>
                <w:lang w:bidi="ar-SA"/>
              </w:rPr>
              <w:t>KEY-B</w:t>
            </w:r>
            <w:r>
              <w:rPr>
                <w:rFonts w:hint="cs"/>
                <w:spacing w:val="-4"/>
                <w:sz w:val="20"/>
                <w:szCs w:val="20"/>
                <w:lang w:bidi="ar-SA"/>
              </w:rPr>
              <w:t>A</w:t>
            </w:r>
            <w:r w:rsidRPr="00765C5B">
              <w:rPr>
                <w:spacing w:val="-4"/>
                <w:sz w:val="20"/>
                <w:szCs w:val="20"/>
                <w:lang w:bidi="ar-SA"/>
              </w:rPr>
              <w:t>CK</w:t>
            </w:r>
          </w:p>
        </w:tc>
        <w:tc>
          <w:tcPr>
            <w:tcW w:w="1719" w:type="dxa"/>
            <w:vAlign w:val="center"/>
          </w:tcPr>
          <w:p w14:paraId="787E04BD" w14:textId="77777777" w:rsidR="00C16445" w:rsidRPr="00765C5B" w:rsidRDefault="00C16445" w:rsidP="006D6CA9">
            <w:pPr>
              <w:pStyle w:val="TableParagraph"/>
              <w:keepNext/>
              <w:keepLines/>
              <w:bidi/>
              <w:spacing w:before="79" w:after="79" w:line="360" w:lineRule="auto"/>
              <w:ind w:left="58" w:hanging="235"/>
              <w:jc w:val="center"/>
              <w:rPr>
                <w:spacing w:val="-4"/>
                <w:sz w:val="20"/>
                <w:szCs w:val="20"/>
                <w:rtl/>
              </w:rPr>
            </w:pPr>
            <w:r w:rsidRPr="00765C5B">
              <w:rPr>
                <w:spacing w:val="-5"/>
                <w:sz w:val="20"/>
                <w:szCs w:val="20"/>
                <w:rtl/>
                <w:lang w:bidi="ar-SA"/>
              </w:rPr>
              <w:t>1</w:t>
            </w:r>
          </w:p>
        </w:tc>
      </w:tr>
      <w:tr w:rsidR="00C16445" w:rsidRPr="005A500F" w14:paraId="668F3569" w14:textId="77777777" w:rsidTr="006D6CA9">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611"/>
        </w:trPr>
        <w:tc>
          <w:tcPr>
            <w:tcW w:w="730" w:type="dxa"/>
            <w:vAlign w:val="center"/>
          </w:tcPr>
          <w:p w14:paraId="3CD72BB9" w14:textId="77777777" w:rsidR="00C16445" w:rsidRPr="00765C5B" w:rsidRDefault="00C16445" w:rsidP="006D6CA9">
            <w:pPr>
              <w:pStyle w:val="TableParagraph"/>
              <w:keepNext/>
              <w:keepLines/>
              <w:bidi/>
              <w:spacing w:before="79" w:after="79" w:line="360" w:lineRule="auto"/>
              <w:ind w:left="58" w:hanging="235"/>
              <w:jc w:val="center"/>
              <w:rPr>
                <w:spacing w:val="-5"/>
                <w:sz w:val="20"/>
                <w:szCs w:val="20"/>
                <w:rtl/>
                <w:lang w:bidi="ar-SA"/>
              </w:rPr>
            </w:pPr>
            <w:r w:rsidRPr="00765C5B">
              <w:rPr>
                <w:spacing w:val="-5"/>
                <w:sz w:val="20"/>
                <w:szCs w:val="20"/>
                <w:rtl/>
              </w:rPr>
              <w:t>14</w:t>
            </w:r>
          </w:p>
        </w:tc>
        <w:tc>
          <w:tcPr>
            <w:tcW w:w="1988" w:type="dxa"/>
            <w:vAlign w:val="center"/>
          </w:tcPr>
          <w:p w14:paraId="25B52BFB" w14:textId="77777777" w:rsidR="00C16445" w:rsidRPr="00765C5B" w:rsidRDefault="00C16445" w:rsidP="006D6CA9">
            <w:pPr>
              <w:pStyle w:val="TableParagraph"/>
              <w:keepNext/>
              <w:keepLines/>
              <w:bidi/>
              <w:spacing w:before="79" w:after="79" w:line="360" w:lineRule="auto"/>
              <w:ind w:left="58" w:hanging="235"/>
              <w:jc w:val="center"/>
              <w:rPr>
                <w:spacing w:val="-5"/>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w:t>
            </w:r>
            <w:r w:rsidRPr="00765C5B">
              <w:rPr>
                <w:sz w:val="20"/>
                <w:szCs w:val="20"/>
                <w:rtl/>
                <w:lang w:bidi="ar-SA"/>
              </w:rPr>
              <w:t>+</w:t>
            </w:r>
            <w:r w:rsidRPr="00765C5B">
              <w:rPr>
                <w:sz w:val="20"/>
                <w:szCs w:val="20"/>
                <w:rtl/>
              </w:rPr>
              <w:t>מוקדן</w:t>
            </w:r>
          </w:p>
        </w:tc>
        <w:tc>
          <w:tcPr>
            <w:tcW w:w="6047" w:type="dxa"/>
            <w:tcMar>
              <w:left w:w="113" w:type="dxa"/>
              <w:right w:w="113" w:type="dxa"/>
            </w:tcMar>
            <w:vAlign w:val="center"/>
          </w:tcPr>
          <w:p w14:paraId="3264F282" w14:textId="77777777" w:rsidR="00C16445" w:rsidRPr="00765C5B" w:rsidRDefault="00C16445" w:rsidP="006D6CA9">
            <w:pPr>
              <w:pStyle w:val="TableParagraph"/>
              <w:keepNext/>
              <w:keepLines/>
              <w:bidi/>
              <w:spacing w:before="79" w:after="79" w:line="360" w:lineRule="auto"/>
              <w:ind w:left="58" w:hanging="235"/>
              <w:jc w:val="center"/>
              <w:rPr>
                <w:spacing w:val="-5"/>
                <w:sz w:val="20"/>
                <w:szCs w:val="20"/>
                <w:rtl/>
                <w:lang w:bidi="ar-SA"/>
              </w:rPr>
            </w:pPr>
            <w:r w:rsidRPr="00765C5B">
              <w:rPr>
                <w:spacing w:val="-4"/>
                <w:sz w:val="20"/>
                <w:szCs w:val="20"/>
                <w:rtl/>
              </w:rPr>
              <w:t>פלסטיק רב</w:t>
            </w:r>
            <w:r w:rsidRPr="00765C5B">
              <w:rPr>
                <w:spacing w:val="-4"/>
                <w:sz w:val="20"/>
                <w:szCs w:val="20"/>
                <w:rtl/>
                <w:lang w:bidi="ar-SA"/>
              </w:rPr>
              <w:t>-</w:t>
            </w:r>
            <w:r w:rsidRPr="00765C5B">
              <w:rPr>
                <w:spacing w:val="-4"/>
                <w:sz w:val="20"/>
                <w:szCs w:val="20"/>
                <w:rtl/>
              </w:rPr>
              <w:t xml:space="preserve">כרטיס המכיל בתוכו </w:t>
            </w:r>
            <w:r w:rsidRPr="00765C5B">
              <w:rPr>
                <w:spacing w:val="-4"/>
                <w:sz w:val="20"/>
                <w:szCs w:val="20"/>
                <w:rtl/>
                <w:lang w:bidi="ar-SA"/>
              </w:rPr>
              <w:t xml:space="preserve">3 </w:t>
            </w:r>
            <w:r w:rsidRPr="00765C5B">
              <w:rPr>
                <w:spacing w:val="-4"/>
                <w:sz w:val="20"/>
                <w:szCs w:val="20"/>
                <w:rtl/>
              </w:rPr>
              <w:t>כרטיסי פלסטיק לכל הפחות</w:t>
            </w:r>
          </w:p>
        </w:tc>
        <w:tc>
          <w:tcPr>
            <w:tcW w:w="1719" w:type="dxa"/>
            <w:vAlign w:val="center"/>
          </w:tcPr>
          <w:p w14:paraId="65B83326" w14:textId="77777777" w:rsidR="00C16445" w:rsidRPr="00765C5B" w:rsidRDefault="00C16445" w:rsidP="006D6CA9">
            <w:pPr>
              <w:pStyle w:val="TableParagraph"/>
              <w:keepNext/>
              <w:keepLines/>
              <w:bidi/>
              <w:spacing w:before="79" w:after="79" w:line="360" w:lineRule="auto"/>
              <w:ind w:left="58" w:hanging="235"/>
              <w:jc w:val="center"/>
              <w:rPr>
                <w:spacing w:val="-4"/>
                <w:sz w:val="20"/>
                <w:szCs w:val="20"/>
                <w:rtl/>
              </w:rPr>
            </w:pPr>
            <w:r w:rsidRPr="00765C5B">
              <w:rPr>
                <w:spacing w:val="-5"/>
                <w:sz w:val="20"/>
                <w:szCs w:val="20"/>
                <w:rtl/>
                <w:lang w:bidi="ar-SA"/>
              </w:rPr>
              <w:t>1</w:t>
            </w:r>
          </w:p>
        </w:tc>
      </w:tr>
      <w:tr w:rsidR="00C16445" w:rsidRPr="005A500F" w14:paraId="30473207" w14:textId="77777777" w:rsidTr="006D6CA9">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611"/>
        </w:trPr>
        <w:tc>
          <w:tcPr>
            <w:tcW w:w="730" w:type="dxa"/>
            <w:vAlign w:val="center"/>
          </w:tcPr>
          <w:p w14:paraId="1F00D99C" w14:textId="77777777" w:rsidR="00C16445" w:rsidRPr="00765C5B" w:rsidRDefault="00C16445" w:rsidP="006D6CA9">
            <w:pPr>
              <w:pStyle w:val="TableParagraph"/>
              <w:keepNext/>
              <w:keepLines/>
              <w:bidi/>
              <w:spacing w:before="79" w:after="79" w:line="360" w:lineRule="auto"/>
              <w:ind w:left="58" w:hanging="235"/>
              <w:jc w:val="center"/>
              <w:rPr>
                <w:spacing w:val="-5"/>
                <w:sz w:val="20"/>
                <w:szCs w:val="20"/>
                <w:rtl/>
                <w:lang w:bidi="ar-SA"/>
              </w:rPr>
            </w:pPr>
            <w:r w:rsidRPr="00765C5B">
              <w:rPr>
                <w:spacing w:val="-5"/>
                <w:sz w:val="20"/>
                <w:szCs w:val="20"/>
                <w:lang w:bidi="ar-SA"/>
              </w:rPr>
              <w:lastRenderedPageBreak/>
              <w:t>15</w:t>
            </w:r>
          </w:p>
        </w:tc>
        <w:tc>
          <w:tcPr>
            <w:tcW w:w="1988" w:type="dxa"/>
            <w:vAlign w:val="center"/>
          </w:tcPr>
          <w:p w14:paraId="7EA8EEB0" w14:textId="77777777" w:rsidR="00C16445" w:rsidRPr="00765C5B" w:rsidRDefault="00C16445" w:rsidP="006D6CA9">
            <w:pPr>
              <w:pStyle w:val="TableParagraph"/>
              <w:keepNext/>
              <w:keepLines/>
              <w:bidi/>
              <w:spacing w:before="79" w:after="79" w:line="360" w:lineRule="auto"/>
              <w:ind w:left="58" w:hanging="235"/>
              <w:jc w:val="center"/>
              <w:rPr>
                <w:spacing w:val="-5"/>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w:t>
            </w:r>
            <w:r w:rsidRPr="00765C5B">
              <w:rPr>
                <w:sz w:val="20"/>
                <w:szCs w:val="20"/>
                <w:rtl/>
                <w:lang w:bidi="ar-SA"/>
              </w:rPr>
              <w:t>+</w:t>
            </w:r>
            <w:r w:rsidRPr="00765C5B">
              <w:rPr>
                <w:sz w:val="20"/>
                <w:szCs w:val="20"/>
                <w:rtl/>
              </w:rPr>
              <w:t>מוקדן</w:t>
            </w:r>
          </w:p>
        </w:tc>
        <w:tc>
          <w:tcPr>
            <w:tcW w:w="6047" w:type="dxa"/>
            <w:tcMar>
              <w:left w:w="113" w:type="dxa"/>
              <w:right w:w="113" w:type="dxa"/>
            </w:tcMar>
            <w:vAlign w:val="center"/>
          </w:tcPr>
          <w:p w14:paraId="31D9DEE8" w14:textId="77777777" w:rsidR="00C16445" w:rsidRPr="00765C5B" w:rsidRDefault="00C16445" w:rsidP="006D6CA9">
            <w:pPr>
              <w:pStyle w:val="TableParagraph"/>
              <w:keepNext/>
              <w:keepLines/>
              <w:bidi/>
              <w:spacing w:before="79" w:after="79" w:line="360" w:lineRule="auto"/>
              <w:ind w:left="58" w:right="121" w:hanging="5"/>
              <w:jc w:val="center"/>
              <w:rPr>
                <w:spacing w:val="-4"/>
                <w:sz w:val="20"/>
                <w:szCs w:val="20"/>
                <w:rtl/>
                <w:lang w:bidi="ar-SA"/>
              </w:rPr>
            </w:pPr>
            <w:r w:rsidRPr="00765C5B">
              <w:rPr>
                <w:sz w:val="20"/>
                <w:szCs w:val="20"/>
                <w:rtl/>
              </w:rPr>
              <w:t>כובעי</w:t>
            </w:r>
            <w:r w:rsidRPr="00765C5B">
              <w:rPr>
                <w:spacing w:val="1"/>
                <w:sz w:val="20"/>
                <w:szCs w:val="20"/>
                <w:rtl/>
                <w:lang w:bidi="ar-SA"/>
              </w:rPr>
              <w:t xml:space="preserve"> </w:t>
            </w:r>
            <w:r w:rsidRPr="00765C5B">
              <w:rPr>
                <w:sz w:val="20"/>
                <w:szCs w:val="20"/>
                <w:lang w:bidi="ar-SA"/>
              </w:rPr>
              <w:t>"</w:t>
            </w:r>
            <w:r w:rsidRPr="00765C5B">
              <w:rPr>
                <w:sz w:val="20"/>
                <w:szCs w:val="20"/>
                <w:rtl/>
              </w:rPr>
              <w:t>בייסבול</w:t>
            </w:r>
            <w:r w:rsidRPr="00765C5B">
              <w:rPr>
                <w:sz w:val="20"/>
                <w:szCs w:val="20"/>
                <w:lang w:bidi="ar-SA"/>
              </w:rPr>
              <w:t>"</w:t>
            </w:r>
            <w:r w:rsidRPr="00765C5B">
              <w:rPr>
                <w:spacing w:val="3"/>
                <w:sz w:val="20"/>
                <w:szCs w:val="20"/>
                <w:rtl/>
                <w:lang w:bidi="ar-SA"/>
              </w:rPr>
              <w:t xml:space="preserve"> </w:t>
            </w:r>
            <w:r w:rsidRPr="00765C5B">
              <w:rPr>
                <w:sz w:val="20"/>
                <w:szCs w:val="20"/>
                <w:rtl/>
              </w:rPr>
              <w:t>מסוג</w:t>
            </w:r>
            <w:r w:rsidRPr="00765C5B">
              <w:rPr>
                <w:spacing w:val="2"/>
                <w:sz w:val="20"/>
                <w:szCs w:val="20"/>
                <w:rtl/>
                <w:lang w:bidi="ar-SA"/>
              </w:rPr>
              <w:t xml:space="preserve"> </w:t>
            </w:r>
            <w:r w:rsidRPr="00765C5B">
              <w:rPr>
                <w:sz w:val="20"/>
                <w:szCs w:val="20"/>
                <w:lang w:bidi="ar-SA"/>
              </w:rPr>
              <w:t>DRY-FIT</w:t>
            </w:r>
            <w:r w:rsidRPr="00765C5B">
              <w:rPr>
                <w:spacing w:val="6"/>
                <w:sz w:val="20"/>
                <w:szCs w:val="20"/>
                <w:rtl/>
                <w:lang w:bidi="ar-SA"/>
              </w:rPr>
              <w:t xml:space="preserve"> </w:t>
            </w:r>
            <w:r w:rsidRPr="00765C5B">
              <w:rPr>
                <w:sz w:val="20"/>
                <w:szCs w:val="20"/>
                <w:rtl/>
              </w:rPr>
              <w:t>בצבע</w:t>
            </w:r>
            <w:r w:rsidRPr="00765C5B">
              <w:rPr>
                <w:spacing w:val="3"/>
                <w:sz w:val="20"/>
                <w:szCs w:val="20"/>
                <w:rtl/>
                <w:lang w:bidi="ar-SA"/>
              </w:rPr>
              <w:t xml:space="preserve"> </w:t>
            </w:r>
            <w:r w:rsidRPr="00765C5B">
              <w:rPr>
                <w:sz w:val="20"/>
                <w:szCs w:val="20"/>
                <w:rtl/>
              </w:rPr>
              <w:t>שחור</w:t>
            </w:r>
            <w:r w:rsidRPr="00765C5B">
              <w:rPr>
                <w:spacing w:val="-4"/>
                <w:sz w:val="20"/>
                <w:szCs w:val="20"/>
                <w:rtl/>
              </w:rPr>
              <w:t xml:space="preserve"> ובמרכזו יופי פאץ</w:t>
            </w:r>
            <w:r w:rsidRPr="00765C5B">
              <w:rPr>
                <w:spacing w:val="-4"/>
                <w:sz w:val="20"/>
                <w:szCs w:val="20"/>
                <w:rtl/>
                <w:lang w:bidi="ar-SA"/>
              </w:rPr>
              <w:t xml:space="preserve">' </w:t>
            </w:r>
            <w:r w:rsidRPr="00765C5B">
              <w:rPr>
                <w:spacing w:val="-4"/>
                <w:sz w:val="20"/>
                <w:szCs w:val="20"/>
                <w:rtl/>
              </w:rPr>
              <w:t>רקום</w:t>
            </w:r>
          </w:p>
          <w:p w14:paraId="0E49459F" w14:textId="77777777" w:rsidR="00C16445" w:rsidRPr="00765C5B" w:rsidRDefault="00C16445" w:rsidP="006D6CA9">
            <w:pPr>
              <w:pStyle w:val="TableParagraph"/>
              <w:keepNext/>
              <w:keepLines/>
              <w:bidi/>
              <w:spacing w:before="79" w:after="79" w:line="360" w:lineRule="auto"/>
              <w:ind w:left="58" w:right="121" w:hanging="5"/>
              <w:jc w:val="center"/>
              <w:rPr>
                <w:spacing w:val="-5"/>
                <w:sz w:val="20"/>
                <w:szCs w:val="20"/>
                <w:rtl/>
                <w:lang w:bidi="ar-SA"/>
              </w:rPr>
            </w:pPr>
            <w:r w:rsidRPr="00765C5B">
              <w:rPr>
                <w:spacing w:val="-4"/>
                <w:sz w:val="20"/>
                <w:szCs w:val="20"/>
                <w:rtl/>
              </w:rPr>
              <w:t xml:space="preserve">עם סמל אגף הביטחון </w:t>
            </w:r>
          </w:p>
        </w:tc>
        <w:tc>
          <w:tcPr>
            <w:tcW w:w="1719" w:type="dxa"/>
            <w:vAlign w:val="center"/>
          </w:tcPr>
          <w:p w14:paraId="2C00A859" w14:textId="77777777" w:rsidR="00C16445" w:rsidRPr="00765C5B" w:rsidRDefault="00C16445" w:rsidP="006D6CA9">
            <w:pPr>
              <w:pStyle w:val="TableParagraph"/>
              <w:keepNext/>
              <w:keepLines/>
              <w:bidi/>
              <w:spacing w:before="79" w:after="79" w:line="360" w:lineRule="auto"/>
              <w:ind w:left="58" w:right="121" w:hanging="5"/>
              <w:jc w:val="center"/>
              <w:rPr>
                <w:sz w:val="20"/>
                <w:szCs w:val="20"/>
                <w:rtl/>
              </w:rPr>
            </w:pPr>
            <w:r w:rsidRPr="00765C5B">
              <w:rPr>
                <w:spacing w:val="-5"/>
                <w:sz w:val="20"/>
                <w:szCs w:val="20"/>
                <w:rtl/>
                <w:lang w:bidi="ar-SA"/>
              </w:rPr>
              <w:t>1</w:t>
            </w:r>
          </w:p>
        </w:tc>
      </w:tr>
      <w:tr w:rsidR="00C16445" w:rsidRPr="005A500F" w14:paraId="05B1D76A" w14:textId="77777777" w:rsidTr="006D6CA9">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611"/>
        </w:trPr>
        <w:tc>
          <w:tcPr>
            <w:tcW w:w="730" w:type="dxa"/>
            <w:vAlign w:val="center"/>
          </w:tcPr>
          <w:p w14:paraId="36570C43" w14:textId="77777777" w:rsidR="00C16445" w:rsidRPr="00765C5B" w:rsidRDefault="00C16445" w:rsidP="006D6CA9">
            <w:pPr>
              <w:pStyle w:val="TableParagraph"/>
              <w:keepNext/>
              <w:keepLines/>
              <w:bidi/>
              <w:spacing w:before="79" w:after="79" w:line="360" w:lineRule="auto"/>
              <w:ind w:left="58" w:hanging="235"/>
              <w:jc w:val="center"/>
              <w:rPr>
                <w:sz w:val="20"/>
                <w:szCs w:val="20"/>
                <w:rtl/>
              </w:rPr>
            </w:pPr>
            <w:r w:rsidRPr="00765C5B">
              <w:rPr>
                <w:spacing w:val="-5"/>
                <w:sz w:val="20"/>
                <w:szCs w:val="20"/>
                <w:lang w:bidi="ar-SA"/>
              </w:rPr>
              <w:t>16</w:t>
            </w:r>
          </w:p>
        </w:tc>
        <w:tc>
          <w:tcPr>
            <w:tcW w:w="1988" w:type="dxa"/>
            <w:vAlign w:val="center"/>
          </w:tcPr>
          <w:p w14:paraId="447E3863" w14:textId="77777777" w:rsidR="00C16445" w:rsidRPr="00765C5B" w:rsidRDefault="00C16445" w:rsidP="006D6CA9">
            <w:pPr>
              <w:pStyle w:val="TableParagraph"/>
              <w:keepNext/>
              <w:keepLines/>
              <w:bidi/>
              <w:spacing w:before="79" w:after="79" w:line="360" w:lineRule="auto"/>
              <w:ind w:left="58" w:hanging="235"/>
              <w:jc w:val="center"/>
              <w:rPr>
                <w:sz w:val="20"/>
                <w:szCs w:val="20"/>
                <w:rtl/>
              </w:rPr>
            </w:pPr>
            <w:r w:rsidRPr="00765C5B">
              <w:rPr>
                <w:sz w:val="20"/>
                <w:szCs w:val="20"/>
                <w:rtl/>
              </w:rPr>
              <w:t>מאבטח</w:t>
            </w:r>
            <w:r w:rsidRPr="00765C5B">
              <w:rPr>
                <w:sz w:val="20"/>
                <w:szCs w:val="20"/>
                <w:rtl/>
                <w:lang w:bidi="ar-SA"/>
              </w:rPr>
              <w:t>+</w:t>
            </w:r>
            <w:r w:rsidRPr="00765C5B">
              <w:rPr>
                <w:sz w:val="20"/>
                <w:szCs w:val="20"/>
                <w:rtl/>
              </w:rPr>
              <w:t>בודק</w:t>
            </w:r>
          </w:p>
        </w:tc>
        <w:tc>
          <w:tcPr>
            <w:tcW w:w="6047" w:type="dxa"/>
            <w:tcMar>
              <w:left w:w="113" w:type="dxa"/>
              <w:right w:w="113" w:type="dxa"/>
            </w:tcMar>
            <w:vAlign w:val="center"/>
          </w:tcPr>
          <w:p w14:paraId="394603D5" w14:textId="77777777" w:rsidR="00C16445" w:rsidRPr="00765C5B" w:rsidRDefault="00C16445" w:rsidP="006D6CA9">
            <w:pPr>
              <w:pStyle w:val="TableParagraph"/>
              <w:keepNext/>
              <w:keepLines/>
              <w:bidi/>
              <w:spacing w:before="79" w:after="79" w:line="360" w:lineRule="auto"/>
              <w:ind w:left="58" w:hanging="235"/>
              <w:jc w:val="center"/>
              <w:rPr>
                <w:sz w:val="20"/>
                <w:szCs w:val="20"/>
                <w:rtl/>
              </w:rPr>
            </w:pPr>
            <w:r w:rsidRPr="00765C5B">
              <w:rPr>
                <w:sz w:val="20"/>
                <w:szCs w:val="20"/>
                <w:rtl/>
              </w:rPr>
              <w:t>נרתיק</w:t>
            </w:r>
            <w:r w:rsidRPr="00765C5B">
              <w:rPr>
                <w:sz w:val="20"/>
                <w:szCs w:val="20"/>
                <w:rtl/>
                <w:lang w:bidi="ar-SA"/>
              </w:rPr>
              <w:t>+</w:t>
            </w:r>
            <w:r w:rsidRPr="00765C5B">
              <w:rPr>
                <w:sz w:val="20"/>
                <w:szCs w:val="20"/>
                <w:rtl/>
              </w:rPr>
              <w:t xml:space="preserve">קליפס  חיצוני </w:t>
            </w:r>
            <w:r w:rsidRPr="00765C5B">
              <w:rPr>
                <w:sz w:val="20"/>
                <w:szCs w:val="20"/>
                <w:rtl/>
                <w:lang w:bidi="ar-SA"/>
              </w:rPr>
              <w:t>(</w:t>
            </w:r>
            <w:r w:rsidRPr="00765C5B">
              <w:rPr>
                <w:sz w:val="20"/>
                <w:szCs w:val="20"/>
                <w:rtl/>
              </w:rPr>
              <w:t>תפס חגורה</w:t>
            </w:r>
            <w:r w:rsidRPr="00765C5B">
              <w:rPr>
                <w:sz w:val="20"/>
                <w:szCs w:val="20"/>
                <w:rtl/>
                <w:lang w:bidi="ar-SA"/>
              </w:rPr>
              <w:t>)+</w:t>
            </w:r>
            <w:r w:rsidRPr="00765C5B">
              <w:rPr>
                <w:sz w:val="20"/>
                <w:szCs w:val="20"/>
                <w:rtl/>
              </w:rPr>
              <w:t>מע</w:t>
            </w:r>
            <w:r w:rsidRPr="00765C5B">
              <w:rPr>
                <w:sz w:val="20"/>
                <w:szCs w:val="20"/>
                <w:rtl/>
                <w:lang w:bidi="ar-SA"/>
              </w:rPr>
              <w:t>"</w:t>
            </w:r>
            <w:r w:rsidRPr="00765C5B">
              <w:rPr>
                <w:sz w:val="20"/>
                <w:szCs w:val="20"/>
                <w:rtl/>
              </w:rPr>
              <w:t>ד</w:t>
            </w:r>
            <w:r w:rsidRPr="00765C5B">
              <w:rPr>
                <w:sz w:val="20"/>
                <w:szCs w:val="20"/>
                <w:rtl/>
                <w:lang w:bidi="ar-SA"/>
              </w:rPr>
              <w:t xml:space="preserve">+ </w:t>
            </w:r>
            <w:r w:rsidRPr="00765C5B">
              <w:rPr>
                <w:sz w:val="20"/>
                <w:szCs w:val="20"/>
                <w:rtl/>
              </w:rPr>
              <w:t>אוזניה</w:t>
            </w:r>
            <w:r w:rsidRPr="00765C5B">
              <w:rPr>
                <w:sz w:val="20"/>
                <w:szCs w:val="20"/>
                <w:rtl/>
                <w:lang w:bidi="ar-SA"/>
              </w:rPr>
              <w:t>,</w:t>
            </w:r>
            <w:r w:rsidRPr="00765C5B">
              <w:rPr>
                <w:sz w:val="20"/>
                <w:szCs w:val="20"/>
                <w:rtl/>
              </w:rPr>
              <w:t>פטמה מותאמת אישית</w:t>
            </w:r>
            <w:r w:rsidRPr="00765C5B">
              <w:rPr>
                <w:sz w:val="20"/>
                <w:szCs w:val="20"/>
                <w:rtl/>
                <w:lang w:bidi="ar-SA"/>
              </w:rPr>
              <w:t>,</w:t>
            </w:r>
            <w:r w:rsidRPr="00765C5B">
              <w:rPr>
                <w:sz w:val="20"/>
                <w:szCs w:val="20"/>
                <w:rtl/>
              </w:rPr>
              <w:t xml:space="preserve">לחצן </w:t>
            </w:r>
            <w:r w:rsidRPr="00765C5B">
              <w:rPr>
                <w:sz w:val="20"/>
                <w:szCs w:val="20"/>
                <w:lang w:bidi="ar-SA"/>
              </w:rPr>
              <w:t>PTT</w:t>
            </w:r>
            <w:r w:rsidRPr="00765C5B">
              <w:rPr>
                <w:sz w:val="20"/>
                <w:szCs w:val="20"/>
                <w:rtl/>
              </w:rPr>
              <w:t xml:space="preserve"> עם חיבור לאוזנייה  בהתאם למפרט בסל אבטחה א'</w:t>
            </w:r>
          </w:p>
        </w:tc>
        <w:tc>
          <w:tcPr>
            <w:tcW w:w="1719" w:type="dxa"/>
            <w:vAlign w:val="center"/>
          </w:tcPr>
          <w:p w14:paraId="4E0DE25D" w14:textId="77777777" w:rsidR="00C16445" w:rsidRPr="00765C5B" w:rsidRDefault="00C16445" w:rsidP="006D6CA9">
            <w:pPr>
              <w:pStyle w:val="TableParagraph"/>
              <w:keepNext/>
              <w:keepLines/>
              <w:bidi/>
              <w:spacing w:before="79" w:after="79" w:line="360" w:lineRule="auto"/>
              <w:ind w:left="58" w:hanging="235"/>
              <w:jc w:val="center"/>
              <w:rPr>
                <w:sz w:val="20"/>
                <w:szCs w:val="20"/>
                <w:rtl/>
              </w:rPr>
            </w:pPr>
            <w:r w:rsidRPr="00765C5B">
              <w:rPr>
                <w:sz w:val="20"/>
                <w:szCs w:val="20"/>
                <w:rtl/>
              </w:rPr>
              <w:t>1 מכל אביזר</w:t>
            </w:r>
          </w:p>
        </w:tc>
      </w:tr>
      <w:tr w:rsidR="00C16445" w:rsidRPr="005A500F" w14:paraId="03D89662" w14:textId="77777777" w:rsidTr="006D6CA9">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611"/>
        </w:trPr>
        <w:tc>
          <w:tcPr>
            <w:tcW w:w="730" w:type="dxa"/>
            <w:vAlign w:val="center"/>
          </w:tcPr>
          <w:p w14:paraId="12A1B7E1" w14:textId="77777777" w:rsidR="00C16445" w:rsidRPr="00765C5B" w:rsidRDefault="00C16445" w:rsidP="006D6CA9">
            <w:pPr>
              <w:pStyle w:val="TableParagraph"/>
              <w:keepNext/>
              <w:keepLines/>
              <w:bidi/>
              <w:spacing w:before="79" w:after="79" w:line="360" w:lineRule="auto"/>
              <w:ind w:left="58" w:hanging="235"/>
              <w:jc w:val="center"/>
              <w:rPr>
                <w:spacing w:val="-5"/>
                <w:sz w:val="20"/>
                <w:szCs w:val="20"/>
                <w:rtl/>
                <w:lang w:bidi="ar-SA"/>
              </w:rPr>
            </w:pPr>
            <w:r w:rsidRPr="00765C5B">
              <w:rPr>
                <w:spacing w:val="-5"/>
                <w:sz w:val="20"/>
                <w:szCs w:val="20"/>
                <w:lang w:bidi="ar-SA"/>
              </w:rPr>
              <w:t>17</w:t>
            </w:r>
          </w:p>
        </w:tc>
        <w:tc>
          <w:tcPr>
            <w:tcW w:w="1988" w:type="dxa"/>
            <w:vAlign w:val="center"/>
          </w:tcPr>
          <w:p w14:paraId="6117F952" w14:textId="77777777" w:rsidR="00C16445" w:rsidRPr="00765C5B" w:rsidRDefault="00C16445" w:rsidP="006D6CA9">
            <w:pPr>
              <w:pStyle w:val="TableParagraph"/>
              <w:keepNext/>
              <w:keepLines/>
              <w:bidi/>
              <w:spacing w:before="79" w:after="79" w:line="360" w:lineRule="auto"/>
              <w:ind w:left="58" w:hanging="235"/>
              <w:jc w:val="center"/>
              <w:rPr>
                <w:spacing w:val="-5"/>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w:t>
            </w:r>
          </w:p>
        </w:tc>
        <w:tc>
          <w:tcPr>
            <w:tcW w:w="6047" w:type="dxa"/>
            <w:tcMar>
              <w:left w:w="113" w:type="dxa"/>
              <w:right w:w="113" w:type="dxa"/>
            </w:tcMar>
            <w:vAlign w:val="center"/>
          </w:tcPr>
          <w:p w14:paraId="6FC49CAC" w14:textId="77777777" w:rsidR="00C16445" w:rsidRPr="00765C5B" w:rsidRDefault="00C16445" w:rsidP="006D6CA9">
            <w:pPr>
              <w:pStyle w:val="TableParagraph"/>
              <w:keepNext/>
              <w:keepLines/>
              <w:bidi/>
              <w:spacing w:before="79" w:after="79" w:line="360" w:lineRule="auto"/>
              <w:ind w:left="58" w:hanging="235"/>
              <w:jc w:val="center"/>
              <w:rPr>
                <w:spacing w:val="-5"/>
                <w:sz w:val="20"/>
                <w:szCs w:val="20"/>
                <w:rtl/>
                <w:lang w:bidi="ar-SA"/>
              </w:rPr>
            </w:pPr>
            <w:r w:rsidRPr="00765C5B">
              <w:rPr>
                <w:sz w:val="20"/>
                <w:szCs w:val="20"/>
                <w:rtl/>
              </w:rPr>
              <w:t>כפפות מסוג</w:t>
            </w:r>
            <w:r w:rsidRPr="00765C5B">
              <w:rPr>
                <w:spacing w:val="1"/>
                <w:sz w:val="20"/>
                <w:szCs w:val="20"/>
                <w:rtl/>
                <w:lang w:bidi="ar-SA"/>
              </w:rPr>
              <w:t xml:space="preserve"> </w:t>
            </w:r>
            <w:r w:rsidRPr="00765C5B">
              <w:rPr>
                <w:sz w:val="20"/>
                <w:szCs w:val="20"/>
                <w:lang w:bidi="ar-SA"/>
              </w:rPr>
              <w:t>SSG45</w:t>
            </w:r>
            <w:r w:rsidRPr="00765C5B">
              <w:rPr>
                <w:sz w:val="20"/>
                <w:szCs w:val="20"/>
                <w:rtl/>
              </w:rPr>
              <w:t xml:space="preserve"> מתאימות</w:t>
            </w:r>
            <w:r w:rsidRPr="00765C5B">
              <w:rPr>
                <w:spacing w:val="-2"/>
                <w:sz w:val="20"/>
                <w:szCs w:val="20"/>
                <w:rtl/>
                <w:lang w:bidi="ar-SA"/>
              </w:rPr>
              <w:t xml:space="preserve"> </w:t>
            </w:r>
            <w:r w:rsidRPr="00765C5B">
              <w:rPr>
                <w:sz w:val="20"/>
                <w:szCs w:val="20"/>
                <w:rtl/>
              </w:rPr>
              <w:t>לשימוש</w:t>
            </w:r>
            <w:r w:rsidRPr="00765C5B">
              <w:rPr>
                <w:spacing w:val="-1"/>
                <w:sz w:val="20"/>
                <w:szCs w:val="20"/>
                <w:rtl/>
                <w:lang w:bidi="ar-SA"/>
              </w:rPr>
              <w:t xml:space="preserve"> </w:t>
            </w:r>
            <w:r w:rsidRPr="00765C5B">
              <w:rPr>
                <w:sz w:val="20"/>
                <w:szCs w:val="20"/>
                <w:rtl/>
              </w:rPr>
              <w:t>עם</w:t>
            </w:r>
            <w:r w:rsidRPr="00765C5B">
              <w:rPr>
                <w:spacing w:val="-2"/>
                <w:sz w:val="20"/>
                <w:szCs w:val="20"/>
                <w:rtl/>
                <w:lang w:bidi="ar-SA"/>
              </w:rPr>
              <w:t xml:space="preserve"> </w:t>
            </w:r>
            <w:r w:rsidRPr="00765C5B">
              <w:rPr>
                <w:sz w:val="20"/>
                <w:szCs w:val="20"/>
                <w:rtl/>
              </w:rPr>
              <w:t>אקדח</w:t>
            </w:r>
          </w:p>
        </w:tc>
        <w:tc>
          <w:tcPr>
            <w:tcW w:w="1719" w:type="dxa"/>
          </w:tcPr>
          <w:p w14:paraId="64BB632D" w14:textId="77777777" w:rsidR="00C16445" w:rsidRPr="00765C5B" w:rsidRDefault="00C16445" w:rsidP="006D6CA9">
            <w:pPr>
              <w:pStyle w:val="TableParagraph"/>
              <w:keepNext/>
              <w:keepLines/>
              <w:bidi/>
              <w:spacing w:before="79" w:after="79" w:line="360" w:lineRule="auto"/>
              <w:ind w:left="58" w:hanging="235"/>
              <w:jc w:val="center"/>
              <w:rPr>
                <w:sz w:val="20"/>
                <w:szCs w:val="20"/>
                <w:rtl/>
              </w:rPr>
            </w:pPr>
            <w:r w:rsidRPr="00765C5B">
              <w:rPr>
                <w:spacing w:val="-5"/>
                <w:sz w:val="20"/>
                <w:szCs w:val="20"/>
                <w:rtl/>
                <w:lang w:bidi="ar-SA"/>
              </w:rPr>
              <w:t>1</w:t>
            </w:r>
          </w:p>
        </w:tc>
      </w:tr>
      <w:tr w:rsidR="00C16445" w:rsidRPr="005A500F" w14:paraId="1EF8DB76" w14:textId="77777777" w:rsidTr="006D6CA9">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611"/>
        </w:trPr>
        <w:tc>
          <w:tcPr>
            <w:tcW w:w="730" w:type="dxa"/>
            <w:vAlign w:val="center"/>
          </w:tcPr>
          <w:p w14:paraId="270DE9B2" w14:textId="77777777" w:rsidR="00C16445" w:rsidRPr="00765C5B" w:rsidRDefault="00C16445" w:rsidP="006D6CA9">
            <w:pPr>
              <w:pStyle w:val="TableParagraph"/>
              <w:keepNext/>
              <w:keepLines/>
              <w:bidi/>
              <w:spacing w:before="79" w:after="79" w:line="360" w:lineRule="auto"/>
              <w:ind w:left="58" w:hanging="235"/>
              <w:jc w:val="center"/>
              <w:rPr>
                <w:spacing w:val="-5"/>
                <w:sz w:val="20"/>
                <w:szCs w:val="20"/>
                <w:rtl/>
                <w:lang w:bidi="ar-SA"/>
              </w:rPr>
            </w:pPr>
            <w:r w:rsidRPr="00765C5B">
              <w:rPr>
                <w:spacing w:val="-5"/>
                <w:sz w:val="20"/>
                <w:szCs w:val="20"/>
                <w:lang w:bidi="ar-SA"/>
              </w:rPr>
              <w:t>18</w:t>
            </w:r>
          </w:p>
        </w:tc>
        <w:tc>
          <w:tcPr>
            <w:tcW w:w="1988" w:type="dxa"/>
            <w:vAlign w:val="center"/>
          </w:tcPr>
          <w:p w14:paraId="5BCB1F10" w14:textId="77777777" w:rsidR="00C16445" w:rsidRPr="00765C5B" w:rsidRDefault="00C16445" w:rsidP="006D6CA9">
            <w:pPr>
              <w:pStyle w:val="TableParagraph"/>
              <w:keepNext/>
              <w:keepLines/>
              <w:bidi/>
              <w:spacing w:before="79" w:after="79" w:line="360" w:lineRule="auto"/>
              <w:ind w:left="58" w:hanging="235"/>
              <w:jc w:val="center"/>
              <w:rPr>
                <w:spacing w:val="-5"/>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w:t>
            </w:r>
            <w:r w:rsidRPr="00765C5B">
              <w:rPr>
                <w:sz w:val="20"/>
                <w:szCs w:val="20"/>
                <w:rtl/>
                <w:lang w:bidi="ar-SA"/>
              </w:rPr>
              <w:t>+</w:t>
            </w:r>
            <w:r w:rsidRPr="00765C5B">
              <w:rPr>
                <w:sz w:val="20"/>
                <w:szCs w:val="20"/>
                <w:rtl/>
              </w:rPr>
              <w:t>מוקדן</w:t>
            </w:r>
          </w:p>
        </w:tc>
        <w:tc>
          <w:tcPr>
            <w:tcW w:w="6047" w:type="dxa"/>
            <w:tcMar>
              <w:left w:w="113" w:type="dxa"/>
              <w:right w:w="113" w:type="dxa"/>
            </w:tcMar>
            <w:vAlign w:val="center"/>
          </w:tcPr>
          <w:p w14:paraId="1A739B01" w14:textId="77777777" w:rsidR="00C16445" w:rsidRPr="00765C5B" w:rsidRDefault="00C16445" w:rsidP="006D6CA9">
            <w:pPr>
              <w:pStyle w:val="TableParagraph"/>
              <w:keepNext/>
              <w:keepLines/>
              <w:bidi/>
              <w:spacing w:before="79" w:after="79" w:line="360" w:lineRule="auto"/>
              <w:ind w:left="58" w:hanging="235"/>
              <w:jc w:val="center"/>
              <w:rPr>
                <w:spacing w:val="-5"/>
                <w:sz w:val="20"/>
                <w:szCs w:val="20"/>
                <w:rtl/>
                <w:lang w:bidi="ar-SA"/>
              </w:rPr>
            </w:pPr>
            <w:r w:rsidRPr="00765C5B">
              <w:rPr>
                <w:sz w:val="20"/>
                <w:szCs w:val="20"/>
                <w:rtl/>
              </w:rPr>
              <w:t>כובע צמר לחורף</w:t>
            </w:r>
          </w:p>
        </w:tc>
        <w:tc>
          <w:tcPr>
            <w:tcW w:w="1719" w:type="dxa"/>
          </w:tcPr>
          <w:p w14:paraId="600E484F" w14:textId="77777777" w:rsidR="00C16445" w:rsidRPr="00765C5B" w:rsidRDefault="00C16445" w:rsidP="006D6CA9">
            <w:pPr>
              <w:pStyle w:val="TableParagraph"/>
              <w:keepNext/>
              <w:keepLines/>
              <w:bidi/>
              <w:spacing w:before="79" w:after="79" w:line="360" w:lineRule="auto"/>
              <w:ind w:left="58" w:hanging="235"/>
              <w:jc w:val="center"/>
              <w:rPr>
                <w:sz w:val="20"/>
                <w:szCs w:val="20"/>
                <w:rtl/>
              </w:rPr>
            </w:pPr>
            <w:r w:rsidRPr="00765C5B">
              <w:rPr>
                <w:spacing w:val="-5"/>
                <w:sz w:val="20"/>
                <w:szCs w:val="20"/>
                <w:rtl/>
                <w:lang w:bidi="ar-SA"/>
              </w:rPr>
              <w:t>1</w:t>
            </w:r>
          </w:p>
        </w:tc>
      </w:tr>
      <w:tr w:rsidR="00C16445" w:rsidRPr="005A500F" w14:paraId="2CAE2AD1" w14:textId="77777777" w:rsidTr="006D6CA9">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611"/>
        </w:trPr>
        <w:tc>
          <w:tcPr>
            <w:tcW w:w="730" w:type="dxa"/>
            <w:vAlign w:val="center"/>
          </w:tcPr>
          <w:p w14:paraId="4C0812C3" w14:textId="77777777" w:rsidR="00C16445" w:rsidRPr="00765C5B" w:rsidRDefault="00C16445" w:rsidP="006D6CA9">
            <w:pPr>
              <w:pStyle w:val="TableParagraph"/>
              <w:keepNext/>
              <w:keepLines/>
              <w:bidi/>
              <w:spacing w:before="79" w:after="79" w:line="360" w:lineRule="auto"/>
              <w:ind w:left="58" w:hanging="235"/>
              <w:jc w:val="center"/>
              <w:rPr>
                <w:sz w:val="20"/>
                <w:szCs w:val="20"/>
                <w:rtl/>
              </w:rPr>
            </w:pPr>
            <w:r w:rsidRPr="00765C5B">
              <w:rPr>
                <w:spacing w:val="-5"/>
                <w:sz w:val="20"/>
                <w:szCs w:val="20"/>
                <w:lang w:bidi="ar-SA"/>
              </w:rPr>
              <w:t>19</w:t>
            </w:r>
          </w:p>
        </w:tc>
        <w:tc>
          <w:tcPr>
            <w:tcW w:w="1988" w:type="dxa"/>
            <w:vAlign w:val="center"/>
          </w:tcPr>
          <w:p w14:paraId="6CC494F5" w14:textId="77777777" w:rsidR="00C16445" w:rsidRPr="00765C5B" w:rsidRDefault="00C16445" w:rsidP="006D6CA9">
            <w:pPr>
              <w:pStyle w:val="TableParagraph"/>
              <w:keepNext/>
              <w:keepLines/>
              <w:bidi/>
              <w:spacing w:before="79" w:after="79" w:line="360" w:lineRule="auto"/>
              <w:ind w:left="58" w:hanging="235"/>
              <w:jc w:val="center"/>
              <w:rPr>
                <w:sz w:val="20"/>
                <w:szCs w:val="20"/>
                <w:rtl/>
              </w:rPr>
            </w:pPr>
            <w:r w:rsidRPr="00765C5B">
              <w:rPr>
                <w:sz w:val="20"/>
                <w:szCs w:val="20"/>
                <w:rtl/>
              </w:rPr>
              <w:t>מאבטח חמוש</w:t>
            </w:r>
          </w:p>
        </w:tc>
        <w:tc>
          <w:tcPr>
            <w:tcW w:w="6047" w:type="dxa"/>
            <w:tcMar>
              <w:left w:w="113" w:type="dxa"/>
              <w:right w:w="113" w:type="dxa"/>
            </w:tcMar>
            <w:vAlign w:val="center"/>
          </w:tcPr>
          <w:p w14:paraId="4C937E34" w14:textId="77777777" w:rsidR="00C16445" w:rsidRPr="00765C5B" w:rsidRDefault="00C16445" w:rsidP="006D6CA9">
            <w:pPr>
              <w:pStyle w:val="aff"/>
              <w:keepNext/>
              <w:keepLines/>
              <w:widowControl w:val="0"/>
              <w:spacing w:before="79" w:after="79"/>
              <w:ind w:left="799" w:right="121" w:hanging="5"/>
              <w:contextualSpacing/>
              <w:jc w:val="center"/>
              <w:rPr>
                <w:rFonts w:ascii="David" w:eastAsia="Calibri" w:hAnsi="David"/>
                <w:b/>
                <w:bCs/>
                <w:sz w:val="20"/>
                <w:szCs w:val="20"/>
                <w:u w:val="single"/>
                <w:lang w:bidi="ar-SA"/>
              </w:rPr>
            </w:pPr>
            <w:r w:rsidRPr="00765C5B">
              <w:rPr>
                <w:rFonts w:ascii="David" w:eastAsia="Calibri" w:hAnsi="David"/>
                <w:b/>
                <w:bCs/>
                <w:sz w:val="20"/>
                <w:szCs w:val="20"/>
                <w:u w:val="single"/>
                <w:rtl/>
              </w:rPr>
              <w:t>ציוד קמ</w:t>
            </w:r>
            <w:r w:rsidRPr="00765C5B">
              <w:rPr>
                <w:rFonts w:ascii="David" w:eastAsia="Calibri" w:hAnsi="David"/>
                <w:b/>
                <w:bCs/>
                <w:sz w:val="20"/>
                <w:szCs w:val="20"/>
                <w:u w:val="single"/>
                <w:rtl/>
                <w:lang w:bidi="ar-SA"/>
              </w:rPr>
              <w:t>"</w:t>
            </w:r>
            <w:r w:rsidRPr="00765C5B">
              <w:rPr>
                <w:rFonts w:ascii="David" w:eastAsia="Calibri" w:hAnsi="David"/>
                <w:b/>
                <w:bCs/>
                <w:sz w:val="20"/>
                <w:szCs w:val="20"/>
                <w:u w:val="single"/>
                <w:rtl/>
              </w:rPr>
              <w:t>ג המכיל</w:t>
            </w:r>
            <w:r w:rsidRPr="00765C5B">
              <w:rPr>
                <w:rFonts w:ascii="David" w:eastAsia="Calibri" w:hAnsi="David"/>
                <w:b/>
                <w:bCs/>
                <w:sz w:val="20"/>
                <w:szCs w:val="20"/>
                <w:u w:val="single"/>
                <w:rtl/>
                <w:lang w:bidi="ar-SA"/>
              </w:rPr>
              <w:t>:</w:t>
            </w:r>
          </w:p>
          <w:p w14:paraId="515D6CD4" w14:textId="77777777" w:rsidR="00C16445" w:rsidRPr="00765C5B" w:rsidRDefault="00C16445" w:rsidP="007F0D96">
            <w:pPr>
              <w:pStyle w:val="aff"/>
              <w:keepNext/>
              <w:keepLines/>
              <w:widowControl w:val="0"/>
              <w:numPr>
                <w:ilvl w:val="1"/>
                <w:numId w:val="52"/>
              </w:numPr>
              <w:overflowPunct/>
              <w:adjustRightInd/>
              <w:spacing w:before="79" w:after="79"/>
              <w:ind w:left="1037" w:right="121" w:hanging="5"/>
              <w:contextualSpacing/>
              <w:jc w:val="left"/>
              <w:textAlignment w:val="auto"/>
              <w:rPr>
                <w:rFonts w:ascii="David" w:eastAsia="Calibri" w:hAnsi="David"/>
                <w:sz w:val="20"/>
                <w:szCs w:val="20"/>
                <w:rtl/>
                <w:lang w:bidi="ar-SA"/>
              </w:rPr>
            </w:pPr>
            <w:r w:rsidRPr="00765C5B">
              <w:rPr>
                <w:rFonts w:ascii="David" w:eastAsia="Calibri" w:hAnsi="David"/>
                <w:sz w:val="20"/>
                <w:szCs w:val="20"/>
                <w:rtl/>
              </w:rPr>
              <w:t>תיק ספורט אחד</w:t>
            </w:r>
          </w:p>
          <w:p w14:paraId="0824D5FD" w14:textId="77777777" w:rsidR="00C16445" w:rsidRPr="00765C5B" w:rsidRDefault="00C16445" w:rsidP="007F0D96">
            <w:pPr>
              <w:pStyle w:val="aff"/>
              <w:keepNext/>
              <w:keepLines/>
              <w:widowControl w:val="0"/>
              <w:numPr>
                <w:ilvl w:val="1"/>
                <w:numId w:val="52"/>
              </w:numPr>
              <w:overflowPunct/>
              <w:adjustRightInd/>
              <w:spacing w:before="79" w:after="79"/>
              <w:ind w:left="1037" w:right="121" w:hanging="5"/>
              <w:contextualSpacing/>
              <w:jc w:val="left"/>
              <w:textAlignment w:val="auto"/>
              <w:rPr>
                <w:rFonts w:ascii="David" w:eastAsia="Calibri" w:hAnsi="David"/>
                <w:sz w:val="20"/>
                <w:szCs w:val="20"/>
                <w:rtl/>
                <w:lang w:bidi="ar-SA"/>
              </w:rPr>
            </w:pPr>
            <w:r w:rsidRPr="00765C5B">
              <w:rPr>
                <w:rFonts w:ascii="David" w:eastAsia="Calibri" w:hAnsi="David"/>
                <w:sz w:val="20"/>
                <w:szCs w:val="20"/>
                <w:rtl/>
              </w:rPr>
              <w:t>שתי מכנסי ספורט קצרים</w:t>
            </w:r>
          </w:p>
          <w:p w14:paraId="0831FDA4" w14:textId="77777777" w:rsidR="00C16445" w:rsidRPr="00765C5B" w:rsidRDefault="00C16445" w:rsidP="007F0D96">
            <w:pPr>
              <w:pStyle w:val="aff"/>
              <w:keepNext/>
              <w:keepLines/>
              <w:widowControl w:val="0"/>
              <w:numPr>
                <w:ilvl w:val="1"/>
                <w:numId w:val="52"/>
              </w:numPr>
              <w:overflowPunct/>
              <w:adjustRightInd/>
              <w:spacing w:before="79" w:after="79"/>
              <w:ind w:left="1037" w:right="121" w:hanging="5"/>
              <w:contextualSpacing/>
              <w:jc w:val="left"/>
              <w:textAlignment w:val="auto"/>
              <w:rPr>
                <w:rFonts w:ascii="David" w:eastAsia="Calibri" w:hAnsi="David"/>
                <w:sz w:val="20"/>
                <w:szCs w:val="20"/>
                <w:lang w:bidi="ar-SA"/>
              </w:rPr>
            </w:pPr>
            <w:r w:rsidRPr="00765C5B">
              <w:rPr>
                <w:rFonts w:ascii="David" w:eastAsia="Calibri" w:hAnsi="David"/>
                <w:sz w:val="20"/>
                <w:szCs w:val="20"/>
                <w:rtl/>
              </w:rPr>
              <w:t>שתי מכנסי דגמ</w:t>
            </w:r>
            <w:r w:rsidRPr="00765C5B">
              <w:rPr>
                <w:rFonts w:ascii="David" w:eastAsia="Calibri" w:hAnsi="David"/>
                <w:sz w:val="20"/>
                <w:szCs w:val="20"/>
                <w:rtl/>
                <w:lang w:bidi="ar-SA"/>
              </w:rPr>
              <w:t>"</w:t>
            </w:r>
            <w:r w:rsidRPr="00765C5B">
              <w:rPr>
                <w:rFonts w:ascii="David" w:eastAsia="Calibri" w:hAnsi="David"/>
                <w:sz w:val="20"/>
                <w:szCs w:val="20"/>
                <w:rtl/>
              </w:rPr>
              <w:t>ח לטובת אימונים</w:t>
            </w:r>
            <w:r w:rsidRPr="00765C5B">
              <w:rPr>
                <w:rFonts w:ascii="David" w:eastAsia="Calibri" w:hAnsi="David"/>
                <w:sz w:val="20"/>
                <w:szCs w:val="20"/>
                <w:rtl/>
                <w:lang w:bidi="ar-SA"/>
              </w:rPr>
              <w:t>.</w:t>
            </w:r>
          </w:p>
          <w:p w14:paraId="00DC2EEF" w14:textId="77777777" w:rsidR="00C16445" w:rsidRPr="00765C5B" w:rsidRDefault="00C16445" w:rsidP="007F0D96">
            <w:pPr>
              <w:pStyle w:val="aff"/>
              <w:keepNext/>
              <w:keepLines/>
              <w:widowControl w:val="0"/>
              <w:numPr>
                <w:ilvl w:val="1"/>
                <w:numId w:val="52"/>
              </w:numPr>
              <w:overflowPunct/>
              <w:adjustRightInd/>
              <w:spacing w:before="79" w:after="79"/>
              <w:ind w:left="1037" w:right="121" w:hanging="5"/>
              <w:contextualSpacing/>
              <w:jc w:val="left"/>
              <w:textAlignment w:val="auto"/>
              <w:rPr>
                <w:rFonts w:ascii="David" w:eastAsia="Calibri" w:hAnsi="David"/>
                <w:sz w:val="20"/>
                <w:szCs w:val="20"/>
                <w:lang w:bidi="ar-SA"/>
              </w:rPr>
            </w:pPr>
            <w:r w:rsidRPr="00765C5B">
              <w:rPr>
                <w:rFonts w:ascii="David" w:eastAsia="Calibri" w:hAnsi="David"/>
                <w:sz w:val="20"/>
                <w:szCs w:val="20"/>
                <w:rtl/>
              </w:rPr>
              <w:t>מגן שיניים</w:t>
            </w:r>
            <w:r w:rsidRPr="00765C5B">
              <w:rPr>
                <w:rFonts w:ascii="David" w:eastAsia="Calibri" w:hAnsi="David"/>
                <w:sz w:val="20"/>
                <w:szCs w:val="20"/>
                <w:rtl/>
                <w:lang w:bidi="ar-SA"/>
              </w:rPr>
              <w:t>.</w:t>
            </w:r>
          </w:p>
          <w:p w14:paraId="1A013CB3" w14:textId="77777777" w:rsidR="00C16445" w:rsidRPr="00765C5B" w:rsidRDefault="00C16445" w:rsidP="007F0D96">
            <w:pPr>
              <w:pStyle w:val="aff"/>
              <w:keepNext/>
              <w:keepLines/>
              <w:widowControl w:val="0"/>
              <w:numPr>
                <w:ilvl w:val="1"/>
                <w:numId w:val="52"/>
              </w:numPr>
              <w:overflowPunct/>
              <w:adjustRightInd/>
              <w:spacing w:before="79" w:after="79"/>
              <w:ind w:left="1037" w:right="121" w:hanging="5"/>
              <w:contextualSpacing/>
              <w:jc w:val="left"/>
              <w:textAlignment w:val="auto"/>
              <w:rPr>
                <w:rFonts w:ascii="David" w:eastAsia="Calibri" w:hAnsi="David"/>
                <w:sz w:val="20"/>
                <w:szCs w:val="20"/>
                <w:lang w:bidi="ar-SA"/>
              </w:rPr>
            </w:pPr>
            <w:r w:rsidRPr="00765C5B">
              <w:rPr>
                <w:rFonts w:ascii="David" w:eastAsia="Calibri" w:hAnsi="David"/>
                <w:sz w:val="20"/>
                <w:szCs w:val="20"/>
                <w:rtl/>
              </w:rPr>
              <w:t>שתי חולצות דרייפיט לאימונים ע</w:t>
            </w:r>
            <w:r w:rsidRPr="00765C5B">
              <w:rPr>
                <w:rFonts w:ascii="David" w:eastAsia="Calibri" w:hAnsi="David"/>
                <w:sz w:val="20"/>
                <w:szCs w:val="20"/>
                <w:rtl/>
                <w:lang w:bidi="ar-SA"/>
              </w:rPr>
              <w:t>"</w:t>
            </w:r>
            <w:r w:rsidRPr="00765C5B">
              <w:rPr>
                <w:rFonts w:ascii="David" w:eastAsia="Calibri" w:hAnsi="David"/>
                <w:sz w:val="20"/>
                <w:szCs w:val="20"/>
                <w:rtl/>
              </w:rPr>
              <w:t>פ</w:t>
            </w:r>
          </w:p>
          <w:p w14:paraId="3C826982" w14:textId="77777777" w:rsidR="00C16445" w:rsidRPr="00765C5B" w:rsidRDefault="00C16445" w:rsidP="007F0D96">
            <w:pPr>
              <w:pStyle w:val="aff"/>
              <w:keepNext/>
              <w:keepLines/>
              <w:widowControl w:val="0"/>
              <w:numPr>
                <w:ilvl w:val="1"/>
                <w:numId w:val="52"/>
              </w:numPr>
              <w:overflowPunct/>
              <w:adjustRightInd/>
              <w:spacing w:before="79" w:after="79"/>
              <w:ind w:left="1037" w:right="121" w:hanging="5"/>
              <w:contextualSpacing/>
              <w:jc w:val="left"/>
              <w:textAlignment w:val="auto"/>
              <w:rPr>
                <w:rFonts w:ascii="David" w:eastAsia="Calibri" w:hAnsi="David"/>
                <w:sz w:val="20"/>
                <w:szCs w:val="20"/>
                <w:lang w:bidi="ar-SA"/>
              </w:rPr>
            </w:pPr>
            <w:r w:rsidRPr="00765C5B">
              <w:rPr>
                <w:rFonts w:ascii="David" w:eastAsia="Calibri" w:hAnsi="David"/>
                <w:sz w:val="20"/>
                <w:szCs w:val="20"/>
                <w:rtl/>
              </w:rPr>
              <w:t>זוג כפפות בד</w:t>
            </w:r>
            <w:r w:rsidRPr="00765C5B">
              <w:rPr>
                <w:rFonts w:ascii="David" w:eastAsia="Calibri" w:hAnsi="David"/>
                <w:sz w:val="20"/>
                <w:szCs w:val="20"/>
                <w:rtl/>
                <w:lang w:bidi="ar-SA"/>
              </w:rPr>
              <w:t>.</w:t>
            </w:r>
          </w:p>
          <w:p w14:paraId="72167455" w14:textId="77777777" w:rsidR="00C16445" w:rsidRPr="00765C5B" w:rsidRDefault="00C16445" w:rsidP="007F0D96">
            <w:pPr>
              <w:pStyle w:val="aff"/>
              <w:keepNext/>
              <w:keepLines/>
              <w:widowControl w:val="0"/>
              <w:numPr>
                <w:ilvl w:val="1"/>
                <w:numId w:val="52"/>
              </w:numPr>
              <w:overflowPunct/>
              <w:adjustRightInd/>
              <w:spacing w:before="79" w:after="79"/>
              <w:ind w:left="1037" w:right="121" w:hanging="5"/>
              <w:contextualSpacing/>
              <w:jc w:val="left"/>
              <w:textAlignment w:val="auto"/>
              <w:rPr>
                <w:rFonts w:ascii="David" w:eastAsia="Calibri" w:hAnsi="David"/>
                <w:sz w:val="20"/>
                <w:szCs w:val="20"/>
                <w:lang w:bidi="ar-SA"/>
              </w:rPr>
            </w:pPr>
            <w:r w:rsidRPr="00765C5B">
              <w:rPr>
                <w:rFonts w:ascii="David" w:eastAsia="Calibri" w:hAnsi="David"/>
                <w:sz w:val="20"/>
                <w:szCs w:val="20"/>
                <w:rtl/>
              </w:rPr>
              <w:t>זוג מגני שוק לבן</w:t>
            </w:r>
            <w:r w:rsidRPr="00765C5B">
              <w:rPr>
                <w:rFonts w:ascii="David" w:eastAsia="Calibri" w:hAnsi="David"/>
                <w:sz w:val="20"/>
                <w:szCs w:val="20"/>
                <w:rtl/>
                <w:lang w:bidi="ar-SA"/>
              </w:rPr>
              <w:t>.</w:t>
            </w:r>
          </w:p>
          <w:p w14:paraId="6279C9C7" w14:textId="77777777" w:rsidR="00C16445" w:rsidRPr="00765C5B" w:rsidRDefault="00C16445" w:rsidP="007F0D96">
            <w:pPr>
              <w:pStyle w:val="aff"/>
              <w:keepNext/>
              <w:keepLines/>
              <w:widowControl w:val="0"/>
              <w:numPr>
                <w:ilvl w:val="1"/>
                <w:numId w:val="52"/>
              </w:numPr>
              <w:overflowPunct/>
              <w:adjustRightInd/>
              <w:spacing w:before="79" w:after="79"/>
              <w:ind w:left="1037" w:right="121" w:hanging="5"/>
              <w:contextualSpacing/>
              <w:jc w:val="left"/>
              <w:textAlignment w:val="auto"/>
              <w:rPr>
                <w:rFonts w:ascii="David" w:eastAsia="Calibri" w:hAnsi="David"/>
                <w:sz w:val="20"/>
                <w:szCs w:val="20"/>
                <w:lang w:bidi="ar-SA"/>
              </w:rPr>
            </w:pPr>
            <w:r w:rsidRPr="00765C5B">
              <w:rPr>
                <w:rFonts w:ascii="David" w:eastAsia="Calibri" w:hAnsi="David"/>
                <w:sz w:val="20"/>
                <w:szCs w:val="20"/>
                <w:rtl/>
              </w:rPr>
              <w:t>זוג מגני ברך לבן</w:t>
            </w:r>
            <w:r w:rsidRPr="00765C5B">
              <w:rPr>
                <w:rFonts w:ascii="David" w:eastAsia="Calibri" w:hAnsi="David"/>
                <w:sz w:val="20"/>
                <w:szCs w:val="20"/>
                <w:rtl/>
                <w:lang w:bidi="ar-SA"/>
              </w:rPr>
              <w:t>.</w:t>
            </w:r>
          </w:p>
          <w:p w14:paraId="753EBC85" w14:textId="77777777" w:rsidR="00C16445" w:rsidRPr="00765C5B" w:rsidRDefault="00C16445" w:rsidP="007F0D96">
            <w:pPr>
              <w:pStyle w:val="aff"/>
              <w:keepNext/>
              <w:keepLines/>
              <w:widowControl w:val="0"/>
              <w:numPr>
                <w:ilvl w:val="1"/>
                <w:numId w:val="52"/>
              </w:numPr>
              <w:overflowPunct/>
              <w:adjustRightInd/>
              <w:spacing w:before="79" w:after="79"/>
              <w:ind w:left="1037" w:right="121" w:hanging="5"/>
              <w:contextualSpacing/>
              <w:jc w:val="left"/>
              <w:textAlignment w:val="auto"/>
              <w:rPr>
                <w:rFonts w:ascii="David" w:eastAsia="Calibri" w:hAnsi="David"/>
                <w:sz w:val="20"/>
                <w:szCs w:val="20"/>
                <w:lang w:bidi="ar-SA"/>
              </w:rPr>
            </w:pPr>
            <w:r w:rsidRPr="00765C5B">
              <w:rPr>
                <w:rFonts w:ascii="David" w:eastAsia="Calibri" w:hAnsi="David"/>
                <w:sz w:val="20"/>
                <w:szCs w:val="20"/>
                <w:rtl/>
              </w:rPr>
              <w:t>זוג ברכיות שחורות</w:t>
            </w:r>
          </w:p>
          <w:p w14:paraId="02D3235F" w14:textId="77777777" w:rsidR="00C16445" w:rsidRPr="00765C5B" w:rsidRDefault="00C16445" w:rsidP="007F0D96">
            <w:pPr>
              <w:pStyle w:val="aff"/>
              <w:keepNext/>
              <w:keepLines/>
              <w:widowControl w:val="0"/>
              <w:numPr>
                <w:ilvl w:val="1"/>
                <w:numId w:val="52"/>
              </w:numPr>
              <w:overflowPunct/>
              <w:adjustRightInd/>
              <w:spacing w:before="79" w:after="79"/>
              <w:ind w:left="1037" w:right="121" w:hanging="5"/>
              <w:contextualSpacing/>
              <w:jc w:val="left"/>
              <w:textAlignment w:val="auto"/>
              <w:rPr>
                <w:rFonts w:ascii="David" w:eastAsia="Calibri" w:hAnsi="David"/>
                <w:sz w:val="20"/>
                <w:szCs w:val="20"/>
                <w:lang w:bidi="ar-SA"/>
              </w:rPr>
            </w:pPr>
            <w:r w:rsidRPr="00765C5B">
              <w:rPr>
                <w:rFonts w:ascii="David" w:eastAsia="Calibri" w:hAnsi="David"/>
                <w:sz w:val="20"/>
                <w:szCs w:val="20"/>
                <w:rtl/>
              </w:rPr>
              <w:t>שני מגן אשכים</w:t>
            </w:r>
            <w:r w:rsidRPr="00765C5B">
              <w:rPr>
                <w:rFonts w:ascii="David" w:eastAsia="Calibri" w:hAnsi="David"/>
                <w:sz w:val="20"/>
                <w:szCs w:val="20"/>
                <w:rtl/>
                <w:lang w:bidi="ar-SA"/>
              </w:rPr>
              <w:t>.</w:t>
            </w:r>
          </w:p>
          <w:p w14:paraId="79009A19" w14:textId="77777777" w:rsidR="00C16445" w:rsidRPr="00765C5B" w:rsidRDefault="00C16445" w:rsidP="007F0D96">
            <w:pPr>
              <w:pStyle w:val="aff"/>
              <w:keepNext/>
              <w:keepLines/>
              <w:widowControl w:val="0"/>
              <w:numPr>
                <w:ilvl w:val="1"/>
                <w:numId w:val="52"/>
              </w:numPr>
              <w:overflowPunct/>
              <w:adjustRightInd/>
              <w:spacing w:before="79" w:after="79"/>
              <w:ind w:left="1037" w:right="121" w:hanging="5"/>
              <w:contextualSpacing/>
              <w:jc w:val="left"/>
              <w:textAlignment w:val="auto"/>
              <w:rPr>
                <w:rFonts w:ascii="David" w:eastAsia="Calibri" w:hAnsi="David"/>
                <w:sz w:val="20"/>
                <w:szCs w:val="20"/>
                <w:lang w:bidi="ar-SA"/>
              </w:rPr>
            </w:pPr>
            <w:r w:rsidRPr="00765C5B">
              <w:rPr>
                <w:rFonts w:ascii="David" w:eastAsia="Calibri" w:hAnsi="David"/>
                <w:sz w:val="20"/>
                <w:szCs w:val="20"/>
                <w:rtl/>
              </w:rPr>
              <w:t>מגן אמה לבן</w:t>
            </w:r>
            <w:r w:rsidRPr="00765C5B">
              <w:rPr>
                <w:rFonts w:ascii="David" w:eastAsia="Calibri" w:hAnsi="David"/>
                <w:sz w:val="20"/>
                <w:szCs w:val="20"/>
                <w:rtl/>
                <w:lang w:bidi="ar-SA"/>
              </w:rPr>
              <w:t>.</w:t>
            </w:r>
          </w:p>
          <w:p w14:paraId="27249FD5" w14:textId="77777777" w:rsidR="00C16445" w:rsidRPr="00765C5B" w:rsidRDefault="00C16445" w:rsidP="007F0D96">
            <w:pPr>
              <w:pStyle w:val="aff"/>
              <w:keepNext/>
              <w:keepLines/>
              <w:widowControl w:val="0"/>
              <w:numPr>
                <w:ilvl w:val="1"/>
                <w:numId w:val="52"/>
              </w:numPr>
              <w:overflowPunct/>
              <w:adjustRightInd/>
              <w:spacing w:before="79" w:after="79"/>
              <w:ind w:left="1037" w:right="121" w:hanging="5"/>
              <w:contextualSpacing/>
              <w:jc w:val="left"/>
              <w:textAlignment w:val="auto"/>
              <w:rPr>
                <w:rFonts w:ascii="David" w:eastAsia="Calibri" w:hAnsi="David"/>
                <w:sz w:val="20"/>
                <w:szCs w:val="20"/>
                <w:lang w:bidi="ar-SA"/>
              </w:rPr>
            </w:pPr>
            <w:r w:rsidRPr="00765C5B">
              <w:rPr>
                <w:rFonts w:ascii="David" w:eastAsia="Calibri" w:hAnsi="David"/>
                <w:sz w:val="20"/>
                <w:szCs w:val="20"/>
                <w:rtl/>
              </w:rPr>
              <w:t>מגני מרפק שחור</w:t>
            </w:r>
            <w:r w:rsidRPr="00765C5B">
              <w:rPr>
                <w:rFonts w:ascii="David" w:eastAsia="Calibri" w:hAnsi="David"/>
                <w:sz w:val="20"/>
                <w:szCs w:val="20"/>
                <w:rtl/>
                <w:lang w:bidi="ar-SA"/>
              </w:rPr>
              <w:t>.</w:t>
            </w:r>
          </w:p>
          <w:p w14:paraId="43146467" w14:textId="77777777" w:rsidR="00C16445" w:rsidRPr="00765C5B" w:rsidRDefault="00C16445" w:rsidP="007F0D96">
            <w:pPr>
              <w:pStyle w:val="aff"/>
              <w:keepNext/>
              <w:keepLines/>
              <w:widowControl w:val="0"/>
              <w:numPr>
                <w:ilvl w:val="1"/>
                <w:numId w:val="52"/>
              </w:numPr>
              <w:overflowPunct/>
              <w:adjustRightInd/>
              <w:spacing w:before="79" w:after="79"/>
              <w:ind w:left="1037" w:right="121" w:hanging="5"/>
              <w:contextualSpacing/>
              <w:jc w:val="left"/>
              <w:textAlignment w:val="auto"/>
              <w:rPr>
                <w:rFonts w:ascii="David" w:eastAsia="Calibri" w:hAnsi="David"/>
                <w:sz w:val="20"/>
                <w:szCs w:val="20"/>
                <w:lang w:bidi="ar-SA"/>
              </w:rPr>
            </w:pPr>
            <w:r w:rsidRPr="00765C5B">
              <w:rPr>
                <w:rFonts w:ascii="David" w:eastAsia="Calibri" w:hAnsi="David"/>
                <w:sz w:val="20"/>
                <w:szCs w:val="20"/>
                <w:rtl/>
              </w:rPr>
              <w:t xml:space="preserve">תחבושת ידיים לכפפות אגרוף </w:t>
            </w:r>
            <w:r w:rsidRPr="00765C5B">
              <w:rPr>
                <w:rFonts w:ascii="David" w:eastAsia="Calibri" w:hAnsi="David"/>
                <w:sz w:val="20"/>
                <w:szCs w:val="20"/>
                <w:rtl/>
                <w:lang w:bidi="ar-SA"/>
              </w:rPr>
              <w:t>(</w:t>
            </w:r>
            <w:r w:rsidRPr="00765C5B">
              <w:rPr>
                <w:rFonts w:ascii="David" w:eastAsia="Calibri" w:hAnsi="David"/>
                <w:sz w:val="20"/>
                <w:szCs w:val="20"/>
                <w:rtl/>
              </w:rPr>
              <w:t>בנדז</w:t>
            </w:r>
            <w:r w:rsidRPr="00765C5B">
              <w:rPr>
                <w:rFonts w:ascii="David" w:eastAsia="Calibri" w:hAnsi="David"/>
                <w:sz w:val="20"/>
                <w:szCs w:val="20"/>
                <w:rtl/>
                <w:lang w:bidi="ar-SA"/>
              </w:rPr>
              <w:t>'</w:t>
            </w:r>
            <w:r w:rsidRPr="00765C5B">
              <w:rPr>
                <w:rFonts w:ascii="David" w:eastAsia="Calibri" w:hAnsi="David"/>
                <w:sz w:val="20"/>
                <w:szCs w:val="20"/>
                <w:rtl/>
              </w:rPr>
              <w:t>ים</w:t>
            </w:r>
            <w:r w:rsidRPr="00765C5B">
              <w:rPr>
                <w:rFonts w:ascii="David" w:eastAsia="Calibri" w:hAnsi="David"/>
                <w:sz w:val="20"/>
                <w:szCs w:val="20"/>
                <w:rtl/>
                <w:lang w:bidi="ar-SA"/>
              </w:rPr>
              <w:t xml:space="preserve">) </w:t>
            </w:r>
            <w:r w:rsidRPr="00765C5B">
              <w:rPr>
                <w:rFonts w:ascii="David" w:eastAsia="Calibri" w:hAnsi="David"/>
                <w:sz w:val="20"/>
                <w:szCs w:val="20"/>
                <w:rtl/>
              </w:rPr>
              <w:t>זוג</w:t>
            </w:r>
            <w:r w:rsidRPr="00765C5B">
              <w:rPr>
                <w:rFonts w:ascii="David" w:eastAsia="Calibri" w:hAnsi="David"/>
                <w:sz w:val="20"/>
                <w:szCs w:val="20"/>
                <w:rtl/>
                <w:lang w:bidi="ar-SA"/>
              </w:rPr>
              <w:t>.</w:t>
            </w:r>
          </w:p>
          <w:p w14:paraId="005C9BD6" w14:textId="77777777" w:rsidR="00C16445" w:rsidRPr="00765C5B" w:rsidRDefault="00C16445" w:rsidP="007F0D96">
            <w:pPr>
              <w:pStyle w:val="aff"/>
              <w:keepNext/>
              <w:keepLines/>
              <w:widowControl w:val="0"/>
              <w:numPr>
                <w:ilvl w:val="1"/>
                <w:numId w:val="52"/>
              </w:numPr>
              <w:overflowPunct/>
              <w:adjustRightInd/>
              <w:spacing w:before="79" w:after="79"/>
              <w:ind w:left="1037" w:right="121" w:hanging="5"/>
              <w:contextualSpacing/>
              <w:jc w:val="left"/>
              <w:textAlignment w:val="auto"/>
              <w:rPr>
                <w:rFonts w:ascii="David" w:eastAsia="Calibri" w:hAnsi="David"/>
                <w:sz w:val="20"/>
                <w:szCs w:val="20"/>
                <w:lang w:bidi="ar-SA"/>
              </w:rPr>
            </w:pPr>
            <w:r w:rsidRPr="00765C5B">
              <w:rPr>
                <w:rFonts w:ascii="David" w:eastAsia="Calibri" w:hAnsi="David"/>
                <w:sz w:val="20"/>
                <w:szCs w:val="20"/>
                <w:rtl/>
              </w:rPr>
              <w:t>מסכת ברדס לבן לראש</w:t>
            </w:r>
            <w:r w:rsidRPr="00765C5B">
              <w:rPr>
                <w:rFonts w:ascii="David" w:eastAsia="Calibri" w:hAnsi="David"/>
                <w:sz w:val="20"/>
                <w:szCs w:val="20"/>
                <w:rtl/>
                <w:lang w:bidi="ar-SA"/>
              </w:rPr>
              <w:t>.</w:t>
            </w:r>
          </w:p>
          <w:p w14:paraId="7BD3211A" w14:textId="77777777" w:rsidR="00C16445" w:rsidRPr="00765C5B" w:rsidRDefault="00C16445" w:rsidP="006D6CA9">
            <w:pPr>
              <w:keepNext/>
              <w:keepLines/>
              <w:widowControl w:val="0"/>
              <w:spacing w:before="79" w:after="79"/>
              <w:ind w:left="522" w:right="121" w:hanging="5"/>
              <w:contextualSpacing/>
              <w:jc w:val="center"/>
              <w:rPr>
                <w:rFonts w:ascii="David" w:eastAsia="Calibri" w:hAnsi="David"/>
                <w:sz w:val="20"/>
                <w:szCs w:val="20"/>
                <w:lang w:bidi="ar-SA"/>
              </w:rPr>
            </w:pPr>
          </w:p>
          <w:p w14:paraId="6DA9E3C5" w14:textId="77777777" w:rsidR="00C16445" w:rsidRPr="00765C5B" w:rsidRDefault="00C16445" w:rsidP="006D6CA9">
            <w:pPr>
              <w:pStyle w:val="aff"/>
              <w:keepNext/>
              <w:keepLines/>
              <w:widowControl w:val="0"/>
              <w:spacing w:before="79" w:after="79"/>
              <w:ind w:left="799" w:right="121" w:hanging="5"/>
              <w:contextualSpacing/>
              <w:jc w:val="center"/>
              <w:rPr>
                <w:sz w:val="20"/>
                <w:szCs w:val="20"/>
                <w:rtl/>
              </w:rPr>
            </w:pPr>
          </w:p>
        </w:tc>
        <w:tc>
          <w:tcPr>
            <w:tcW w:w="1719" w:type="dxa"/>
            <w:vAlign w:val="center"/>
          </w:tcPr>
          <w:p w14:paraId="2993F86D" w14:textId="77777777" w:rsidR="00C16445" w:rsidRPr="00765C5B" w:rsidRDefault="00C16445" w:rsidP="006D6CA9">
            <w:pPr>
              <w:pStyle w:val="aff"/>
              <w:keepNext/>
              <w:keepLines/>
              <w:widowControl w:val="0"/>
              <w:spacing w:before="79" w:after="79"/>
              <w:ind w:left="799" w:right="121" w:hanging="5"/>
              <w:contextualSpacing/>
              <w:jc w:val="center"/>
              <w:rPr>
                <w:rFonts w:ascii="David" w:eastAsia="Calibri" w:hAnsi="David"/>
                <w:b/>
                <w:bCs/>
                <w:sz w:val="20"/>
                <w:szCs w:val="20"/>
                <w:u w:val="single"/>
                <w:rtl/>
              </w:rPr>
            </w:pPr>
            <w:r w:rsidRPr="00765C5B">
              <w:rPr>
                <w:sz w:val="20"/>
                <w:szCs w:val="20"/>
                <w:rtl/>
              </w:rPr>
              <w:t xml:space="preserve">   </w:t>
            </w:r>
            <w:r w:rsidRPr="00765C5B">
              <w:rPr>
                <w:sz w:val="20"/>
                <w:szCs w:val="20"/>
                <w:rtl/>
                <w:lang w:bidi="ar-SA"/>
              </w:rPr>
              <w:t>1</w:t>
            </w:r>
            <w:r w:rsidRPr="00765C5B">
              <w:rPr>
                <w:sz w:val="20"/>
                <w:szCs w:val="20"/>
                <w:rtl/>
              </w:rPr>
              <w:t xml:space="preserve"> </w:t>
            </w:r>
            <w:proofErr w:type="gramStart"/>
            <w:r w:rsidRPr="00765C5B">
              <w:rPr>
                <w:sz w:val="20"/>
                <w:szCs w:val="20"/>
                <w:rtl/>
              </w:rPr>
              <w:t>סט  לכל</w:t>
            </w:r>
            <w:proofErr w:type="gramEnd"/>
            <w:r w:rsidRPr="00765C5B">
              <w:rPr>
                <w:sz w:val="20"/>
                <w:szCs w:val="20"/>
                <w:rtl/>
              </w:rPr>
              <w:t xml:space="preserve"> מאבטח</w:t>
            </w:r>
          </w:p>
        </w:tc>
      </w:tr>
      <w:tr w:rsidR="00C16445" w:rsidRPr="005A500F" w14:paraId="2CB2816F" w14:textId="77777777" w:rsidTr="006D6CA9">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611"/>
        </w:trPr>
        <w:tc>
          <w:tcPr>
            <w:tcW w:w="730" w:type="dxa"/>
            <w:vAlign w:val="center"/>
          </w:tcPr>
          <w:p w14:paraId="30AD56C3" w14:textId="77777777" w:rsidR="00C16445" w:rsidRPr="00765C5B" w:rsidRDefault="00C16445" w:rsidP="006D6CA9">
            <w:pPr>
              <w:pStyle w:val="TableParagraph"/>
              <w:keepNext/>
              <w:keepLines/>
              <w:bidi/>
              <w:spacing w:before="79" w:after="79" w:line="360" w:lineRule="auto"/>
              <w:ind w:left="58" w:hanging="235"/>
              <w:jc w:val="center"/>
              <w:rPr>
                <w:sz w:val="20"/>
                <w:szCs w:val="20"/>
                <w:rtl/>
                <w:lang w:bidi="ar-SA"/>
              </w:rPr>
            </w:pPr>
            <w:r w:rsidRPr="00765C5B">
              <w:rPr>
                <w:spacing w:val="-5"/>
                <w:sz w:val="24"/>
                <w:szCs w:val="24"/>
                <w:lang w:bidi="ar-SA"/>
              </w:rPr>
              <w:t>20</w:t>
            </w:r>
          </w:p>
        </w:tc>
        <w:tc>
          <w:tcPr>
            <w:tcW w:w="1988" w:type="dxa"/>
          </w:tcPr>
          <w:p w14:paraId="04E65195" w14:textId="77777777" w:rsidR="00C16445" w:rsidRPr="00765C5B" w:rsidRDefault="00C16445" w:rsidP="006D6CA9">
            <w:pPr>
              <w:pStyle w:val="TableParagraph"/>
              <w:keepNext/>
              <w:keepLines/>
              <w:bidi/>
              <w:spacing w:before="79" w:after="79" w:line="360" w:lineRule="auto"/>
              <w:ind w:left="58" w:hanging="235"/>
              <w:jc w:val="center"/>
              <w:rPr>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w:t>
            </w:r>
            <w:r w:rsidRPr="00765C5B">
              <w:rPr>
                <w:sz w:val="20"/>
                <w:szCs w:val="20"/>
                <w:rtl/>
                <w:lang w:bidi="ar-SA"/>
              </w:rPr>
              <w:t>+</w:t>
            </w:r>
            <w:r w:rsidRPr="00765C5B">
              <w:rPr>
                <w:sz w:val="20"/>
                <w:szCs w:val="20"/>
                <w:rtl/>
              </w:rPr>
              <w:t>מוקדן</w:t>
            </w:r>
          </w:p>
        </w:tc>
        <w:tc>
          <w:tcPr>
            <w:tcW w:w="6047" w:type="dxa"/>
            <w:tcMar>
              <w:left w:w="113" w:type="dxa"/>
              <w:right w:w="113" w:type="dxa"/>
            </w:tcMar>
            <w:vAlign w:val="center"/>
          </w:tcPr>
          <w:p w14:paraId="12D47355" w14:textId="77777777" w:rsidR="00C16445" w:rsidRPr="00765C5B" w:rsidRDefault="00C16445" w:rsidP="006D6CA9">
            <w:pPr>
              <w:pStyle w:val="TableParagraph"/>
              <w:keepNext/>
              <w:keepLines/>
              <w:bidi/>
              <w:spacing w:before="79" w:after="79" w:line="360" w:lineRule="auto"/>
              <w:ind w:left="58" w:hanging="235"/>
              <w:jc w:val="center"/>
              <w:rPr>
                <w:sz w:val="20"/>
                <w:szCs w:val="20"/>
                <w:rtl/>
                <w:lang w:bidi="ar-SA"/>
              </w:rPr>
            </w:pPr>
            <w:r w:rsidRPr="00765C5B">
              <w:rPr>
                <w:rFonts w:eastAsia="Calibri"/>
                <w:sz w:val="20"/>
                <w:szCs w:val="20"/>
                <w:rtl/>
              </w:rPr>
              <w:t>טריקו לבן קצר</w:t>
            </w:r>
          </w:p>
        </w:tc>
        <w:tc>
          <w:tcPr>
            <w:tcW w:w="1719" w:type="dxa"/>
          </w:tcPr>
          <w:p w14:paraId="7B59522D" w14:textId="77777777" w:rsidR="00C16445" w:rsidRPr="00765C5B" w:rsidRDefault="00C16445" w:rsidP="006D6CA9">
            <w:pPr>
              <w:pStyle w:val="TableParagraph"/>
              <w:keepNext/>
              <w:keepLines/>
              <w:bidi/>
              <w:spacing w:before="79" w:after="79" w:line="360" w:lineRule="auto"/>
              <w:ind w:left="58" w:hanging="235"/>
              <w:jc w:val="center"/>
              <w:rPr>
                <w:rFonts w:eastAsia="Calibri"/>
                <w:sz w:val="20"/>
                <w:szCs w:val="20"/>
                <w:rtl/>
              </w:rPr>
            </w:pPr>
            <w:r w:rsidRPr="00765C5B">
              <w:rPr>
                <w:sz w:val="20"/>
                <w:szCs w:val="20"/>
                <w:rtl/>
                <w:lang w:bidi="ar-SA"/>
              </w:rPr>
              <w:t>4</w:t>
            </w:r>
          </w:p>
        </w:tc>
      </w:tr>
      <w:tr w:rsidR="00C16445" w:rsidRPr="005A500F" w14:paraId="19D1F74D" w14:textId="77777777" w:rsidTr="006D6CA9">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611"/>
        </w:trPr>
        <w:tc>
          <w:tcPr>
            <w:tcW w:w="730" w:type="dxa"/>
            <w:vAlign w:val="center"/>
          </w:tcPr>
          <w:p w14:paraId="571C472E" w14:textId="77777777" w:rsidR="00C16445" w:rsidRPr="00765C5B" w:rsidRDefault="00C16445" w:rsidP="006D6CA9">
            <w:pPr>
              <w:pStyle w:val="TableParagraph"/>
              <w:keepNext/>
              <w:keepLines/>
              <w:bidi/>
              <w:spacing w:before="79" w:after="79" w:line="360" w:lineRule="auto"/>
              <w:ind w:left="58" w:hanging="235"/>
              <w:jc w:val="center"/>
              <w:rPr>
                <w:sz w:val="20"/>
                <w:szCs w:val="20"/>
                <w:rtl/>
                <w:lang w:bidi="ar-SA"/>
              </w:rPr>
            </w:pPr>
            <w:r w:rsidRPr="00765C5B">
              <w:rPr>
                <w:spacing w:val="-5"/>
                <w:sz w:val="24"/>
                <w:szCs w:val="24"/>
                <w:lang w:bidi="ar-SA"/>
              </w:rPr>
              <w:t>21</w:t>
            </w:r>
          </w:p>
        </w:tc>
        <w:tc>
          <w:tcPr>
            <w:tcW w:w="1988" w:type="dxa"/>
          </w:tcPr>
          <w:p w14:paraId="72E390F7" w14:textId="77777777" w:rsidR="00C16445" w:rsidRPr="00765C5B" w:rsidRDefault="00C16445" w:rsidP="006D6CA9">
            <w:pPr>
              <w:pStyle w:val="TableParagraph"/>
              <w:keepNext/>
              <w:keepLines/>
              <w:bidi/>
              <w:spacing w:before="79" w:after="79" w:line="360" w:lineRule="auto"/>
              <w:ind w:left="58" w:hanging="235"/>
              <w:jc w:val="center"/>
              <w:rPr>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w:t>
            </w:r>
            <w:r w:rsidRPr="00765C5B">
              <w:rPr>
                <w:sz w:val="20"/>
                <w:szCs w:val="20"/>
                <w:rtl/>
                <w:lang w:bidi="ar-SA"/>
              </w:rPr>
              <w:t>+</w:t>
            </w:r>
            <w:r w:rsidRPr="00765C5B">
              <w:rPr>
                <w:sz w:val="20"/>
                <w:szCs w:val="20"/>
                <w:rtl/>
              </w:rPr>
              <w:t>מוקדן</w:t>
            </w:r>
          </w:p>
        </w:tc>
        <w:tc>
          <w:tcPr>
            <w:tcW w:w="6047" w:type="dxa"/>
            <w:tcMar>
              <w:left w:w="113" w:type="dxa"/>
              <w:right w:w="113" w:type="dxa"/>
            </w:tcMar>
            <w:vAlign w:val="center"/>
          </w:tcPr>
          <w:p w14:paraId="1F3D4B18" w14:textId="77777777" w:rsidR="00C16445" w:rsidRPr="00765C5B" w:rsidRDefault="00C16445" w:rsidP="006D6CA9">
            <w:pPr>
              <w:pStyle w:val="TableParagraph"/>
              <w:keepNext/>
              <w:keepLines/>
              <w:bidi/>
              <w:spacing w:before="79" w:after="79" w:line="360" w:lineRule="auto"/>
              <w:ind w:left="58" w:hanging="235"/>
              <w:jc w:val="center"/>
              <w:rPr>
                <w:sz w:val="20"/>
                <w:szCs w:val="20"/>
                <w:rtl/>
                <w:lang w:bidi="ar-SA"/>
              </w:rPr>
            </w:pPr>
            <w:r w:rsidRPr="00765C5B">
              <w:rPr>
                <w:rFonts w:eastAsia="Calibri"/>
                <w:sz w:val="20"/>
                <w:szCs w:val="20"/>
                <w:rtl/>
              </w:rPr>
              <w:t>ז</w:t>
            </w:r>
            <w:r w:rsidRPr="00765C5B">
              <w:rPr>
                <w:rFonts w:eastAsia="Calibri"/>
                <w:sz w:val="20"/>
                <w:szCs w:val="20"/>
                <w:rtl/>
                <w:lang w:bidi="ar-SA"/>
              </w:rPr>
              <w:t>'</w:t>
            </w:r>
            <w:r w:rsidRPr="00765C5B">
              <w:rPr>
                <w:rFonts w:eastAsia="Calibri"/>
                <w:sz w:val="20"/>
                <w:szCs w:val="20"/>
                <w:rtl/>
              </w:rPr>
              <w:t xml:space="preserve">קט מסוג </w:t>
            </w:r>
            <w:r w:rsidRPr="00765C5B">
              <w:rPr>
                <w:rFonts w:eastAsia="Calibri"/>
                <w:sz w:val="20"/>
                <w:szCs w:val="20"/>
                <w:lang w:bidi="ar-SA"/>
              </w:rPr>
              <w:t xml:space="preserve">SOFTSHELL </w:t>
            </w:r>
            <w:r w:rsidRPr="00765C5B">
              <w:rPr>
                <w:rFonts w:eastAsia="Calibri"/>
                <w:sz w:val="20"/>
                <w:szCs w:val="20"/>
                <w:rtl/>
              </w:rPr>
              <w:t xml:space="preserve"> </w:t>
            </w:r>
            <w:r>
              <w:rPr>
                <w:rFonts w:eastAsia="Calibri" w:hint="cs"/>
                <w:sz w:val="20"/>
                <w:szCs w:val="20"/>
                <w:rtl/>
              </w:rPr>
              <w:t xml:space="preserve">קולומביה\ אזטק </w:t>
            </w:r>
            <w:r w:rsidRPr="00765C5B">
              <w:rPr>
                <w:rFonts w:eastAsia="Calibri"/>
                <w:sz w:val="20"/>
                <w:szCs w:val="20"/>
                <w:rtl/>
              </w:rPr>
              <w:t>ע</w:t>
            </w:r>
            <w:r w:rsidRPr="00765C5B">
              <w:rPr>
                <w:rFonts w:eastAsia="Calibri"/>
                <w:sz w:val="20"/>
                <w:szCs w:val="20"/>
                <w:rtl/>
                <w:lang w:bidi="ar-SA"/>
              </w:rPr>
              <w:t>"</w:t>
            </w:r>
            <w:r w:rsidRPr="00765C5B">
              <w:rPr>
                <w:rFonts w:eastAsia="Calibri"/>
                <w:sz w:val="20"/>
                <w:szCs w:val="20"/>
                <w:rtl/>
              </w:rPr>
              <w:t>פ אישור הממונה</w:t>
            </w:r>
          </w:p>
        </w:tc>
        <w:tc>
          <w:tcPr>
            <w:tcW w:w="1719" w:type="dxa"/>
          </w:tcPr>
          <w:p w14:paraId="0D7698D6" w14:textId="77777777" w:rsidR="00C16445" w:rsidRPr="00765C5B" w:rsidRDefault="00C16445" w:rsidP="006D6CA9">
            <w:pPr>
              <w:pStyle w:val="TableParagraph"/>
              <w:keepNext/>
              <w:keepLines/>
              <w:bidi/>
              <w:spacing w:before="79" w:after="79" w:line="360" w:lineRule="auto"/>
              <w:ind w:left="58" w:hanging="235"/>
              <w:jc w:val="center"/>
              <w:rPr>
                <w:rFonts w:eastAsia="Calibri"/>
                <w:sz w:val="20"/>
                <w:szCs w:val="20"/>
                <w:rtl/>
              </w:rPr>
            </w:pPr>
            <w:r w:rsidRPr="00765C5B">
              <w:rPr>
                <w:sz w:val="20"/>
                <w:szCs w:val="20"/>
                <w:rtl/>
                <w:lang w:bidi="ar-SA"/>
              </w:rPr>
              <w:t>1</w:t>
            </w:r>
          </w:p>
        </w:tc>
      </w:tr>
    </w:tbl>
    <w:p w14:paraId="2709093C" w14:textId="77777777" w:rsidR="00C16445" w:rsidRDefault="00C16445" w:rsidP="00C16445">
      <w:pPr>
        <w:keepNext/>
        <w:keepLines/>
        <w:widowControl w:val="0"/>
        <w:spacing w:before="120" w:after="120"/>
        <w:ind w:left="170"/>
        <w:jc w:val="center"/>
        <w:rPr>
          <w:rFonts w:ascii="David" w:hAnsi="David"/>
          <w:b/>
          <w:bCs/>
          <w:u w:val="single"/>
          <w:rtl/>
        </w:rPr>
      </w:pPr>
    </w:p>
    <w:p w14:paraId="20B4087C" w14:textId="77777777" w:rsidR="00C16445" w:rsidRPr="00105A51" w:rsidRDefault="00C16445" w:rsidP="00C16445">
      <w:pPr>
        <w:bidi w:val="0"/>
        <w:rPr>
          <w:rFonts w:ascii="David" w:hAnsi="David"/>
          <w:b/>
          <w:bCs/>
          <w:rtl/>
        </w:rPr>
      </w:pPr>
      <w:r w:rsidRPr="00105A51">
        <w:rPr>
          <w:rFonts w:ascii="David" w:hAnsi="David"/>
          <w:b/>
          <w:bCs/>
          <w:rtl/>
        </w:rPr>
        <w:br w:type="page"/>
      </w:r>
    </w:p>
    <w:p w14:paraId="35B62DAD" w14:textId="22D47EB4" w:rsidR="00C16445" w:rsidRPr="005A500F" w:rsidRDefault="00C16445" w:rsidP="00C16445">
      <w:pPr>
        <w:keepNext/>
        <w:keepLines/>
        <w:widowControl w:val="0"/>
        <w:spacing w:before="120" w:after="120"/>
        <w:ind w:left="170"/>
        <w:jc w:val="center"/>
        <w:outlineLvl w:val="1"/>
        <w:rPr>
          <w:rFonts w:ascii="David" w:hAnsi="David"/>
          <w:b/>
          <w:bCs/>
          <w:u w:val="single"/>
          <w:rtl/>
        </w:rPr>
      </w:pPr>
      <w:r w:rsidRPr="005A500F">
        <w:rPr>
          <w:rFonts w:ascii="David" w:hAnsi="David"/>
          <w:b/>
          <w:bCs/>
          <w:u w:val="single"/>
          <w:rtl/>
        </w:rPr>
        <w:lastRenderedPageBreak/>
        <w:t>נספח ג</w:t>
      </w:r>
      <w:r>
        <w:rPr>
          <w:rFonts w:ascii="David" w:hAnsi="David" w:hint="cs"/>
          <w:b/>
          <w:bCs/>
          <w:u w:val="single"/>
          <w:rtl/>
        </w:rPr>
        <w:t xml:space="preserve">' </w:t>
      </w:r>
      <w:r w:rsidRPr="005A500F">
        <w:rPr>
          <w:rFonts w:ascii="David" w:hAnsi="David"/>
          <w:b/>
          <w:bCs/>
          <w:u w:val="single"/>
          <w:rtl/>
        </w:rPr>
        <w:t>- מחסן קדמי</w:t>
      </w:r>
      <w:r>
        <w:rPr>
          <w:rFonts w:ascii="David" w:hAnsi="David" w:hint="cs"/>
          <w:b/>
          <w:bCs/>
          <w:u w:val="single"/>
          <w:rtl/>
        </w:rPr>
        <w:t xml:space="preserve"> (סל 1)</w:t>
      </w:r>
    </w:p>
    <w:tbl>
      <w:tblPr>
        <w:tblpPr w:leftFromText="180" w:rightFromText="180" w:vertAnchor="text" w:tblpXSpec="right" w:tblpY="1"/>
        <w:tblOverlap w:val="never"/>
        <w:bidiVisual/>
        <w:tblW w:w="1103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46" w:type="dxa"/>
          <w:right w:w="46" w:type="dxa"/>
        </w:tblCellMar>
        <w:tblLook w:val="04A0" w:firstRow="1" w:lastRow="0" w:firstColumn="1" w:lastColumn="0" w:noHBand="0" w:noVBand="1"/>
        <w:tblCaption w:val="AHR01"/>
        <w:tblDescription w:val="נספח ג' - מחסן קדמי&#10;"/>
      </w:tblPr>
      <w:tblGrid>
        <w:gridCol w:w="832"/>
        <w:gridCol w:w="1435"/>
        <w:gridCol w:w="2284"/>
        <w:gridCol w:w="432"/>
        <w:gridCol w:w="432"/>
        <w:gridCol w:w="432"/>
        <w:gridCol w:w="432"/>
        <w:gridCol w:w="432"/>
        <w:gridCol w:w="432"/>
        <w:gridCol w:w="431"/>
        <w:gridCol w:w="432"/>
        <w:gridCol w:w="432"/>
        <w:gridCol w:w="432"/>
        <w:gridCol w:w="432"/>
        <w:gridCol w:w="432"/>
        <w:gridCol w:w="432"/>
        <w:gridCol w:w="432"/>
        <w:gridCol w:w="432"/>
      </w:tblGrid>
      <w:tr w:rsidR="00C16445" w:rsidRPr="000A261F" w14:paraId="3C1FE0A8" w14:textId="77777777" w:rsidTr="006D6CA9">
        <w:trPr>
          <w:cantSplit/>
          <w:tblHeader/>
        </w:trPr>
        <w:tc>
          <w:tcPr>
            <w:tcW w:w="832" w:type="dxa"/>
            <w:shd w:val="clear" w:color="auto" w:fill="auto"/>
            <w:vAlign w:val="center"/>
          </w:tcPr>
          <w:p w14:paraId="29031B45" w14:textId="77777777"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u w:val="single"/>
                <w:rtl/>
              </w:rPr>
            </w:pPr>
            <w:r w:rsidRPr="00765C5B">
              <w:rPr>
                <w:rFonts w:ascii="David" w:hAnsi="David"/>
                <w:u w:val="single"/>
                <w:rtl/>
              </w:rPr>
              <w:t>מס"ד</w:t>
            </w:r>
          </w:p>
        </w:tc>
        <w:tc>
          <w:tcPr>
            <w:tcW w:w="1435" w:type="dxa"/>
            <w:shd w:val="clear" w:color="auto" w:fill="auto"/>
            <w:vAlign w:val="center"/>
          </w:tcPr>
          <w:p w14:paraId="7739DC3D" w14:textId="77777777" w:rsidR="00C16445" w:rsidRPr="00765C5B" w:rsidRDefault="00C16445" w:rsidP="006D6CA9">
            <w:pPr>
              <w:pStyle w:val="aff"/>
              <w:keepNext/>
              <w:keepLines/>
              <w:widowControl w:val="0"/>
              <w:spacing w:before="79" w:after="79"/>
              <w:ind w:left="0"/>
              <w:jc w:val="center"/>
              <w:rPr>
                <w:rFonts w:ascii="David" w:hAnsi="David"/>
                <w:b/>
                <w:bCs/>
                <w:u w:val="single"/>
                <w:rtl/>
              </w:rPr>
            </w:pPr>
            <w:r w:rsidRPr="00765C5B">
              <w:rPr>
                <w:rFonts w:ascii="David" w:hAnsi="David"/>
                <w:b/>
                <w:bCs/>
                <w:u w:val="single"/>
                <w:rtl/>
              </w:rPr>
              <w:t>שם הפריט</w:t>
            </w:r>
          </w:p>
        </w:tc>
        <w:tc>
          <w:tcPr>
            <w:tcW w:w="2284" w:type="dxa"/>
            <w:shd w:val="clear" w:color="auto" w:fill="auto"/>
            <w:vAlign w:val="center"/>
          </w:tcPr>
          <w:p w14:paraId="01C2F684" w14:textId="77777777" w:rsidR="00C16445" w:rsidRPr="00765C5B" w:rsidRDefault="00C16445" w:rsidP="006D6CA9">
            <w:pPr>
              <w:pStyle w:val="aff"/>
              <w:keepNext/>
              <w:keepLines/>
              <w:widowControl w:val="0"/>
              <w:spacing w:before="79" w:after="79"/>
              <w:ind w:left="0"/>
              <w:jc w:val="center"/>
              <w:rPr>
                <w:rFonts w:ascii="David" w:hAnsi="David"/>
                <w:b/>
                <w:bCs/>
                <w:sz w:val="40"/>
                <w:szCs w:val="40"/>
                <w:u w:val="single"/>
                <w:rtl/>
              </w:rPr>
            </w:pPr>
            <w:r w:rsidRPr="00765C5B">
              <w:rPr>
                <w:rFonts w:ascii="David" w:hAnsi="David"/>
                <w:b/>
                <w:bCs/>
                <w:sz w:val="40"/>
                <w:szCs w:val="40"/>
                <w:u w:val="single"/>
                <w:rtl/>
              </w:rPr>
              <w:t>כמות/</w:t>
            </w:r>
          </w:p>
          <w:p w14:paraId="2F77DE3A" w14:textId="77777777" w:rsidR="00C16445" w:rsidRPr="00765C5B" w:rsidRDefault="00C16445" w:rsidP="006D6CA9">
            <w:pPr>
              <w:pStyle w:val="aff"/>
              <w:keepNext/>
              <w:keepLines/>
              <w:widowControl w:val="0"/>
              <w:spacing w:before="79" w:after="79"/>
              <w:ind w:left="0"/>
              <w:jc w:val="center"/>
              <w:rPr>
                <w:rFonts w:ascii="David" w:hAnsi="David"/>
                <w:b/>
                <w:bCs/>
                <w:sz w:val="18"/>
                <w:szCs w:val="18"/>
                <w:rtl/>
              </w:rPr>
            </w:pPr>
            <w:r w:rsidRPr="00765C5B">
              <w:rPr>
                <w:rFonts w:ascii="David" w:hAnsi="David"/>
                <w:b/>
                <w:bCs/>
                <w:sz w:val="40"/>
                <w:szCs w:val="40"/>
                <w:u w:val="single"/>
                <w:rtl/>
              </w:rPr>
              <w:t>מידה</w:t>
            </w:r>
          </w:p>
        </w:tc>
        <w:tc>
          <w:tcPr>
            <w:tcW w:w="432" w:type="dxa"/>
            <w:shd w:val="clear" w:color="auto" w:fill="auto"/>
            <w:vAlign w:val="center"/>
          </w:tcPr>
          <w:p w14:paraId="24951A5C" w14:textId="77777777" w:rsidR="00C16445" w:rsidRPr="00765C5B" w:rsidRDefault="00C16445" w:rsidP="006D6CA9">
            <w:pPr>
              <w:pStyle w:val="aff"/>
              <w:keepNext/>
              <w:keepLines/>
              <w:widowControl w:val="0"/>
              <w:spacing w:before="79" w:after="79"/>
              <w:ind w:left="0"/>
              <w:jc w:val="center"/>
              <w:rPr>
                <w:rFonts w:ascii="David" w:hAnsi="David"/>
                <w:b/>
                <w:bCs/>
                <w:sz w:val="20"/>
                <w:szCs w:val="20"/>
                <w:u w:val="single"/>
                <w:rtl/>
              </w:rPr>
            </w:pPr>
            <w:r w:rsidRPr="00765C5B">
              <w:rPr>
                <w:rFonts w:ascii="David" w:hAnsi="David"/>
                <w:b/>
                <w:bCs/>
                <w:sz w:val="20"/>
                <w:szCs w:val="20"/>
                <w:u w:val="single"/>
                <w:rtl/>
              </w:rPr>
              <w:t>52</w:t>
            </w:r>
          </w:p>
        </w:tc>
        <w:tc>
          <w:tcPr>
            <w:tcW w:w="432" w:type="dxa"/>
            <w:shd w:val="clear" w:color="auto" w:fill="auto"/>
            <w:vAlign w:val="center"/>
          </w:tcPr>
          <w:p w14:paraId="07210A40" w14:textId="77777777" w:rsidR="00C16445" w:rsidRPr="00765C5B" w:rsidRDefault="00C16445" w:rsidP="006D6CA9">
            <w:pPr>
              <w:pStyle w:val="aff"/>
              <w:keepNext/>
              <w:keepLines/>
              <w:widowControl w:val="0"/>
              <w:spacing w:before="79" w:after="79"/>
              <w:ind w:left="0"/>
              <w:jc w:val="center"/>
              <w:rPr>
                <w:rFonts w:ascii="David" w:hAnsi="David"/>
                <w:b/>
                <w:bCs/>
                <w:sz w:val="20"/>
                <w:szCs w:val="20"/>
                <w:u w:val="single"/>
                <w:rtl/>
              </w:rPr>
            </w:pPr>
            <w:r w:rsidRPr="00765C5B">
              <w:rPr>
                <w:rFonts w:ascii="David" w:hAnsi="David"/>
                <w:b/>
                <w:bCs/>
                <w:sz w:val="20"/>
                <w:szCs w:val="20"/>
                <w:u w:val="single"/>
                <w:rtl/>
              </w:rPr>
              <w:t>51</w:t>
            </w:r>
          </w:p>
        </w:tc>
        <w:tc>
          <w:tcPr>
            <w:tcW w:w="432" w:type="dxa"/>
            <w:shd w:val="clear" w:color="auto" w:fill="auto"/>
            <w:vAlign w:val="center"/>
          </w:tcPr>
          <w:p w14:paraId="1992F006" w14:textId="77777777" w:rsidR="00C16445" w:rsidRPr="00765C5B" w:rsidRDefault="00C16445" w:rsidP="006D6CA9">
            <w:pPr>
              <w:pStyle w:val="aff"/>
              <w:keepNext/>
              <w:keepLines/>
              <w:widowControl w:val="0"/>
              <w:spacing w:before="79" w:after="79"/>
              <w:ind w:left="0"/>
              <w:jc w:val="center"/>
              <w:rPr>
                <w:rFonts w:ascii="David" w:hAnsi="David"/>
                <w:b/>
                <w:bCs/>
                <w:sz w:val="20"/>
                <w:szCs w:val="20"/>
                <w:u w:val="single"/>
                <w:rtl/>
              </w:rPr>
            </w:pPr>
            <w:r w:rsidRPr="00765C5B">
              <w:rPr>
                <w:rFonts w:ascii="David" w:hAnsi="David"/>
                <w:b/>
                <w:bCs/>
                <w:sz w:val="20"/>
                <w:szCs w:val="20"/>
                <w:u w:val="single"/>
                <w:rtl/>
              </w:rPr>
              <w:t>50</w:t>
            </w:r>
          </w:p>
        </w:tc>
        <w:tc>
          <w:tcPr>
            <w:tcW w:w="432" w:type="dxa"/>
            <w:shd w:val="clear" w:color="auto" w:fill="auto"/>
            <w:vAlign w:val="center"/>
          </w:tcPr>
          <w:p w14:paraId="350EE78E" w14:textId="77777777" w:rsidR="00C16445" w:rsidRPr="00765C5B" w:rsidRDefault="00C16445" w:rsidP="006D6CA9">
            <w:pPr>
              <w:pStyle w:val="aff"/>
              <w:keepNext/>
              <w:keepLines/>
              <w:widowControl w:val="0"/>
              <w:spacing w:before="79" w:after="79"/>
              <w:ind w:left="0"/>
              <w:jc w:val="center"/>
              <w:rPr>
                <w:rFonts w:ascii="David" w:hAnsi="David"/>
                <w:b/>
                <w:bCs/>
                <w:sz w:val="20"/>
                <w:szCs w:val="20"/>
                <w:u w:val="single"/>
                <w:rtl/>
              </w:rPr>
            </w:pPr>
            <w:r w:rsidRPr="00765C5B">
              <w:rPr>
                <w:rFonts w:ascii="David" w:hAnsi="David"/>
                <w:b/>
                <w:bCs/>
                <w:sz w:val="20"/>
                <w:szCs w:val="20"/>
                <w:u w:val="single"/>
                <w:rtl/>
              </w:rPr>
              <w:t>49</w:t>
            </w:r>
          </w:p>
        </w:tc>
        <w:tc>
          <w:tcPr>
            <w:tcW w:w="432" w:type="dxa"/>
            <w:shd w:val="clear" w:color="auto" w:fill="auto"/>
            <w:vAlign w:val="center"/>
          </w:tcPr>
          <w:p w14:paraId="17D5F01B" w14:textId="77777777" w:rsidR="00C16445" w:rsidRPr="00765C5B" w:rsidRDefault="00C16445" w:rsidP="006D6CA9">
            <w:pPr>
              <w:pStyle w:val="aff"/>
              <w:keepNext/>
              <w:keepLines/>
              <w:widowControl w:val="0"/>
              <w:spacing w:before="79" w:after="79"/>
              <w:ind w:left="0"/>
              <w:jc w:val="center"/>
              <w:rPr>
                <w:rFonts w:ascii="David" w:hAnsi="David"/>
                <w:b/>
                <w:bCs/>
                <w:sz w:val="20"/>
                <w:szCs w:val="20"/>
                <w:u w:val="single"/>
                <w:rtl/>
              </w:rPr>
            </w:pPr>
            <w:r w:rsidRPr="00765C5B">
              <w:rPr>
                <w:rFonts w:ascii="David" w:hAnsi="David"/>
                <w:b/>
                <w:bCs/>
                <w:sz w:val="20"/>
                <w:szCs w:val="20"/>
                <w:u w:val="single"/>
                <w:rtl/>
              </w:rPr>
              <w:t>48</w:t>
            </w:r>
          </w:p>
        </w:tc>
        <w:tc>
          <w:tcPr>
            <w:tcW w:w="432" w:type="dxa"/>
            <w:shd w:val="clear" w:color="auto" w:fill="auto"/>
            <w:vAlign w:val="center"/>
          </w:tcPr>
          <w:p w14:paraId="0568F429" w14:textId="77777777" w:rsidR="00C16445" w:rsidRPr="00765C5B" w:rsidRDefault="00C16445" w:rsidP="006D6CA9">
            <w:pPr>
              <w:pStyle w:val="aff"/>
              <w:keepNext/>
              <w:keepLines/>
              <w:widowControl w:val="0"/>
              <w:spacing w:before="79" w:after="79"/>
              <w:ind w:left="0"/>
              <w:jc w:val="center"/>
              <w:rPr>
                <w:rFonts w:ascii="David" w:hAnsi="David"/>
                <w:b/>
                <w:bCs/>
                <w:sz w:val="20"/>
                <w:szCs w:val="20"/>
                <w:u w:val="single"/>
                <w:rtl/>
              </w:rPr>
            </w:pPr>
            <w:r w:rsidRPr="00765C5B">
              <w:rPr>
                <w:rFonts w:ascii="David" w:hAnsi="David"/>
                <w:b/>
                <w:bCs/>
                <w:sz w:val="20"/>
                <w:szCs w:val="20"/>
                <w:u w:val="single"/>
                <w:rtl/>
              </w:rPr>
              <w:t>47</w:t>
            </w:r>
          </w:p>
        </w:tc>
        <w:tc>
          <w:tcPr>
            <w:tcW w:w="431" w:type="dxa"/>
            <w:shd w:val="clear" w:color="auto" w:fill="auto"/>
            <w:vAlign w:val="center"/>
          </w:tcPr>
          <w:p w14:paraId="266B6CC9" w14:textId="77777777" w:rsidR="00C16445" w:rsidRPr="00765C5B" w:rsidRDefault="00C16445" w:rsidP="006D6CA9">
            <w:pPr>
              <w:pStyle w:val="aff"/>
              <w:keepNext/>
              <w:keepLines/>
              <w:widowControl w:val="0"/>
              <w:spacing w:before="79" w:after="79"/>
              <w:ind w:left="0"/>
              <w:jc w:val="center"/>
              <w:rPr>
                <w:rFonts w:ascii="David" w:hAnsi="David"/>
                <w:b/>
                <w:bCs/>
                <w:sz w:val="20"/>
                <w:szCs w:val="20"/>
                <w:u w:val="single"/>
                <w:rtl/>
              </w:rPr>
            </w:pPr>
            <w:r w:rsidRPr="00765C5B">
              <w:rPr>
                <w:rFonts w:ascii="David" w:hAnsi="David"/>
                <w:b/>
                <w:bCs/>
                <w:sz w:val="20"/>
                <w:szCs w:val="20"/>
                <w:u w:val="single"/>
                <w:rtl/>
              </w:rPr>
              <w:t>46</w:t>
            </w:r>
          </w:p>
        </w:tc>
        <w:tc>
          <w:tcPr>
            <w:tcW w:w="432" w:type="dxa"/>
            <w:shd w:val="clear" w:color="auto" w:fill="auto"/>
            <w:vAlign w:val="center"/>
          </w:tcPr>
          <w:p w14:paraId="02393516" w14:textId="77777777" w:rsidR="00C16445" w:rsidRPr="00765C5B" w:rsidRDefault="00C16445" w:rsidP="006D6CA9">
            <w:pPr>
              <w:pStyle w:val="aff"/>
              <w:keepNext/>
              <w:keepLines/>
              <w:widowControl w:val="0"/>
              <w:spacing w:before="79" w:after="79"/>
              <w:ind w:left="0"/>
              <w:jc w:val="center"/>
              <w:rPr>
                <w:rFonts w:ascii="David" w:hAnsi="David"/>
                <w:b/>
                <w:bCs/>
                <w:sz w:val="20"/>
                <w:szCs w:val="20"/>
                <w:u w:val="single"/>
                <w:rtl/>
              </w:rPr>
            </w:pPr>
            <w:r w:rsidRPr="00765C5B">
              <w:rPr>
                <w:rFonts w:ascii="David" w:hAnsi="David"/>
                <w:b/>
                <w:bCs/>
                <w:sz w:val="20"/>
                <w:szCs w:val="20"/>
                <w:u w:val="single"/>
                <w:rtl/>
              </w:rPr>
              <w:t>45</w:t>
            </w:r>
          </w:p>
        </w:tc>
        <w:tc>
          <w:tcPr>
            <w:tcW w:w="432" w:type="dxa"/>
            <w:shd w:val="clear" w:color="auto" w:fill="auto"/>
            <w:vAlign w:val="center"/>
          </w:tcPr>
          <w:p w14:paraId="67B64D34" w14:textId="77777777" w:rsidR="00C16445" w:rsidRPr="00765C5B" w:rsidRDefault="00C16445" w:rsidP="006D6CA9">
            <w:pPr>
              <w:pStyle w:val="aff"/>
              <w:keepNext/>
              <w:keepLines/>
              <w:widowControl w:val="0"/>
              <w:spacing w:before="79" w:after="79"/>
              <w:ind w:left="0"/>
              <w:jc w:val="center"/>
              <w:rPr>
                <w:rFonts w:ascii="David" w:hAnsi="David"/>
                <w:b/>
                <w:bCs/>
                <w:sz w:val="20"/>
                <w:szCs w:val="20"/>
                <w:u w:val="single"/>
                <w:rtl/>
              </w:rPr>
            </w:pPr>
            <w:r w:rsidRPr="00765C5B">
              <w:rPr>
                <w:rFonts w:ascii="David" w:hAnsi="David"/>
                <w:b/>
                <w:bCs/>
                <w:sz w:val="20"/>
                <w:szCs w:val="20"/>
                <w:u w:val="single"/>
                <w:rtl/>
              </w:rPr>
              <w:t>44</w:t>
            </w:r>
          </w:p>
        </w:tc>
        <w:tc>
          <w:tcPr>
            <w:tcW w:w="432" w:type="dxa"/>
            <w:shd w:val="clear" w:color="auto" w:fill="auto"/>
            <w:vAlign w:val="center"/>
          </w:tcPr>
          <w:p w14:paraId="57BCB748" w14:textId="77777777" w:rsidR="00C16445" w:rsidRPr="00765C5B" w:rsidRDefault="00C16445" w:rsidP="006D6CA9">
            <w:pPr>
              <w:pStyle w:val="aff"/>
              <w:keepNext/>
              <w:keepLines/>
              <w:widowControl w:val="0"/>
              <w:spacing w:before="79" w:after="79"/>
              <w:ind w:left="0"/>
              <w:jc w:val="center"/>
              <w:rPr>
                <w:rFonts w:ascii="David" w:hAnsi="David"/>
                <w:b/>
                <w:bCs/>
                <w:sz w:val="20"/>
                <w:szCs w:val="20"/>
                <w:u w:val="single"/>
                <w:rtl/>
              </w:rPr>
            </w:pPr>
            <w:r w:rsidRPr="00765C5B">
              <w:rPr>
                <w:rFonts w:ascii="David" w:hAnsi="David"/>
                <w:b/>
                <w:bCs/>
                <w:sz w:val="20"/>
                <w:szCs w:val="20"/>
                <w:u w:val="single"/>
                <w:rtl/>
              </w:rPr>
              <w:t>43</w:t>
            </w:r>
          </w:p>
        </w:tc>
        <w:tc>
          <w:tcPr>
            <w:tcW w:w="432" w:type="dxa"/>
            <w:shd w:val="clear" w:color="auto" w:fill="auto"/>
            <w:vAlign w:val="center"/>
          </w:tcPr>
          <w:p w14:paraId="7DD02B81" w14:textId="77777777" w:rsidR="00C16445" w:rsidRPr="00765C5B" w:rsidRDefault="00C16445" w:rsidP="006D6CA9">
            <w:pPr>
              <w:pStyle w:val="aff"/>
              <w:keepNext/>
              <w:keepLines/>
              <w:widowControl w:val="0"/>
              <w:spacing w:before="79" w:after="79"/>
              <w:ind w:left="0"/>
              <w:jc w:val="center"/>
              <w:rPr>
                <w:rFonts w:ascii="David" w:hAnsi="David"/>
                <w:b/>
                <w:bCs/>
                <w:sz w:val="20"/>
                <w:szCs w:val="20"/>
                <w:u w:val="single"/>
                <w:rtl/>
              </w:rPr>
            </w:pPr>
            <w:r w:rsidRPr="00765C5B">
              <w:rPr>
                <w:rFonts w:ascii="David" w:hAnsi="David"/>
                <w:b/>
                <w:bCs/>
                <w:sz w:val="20"/>
                <w:szCs w:val="20"/>
                <w:u w:val="single"/>
                <w:rtl/>
              </w:rPr>
              <w:t>42</w:t>
            </w:r>
          </w:p>
        </w:tc>
        <w:tc>
          <w:tcPr>
            <w:tcW w:w="432" w:type="dxa"/>
            <w:shd w:val="clear" w:color="auto" w:fill="auto"/>
            <w:vAlign w:val="center"/>
          </w:tcPr>
          <w:p w14:paraId="3621F8B6" w14:textId="77777777" w:rsidR="00C16445" w:rsidRPr="00765C5B" w:rsidRDefault="00C16445" w:rsidP="006D6CA9">
            <w:pPr>
              <w:pStyle w:val="aff"/>
              <w:keepNext/>
              <w:keepLines/>
              <w:widowControl w:val="0"/>
              <w:spacing w:before="79" w:after="79"/>
              <w:ind w:left="0"/>
              <w:jc w:val="center"/>
              <w:rPr>
                <w:rFonts w:ascii="David" w:hAnsi="David"/>
                <w:b/>
                <w:bCs/>
                <w:sz w:val="20"/>
                <w:szCs w:val="20"/>
                <w:u w:val="single"/>
                <w:rtl/>
              </w:rPr>
            </w:pPr>
            <w:r w:rsidRPr="00765C5B">
              <w:rPr>
                <w:rFonts w:ascii="David" w:hAnsi="David"/>
                <w:b/>
                <w:bCs/>
                <w:sz w:val="20"/>
                <w:szCs w:val="20"/>
                <w:u w:val="single"/>
                <w:rtl/>
              </w:rPr>
              <w:t>41</w:t>
            </w:r>
          </w:p>
        </w:tc>
        <w:tc>
          <w:tcPr>
            <w:tcW w:w="432" w:type="dxa"/>
            <w:shd w:val="clear" w:color="auto" w:fill="auto"/>
            <w:vAlign w:val="center"/>
          </w:tcPr>
          <w:p w14:paraId="504F39E7" w14:textId="77777777" w:rsidR="00C16445" w:rsidRPr="00765C5B" w:rsidRDefault="00C16445" w:rsidP="006D6CA9">
            <w:pPr>
              <w:pStyle w:val="aff"/>
              <w:keepNext/>
              <w:keepLines/>
              <w:widowControl w:val="0"/>
              <w:spacing w:before="79" w:after="79"/>
              <w:ind w:left="0"/>
              <w:jc w:val="center"/>
              <w:rPr>
                <w:rFonts w:ascii="David" w:hAnsi="David"/>
                <w:b/>
                <w:bCs/>
                <w:sz w:val="20"/>
                <w:szCs w:val="20"/>
                <w:u w:val="single"/>
                <w:rtl/>
              </w:rPr>
            </w:pPr>
            <w:r w:rsidRPr="00765C5B">
              <w:rPr>
                <w:rFonts w:ascii="David" w:hAnsi="David"/>
                <w:b/>
                <w:bCs/>
                <w:sz w:val="20"/>
                <w:szCs w:val="20"/>
                <w:u w:val="single"/>
                <w:rtl/>
              </w:rPr>
              <w:t>40</w:t>
            </w:r>
          </w:p>
        </w:tc>
        <w:tc>
          <w:tcPr>
            <w:tcW w:w="432" w:type="dxa"/>
            <w:shd w:val="clear" w:color="auto" w:fill="auto"/>
            <w:vAlign w:val="center"/>
          </w:tcPr>
          <w:p w14:paraId="0A6D4051" w14:textId="77777777" w:rsidR="00C16445" w:rsidRPr="00765C5B" w:rsidRDefault="00C16445" w:rsidP="006D6CA9">
            <w:pPr>
              <w:pStyle w:val="aff"/>
              <w:keepNext/>
              <w:keepLines/>
              <w:widowControl w:val="0"/>
              <w:spacing w:before="79" w:after="79"/>
              <w:ind w:left="0"/>
              <w:jc w:val="center"/>
              <w:rPr>
                <w:rFonts w:ascii="David" w:hAnsi="David"/>
                <w:b/>
                <w:bCs/>
                <w:sz w:val="20"/>
                <w:szCs w:val="20"/>
                <w:u w:val="single"/>
                <w:rtl/>
              </w:rPr>
            </w:pPr>
            <w:r w:rsidRPr="00765C5B">
              <w:rPr>
                <w:rFonts w:ascii="David" w:hAnsi="David"/>
                <w:b/>
                <w:bCs/>
                <w:sz w:val="20"/>
                <w:szCs w:val="20"/>
                <w:u w:val="single"/>
                <w:rtl/>
              </w:rPr>
              <w:t>39</w:t>
            </w:r>
          </w:p>
        </w:tc>
        <w:tc>
          <w:tcPr>
            <w:tcW w:w="432" w:type="dxa"/>
            <w:shd w:val="clear" w:color="auto" w:fill="auto"/>
            <w:vAlign w:val="center"/>
          </w:tcPr>
          <w:p w14:paraId="1C491E66" w14:textId="77777777" w:rsidR="00C16445" w:rsidRPr="00765C5B" w:rsidRDefault="00C16445" w:rsidP="006D6CA9">
            <w:pPr>
              <w:pStyle w:val="aff"/>
              <w:keepNext/>
              <w:keepLines/>
              <w:widowControl w:val="0"/>
              <w:spacing w:before="79" w:after="79"/>
              <w:ind w:left="0"/>
              <w:jc w:val="center"/>
              <w:rPr>
                <w:rFonts w:ascii="David" w:hAnsi="David"/>
                <w:b/>
                <w:bCs/>
                <w:sz w:val="20"/>
                <w:szCs w:val="20"/>
                <w:u w:val="single"/>
                <w:rtl/>
              </w:rPr>
            </w:pPr>
            <w:r w:rsidRPr="00765C5B">
              <w:rPr>
                <w:rFonts w:ascii="David" w:hAnsi="David"/>
                <w:b/>
                <w:bCs/>
                <w:sz w:val="20"/>
                <w:szCs w:val="20"/>
                <w:u w:val="single"/>
                <w:rtl/>
              </w:rPr>
              <w:t>38</w:t>
            </w:r>
          </w:p>
        </w:tc>
      </w:tr>
      <w:tr w:rsidR="00C16445" w:rsidRPr="005A500F" w14:paraId="05ED4F1E" w14:textId="77777777" w:rsidTr="006D6CA9">
        <w:tblPrEx>
          <w:tblCellMar>
            <w:left w:w="71" w:type="dxa"/>
            <w:right w:w="71" w:type="dxa"/>
          </w:tblCellMar>
        </w:tblPrEx>
        <w:trPr>
          <w:cantSplit/>
        </w:trPr>
        <w:tc>
          <w:tcPr>
            <w:tcW w:w="832" w:type="dxa"/>
            <w:shd w:val="clear" w:color="auto" w:fill="auto"/>
            <w:vAlign w:val="center"/>
          </w:tcPr>
          <w:p w14:paraId="2DFA7050" w14:textId="3A2F61F6"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p>
        </w:tc>
        <w:tc>
          <w:tcPr>
            <w:tcW w:w="1435" w:type="dxa"/>
            <w:shd w:val="clear" w:color="auto" w:fill="auto"/>
            <w:vAlign w:val="center"/>
          </w:tcPr>
          <w:p w14:paraId="7BB37A63"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חולצה שרוול קצר</w:t>
            </w:r>
          </w:p>
        </w:tc>
        <w:tc>
          <w:tcPr>
            <w:tcW w:w="2284" w:type="dxa"/>
            <w:shd w:val="clear" w:color="auto" w:fill="auto"/>
            <w:vAlign w:val="center"/>
          </w:tcPr>
          <w:p w14:paraId="2F6B1330"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 xml:space="preserve">סה"כ </w:t>
            </w:r>
            <w:r>
              <w:rPr>
                <w:rFonts w:ascii="David" w:hAnsi="David" w:hint="cs"/>
                <w:sz w:val="20"/>
                <w:szCs w:val="20"/>
                <w:rtl/>
              </w:rPr>
              <w:t>12</w:t>
            </w:r>
          </w:p>
        </w:tc>
        <w:tc>
          <w:tcPr>
            <w:tcW w:w="432" w:type="dxa"/>
            <w:shd w:val="clear" w:color="auto" w:fill="auto"/>
          </w:tcPr>
          <w:p w14:paraId="39CBEF94"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5FB2E41E"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6CE64D8E"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5A3A27B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04116262"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29F7FC1B"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1" w:type="dxa"/>
            <w:shd w:val="clear" w:color="auto" w:fill="auto"/>
            <w:vAlign w:val="center"/>
          </w:tcPr>
          <w:p w14:paraId="298F5B9F"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4</w:t>
            </w:r>
          </w:p>
        </w:tc>
        <w:tc>
          <w:tcPr>
            <w:tcW w:w="432" w:type="dxa"/>
            <w:shd w:val="clear" w:color="auto" w:fill="auto"/>
            <w:vAlign w:val="center"/>
          </w:tcPr>
          <w:p w14:paraId="7BBAA4FF"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4</w:t>
            </w:r>
          </w:p>
        </w:tc>
        <w:tc>
          <w:tcPr>
            <w:tcW w:w="432" w:type="dxa"/>
            <w:shd w:val="clear" w:color="auto" w:fill="auto"/>
            <w:vAlign w:val="center"/>
          </w:tcPr>
          <w:p w14:paraId="4258BA5B"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4</w:t>
            </w:r>
          </w:p>
        </w:tc>
        <w:tc>
          <w:tcPr>
            <w:tcW w:w="432" w:type="dxa"/>
            <w:shd w:val="clear" w:color="auto" w:fill="auto"/>
            <w:vAlign w:val="center"/>
          </w:tcPr>
          <w:p w14:paraId="60F2084D"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4</w:t>
            </w:r>
          </w:p>
        </w:tc>
        <w:tc>
          <w:tcPr>
            <w:tcW w:w="432" w:type="dxa"/>
            <w:shd w:val="clear" w:color="auto" w:fill="auto"/>
            <w:vAlign w:val="center"/>
          </w:tcPr>
          <w:p w14:paraId="40356A9C"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4</w:t>
            </w:r>
          </w:p>
        </w:tc>
        <w:tc>
          <w:tcPr>
            <w:tcW w:w="432" w:type="dxa"/>
            <w:shd w:val="clear" w:color="auto" w:fill="auto"/>
            <w:vAlign w:val="center"/>
          </w:tcPr>
          <w:p w14:paraId="5C47A714"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4</w:t>
            </w:r>
          </w:p>
        </w:tc>
        <w:tc>
          <w:tcPr>
            <w:tcW w:w="432" w:type="dxa"/>
            <w:shd w:val="clear" w:color="auto" w:fill="auto"/>
            <w:vAlign w:val="center"/>
          </w:tcPr>
          <w:p w14:paraId="43E1A44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4</w:t>
            </w:r>
          </w:p>
        </w:tc>
        <w:tc>
          <w:tcPr>
            <w:tcW w:w="432" w:type="dxa"/>
            <w:shd w:val="clear" w:color="auto" w:fill="auto"/>
            <w:vAlign w:val="center"/>
          </w:tcPr>
          <w:p w14:paraId="4266FA0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4</w:t>
            </w:r>
          </w:p>
        </w:tc>
        <w:tc>
          <w:tcPr>
            <w:tcW w:w="432" w:type="dxa"/>
            <w:shd w:val="clear" w:color="auto" w:fill="auto"/>
            <w:vAlign w:val="center"/>
          </w:tcPr>
          <w:p w14:paraId="0391A82C"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4</w:t>
            </w:r>
          </w:p>
        </w:tc>
      </w:tr>
      <w:tr w:rsidR="00C16445" w:rsidRPr="005A500F" w14:paraId="7045B535" w14:textId="77777777" w:rsidTr="006D6CA9">
        <w:tblPrEx>
          <w:tblCellMar>
            <w:left w:w="71" w:type="dxa"/>
            <w:right w:w="71" w:type="dxa"/>
          </w:tblCellMar>
        </w:tblPrEx>
        <w:trPr>
          <w:cantSplit/>
        </w:trPr>
        <w:tc>
          <w:tcPr>
            <w:tcW w:w="832" w:type="dxa"/>
            <w:shd w:val="clear" w:color="auto" w:fill="auto"/>
            <w:vAlign w:val="center"/>
          </w:tcPr>
          <w:p w14:paraId="7C00EF09" w14:textId="03765C44"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p>
        </w:tc>
        <w:tc>
          <w:tcPr>
            <w:tcW w:w="1435" w:type="dxa"/>
            <w:shd w:val="clear" w:color="auto" w:fill="auto"/>
            <w:vAlign w:val="center"/>
          </w:tcPr>
          <w:p w14:paraId="4ADF34DD"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חולצה שרוול ארוך</w:t>
            </w:r>
          </w:p>
        </w:tc>
        <w:tc>
          <w:tcPr>
            <w:tcW w:w="2284" w:type="dxa"/>
            <w:shd w:val="clear" w:color="auto" w:fill="auto"/>
            <w:vAlign w:val="center"/>
          </w:tcPr>
          <w:p w14:paraId="6FFBE137"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 xml:space="preserve">סה"כ </w:t>
            </w:r>
            <w:r>
              <w:rPr>
                <w:rFonts w:ascii="David" w:hAnsi="David" w:hint="cs"/>
                <w:sz w:val="20"/>
                <w:szCs w:val="20"/>
                <w:rtl/>
              </w:rPr>
              <w:t>12</w:t>
            </w:r>
          </w:p>
        </w:tc>
        <w:tc>
          <w:tcPr>
            <w:tcW w:w="432" w:type="dxa"/>
            <w:shd w:val="clear" w:color="auto" w:fill="auto"/>
          </w:tcPr>
          <w:p w14:paraId="2CFC0081"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5AAC22B6"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18BC95C2"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15C9EDB3"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7EB0A4AB"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59AA409C"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1" w:type="dxa"/>
            <w:shd w:val="clear" w:color="auto" w:fill="auto"/>
            <w:vAlign w:val="center"/>
          </w:tcPr>
          <w:p w14:paraId="737D90B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33249EFB"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1EF3E485"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0D9273EC"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4675E1A7"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335E90FF"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4DED4B7F"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23761E35"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05718D48"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r>
      <w:tr w:rsidR="00C16445" w:rsidRPr="005A500F" w14:paraId="69A6D6E2" w14:textId="77777777" w:rsidTr="006D6CA9">
        <w:tblPrEx>
          <w:tblCellMar>
            <w:left w:w="71" w:type="dxa"/>
            <w:right w:w="71" w:type="dxa"/>
          </w:tblCellMar>
        </w:tblPrEx>
        <w:trPr>
          <w:cantSplit/>
        </w:trPr>
        <w:tc>
          <w:tcPr>
            <w:tcW w:w="832" w:type="dxa"/>
            <w:shd w:val="clear" w:color="auto" w:fill="auto"/>
            <w:vAlign w:val="center"/>
          </w:tcPr>
          <w:p w14:paraId="3D4598FB" w14:textId="6EBE441D"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p>
        </w:tc>
        <w:tc>
          <w:tcPr>
            <w:tcW w:w="1435" w:type="dxa"/>
            <w:shd w:val="clear" w:color="auto" w:fill="auto"/>
            <w:vAlign w:val="center"/>
          </w:tcPr>
          <w:p w14:paraId="320AB039"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pacing w:val="-4"/>
                <w:sz w:val="20"/>
                <w:szCs w:val="20"/>
                <w:rtl/>
              </w:rPr>
              <w:t>מכנסי</w:t>
            </w:r>
            <w:r w:rsidRPr="00765C5B">
              <w:rPr>
                <w:rFonts w:ascii="David" w:hAnsi="David"/>
                <w:spacing w:val="-2"/>
                <w:sz w:val="20"/>
                <w:szCs w:val="20"/>
                <w:rtl/>
              </w:rPr>
              <w:t xml:space="preserve"> </w:t>
            </w:r>
            <w:r w:rsidRPr="00765C5B">
              <w:rPr>
                <w:rFonts w:ascii="David" w:hAnsi="David"/>
                <w:sz w:val="20"/>
                <w:szCs w:val="20"/>
                <w:rtl/>
              </w:rPr>
              <w:t>בד אלגנטיים</w:t>
            </w:r>
            <w:r w:rsidRPr="00765C5B">
              <w:rPr>
                <w:rFonts w:ascii="David" w:hAnsi="David"/>
                <w:spacing w:val="-2"/>
                <w:sz w:val="20"/>
                <w:szCs w:val="20"/>
                <w:rtl/>
              </w:rPr>
              <w:t xml:space="preserve"> </w:t>
            </w:r>
            <w:r w:rsidRPr="00765C5B">
              <w:rPr>
                <w:rFonts w:ascii="David" w:hAnsi="David"/>
                <w:sz w:val="20"/>
                <w:szCs w:val="20"/>
                <w:rtl/>
              </w:rPr>
              <w:t>בצבע</w:t>
            </w:r>
            <w:r w:rsidRPr="00765C5B">
              <w:rPr>
                <w:rFonts w:ascii="David" w:hAnsi="David"/>
                <w:spacing w:val="-1"/>
                <w:sz w:val="20"/>
                <w:szCs w:val="20"/>
                <w:rtl/>
              </w:rPr>
              <w:t xml:space="preserve"> </w:t>
            </w:r>
            <w:r w:rsidRPr="00765C5B">
              <w:rPr>
                <w:rFonts w:ascii="David" w:hAnsi="David"/>
                <w:sz w:val="20"/>
                <w:szCs w:val="20"/>
                <w:rtl/>
              </w:rPr>
              <w:t>שחור</w:t>
            </w:r>
          </w:p>
        </w:tc>
        <w:tc>
          <w:tcPr>
            <w:tcW w:w="2284" w:type="dxa"/>
            <w:shd w:val="clear" w:color="auto" w:fill="auto"/>
            <w:vAlign w:val="center"/>
          </w:tcPr>
          <w:p w14:paraId="5F1748C8"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 xml:space="preserve">סה"כ </w:t>
            </w:r>
            <w:r>
              <w:rPr>
                <w:rFonts w:ascii="David" w:hAnsi="David" w:hint="cs"/>
                <w:sz w:val="20"/>
                <w:szCs w:val="20"/>
                <w:rtl/>
              </w:rPr>
              <w:t>12</w:t>
            </w:r>
          </w:p>
        </w:tc>
        <w:tc>
          <w:tcPr>
            <w:tcW w:w="432" w:type="dxa"/>
            <w:shd w:val="clear" w:color="auto" w:fill="auto"/>
          </w:tcPr>
          <w:p w14:paraId="1B5004D7"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67D659F6"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25461281"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0C409411"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247D024E"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6ACE31AA"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1" w:type="dxa"/>
            <w:shd w:val="clear" w:color="auto" w:fill="auto"/>
            <w:vAlign w:val="center"/>
          </w:tcPr>
          <w:p w14:paraId="035443F8"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4</w:t>
            </w:r>
          </w:p>
        </w:tc>
        <w:tc>
          <w:tcPr>
            <w:tcW w:w="432" w:type="dxa"/>
            <w:shd w:val="clear" w:color="auto" w:fill="auto"/>
            <w:vAlign w:val="center"/>
          </w:tcPr>
          <w:p w14:paraId="52C02249"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vAlign w:val="center"/>
          </w:tcPr>
          <w:p w14:paraId="2FF03645"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12</w:t>
            </w:r>
          </w:p>
        </w:tc>
        <w:tc>
          <w:tcPr>
            <w:tcW w:w="432" w:type="dxa"/>
            <w:shd w:val="clear" w:color="auto" w:fill="auto"/>
            <w:vAlign w:val="center"/>
          </w:tcPr>
          <w:p w14:paraId="2D5EC73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vAlign w:val="center"/>
          </w:tcPr>
          <w:p w14:paraId="280C5947"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4</w:t>
            </w:r>
          </w:p>
        </w:tc>
        <w:tc>
          <w:tcPr>
            <w:tcW w:w="432" w:type="dxa"/>
            <w:shd w:val="clear" w:color="auto" w:fill="auto"/>
            <w:vAlign w:val="center"/>
          </w:tcPr>
          <w:p w14:paraId="7CC9AE4A"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vAlign w:val="center"/>
          </w:tcPr>
          <w:p w14:paraId="6030413F"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3643EB2C"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vAlign w:val="center"/>
          </w:tcPr>
          <w:p w14:paraId="66A1D64B"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r>
      <w:tr w:rsidR="00C16445" w:rsidRPr="005A500F" w14:paraId="543EE649" w14:textId="77777777" w:rsidTr="006D6CA9">
        <w:tblPrEx>
          <w:tblCellMar>
            <w:left w:w="71" w:type="dxa"/>
            <w:right w:w="71" w:type="dxa"/>
          </w:tblCellMar>
        </w:tblPrEx>
        <w:trPr>
          <w:cantSplit/>
        </w:trPr>
        <w:tc>
          <w:tcPr>
            <w:tcW w:w="832" w:type="dxa"/>
            <w:shd w:val="clear" w:color="auto" w:fill="auto"/>
            <w:vAlign w:val="center"/>
          </w:tcPr>
          <w:p w14:paraId="408E7B8F" w14:textId="14481233"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p>
        </w:tc>
        <w:tc>
          <w:tcPr>
            <w:tcW w:w="1435" w:type="dxa"/>
            <w:shd w:val="clear" w:color="auto" w:fill="auto"/>
            <w:vAlign w:val="center"/>
          </w:tcPr>
          <w:p w14:paraId="35270686"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pacing w:val="-4"/>
                <w:sz w:val="20"/>
                <w:szCs w:val="20"/>
                <w:rtl/>
              </w:rPr>
              <w:t>ז</w:t>
            </w:r>
            <w:r w:rsidRPr="00765C5B">
              <w:rPr>
                <w:rFonts w:ascii="David" w:hAnsi="David"/>
                <w:spacing w:val="-4"/>
                <w:sz w:val="20"/>
                <w:szCs w:val="20"/>
              </w:rPr>
              <w:t>'</w:t>
            </w:r>
            <w:r w:rsidRPr="00765C5B">
              <w:rPr>
                <w:rFonts w:ascii="David" w:hAnsi="David"/>
                <w:spacing w:val="-4"/>
                <w:sz w:val="20"/>
                <w:szCs w:val="20"/>
                <w:rtl/>
              </w:rPr>
              <w:t>קט</w:t>
            </w:r>
            <w:r w:rsidRPr="00765C5B">
              <w:rPr>
                <w:rFonts w:ascii="David" w:hAnsi="David"/>
                <w:spacing w:val="-3"/>
                <w:sz w:val="20"/>
                <w:szCs w:val="20"/>
                <w:rtl/>
              </w:rPr>
              <w:t xml:space="preserve"> </w:t>
            </w:r>
            <w:r w:rsidRPr="00765C5B">
              <w:rPr>
                <w:rFonts w:ascii="David" w:hAnsi="David"/>
                <w:sz w:val="20"/>
                <w:szCs w:val="20"/>
                <w:rtl/>
              </w:rPr>
              <w:t>ספארי</w:t>
            </w:r>
          </w:p>
        </w:tc>
        <w:tc>
          <w:tcPr>
            <w:tcW w:w="2284" w:type="dxa"/>
            <w:shd w:val="clear" w:color="auto" w:fill="auto"/>
            <w:vAlign w:val="center"/>
          </w:tcPr>
          <w:p w14:paraId="353219E6"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סה"כ</w:t>
            </w:r>
            <w:r w:rsidRPr="00765C5B">
              <w:rPr>
                <w:rFonts w:ascii="David" w:hAnsi="David" w:hint="cs"/>
                <w:sz w:val="20"/>
                <w:szCs w:val="20"/>
                <w:rtl/>
              </w:rPr>
              <w:t xml:space="preserve"> </w:t>
            </w:r>
            <w:r>
              <w:rPr>
                <w:rFonts w:ascii="David" w:hAnsi="David" w:hint="cs"/>
                <w:sz w:val="20"/>
                <w:szCs w:val="20"/>
                <w:rtl/>
              </w:rPr>
              <w:t>8</w:t>
            </w:r>
          </w:p>
        </w:tc>
        <w:tc>
          <w:tcPr>
            <w:tcW w:w="432" w:type="dxa"/>
            <w:shd w:val="clear" w:color="auto" w:fill="auto"/>
          </w:tcPr>
          <w:p w14:paraId="5E185083"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65D5A82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509FBB1A"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1AD9A85E"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2B1CE269"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0E269BD5"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1" w:type="dxa"/>
            <w:shd w:val="clear" w:color="auto" w:fill="auto"/>
            <w:vAlign w:val="center"/>
          </w:tcPr>
          <w:p w14:paraId="7A34EB01"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5B288125"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3BEF44FA"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6536112C"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663DA378"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65B50E4E"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6DF2ACC3"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11DA9A4C"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0A5E06FE"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r>
      <w:tr w:rsidR="00C16445" w:rsidRPr="005A500F" w14:paraId="6CA27395" w14:textId="77777777" w:rsidTr="006D6CA9">
        <w:tblPrEx>
          <w:tblCellMar>
            <w:left w:w="71" w:type="dxa"/>
            <w:right w:w="71" w:type="dxa"/>
          </w:tblCellMar>
        </w:tblPrEx>
        <w:trPr>
          <w:cantSplit/>
        </w:trPr>
        <w:tc>
          <w:tcPr>
            <w:tcW w:w="832" w:type="dxa"/>
            <w:shd w:val="clear" w:color="auto" w:fill="auto"/>
            <w:vAlign w:val="center"/>
          </w:tcPr>
          <w:p w14:paraId="0C155836" w14:textId="2BEEFB08"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p>
        </w:tc>
        <w:tc>
          <w:tcPr>
            <w:tcW w:w="1435" w:type="dxa"/>
            <w:shd w:val="clear" w:color="auto" w:fill="auto"/>
            <w:vAlign w:val="center"/>
          </w:tcPr>
          <w:p w14:paraId="29E5D35B" w14:textId="77777777" w:rsidR="00C16445" w:rsidRPr="00765C5B" w:rsidRDefault="00C16445" w:rsidP="006D6CA9">
            <w:pPr>
              <w:pStyle w:val="TableParagraph"/>
              <w:keepNext/>
              <w:keepLines/>
              <w:bidi/>
              <w:spacing w:before="79" w:after="79" w:line="360" w:lineRule="auto"/>
              <w:ind w:left="58" w:firstLine="0"/>
              <w:jc w:val="center"/>
              <w:rPr>
                <w:sz w:val="20"/>
                <w:szCs w:val="20"/>
                <w:rtl/>
              </w:rPr>
            </w:pPr>
            <w:r w:rsidRPr="00765C5B">
              <w:rPr>
                <w:spacing w:val="-4"/>
                <w:sz w:val="20"/>
                <w:szCs w:val="20"/>
                <w:rtl/>
              </w:rPr>
              <w:t>ז</w:t>
            </w:r>
            <w:r w:rsidRPr="00765C5B">
              <w:rPr>
                <w:spacing w:val="-4"/>
                <w:sz w:val="20"/>
                <w:szCs w:val="20"/>
              </w:rPr>
              <w:t>'</w:t>
            </w:r>
            <w:r w:rsidRPr="00765C5B">
              <w:rPr>
                <w:spacing w:val="-4"/>
                <w:sz w:val="20"/>
                <w:szCs w:val="20"/>
                <w:rtl/>
              </w:rPr>
              <w:t>קט</w:t>
            </w:r>
            <w:r w:rsidRPr="00765C5B">
              <w:rPr>
                <w:spacing w:val="18"/>
                <w:sz w:val="20"/>
                <w:szCs w:val="20"/>
                <w:rtl/>
              </w:rPr>
              <w:t xml:space="preserve"> </w:t>
            </w:r>
            <w:r w:rsidRPr="00765C5B">
              <w:rPr>
                <w:sz w:val="20"/>
                <w:szCs w:val="20"/>
                <w:rtl/>
              </w:rPr>
              <w:t>מחויט</w:t>
            </w:r>
            <w:r w:rsidRPr="00765C5B">
              <w:rPr>
                <w:spacing w:val="19"/>
                <w:sz w:val="20"/>
                <w:szCs w:val="20"/>
                <w:rtl/>
              </w:rPr>
              <w:t xml:space="preserve"> </w:t>
            </w:r>
            <w:r w:rsidRPr="00765C5B">
              <w:rPr>
                <w:sz w:val="20"/>
                <w:szCs w:val="20"/>
                <w:rtl/>
              </w:rPr>
              <w:t>מסוג</w:t>
            </w:r>
            <w:r w:rsidRPr="00765C5B">
              <w:rPr>
                <w:spacing w:val="18"/>
                <w:sz w:val="20"/>
                <w:szCs w:val="20"/>
                <w:rtl/>
              </w:rPr>
              <w:t xml:space="preserve"> </w:t>
            </w:r>
            <w:r w:rsidRPr="00765C5B">
              <w:rPr>
                <w:sz w:val="20"/>
                <w:szCs w:val="20"/>
                <w:rtl/>
              </w:rPr>
              <w:t>בלייזר</w:t>
            </w:r>
          </w:p>
        </w:tc>
        <w:tc>
          <w:tcPr>
            <w:tcW w:w="2284" w:type="dxa"/>
            <w:shd w:val="clear" w:color="auto" w:fill="auto"/>
            <w:vAlign w:val="center"/>
          </w:tcPr>
          <w:p w14:paraId="70EA0553"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סה"כ</w:t>
            </w:r>
            <w:r w:rsidRPr="00765C5B">
              <w:rPr>
                <w:rFonts w:ascii="David" w:hAnsi="David" w:hint="cs"/>
                <w:sz w:val="20"/>
                <w:szCs w:val="20"/>
                <w:rtl/>
              </w:rPr>
              <w:t xml:space="preserve"> </w:t>
            </w:r>
            <w:r>
              <w:rPr>
                <w:rFonts w:ascii="David" w:hAnsi="David" w:hint="cs"/>
                <w:sz w:val="20"/>
                <w:szCs w:val="20"/>
                <w:rtl/>
              </w:rPr>
              <w:t>10</w:t>
            </w:r>
          </w:p>
        </w:tc>
        <w:tc>
          <w:tcPr>
            <w:tcW w:w="432" w:type="dxa"/>
            <w:shd w:val="clear" w:color="auto" w:fill="auto"/>
            <w:vAlign w:val="center"/>
          </w:tcPr>
          <w:p w14:paraId="5CDB34FD"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608CC738"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13C38C1C"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4FE2BCB4"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486E1783"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4288D96D"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1" w:type="dxa"/>
            <w:shd w:val="clear" w:color="auto" w:fill="auto"/>
            <w:vAlign w:val="center"/>
          </w:tcPr>
          <w:p w14:paraId="170A0676"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76A6AADD"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72F5E3DB"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5E334743"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7041B52C"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23D03F0A"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070F2566"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6B1A6775"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6EFFF68D"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r>
      <w:tr w:rsidR="00C16445" w:rsidRPr="005A500F" w14:paraId="255DE4C3" w14:textId="77777777" w:rsidTr="006D6CA9">
        <w:tblPrEx>
          <w:tblCellMar>
            <w:left w:w="71" w:type="dxa"/>
            <w:right w:w="71" w:type="dxa"/>
          </w:tblCellMar>
        </w:tblPrEx>
        <w:trPr>
          <w:cantSplit/>
        </w:trPr>
        <w:tc>
          <w:tcPr>
            <w:tcW w:w="832" w:type="dxa"/>
            <w:shd w:val="clear" w:color="auto" w:fill="auto"/>
            <w:vAlign w:val="center"/>
          </w:tcPr>
          <w:p w14:paraId="2F391EC7" w14:textId="0A2126D8"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p>
        </w:tc>
        <w:tc>
          <w:tcPr>
            <w:tcW w:w="1435" w:type="dxa"/>
            <w:shd w:val="clear" w:color="auto" w:fill="auto"/>
            <w:vAlign w:val="center"/>
          </w:tcPr>
          <w:p w14:paraId="3D5E97AD"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pacing w:val="-4"/>
                <w:sz w:val="20"/>
                <w:szCs w:val="20"/>
                <w:rtl/>
              </w:rPr>
              <w:t>עניבה</w:t>
            </w:r>
          </w:p>
        </w:tc>
        <w:tc>
          <w:tcPr>
            <w:tcW w:w="2284" w:type="dxa"/>
            <w:shd w:val="clear" w:color="auto" w:fill="auto"/>
            <w:vAlign w:val="center"/>
          </w:tcPr>
          <w:p w14:paraId="70EDAA73"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סה"כ</w:t>
            </w:r>
            <w:r w:rsidRPr="00765C5B">
              <w:rPr>
                <w:rFonts w:ascii="David" w:hAnsi="David" w:hint="cs"/>
                <w:sz w:val="20"/>
                <w:szCs w:val="20"/>
                <w:rtl/>
              </w:rPr>
              <w:t xml:space="preserve"> </w:t>
            </w:r>
            <w:r>
              <w:rPr>
                <w:rFonts w:ascii="David" w:hAnsi="David" w:hint="cs"/>
                <w:sz w:val="20"/>
                <w:szCs w:val="20"/>
                <w:rtl/>
              </w:rPr>
              <w:t>10</w:t>
            </w:r>
          </w:p>
        </w:tc>
        <w:tc>
          <w:tcPr>
            <w:tcW w:w="432" w:type="dxa"/>
            <w:shd w:val="clear" w:color="auto" w:fill="auto"/>
          </w:tcPr>
          <w:p w14:paraId="68B0FF7A"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6945D557"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7166BA2"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722BF772"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1BC0C933"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4DF37BDF"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1" w:type="dxa"/>
            <w:shd w:val="clear" w:color="auto" w:fill="auto"/>
          </w:tcPr>
          <w:p w14:paraId="10E40BC2"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17A3BA9D"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7F3AE828"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11E93F8B"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C377876"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7150CDA"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D9AD3B3"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77B83EF5"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72544166"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r>
      <w:tr w:rsidR="00C16445" w:rsidRPr="005A500F" w14:paraId="1DC1DC41" w14:textId="77777777" w:rsidTr="006D6CA9">
        <w:tblPrEx>
          <w:tblCellMar>
            <w:left w:w="71" w:type="dxa"/>
            <w:right w:w="71" w:type="dxa"/>
          </w:tblCellMar>
        </w:tblPrEx>
        <w:trPr>
          <w:cantSplit/>
        </w:trPr>
        <w:tc>
          <w:tcPr>
            <w:tcW w:w="832" w:type="dxa"/>
            <w:shd w:val="clear" w:color="auto" w:fill="auto"/>
            <w:vAlign w:val="center"/>
          </w:tcPr>
          <w:p w14:paraId="1E1DC650" w14:textId="34DBE424"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p>
        </w:tc>
        <w:tc>
          <w:tcPr>
            <w:tcW w:w="1435" w:type="dxa"/>
            <w:shd w:val="clear" w:color="auto" w:fill="auto"/>
            <w:vAlign w:val="center"/>
          </w:tcPr>
          <w:p w14:paraId="774DAAC0"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pacing w:val="-4"/>
                <w:sz w:val="20"/>
                <w:szCs w:val="20"/>
                <w:rtl/>
              </w:rPr>
              <w:t>חולצות פולו</w:t>
            </w:r>
          </w:p>
        </w:tc>
        <w:tc>
          <w:tcPr>
            <w:tcW w:w="2284" w:type="dxa"/>
            <w:shd w:val="clear" w:color="auto" w:fill="auto"/>
            <w:vAlign w:val="center"/>
          </w:tcPr>
          <w:p w14:paraId="799C70B9"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 xml:space="preserve">סה"כ </w:t>
            </w:r>
            <w:r>
              <w:rPr>
                <w:rFonts w:ascii="David" w:hAnsi="David" w:hint="cs"/>
                <w:sz w:val="20"/>
                <w:szCs w:val="20"/>
                <w:rtl/>
              </w:rPr>
              <w:t>20</w:t>
            </w:r>
          </w:p>
        </w:tc>
        <w:tc>
          <w:tcPr>
            <w:tcW w:w="432" w:type="dxa"/>
            <w:shd w:val="clear" w:color="auto" w:fill="auto"/>
          </w:tcPr>
          <w:p w14:paraId="019D557C"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0BE5154C"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6E6EAE45"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2720721C"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22C660BC"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2F79C77E"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1" w:type="dxa"/>
            <w:shd w:val="clear" w:color="auto" w:fill="auto"/>
            <w:vAlign w:val="center"/>
          </w:tcPr>
          <w:p w14:paraId="6DE6F347"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500FE813"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0D46EF5B"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7559305A"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79A0D2AB"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29BEF291"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1D6C75AD"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64EB2EE2"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2D72876B"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r>
      <w:tr w:rsidR="00C16445" w:rsidRPr="005A500F" w14:paraId="3C3CB8E2" w14:textId="77777777" w:rsidTr="006D6CA9">
        <w:tblPrEx>
          <w:tblCellMar>
            <w:left w:w="71" w:type="dxa"/>
            <w:right w:w="71" w:type="dxa"/>
          </w:tblCellMar>
        </w:tblPrEx>
        <w:trPr>
          <w:cantSplit/>
        </w:trPr>
        <w:tc>
          <w:tcPr>
            <w:tcW w:w="832" w:type="dxa"/>
            <w:shd w:val="clear" w:color="auto" w:fill="auto"/>
            <w:vAlign w:val="center"/>
          </w:tcPr>
          <w:p w14:paraId="312B6EEC" w14:textId="72CC1157"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p>
        </w:tc>
        <w:tc>
          <w:tcPr>
            <w:tcW w:w="1435" w:type="dxa"/>
            <w:shd w:val="clear" w:color="auto" w:fill="auto"/>
            <w:vAlign w:val="center"/>
          </w:tcPr>
          <w:p w14:paraId="6A4B2E3F"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pacing w:val="-2"/>
                <w:sz w:val="20"/>
                <w:szCs w:val="20"/>
                <w:rtl/>
              </w:rPr>
              <w:t xml:space="preserve">חולצות </w:t>
            </w:r>
            <w:r w:rsidRPr="00765C5B">
              <w:rPr>
                <w:rFonts w:ascii="David" w:hAnsi="David"/>
                <w:sz w:val="20"/>
                <w:szCs w:val="20"/>
                <w:rtl/>
              </w:rPr>
              <w:t>תרמיות</w:t>
            </w:r>
          </w:p>
        </w:tc>
        <w:tc>
          <w:tcPr>
            <w:tcW w:w="2284" w:type="dxa"/>
            <w:shd w:val="clear" w:color="auto" w:fill="auto"/>
            <w:vAlign w:val="center"/>
          </w:tcPr>
          <w:p w14:paraId="613A10E9"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 xml:space="preserve">סה"כ </w:t>
            </w:r>
            <w:r>
              <w:rPr>
                <w:rFonts w:ascii="David" w:hAnsi="David" w:hint="cs"/>
                <w:sz w:val="20"/>
                <w:szCs w:val="20"/>
                <w:rtl/>
              </w:rPr>
              <w:t>10</w:t>
            </w:r>
          </w:p>
        </w:tc>
        <w:tc>
          <w:tcPr>
            <w:tcW w:w="432" w:type="dxa"/>
            <w:shd w:val="clear" w:color="auto" w:fill="auto"/>
          </w:tcPr>
          <w:p w14:paraId="0BA7955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717C94C"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26923B08"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52EF744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474BACFE"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D385BC6"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1" w:type="dxa"/>
            <w:shd w:val="clear" w:color="auto" w:fill="auto"/>
            <w:vAlign w:val="center"/>
          </w:tcPr>
          <w:p w14:paraId="36258A0E"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592E0DBB"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56D1A62F"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43E13E74"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3325B8C4"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492DFBC3"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04204967"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65AC948F"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28CC2F3B"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r>
      <w:tr w:rsidR="00C16445" w:rsidRPr="005A500F" w14:paraId="2BE3F841" w14:textId="77777777" w:rsidTr="006D6CA9">
        <w:tblPrEx>
          <w:tblCellMar>
            <w:left w:w="71" w:type="dxa"/>
            <w:right w:w="71" w:type="dxa"/>
          </w:tblCellMar>
        </w:tblPrEx>
        <w:trPr>
          <w:cantSplit/>
        </w:trPr>
        <w:tc>
          <w:tcPr>
            <w:tcW w:w="832" w:type="dxa"/>
            <w:shd w:val="clear" w:color="auto" w:fill="auto"/>
            <w:vAlign w:val="center"/>
          </w:tcPr>
          <w:p w14:paraId="008D96C3" w14:textId="19C235C3"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p>
        </w:tc>
        <w:tc>
          <w:tcPr>
            <w:tcW w:w="1435" w:type="dxa"/>
            <w:shd w:val="clear" w:color="auto" w:fill="auto"/>
            <w:vAlign w:val="center"/>
          </w:tcPr>
          <w:p w14:paraId="52DD7674" w14:textId="77777777" w:rsidR="00C16445" w:rsidRPr="00765C5B" w:rsidRDefault="00C16445" w:rsidP="006D6CA9">
            <w:pPr>
              <w:pStyle w:val="TableParagraph"/>
              <w:keepNext/>
              <w:keepLines/>
              <w:bidi/>
              <w:spacing w:before="79" w:after="79" w:line="360" w:lineRule="auto"/>
              <w:ind w:left="75" w:firstLine="0"/>
              <w:jc w:val="center"/>
              <w:rPr>
                <w:sz w:val="20"/>
                <w:szCs w:val="20"/>
                <w:rtl/>
              </w:rPr>
            </w:pPr>
            <w:r w:rsidRPr="00765C5B">
              <w:rPr>
                <w:spacing w:val="-5"/>
                <w:sz w:val="20"/>
                <w:szCs w:val="20"/>
                <w:rtl/>
              </w:rPr>
              <w:t>סט</w:t>
            </w:r>
            <w:r w:rsidRPr="00765C5B">
              <w:rPr>
                <w:spacing w:val="-1"/>
                <w:sz w:val="20"/>
                <w:szCs w:val="20"/>
                <w:rtl/>
              </w:rPr>
              <w:t xml:space="preserve"> </w:t>
            </w:r>
            <w:r w:rsidRPr="00765C5B">
              <w:rPr>
                <w:sz w:val="20"/>
                <w:szCs w:val="20"/>
                <w:rtl/>
              </w:rPr>
              <w:t>סיכות</w:t>
            </w:r>
            <w:r w:rsidRPr="00765C5B">
              <w:rPr>
                <w:spacing w:val="-3"/>
                <w:sz w:val="20"/>
                <w:szCs w:val="20"/>
                <w:rtl/>
              </w:rPr>
              <w:t xml:space="preserve"> </w:t>
            </w:r>
            <w:r w:rsidRPr="00765C5B">
              <w:rPr>
                <w:sz w:val="20"/>
                <w:szCs w:val="20"/>
                <w:rtl/>
              </w:rPr>
              <w:t>ענידה</w:t>
            </w:r>
            <w:r w:rsidRPr="00765C5B">
              <w:rPr>
                <w:spacing w:val="-1"/>
                <w:sz w:val="20"/>
                <w:szCs w:val="20"/>
                <w:rtl/>
              </w:rPr>
              <w:t xml:space="preserve"> </w:t>
            </w:r>
            <w:r w:rsidRPr="00765C5B">
              <w:rPr>
                <w:sz w:val="20"/>
                <w:szCs w:val="20"/>
                <w:rtl/>
              </w:rPr>
              <w:t>אישיות</w:t>
            </w:r>
          </w:p>
        </w:tc>
        <w:tc>
          <w:tcPr>
            <w:tcW w:w="2284" w:type="dxa"/>
            <w:shd w:val="clear" w:color="auto" w:fill="auto"/>
            <w:vAlign w:val="center"/>
          </w:tcPr>
          <w:p w14:paraId="15162227"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סה"כ</w:t>
            </w:r>
            <w:r w:rsidRPr="00765C5B">
              <w:rPr>
                <w:rFonts w:ascii="David" w:hAnsi="David" w:hint="cs"/>
                <w:sz w:val="20"/>
                <w:szCs w:val="20"/>
                <w:rtl/>
              </w:rPr>
              <w:t xml:space="preserve"> 20</w:t>
            </w:r>
          </w:p>
        </w:tc>
        <w:tc>
          <w:tcPr>
            <w:tcW w:w="432" w:type="dxa"/>
            <w:shd w:val="clear" w:color="auto" w:fill="auto"/>
          </w:tcPr>
          <w:p w14:paraId="0D28E13A"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7455243E"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015C44E1"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4BCB2402"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4B314A6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CFF2E86"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1" w:type="dxa"/>
            <w:shd w:val="clear" w:color="auto" w:fill="auto"/>
          </w:tcPr>
          <w:p w14:paraId="24A8A8DE"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75630C7C"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73E2E7F5"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62E98608"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3C7CDA1"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13286279"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0F566C4A"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01850C6F"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683A9E9E"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r>
      <w:tr w:rsidR="00C16445" w:rsidRPr="005A500F" w14:paraId="55C78E25" w14:textId="77777777" w:rsidTr="006D6CA9">
        <w:tblPrEx>
          <w:tblCellMar>
            <w:left w:w="71" w:type="dxa"/>
            <w:right w:w="71" w:type="dxa"/>
          </w:tblCellMar>
        </w:tblPrEx>
        <w:trPr>
          <w:cantSplit/>
        </w:trPr>
        <w:tc>
          <w:tcPr>
            <w:tcW w:w="832" w:type="dxa"/>
            <w:shd w:val="clear" w:color="auto" w:fill="auto"/>
            <w:vAlign w:val="center"/>
          </w:tcPr>
          <w:p w14:paraId="63B7A749" w14:textId="59627DCD"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p>
        </w:tc>
        <w:tc>
          <w:tcPr>
            <w:tcW w:w="1435" w:type="dxa"/>
            <w:shd w:val="clear" w:color="auto" w:fill="auto"/>
            <w:vAlign w:val="center"/>
          </w:tcPr>
          <w:p w14:paraId="179974E9" w14:textId="77777777" w:rsidR="00C16445" w:rsidRPr="00765C5B" w:rsidRDefault="00C16445" w:rsidP="006D6CA9">
            <w:pPr>
              <w:pStyle w:val="TableParagraph"/>
              <w:keepNext/>
              <w:keepLines/>
              <w:bidi/>
              <w:spacing w:before="79" w:after="79" w:line="360" w:lineRule="auto"/>
              <w:ind w:left="58" w:firstLine="0"/>
              <w:jc w:val="center"/>
              <w:rPr>
                <w:sz w:val="20"/>
                <w:szCs w:val="20"/>
                <w:rtl/>
              </w:rPr>
            </w:pPr>
            <w:r w:rsidRPr="00765C5B">
              <w:rPr>
                <w:sz w:val="20"/>
                <w:szCs w:val="20"/>
                <w:rtl/>
              </w:rPr>
              <w:t>נעליים</w:t>
            </w:r>
            <w:r w:rsidRPr="00765C5B">
              <w:rPr>
                <w:spacing w:val="80"/>
                <w:sz w:val="20"/>
                <w:szCs w:val="20"/>
                <w:rtl/>
              </w:rPr>
              <w:t xml:space="preserve"> </w:t>
            </w:r>
            <w:r w:rsidRPr="00765C5B">
              <w:rPr>
                <w:sz w:val="20"/>
                <w:szCs w:val="20"/>
                <w:rtl/>
              </w:rPr>
              <w:t>בצבע</w:t>
            </w:r>
            <w:r w:rsidRPr="00765C5B">
              <w:rPr>
                <w:spacing w:val="80"/>
                <w:sz w:val="20"/>
                <w:szCs w:val="20"/>
                <w:rtl/>
              </w:rPr>
              <w:t xml:space="preserve"> </w:t>
            </w:r>
            <w:r w:rsidRPr="00765C5B">
              <w:rPr>
                <w:sz w:val="20"/>
                <w:szCs w:val="20"/>
                <w:rtl/>
              </w:rPr>
              <w:t>שחור</w:t>
            </w:r>
          </w:p>
        </w:tc>
        <w:tc>
          <w:tcPr>
            <w:tcW w:w="2284" w:type="dxa"/>
            <w:shd w:val="clear" w:color="auto" w:fill="auto"/>
            <w:vAlign w:val="center"/>
          </w:tcPr>
          <w:p w14:paraId="7526DCDE"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 xml:space="preserve">סה"כ </w:t>
            </w:r>
            <w:r>
              <w:rPr>
                <w:rFonts w:ascii="David" w:hAnsi="David" w:hint="cs"/>
                <w:sz w:val="20"/>
                <w:szCs w:val="20"/>
                <w:rtl/>
              </w:rPr>
              <w:t>5</w:t>
            </w:r>
          </w:p>
        </w:tc>
        <w:tc>
          <w:tcPr>
            <w:tcW w:w="432" w:type="dxa"/>
            <w:shd w:val="clear" w:color="auto" w:fill="auto"/>
          </w:tcPr>
          <w:p w14:paraId="6EF422C3"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26E68542"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7492F689"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4508E38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vAlign w:val="center"/>
          </w:tcPr>
          <w:p w14:paraId="010C778D"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56530BBA"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1" w:type="dxa"/>
            <w:shd w:val="clear" w:color="auto" w:fill="auto"/>
            <w:vAlign w:val="center"/>
          </w:tcPr>
          <w:p w14:paraId="4AF5BE8E"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509C26AD"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11849391"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261DD78D"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61E306B3"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5D84EFFF"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4FF7E3DA"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73ECF058"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63CD4B1D"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r>
      <w:tr w:rsidR="00C16445" w:rsidRPr="005A500F" w14:paraId="0C65F26D" w14:textId="77777777" w:rsidTr="006D6CA9">
        <w:tblPrEx>
          <w:tblCellMar>
            <w:left w:w="71" w:type="dxa"/>
            <w:right w:w="71" w:type="dxa"/>
          </w:tblCellMar>
        </w:tblPrEx>
        <w:trPr>
          <w:cantSplit/>
        </w:trPr>
        <w:tc>
          <w:tcPr>
            <w:tcW w:w="832" w:type="dxa"/>
            <w:shd w:val="clear" w:color="auto" w:fill="auto"/>
            <w:vAlign w:val="center"/>
          </w:tcPr>
          <w:p w14:paraId="63A50FE2" w14:textId="32810CB2"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r w:rsidRPr="00765C5B">
              <w:rPr>
                <w:rFonts w:ascii="David" w:hAnsi="David"/>
                <w:rtl/>
              </w:rPr>
              <w:t>1</w:t>
            </w:r>
          </w:p>
        </w:tc>
        <w:tc>
          <w:tcPr>
            <w:tcW w:w="1435" w:type="dxa"/>
            <w:shd w:val="clear" w:color="auto" w:fill="auto"/>
            <w:vAlign w:val="center"/>
          </w:tcPr>
          <w:p w14:paraId="4E5F4743" w14:textId="77777777" w:rsidR="00C16445" w:rsidRPr="00765C5B" w:rsidRDefault="00C16445" w:rsidP="006D6CA9">
            <w:pPr>
              <w:pStyle w:val="TableParagraph"/>
              <w:keepNext/>
              <w:keepLines/>
              <w:bidi/>
              <w:spacing w:before="79" w:after="79" w:line="360" w:lineRule="auto"/>
              <w:ind w:left="61" w:firstLine="0"/>
              <w:jc w:val="center"/>
              <w:rPr>
                <w:sz w:val="20"/>
                <w:szCs w:val="20"/>
                <w:rtl/>
              </w:rPr>
            </w:pPr>
            <w:r w:rsidRPr="00765C5B">
              <w:rPr>
                <w:spacing w:val="-4"/>
                <w:sz w:val="20"/>
                <w:szCs w:val="20"/>
                <w:rtl/>
              </w:rPr>
              <w:t>כובע</w:t>
            </w:r>
            <w:r w:rsidRPr="00765C5B">
              <w:rPr>
                <w:spacing w:val="36"/>
                <w:sz w:val="20"/>
                <w:szCs w:val="20"/>
                <w:rtl/>
              </w:rPr>
              <w:t xml:space="preserve"> </w:t>
            </w:r>
            <w:r w:rsidRPr="00765C5B">
              <w:rPr>
                <w:sz w:val="20"/>
                <w:szCs w:val="20"/>
                <w:rtl/>
              </w:rPr>
              <w:t>זיהוי</w:t>
            </w:r>
          </w:p>
        </w:tc>
        <w:tc>
          <w:tcPr>
            <w:tcW w:w="2284" w:type="dxa"/>
            <w:shd w:val="clear" w:color="auto" w:fill="auto"/>
            <w:vAlign w:val="center"/>
          </w:tcPr>
          <w:p w14:paraId="383DC057"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 xml:space="preserve"> סה"כ</w:t>
            </w:r>
            <w:r w:rsidRPr="00765C5B">
              <w:rPr>
                <w:rFonts w:ascii="David" w:hAnsi="David" w:hint="cs"/>
                <w:sz w:val="20"/>
                <w:szCs w:val="20"/>
                <w:rtl/>
              </w:rPr>
              <w:t xml:space="preserve"> </w:t>
            </w:r>
            <w:r>
              <w:rPr>
                <w:rFonts w:ascii="David" w:hAnsi="David" w:hint="cs"/>
                <w:sz w:val="20"/>
                <w:szCs w:val="20"/>
                <w:rtl/>
              </w:rPr>
              <w:t>15</w:t>
            </w:r>
          </w:p>
        </w:tc>
        <w:tc>
          <w:tcPr>
            <w:tcW w:w="432" w:type="dxa"/>
            <w:shd w:val="clear" w:color="auto" w:fill="auto"/>
          </w:tcPr>
          <w:p w14:paraId="34088BC5"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46E6C6F4"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1E6B55EF"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16CC7CC1"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DDAC42A"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0CA4671D"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1" w:type="dxa"/>
            <w:shd w:val="clear" w:color="auto" w:fill="auto"/>
          </w:tcPr>
          <w:p w14:paraId="1A146D93"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1CBC500F"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7F581701"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71776D1C"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0DA1ACCF"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0E6F2864"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596D37BA"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4DFFCBA3"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693409B9"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r>
      <w:tr w:rsidR="00C16445" w:rsidRPr="005A500F" w14:paraId="53604581" w14:textId="77777777" w:rsidTr="006D6CA9">
        <w:tblPrEx>
          <w:tblCellMar>
            <w:left w:w="71" w:type="dxa"/>
            <w:right w:w="71" w:type="dxa"/>
          </w:tblCellMar>
        </w:tblPrEx>
        <w:trPr>
          <w:cantSplit/>
        </w:trPr>
        <w:tc>
          <w:tcPr>
            <w:tcW w:w="832" w:type="dxa"/>
            <w:shd w:val="clear" w:color="auto" w:fill="auto"/>
            <w:vAlign w:val="center"/>
          </w:tcPr>
          <w:p w14:paraId="3E11E882" w14:textId="1BD0DFBC"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r w:rsidRPr="00765C5B">
              <w:rPr>
                <w:rFonts w:ascii="David" w:hAnsi="David"/>
                <w:rtl/>
              </w:rPr>
              <w:t>1</w:t>
            </w:r>
          </w:p>
        </w:tc>
        <w:tc>
          <w:tcPr>
            <w:tcW w:w="1435" w:type="dxa"/>
            <w:shd w:val="clear" w:color="auto" w:fill="auto"/>
            <w:vAlign w:val="center"/>
          </w:tcPr>
          <w:p w14:paraId="5011A3CF" w14:textId="77777777" w:rsidR="00C16445" w:rsidRPr="00765C5B" w:rsidRDefault="00C16445" w:rsidP="006D6CA9">
            <w:pPr>
              <w:pStyle w:val="TableParagraph"/>
              <w:keepNext/>
              <w:keepLines/>
              <w:bidi/>
              <w:spacing w:before="79" w:after="79" w:line="360" w:lineRule="auto"/>
              <w:ind w:left="57" w:firstLine="0"/>
              <w:jc w:val="center"/>
              <w:rPr>
                <w:sz w:val="20"/>
                <w:szCs w:val="20"/>
                <w:rtl/>
              </w:rPr>
            </w:pPr>
            <w:r w:rsidRPr="00765C5B">
              <w:rPr>
                <w:spacing w:val="-2"/>
                <w:sz w:val="20"/>
                <w:szCs w:val="20"/>
                <w:rtl/>
              </w:rPr>
              <w:t>חגורה</w:t>
            </w:r>
            <w:r w:rsidRPr="00765C5B">
              <w:rPr>
                <w:spacing w:val="68"/>
                <w:sz w:val="20"/>
                <w:szCs w:val="20"/>
                <w:rtl/>
              </w:rPr>
              <w:t xml:space="preserve">  </w:t>
            </w:r>
            <w:r w:rsidRPr="00765C5B">
              <w:rPr>
                <w:sz w:val="20"/>
                <w:szCs w:val="20"/>
                <w:rtl/>
              </w:rPr>
              <w:t>מעור</w:t>
            </w:r>
            <w:r w:rsidRPr="00765C5B">
              <w:rPr>
                <w:spacing w:val="67"/>
                <w:sz w:val="20"/>
                <w:szCs w:val="20"/>
                <w:rtl/>
              </w:rPr>
              <w:t xml:space="preserve">  </w:t>
            </w:r>
            <w:r w:rsidRPr="00765C5B">
              <w:rPr>
                <w:sz w:val="20"/>
                <w:szCs w:val="20"/>
                <w:rtl/>
              </w:rPr>
              <w:t>כפול</w:t>
            </w:r>
          </w:p>
        </w:tc>
        <w:tc>
          <w:tcPr>
            <w:tcW w:w="2284" w:type="dxa"/>
            <w:shd w:val="clear" w:color="auto" w:fill="auto"/>
            <w:vAlign w:val="center"/>
          </w:tcPr>
          <w:p w14:paraId="4FC61B35"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 xml:space="preserve">סה"כ </w:t>
            </w:r>
            <w:r>
              <w:rPr>
                <w:rFonts w:ascii="David" w:hAnsi="David" w:hint="cs"/>
                <w:sz w:val="20"/>
                <w:szCs w:val="20"/>
                <w:rtl/>
              </w:rPr>
              <w:t>10</w:t>
            </w:r>
          </w:p>
        </w:tc>
        <w:tc>
          <w:tcPr>
            <w:tcW w:w="432" w:type="dxa"/>
            <w:shd w:val="clear" w:color="auto" w:fill="auto"/>
            <w:vAlign w:val="center"/>
          </w:tcPr>
          <w:p w14:paraId="7E0EA661"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1311C72F"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vAlign w:val="center"/>
          </w:tcPr>
          <w:p w14:paraId="2C1317F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738A1F1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vAlign w:val="center"/>
          </w:tcPr>
          <w:p w14:paraId="14D69097"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0675BA5D"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1" w:type="dxa"/>
            <w:shd w:val="clear" w:color="auto" w:fill="auto"/>
            <w:vAlign w:val="center"/>
          </w:tcPr>
          <w:p w14:paraId="6D7B3C87"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2BCDF078"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vAlign w:val="center"/>
          </w:tcPr>
          <w:p w14:paraId="168EF4F4"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0557E174"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vAlign w:val="center"/>
          </w:tcPr>
          <w:p w14:paraId="1770C415"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5C1F2228"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vAlign w:val="center"/>
          </w:tcPr>
          <w:p w14:paraId="316E5224"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70520159"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vAlign w:val="center"/>
          </w:tcPr>
          <w:p w14:paraId="150A9E1C"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r>
      <w:tr w:rsidR="00C16445" w:rsidRPr="005A500F" w14:paraId="5309604B" w14:textId="77777777" w:rsidTr="006D6CA9">
        <w:tblPrEx>
          <w:tblCellMar>
            <w:left w:w="71" w:type="dxa"/>
            <w:right w:w="71" w:type="dxa"/>
          </w:tblCellMar>
        </w:tblPrEx>
        <w:trPr>
          <w:cantSplit/>
        </w:trPr>
        <w:tc>
          <w:tcPr>
            <w:tcW w:w="832" w:type="dxa"/>
            <w:shd w:val="clear" w:color="auto" w:fill="auto"/>
            <w:vAlign w:val="center"/>
          </w:tcPr>
          <w:p w14:paraId="2F573B95" w14:textId="3723E552"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r w:rsidRPr="00765C5B">
              <w:rPr>
                <w:rFonts w:ascii="David" w:hAnsi="David"/>
                <w:rtl/>
              </w:rPr>
              <w:t>1</w:t>
            </w:r>
          </w:p>
        </w:tc>
        <w:tc>
          <w:tcPr>
            <w:tcW w:w="1435" w:type="dxa"/>
            <w:shd w:val="clear" w:color="auto" w:fill="auto"/>
            <w:vAlign w:val="center"/>
          </w:tcPr>
          <w:p w14:paraId="4095952D"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pacing w:val="-4"/>
                <w:sz w:val="20"/>
                <w:szCs w:val="20"/>
                <w:rtl/>
              </w:rPr>
              <w:t>שרוך</w:t>
            </w:r>
            <w:r w:rsidRPr="00765C5B">
              <w:rPr>
                <w:rFonts w:ascii="David" w:hAnsi="David"/>
                <w:spacing w:val="-2"/>
                <w:sz w:val="20"/>
                <w:szCs w:val="20"/>
                <w:rtl/>
              </w:rPr>
              <w:t xml:space="preserve"> </w:t>
            </w:r>
            <w:r w:rsidRPr="00765C5B">
              <w:rPr>
                <w:rFonts w:ascii="David" w:hAnsi="David"/>
                <w:sz w:val="20"/>
                <w:szCs w:val="20"/>
                <w:rtl/>
              </w:rPr>
              <w:t>אבטחה</w:t>
            </w:r>
          </w:p>
        </w:tc>
        <w:tc>
          <w:tcPr>
            <w:tcW w:w="2284" w:type="dxa"/>
            <w:shd w:val="clear" w:color="auto" w:fill="auto"/>
            <w:vAlign w:val="center"/>
          </w:tcPr>
          <w:p w14:paraId="4588B537"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סה"כ</w:t>
            </w:r>
            <w:r w:rsidRPr="00765C5B">
              <w:rPr>
                <w:rFonts w:ascii="David" w:hAnsi="David" w:hint="cs"/>
                <w:sz w:val="20"/>
                <w:szCs w:val="20"/>
                <w:rtl/>
              </w:rPr>
              <w:t xml:space="preserve"> </w:t>
            </w:r>
            <w:r>
              <w:rPr>
                <w:rFonts w:ascii="David" w:hAnsi="David" w:hint="cs"/>
                <w:sz w:val="20"/>
                <w:szCs w:val="20"/>
                <w:rtl/>
              </w:rPr>
              <w:t>10</w:t>
            </w:r>
            <w:r w:rsidRPr="00765C5B">
              <w:rPr>
                <w:rFonts w:ascii="David" w:hAnsi="David"/>
                <w:sz w:val="20"/>
                <w:szCs w:val="20"/>
                <w:rtl/>
              </w:rPr>
              <w:t xml:space="preserve"> </w:t>
            </w:r>
          </w:p>
        </w:tc>
        <w:tc>
          <w:tcPr>
            <w:tcW w:w="432" w:type="dxa"/>
            <w:shd w:val="clear" w:color="auto" w:fill="auto"/>
          </w:tcPr>
          <w:p w14:paraId="289CDEF7"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2522775C"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649BECB"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46293854"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662CC67"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074855C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1" w:type="dxa"/>
            <w:shd w:val="clear" w:color="auto" w:fill="auto"/>
          </w:tcPr>
          <w:p w14:paraId="7D0E616A"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2BBC2854"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6C63EC1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506421F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2C76E568"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684B8BDD"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5418942"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2E3B790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A9DCE8A"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r>
      <w:tr w:rsidR="00C16445" w:rsidRPr="005A500F" w14:paraId="01D6C99A" w14:textId="77777777" w:rsidTr="006D6CA9">
        <w:tblPrEx>
          <w:tblCellMar>
            <w:left w:w="71" w:type="dxa"/>
            <w:right w:w="71" w:type="dxa"/>
          </w:tblCellMar>
        </w:tblPrEx>
        <w:trPr>
          <w:cantSplit/>
        </w:trPr>
        <w:tc>
          <w:tcPr>
            <w:tcW w:w="832" w:type="dxa"/>
            <w:shd w:val="clear" w:color="auto" w:fill="auto"/>
            <w:vAlign w:val="center"/>
          </w:tcPr>
          <w:p w14:paraId="29C0071F" w14:textId="77215334"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r w:rsidRPr="00765C5B">
              <w:rPr>
                <w:rFonts w:ascii="David" w:hAnsi="David"/>
                <w:rtl/>
              </w:rPr>
              <w:t>1</w:t>
            </w:r>
          </w:p>
        </w:tc>
        <w:tc>
          <w:tcPr>
            <w:tcW w:w="1435" w:type="dxa"/>
            <w:shd w:val="clear" w:color="auto" w:fill="auto"/>
            <w:vAlign w:val="center"/>
          </w:tcPr>
          <w:p w14:paraId="46DDFCFD"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pacing w:val="-4"/>
                <w:sz w:val="20"/>
                <w:szCs w:val="20"/>
                <w:rtl/>
              </w:rPr>
              <w:t>מעיל</w:t>
            </w:r>
            <w:r w:rsidRPr="00765C5B">
              <w:rPr>
                <w:rFonts w:ascii="David" w:hAnsi="David"/>
                <w:sz w:val="20"/>
                <w:szCs w:val="20"/>
                <w:rtl/>
              </w:rPr>
              <w:t xml:space="preserve"> סקי אישי</w:t>
            </w:r>
          </w:p>
        </w:tc>
        <w:tc>
          <w:tcPr>
            <w:tcW w:w="2284" w:type="dxa"/>
            <w:shd w:val="clear" w:color="auto" w:fill="auto"/>
            <w:vAlign w:val="center"/>
          </w:tcPr>
          <w:p w14:paraId="4D3F4FC0"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 xml:space="preserve">סה"כ </w:t>
            </w:r>
            <w:r>
              <w:rPr>
                <w:rFonts w:ascii="David" w:hAnsi="David" w:hint="cs"/>
                <w:sz w:val="20"/>
                <w:szCs w:val="20"/>
                <w:rtl/>
              </w:rPr>
              <w:t>5</w:t>
            </w:r>
          </w:p>
        </w:tc>
        <w:tc>
          <w:tcPr>
            <w:tcW w:w="432" w:type="dxa"/>
            <w:shd w:val="clear" w:color="auto" w:fill="auto"/>
          </w:tcPr>
          <w:p w14:paraId="10E34A6D"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vAlign w:val="center"/>
          </w:tcPr>
          <w:p w14:paraId="7AAAEA9F"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09F7CA5B"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021AAA74"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5409C9C1"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168DD20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1" w:type="dxa"/>
            <w:shd w:val="clear" w:color="auto" w:fill="auto"/>
            <w:vAlign w:val="center"/>
          </w:tcPr>
          <w:p w14:paraId="59BE0F28"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6B586478"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391341DC"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32D26EE9"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4DF5C041"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67DD4EC2"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30235DD1"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57D2DFA2"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c>
          <w:tcPr>
            <w:tcW w:w="432" w:type="dxa"/>
            <w:shd w:val="clear" w:color="auto" w:fill="auto"/>
            <w:vAlign w:val="center"/>
          </w:tcPr>
          <w:p w14:paraId="4FDA3958"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1</w:t>
            </w:r>
          </w:p>
        </w:tc>
      </w:tr>
      <w:tr w:rsidR="00C16445" w:rsidRPr="005A500F" w14:paraId="43B1DC17" w14:textId="77777777" w:rsidTr="006D6CA9">
        <w:tblPrEx>
          <w:tblCellMar>
            <w:left w:w="71" w:type="dxa"/>
            <w:right w:w="71" w:type="dxa"/>
          </w:tblCellMar>
        </w:tblPrEx>
        <w:trPr>
          <w:cantSplit/>
        </w:trPr>
        <w:tc>
          <w:tcPr>
            <w:tcW w:w="832" w:type="dxa"/>
            <w:shd w:val="clear" w:color="auto" w:fill="auto"/>
            <w:vAlign w:val="center"/>
          </w:tcPr>
          <w:p w14:paraId="2800CA40" w14:textId="5481D89E"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r w:rsidRPr="00765C5B">
              <w:rPr>
                <w:rFonts w:ascii="David" w:hAnsi="David"/>
                <w:rtl/>
              </w:rPr>
              <w:t>1</w:t>
            </w:r>
          </w:p>
        </w:tc>
        <w:tc>
          <w:tcPr>
            <w:tcW w:w="1435" w:type="dxa"/>
            <w:shd w:val="clear" w:color="auto" w:fill="auto"/>
            <w:vAlign w:val="center"/>
          </w:tcPr>
          <w:p w14:paraId="415BC0A9"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pacing w:val="-4"/>
                <w:sz w:val="20"/>
                <w:szCs w:val="20"/>
                <w:rtl/>
              </w:rPr>
              <w:t xml:space="preserve">מחזיק מפתחות מסוג </w:t>
            </w:r>
            <w:r w:rsidRPr="00765C5B">
              <w:rPr>
                <w:rFonts w:ascii="David" w:hAnsi="David"/>
                <w:spacing w:val="-4"/>
                <w:sz w:val="20"/>
                <w:szCs w:val="20"/>
              </w:rPr>
              <w:t>KEY-BECK</w:t>
            </w:r>
          </w:p>
        </w:tc>
        <w:tc>
          <w:tcPr>
            <w:tcW w:w="2284" w:type="dxa"/>
            <w:shd w:val="clear" w:color="auto" w:fill="auto"/>
            <w:vAlign w:val="center"/>
          </w:tcPr>
          <w:p w14:paraId="77FAE1D7"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סה"כ</w:t>
            </w:r>
            <w:r w:rsidRPr="00765C5B">
              <w:rPr>
                <w:rFonts w:ascii="David" w:hAnsi="David" w:hint="cs"/>
                <w:sz w:val="20"/>
                <w:szCs w:val="20"/>
                <w:rtl/>
              </w:rPr>
              <w:t xml:space="preserve"> 20</w:t>
            </w:r>
          </w:p>
        </w:tc>
        <w:tc>
          <w:tcPr>
            <w:tcW w:w="432" w:type="dxa"/>
            <w:shd w:val="clear" w:color="auto" w:fill="auto"/>
          </w:tcPr>
          <w:p w14:paraId="6EB6FC2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7CF33DC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1A94DEC5"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5C32F452"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29D3D5F1"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EC34476"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1" w:type="dxa"/>
            <w:shd w:val="clear" w:color="auto" w:fill="auto"/>
          </w:tcPr>
          <w:p w14:paraId="64262866"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26E8C07A"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4A2CBF9E"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1BFEC3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2AD4B479"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D1C40ED"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7FF39C0F"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FB6F518"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68E5671E"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r>
      <w:tr w:rsidR="00C16445" w:rsidRPr="005A500F" w14:paraId="7899CE58" w14:textId="77777777" w:rsidTr="006D6CA9">
        <w:tblPrEx>
          <w:tblCellMar>
            <w:left w:w="71" w:type="dxa"/>
            <w:right w:w="71" w:type="dxa"/>
          </w:tblCellMar>
        </w:tblPrEx>
        <w:trPr>
          <w:cantSplit/>
        </w:trPr>
        <w:tc>
          <w:tcPr>
            <w:tcW w:w="832" w:type="dxa"/>
            <w:shd w:val="clear" w:color="auto" w:fill="auto"/>
            <w:vAlign w:val="center"/>
          </w:tcPr>
          <w:p w14:paraId="1955314E" w14:textId="14600070"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r w:rsidRPr="00765C5B">
              <w:rPr>
                <w:rFonts w:ascii="David" w:hAnsi="David"/>
                <w:rtl/>
              </w:rPr>
              <w:t>1</w:t>
            </w:r>
          </w:p>
        </w:tc>
        <w:tc>
          <w:tcPr>
            <w:tcW w:w="1435" w:type="dxa"/>
            <w:shd w:val="clear" w:color="auto" w:fill="auto"/>
            <w:vAlign w:val="center"/>
          </w:tcPr>
          <w:p w14:paraId="745133BB"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pacing w:val="-4"/>
                <w:sz w:val="20"/>
                <w:szCs w:val="20"/>
                <w:rtl/>
              </w:rPr>
              <w:t>פלסטיק רב-כרטיס</w:t>
            </w:r>
          </w:p>
        </w:tc>
        <w:tc>
          <w:tcPr>
            <w:tcW w:w="2284" w:type="dxa"/>
            <w:shd w:val="clear" w:color="auto" w:fill="auto"/>
            <w:vAlign w:val="center"/>
          </w:tcPr>
          <w:p w14:paraId="6A3A8830"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סה"כ</w:t>
            </w:r>
            <w:r w:rsidRPr="00765C5B">
              <w:rPr>
                <w:rFonts w:ascii="David" w:hAnsi="David" w:hint="cs"/>
                <w:sz w:val="20"/>
                <w:szCs w:val="20"/>
                <w:rtl/>
              </w:rPr>
              <w:t xml:space="preserve"> 20</w:t>
            </w:r>
          </w:p>
        </w:tc>
        <w:tc>
          <w:tcPr>
            <w:tcW w:w="432" w:type="dxa"/>
            <w:shd w:val="clear" w:color="auto" w:fill="auto"/>
          </w:tcPr>
          <w:p w14:paraId="628791FF"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05F8C772"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40811CB"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49F671F"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6243E9F3"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6272F96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1" w:type="dxa"/>
            <w:shd w:val="clear" w:color="auto" w:fill="auto"/>
          </w:tcPr>
          <w:p w14:paraId="6FD5B981"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753A7DB3"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5FF53556"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5D0C0114"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0923821"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748017FC"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7125221E"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89AD79A"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274E0EC8"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r>
      <w:tr w:rsidR="00C16445" w:rsidRPr="005A500F" w14:paraId="57F48722" w14:textId="77777777" w:rsidTr="006D6CA9">
        <w:tblPrEx>
          <w:tblCellMar>
            <w:left w:w="71" w:type="dxa"/>
            <w:right w:w="71" w:type="dxa"/>
          </w:tblCellMar>
        </w:tblPrEx>
        <w:trPr>
          <w:cantSplit/>
        </w:trPr>
        <w:tc>
          <w:tcPr>
            <w:tcW w:w="832" w:type="dxa"/>
            <w:shd w:val="clear" w:color="auto" w:fill="auto"/>
            <w:vAlign w:val="center"/>
          </w:tcPr>
          <w:p w14:paraId="3F8DEEF2" w14:textId="41FD96C3"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r w:rsidRPr="00765C5B">
              <w:rPr>
                <w:rFonts w:ascii="David" w:hAnsi="David"/>
                <w:rtl/>
              </w:rPr>
              <w:lastRenderedPageBreak/>
              <w:t>2</w:t>
            </w:r>
          </w:p>
        </w:tc>
        <w:tc>
          <w:tcPr>
            <w:tcW w:w="1435" w:type="dxa"/>
            <w:shd w:val="clear" w:color="auto" w:fill="auto"/>
            <w:vAlign w:val="center"/>
          </w:tcPr>
          <w:p w14:paraId="43147FD3"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כובעי</w:t>
            </w:r>
            <w:r w:rsidRPr="00765C5B">
              <w:rPr>
                <w:rFonts w:ascii="David" w:hAnsi="David"/>
                <w:spacing w:val="1"/>
                <w:sz w:val="20"/>
                <w:szCs w:val="20"/>
                <w:rtl/>
              </w:rPr>
              <w:t xml:space="preserve"> </w:t>
            </w:r>
            <w:r w:rsidRPr="00765C5B">
              <w:rPr>
                <w:rFonts w:ascii="David" w:hAnsi="David"/>
                <w:sz w:val="20"/>
                <w:szCs w:val="20"/>
              </w:rPr>
              <w:t>"</w:t>
            </w:r>
            <w:r w:rsidRPr="00765C5B">
              <w:rPr>
                <w:rFonts w:ascii="David" w:hAnsi="David"/>
                <w:sz w:val="20"/>
                <w:szCs w:val="20"/>
                <w:rtl/>
              </w:rPr>
              <w:t>בייסבול"</w:t>
            </w:r>
          </w:p>
        </w:tc>
        <w:tc>
          <w:tcPr>
            <w:tcW w:w="2284" w:type="dxa"/>
            <w:shd w:val="clear" w:color="auto" w:fill="auto"/>
            <w:vAlign w:val="center"/>
          </w:tcPr>
          <w:p w14:paraId="04788731"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 xml:space="preserve"> סה"כ</w:t>
            </w:r>
            <w:r w:rsidRPr="00765C5B">
              <w:rPr>
                <w:rFonts w:ascii="David" w:hAnsi="David" w:hint="cs"/>
                <w:sz w:val="20"/>
                <w:szCs w:val="20"/>
                <w:rtl/>
              </w:rPr>
              <w:t xml:space="preserve"> 10</w:t>
            </w:r>
          </w:p>
        </w:tc>
        <w:tc>
          <w:tcPr>
            <w:tcW w:w="432" w:type="dxa"/>
            <w:shd w:val="clear" w:color="auto" w:fill="auto"/>
          </w:tcPr>
          <w:p w14:paraId="1EE7057F"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1FCA907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913CE1D"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47D6F591"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1C979D03"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7F6F2DB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1" w:type="dxa"/>
            <w:shd w:val="clear" w:color="auto" w:fill="auto"/>
          </w:tcPr>
          <w:p w14:paraId="6738C294"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078D9B89"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5E947C3B"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016EDCBF"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151741CA"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84390EA"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131B3EA2"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173E91F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567169CB"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r>
      <w:tr w:rsidR="00C16445" w:rsidRPr="005A500F" w14:paraId="4A7784B9" w14:textId="77777777" w:rsidTr="006D6CA9">
        <w:tblPrEx>
          <w:tblCellMar>
            <w:left w:w="71" w:type="dxa"/>
            <w:right w:w="71" w:type="dxa"/>
          </w:tblCellMar>
        </w:tblPrEx>
        <w:trPr>
          <w:cantSplit/>
        </w:trPr>
        <w:tc>
          <w:tcPr>
            <w:tcW w:w="832" w:type="dxa"/>
            <w:shd w:val="clear" w:color="auto" w:fill="auto"/>
            <w:vAlign w:val="center"/>
          </w:tcPr>
          <w:p w14:paraId="5AF0FCE4" w14:textId="388D9B05"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r w:rsidRPr="00765C5B">
              <w:rPr>
                <w:rFonts w:ascii="David" w:hAnsi="David"/>
                <w:rtl/>
              </w:rPr>
              <w:t>2</w:t>
            </w:r>
          </w:p>
        </w:tc>
        <w:tc>
          <w:tcPr>
            <w:tcW w:w="1435" w:type="dxa"/>
            <w:shd w:val="clear" w:color="auto" w:fill="auto"/>
            <w:vAlign w:val="center"/>
          </w:tcPr>
          <w:p w14:paraId="6A2292FD"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מטריה</w:t>
            </w:r>
          </w:p>
        </w:tc>
        <w:tc>
          <w:tcPr>
            <w:tcW w:w="2284" w:type="dxa"/>
            <w:shd w:val="clear" w:color="auto" w:fill="auto"/>
            <w:vAlign w:val="center"/>
          </w:tcPr>
          <w:p w14:paraId="4B6DDDC9" w14:textId="77777777" w:rsidR="00C16445" w:rsidRPr="00765C5B" w:rsidRDefault="00C16445" w:rsidP="006D6CA9">
            <w:pPr>
              <w:pStyle w:val="aff"/>
              <w:keepNext/>
              <w:keepLines/>
              <w:widowControl w:val="0"/>
              <w:spacing w:before="79" w:after="79"/>
              <w:ind w:left="475"/>
              <w:jc w:val="center"/>
              <w:rPr>
                <w:rFonts w:ascii="David" w:hAnsi="David"/>
                <w:sz w:val="20"/>
                <w:szCs w:val="20"/>
                <w:rtl/>
              </w:rPr>
            </w:pPr>
            <w:r w:rsidRPr="00765C5B">
              <w:rPr>
                <w:rFonts w:ascii="David" w:hAnsi="David"/>
                <w:sz w:val="20"/>
                <w:szCs w:val="20"/>
                <w:rtl/>
              </w:rPr>
              <w:t>סה"כ</w:t>
            </w:r>
            <w:r w:rsidRPr="00765C5B">
              <w:rPr>
                <w:rFonts w:ascii="David" w:hAnsi="David" w:hint="cs"/>
                <w:sz w:val="20"/>
                <w:szCs w:val="20"/>
                <w:rtl/>
              </w:rPr>
              <w:t xml:space="preserve"> 5</w:t>
            </w:r>
          </w:p>
        </w:tc>
        <w:tc>
          <w:tcPr>
            <w:tcW w:w="432" w:type="dxa"/>
            <w:shd w:val="clear" w:color="auto" w:fill="auto"/>
          </w:tcPr>
          <w:p w14:paraId="50E234BF"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110E5D3B"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6F1B4BBD"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0535916B"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73185DCE"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08D3A0EC"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1" w:type="dxa"/>
            <w:shd w:val="clear" w:color="auto" w:fill="auto"/>
          </w:tcPr>
          <w:p w14:paraId="39D14597"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2C67931D"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1C839089"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7E4C98CE"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5B8F0A26"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198542A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2859C067"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163705D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57E6C099"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r>
      <w:tr w:rsidR="00C16445" w:rsidRPr="005A500F" w14:paraId="177E349A" w14:textId="77777777" w:rsidTr="006D6CA9">
        <w:tblPrEx>
          <w:tblCellMar>
            <w:left w:w="71" w:type="dxa"/>
            <w:right w:w="71" w:type="dxa"/>
          </w:tblCellMar>
        </w:tblPrEx>
        <w:trPr>
          <w:cantSplit/>
        </w:trPr>
        <w:tc>
          <w:tcPr>
            <w:tcW w:w="832" w:type="dxa"/>
            <w:shd w:val="clear" w:color="auto" w:fill="auto"/>
            <w:vAlign w:val="center"/>
          </w:tcPr>
          <w:p w14:paraId="662B908F" w14:textId="2B80E30A"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r w:rsidRPr="00765C5B">
              <w:rPr>
                <w:rFonts w:ascii="David" w:hAnsi="David"/>
                <w:rtl/>
              </w:rPr>
              <w:t>2</w:t>
            </w:r>
          </w:p>
        </w:tc>
        <w:tc>
          <w:tcPr>
            <w:tcW w:w="1435" w:type="dxa"/>
            <w:shd w:val="clear" w:color="auto" w:fill="auto"/>
            <w:vAlign w:val="center"/>
          </w:tcPr>
          <w:p w14:paraId="3055B89C"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כפפות</w:t>
            </w:r>
          </w:p>
        </w:tc>
        <w:tc>
          <w:tcPr>
            <w:tcW w:w="2284" w:type="dxa"/>
            <w:shd w:val="clear" w:color="auto" w:fill="auto"/>
          </w:tcPr>
          <w:p w14:paraId="6397F968"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סה"כ</w:t>
            </w:r>
            <w:r w:rsidRPr="00765C5B">
              <w:rPr>
                <w:rFonts w:ascii="David" w:hAnsi="David" w:hint="cs"/>
                <w:sz w:val="20"/>
                <w:szCs w:val="20"/>
                <w:rtl/>
              </w:rPr>
              <w:t xml:space="preserve"> 5</w:t>
            </w:r>
          </w:p>
        </w:tc>
        <w:tc>
          <w:tcPr>
            <w:tcW w:w="432" w:type="dxa"/>
            <w:shd w:val="clear" w:color="auto" w:fill="auto"/>
          </w:tcPr>
          <w:p w14:paraId="58480896"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5E7E3B5B"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2BB7FC3C"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4C544C08"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58F5BEA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669ED34B"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1" w:type="dxa"/>
            <w:shd w:val="clear" w:color="auto" w:fill="auto"/>
          </w:tcPr>
          <w:p w14:paraId="761CD5E9"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4B473A8A"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069D9362"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662BC282"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7D1E00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098B33A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C482983"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76D5CC2"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798C53F7"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r>
      <w:tr w:rsidR="00C16445" w:rsidRPr="005A500F" w14:paraId="7277567F" w14:textId="77777777" w:rsidTr="006D6CA9">
        <w:tblPrEx>
          <w:tblCellMar>
            <w:left w:w="71" w:type="dxa"/>
            <w:right w:w="71" w:type="dxa"/>
          </w:tblCellMar>
        </w:tblPrEx>
        <w:trPr>
          <w:cantSplit/>
        </w:trPr>
        <w:tc>
          <w:tcPr>
            <w:tcW w:w="832" w:type="dxa"/>
            <w:shd w:val="clear" w:color="auto" w:fill="auto"/>
            <w:vAlign w:val="center"/>
          </w:tcPr>
          <w:p w14:paraId="5FB4B3D0" w14:textId="0A92B068"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r w:rsidRPr="00765C5B">
              <w:rPr>
                <w:rFonts w:ascii="David" w:hAnsi="David"/>
                <w:rtl/>
              </w:rPr>
              <w:t>2</w:t>
            </w:r>
          </w:p>
        </w:tc>
        <w:tc>
          <w:tcPr>
            <w:tcW w:w="1435" w:type="dxa"/>
            <w:shd w:val="clear" w:color="auto" w:fill="auto"/>
            <w:vAlign w:val="center"/>
          </w:tcPr>
          <w:p w14:paraId="3263116C"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כובע צמר לחורף</w:t>
            </w:r>
          </w:p>
        </w:tc>
        <w:tc>
          <w:tcPr>
            <w:tcW w:w="2284" w:type="dxa"/>
            <w:shd w:val="clear" w:color="auto" w:fill="auto"/>
          </w:tcPr>
          <w:p w14:paraId="1DA0346D"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סה"כ</w:t>
            </w:r>
            <w:r w:rsidRPr="00765C5B">
              <w:rPr>
                <w:rFonts w:ascii="David" w:hAnsi="David" w:hint="cs"/>
                <w:sz w:val="20"/>
                <w:szCs w:val="20"/>
                <w:rtl/>
              </w:rPr>
              <w:t xml:space="preserve"> 5</w:t>
            </w:r>
          </w:p>
        </w:tc>
        <w:tc>
          <w:tcPr>
            <w:tcW w:w="432" w:type="dxa"/>
            <w:shd w:val="clear" w:color="auto" w:fill="auto"/>
          </w:tcPr>
          <w:p w14:paraId="26080B6C"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1DAAEF33"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41A73D83"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47EF9717"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4D8438A7"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647E3CB3"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1" w:type="dxa"/>
            <w:shd w:val="clear" w:color="auto" w:fill="auto"/>
          </w:tcPr>
          <w:p w14:paraId="59EB9DA8"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F0C0ED2"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4CA1717E"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688BDB7E"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5870601E"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6A243597"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0A28C1C4"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589E42DC"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4A77D6C6"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r>
      <w:tr w:rsidR="00C16445" w:rsidRPr="005A500F" w14:paraId="056BDBEC" w14:textId="77777777" w:rsidTr="006D6CA9">
        <w:tblPrEx>
          <w:tblCellMar>
            <w:left w:w="71" w:type="dxa"/>
            <w:right w:w="71" w:type="dxa"/>
          </w:tblCellMar>
        </w:tblPrEx>
        <w:trPr>
          <w:cantSplit/>
        </w:trPr>
        <w:tc>
          <w:tcPr>
            <w:tcW w:w="832" w:type="dxa"/>
            <w:shd w:val="clear" w:color="auto" w:fill="auto"/>
            <w:vAlign w:val="center"/>
          </w:tcPr>
          <w:p w14:paraId="673E4DE8" w14:textId="38863AFB"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r w:rsidRPr="00765C5B">
              <w:rPr>
                <w:rFonts w:ascii="David" w:hAnsi="David"/>
                <w:rtl/>
              </w:rPr>
              <w:t>2</w:t>
            </w:r>
          </w:p>
        </w:tc>
        <w:tc>
          <w:tcPr>
            <w:tcW w:w="1435" w:type="dxa"/>
            <w:shd w:val="clear" w:color="auto" w:fill="auto"/>
            <w:vAlign w:val="center"/>
          </w:tcPr>
          <w:p w14:paraId="5C3F9C37"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טריקו לבן קצר</w:t>
            </w:r>
          </w:p>
        </w:tc>
        <w:tc>
          <w:tcPr>
            <w:tcW w:w="2284" w:type="dxa"/>
            <w:shd w:val="clear" w:color="auto" w:fill="auto"/>
            <w:vAlign w:val="center"/>
          </w:tcPr>
          <w:p w14:paraId="0F58C925"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 xml:space="preserve">סה"כ </w:t>
            </w:r>
            <w:r>
              <w:rPr>
                <w:rFonts w:ascii="David" w:hAnsi="David" w:hint="cs"/>
                <w:sz w:val="20"/>
                <w:szCs w:val="20"/>
                <w:rtl/>
              </w:rPr>
              <w:t>10</w:t>
            </w:r>
          </w:p>
        </w:tc>
        <w:tc>
          <w:tcPr>
            <w:tcW w:w="432" w:type="dxa"/>
            <w:shd w:val="clear" w:color="auto" w:fill="auto"/>
          </w:tcPr>
          <w:p w14:paraId="5C2937C7"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tcPr>
          <w:p w14:paraId="344DB4FF"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Pr>
              <w:t>-</w:t>
            </w:r>
          </w:p>
        </w:tc>
        <w:tc>
          <w:tcPr>
            <w:tcW w:w="432" w:type="dxa"/>
            <w:shd w:val="clear" w:color="auto" w:fill="auto"/>
            <w:vAlign w:val="center"/>
          </w:tcPr>
          <w:p w14:paraId="24255D1A"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48716657"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417004C7"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017412B9"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1" w:type="dxa"/>
            <w:shd w:val="clear" w:color="auto" w:fill="auto"/>
            <w:vAlign w:val="center"/>
          </w:tcPr>
          <w:p w14:paraId="5CFF012C"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4</w:t>
            </w:r>
          </w:p>
        </w:tc>
        <w:tc>
          <w:tcPr>
            <w:tcW w:w="432" w:type="dxa"/>
            <w:shd w:val="clear" w:color="auto" w:fill="auto"/>
            <w:vAlign w:val="center"/>
          </w:tcPr>
          <w:p w14:paraId="3DDCD724"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4</w:t>
            </w:r>
          </w:p>
        </w:tc>
        <w:tc>
          <w:tcPr>
            <w:tcW w:w="432" w:type="dxa"/>
            <w:shd w:val="clear" w:color="auto" w:fill="auto"/>
            <w:vAlign w:val="center"/>
          </w:tcPr>
          <w:p w14:paraId="5C36636F"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4</w:t>
            </w:r>
          </w:p>
        </w:tc>
        <w:tc>
          <w:tcPr>
            <w:tcW w:w="432" w:type="dxa"/>
            <w:shd w:val="clear" w:color="auto" w:fill="auto"/>
            <w:vAlign w:val="center"/>
          </w:tcPr>
          <w:p w14:paraId="2D916D9F"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3F272D80"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5D095EF1"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4B8C1C6A"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592AF8AE"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c>
          <w:tcPr>
            <w:tcW w:w="432" w:type="dxa"/>
            <w:shd w:val="clear" w:color="auto" w:fill="auto"/>
            <w:vAlign w:val="center"/>
          </w:tcPr>
          <w:p w14:paraId="609313CF" w14:textId="77777777" w:rsidR="00C16445" w:rsidRPr="00765C5B" w:rsidRDefault="00C16445" w:rsidP="006D6CA9">
            <w:pPr>
              <w:pStyle w:val="aff"/>
              <w:keepNext/>
              <w:keepLines/>
              <w:widowControl w:val="0"/>
              <w:spacing w:before="79" w:after="79"/>
              <w:ind w:left="475"/>
              <w:jc w:val="center"/>
              <w:rPr>
                <w:rFonts w:ascii="David" w:hAnsi="David"/>
                <w:b/>
                <w:bCs/>
                <w:sz w:val="20"/>
                <w:szCs w:val="20"/>
                <w:rtl/>
              </w:rPr>
            </w:pPr>
            <w:r w:rsidRPr="00765C5B">
              <w:rPr>
                <w:rFonts w:ascii="David" w:hAnsi="David"/>
                <w:b/>
                <w:bCs/>
                <w:sz w:val="20"/>
                <w:szCs w:val="20"/>
                <w:rtl/>
              </w:rPr>
              <w:t>2</w:t>
            </w:r>
          </w:p>
        </w:tc>
      </w:tr>
      <w:tr w:rsidR="00C16445" w:rsidRPr="005A500F" w14:paraId="41CE80C1" w14:textId="77777777" w:rsidTr="006D6CA9">
        <w:tblPrEx>
          <w:tblCellMar>
            <w:left w:w="71" w:type="dxa"/>
            <w:right w:w="71" w:type="dxa"/>
          </w:tblCellMar>
        </w:tblPrEx>
        <w:trPr>
          <w:cantSplit/>
        </w:trPr>
        <w:tc>
          <w:tcPr>
            <w:tcW w:w="832" w:type="dxa"/>
            <w:shd w:val="clear" w:color="auto" w:fill="auto"/>
            <w:vAlign w:val="center"/>
          </w:tcPr>
          <w:p w14:paraId="15E0998B" w14:textId="4BBCD8D6"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r w:rsidRPr="00765C5B">
              <w:rPr>
                <w:rFonts w:ascii="David" w:hAnsi="David"/>
                <w:rtl/>
              </w:rPr>
              <w:t>3</w:t>
            </w:r>
          </w:p>
        </w:tc>
        <w:tc>
          <w:tcPr>
            <w:tcW w:w="1435" w:type="dxa"/>
            <w:shd w:val="clear" w:color="auto" w:fill="auto"/>
            <w:vAlign w:val="center"/>
          </w:tcPr>
          <w:p w14:paraId="646F34CC"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סוללות על כל סוגיהן</w:t>
            </w:r>
          </w:p>
        </w:tc>
        <w:tc>
          <w:tcPr>
            <w:tcW w:w="2284" w:type="dxa"/>
            <w:shd w:val="clear" w:color="auto" w:fill="auto"/>
            <w:vAlign w:val="center"/>
          </w:tcPr>
          <w:p w14:paraId="19496502" w14:textId="77777777" w:rsidR="00C16445" w:rsidRPr="00765C5B" w:rsidRDefault="00C16445" w:rsidP="006D6CA9">
            <w:pPr>
              <w:pStyle w:val="aff"/>
              <w:keepNext/>
              <w:keepLines/>
              <w:widowControl w:val="0"/>
              <w:spacing w:before="79" w:after="79"/>
              <w:ind w:left="0"/>
              <w:jc w:val="center"/>
              <w:rPr>
                <w:rFonts w:ascii="David" w:hAnsi="David"/>
                <w:sz w:val="20"/>
                <w:szCs w:val="20"/>
              </w:rPr>
            </w:pPr>
            <w:r w:rsidRPr="00765C5B">
              <w:rPr>
                <w:rFonts w:ascii="David" w:hAnsi="David"/>
                <w:sz w:val="20"/>
                <w:szCs w:val="20"/>
                <w:rtl/>
              </w:rPr>
              <w:t xml:space="preserve">12 סוללות מכל סוג </w:t>
            </w:r>
            <w:r w:rsidRPr="00765C5B">
              <w:rPr>
                <w:rFonts w:ascii="David" w:hAnsi="David" w:hint="eastAsia"/>
                <w:b/>
                <w:bCs/>
                <w:sz w:val="20"/>
                <w:szCs w:val="20"/>
                <w:u w:val="single"/>
                <w:rtl/>
              </w:rPr>
              <w:t>בנפרד</w:t>
            </w:r>
            <w:r w:rsidRPr="00765C5B">
              <w:rPr>
                <w:rFonts w:ascii="David" w:hAnsi="David"/>
                <w:b/>
                <w:bCs/>
                <w:sz w:val="20"/>
                <w:szCs w:val="20"/>
                <w:u w:val="single"/>
                <w:rtl/>
              </w:rPr>
              <w:t xml:space="preserve"> </w:t>
            </w:r>
            <w:r w:rsidRPr="00765C5B">
              <w:rPr>
                <w:rFonts w:ascii="David" w:hAnsi="David" w:hint="eastAsia"/>
                <w:sz w:val="20"/>
                <w:szCs w:val="20"/>
                <w:rtl/>
              </w:rPr>
              <w:t>אשר</w:t>
            </w:r>
            <w:r w:rsidRPr="00765C5B">
              <w:rPr>
                <w:rFonts w:ascii="David" w:hAnsi="David"/>
                <w:sz w:val="20"/>
                <w:szCs w:val="20"/>
                <w:rtl/>
              </w:rPr>
              <w:t xml:space="preserve"> </w:t>
            </w:r>
            <w:r w:rsidRPr="00765C5B">
              <w:rPr>
                <w:rFonts w:ascii="David" w:hAnsi="David" w:hint="eastAsia"/>
                <w:sz w:val="20"/>
                <w:szCs w:val="20"/>
                <w:rtl/>
              </w:rPr>
              <w:t>נדרש</w:t>
            </w:r>
          </w:p>
        </w:tc>
        <w:tc>
          <w:tcPr>
            <w:tcW w:w="432" w:type="dxa"/>
            <w:shd w:val="clear" w:color="auto" w:fill="auto"/>
          </w:tcPr>
          <w:p w14:paraId="2FB4AA9C"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4101F4F2"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031EAC54"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4AC5BFC6"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1F5ADDAF"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7BF74961"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1" w:type="dxa"/>
            <w:shd w:val="clear" w:color="auto" w:fill="auto"/>
          </w:tcPr>
          <w:p w14:paraId="58C70107"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657F4DDF"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5FDB462B"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7A1FB782"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2DCFF8E7"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1E8C875E"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1031E5A3"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65435270"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62BE83AD"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r>
      <w:tr w:rsidR="00C16445" w:rsidRPr="005A500F" w14:paraId="748C735E" w14:textId="77777777" w:rsidTr="006D6CA9">
        <w:tblPrEx>
          <w:tblCellMar>
            <w:left w:w="71" w:type="dxa"/>
            <w:right w:w="71" w:type="dxa"/>
          </w:tblCellMar>
        </w:tblPrEx>
        <w:trPr>
          <w:cantSplit/>
        </w:trPr>
        <w:tc>
          <w:tcPr>
            <w:tcW w:w="832" w:type="dxa"/>
            <w:shd w:val="clear" w:color="auto" w:fill="auto"/>
            <w:vAlign w:val="center"/>
          </w:tcPr>
          <w:p w14:paraId="2A2E3E16" w14:textId="510F1C48"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r w:rsidRPr="00765C5B">
              <w:rPr>
                <w:rFonts w:ascii="David" w:hAnsi="David"/>
                <w:rtl/>
              </w:rPr>
              <w:t>3</w:t>
            </w:r>
          </w:p>
        </w:tc>
        <w:tc>
          <w:tcPr>
            <w:tcW w:w="1435" w:type="dxa"/>
            <w:shd w:val="clear" w:color="auto" w:fill="auto"/>
            <w:vAlign w:val="center"/>
          </w:tcPr>
          <w:p w14:paraId="4B10A0E4"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hint="eastAsia"/>
                <w:sz w:val="20"/>
                <w:szCs w:val="20"/>
                <w:rtl/>
              </w:rPr>
              <w:t>מגנומטר</w:t>
            </w:r>
            <w:r w:rsidRPr="00765C5B">
              <w:rPr>
                <w:rFonts w:ascii="David" w:hAnsi="David"/>
                <w:sz w:val="20"/>
                <w:szCs w:val="20"/>
                <w:rtl/>
              </w:rPr>
              <w:t xml:space="preserve"> </w:t>
            </w:r>
            <w:r w:rsidRPr="00765C5B">
              <w:rPr>
                <w:rFonts w:ascii="David" w:hAnsi="David" w:hint="eastAsia"/>
                <w:sz w:val="20"/>
                <w:szCs w:val="20"/>
                <w:rtl/>
              </w:rPr>
              <w:t>ידני</w:t>
            </w:r>
          </w:p>
        </w:tc>
        <w:tc>
          <w:tcPr>
            <w:tcW w:w="2284" w:type="dxa"/>
            <w:shd w:val="clear" w:color="auto" w:fill="auto"/>
          </w:tcPr>
          <w:p w14:paraId="57F92EEE"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 xml:space="preserve">סה"כ </w:t>
            </w:r>
            <w:r>
              <w:rPr>
                <w:rFonts w:ascii="David" w:hAnsi="David" w:hint="cs"/>
                <w:sz w:val="20"/>
                <w:szCs w:val="20"/>
                <w:rtl/>
              </w:rPr>
              <w:t>2</w:t>
            </w:r>
          </w:p>
        </w:tc>
        <w:tc>
          <w:tcPr>
            <w:tcW w:w="432" w:type="dxa"/>
            <w:shd w:val="clear" w:color="auto" w:fill="auto"/>
          </w:tcPr>
          <w:p w14:paraId="0D8A5414"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0EC84129"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337876B8"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2F6F4CDB"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5BE4497F"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5FE4621B"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1" w:type="dxa"/>
            <w:shd w:val="clear" w:color="auto" w:fill="auto"/>
          </w:tcPr>
          <w:p w14:paraId="57947EE6"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76D51644"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67C4314D"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6CA447E3"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7566C566"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02AFD6AA"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2ECAEDEF"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3A16A9D1"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127D860E"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r>
      <w:tr w:rsidR="00C16445" w:rsidRPr="005A500F" w14:paraId="455473A4" w14:textId="77777777" w:rsidTr="006D6CA9">
        <w:tblPrEx>
          <w:tblCellMar>
            <w:left w:w="71" w:type="dxa"/>
            <w:right w:w="71" w:type="dxa"/>
          </w:tblCellMar>
        </w:tblPrEx>
        <w:trPr>
          <w:cantSplit/>
        </w:trPr>
        <w:tc>
          <w:tcPr>
            <w:tcW w:w="832" w:type="dxa"/>
            <w:shd w:val="clear" w:color="auto" w:fill="auto"/>
            <w:vAlign w:val="center"/>
          </w:tcPr>
          <w:p w14:paraId="4B32C466" w14:textId="5A06C70D"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r w:rsidRPr="00765C5B">
              <w:rPr>
                <w:rFonts w:ascii="David" w:hAnsi="David"/>
                <w:rtl/>
              </w:rPr>
              <w:t>3</w:t>
            </w:r>
          </w:p>
        </w:tc>
        <w:tc>
          <w:tcPr>
            <w:tcW w:w="1435" w:type="dxa"/>
            <w:shd w:val="clear" w:color="auto" w:fill="auto"/>
            <w:vAlign w:val="center"/>
          </w:tcPr>
          <w:p w14:paraId="75A56294"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hint="eastAsia"/>
                <w:sz w:val="20"/>
                <w:szCs w:val="20"/>
                <w:rtl/>
              </w:rPr>
              <w:t>פנס</w:t>
            </w:r>
            <w:r w:rsidRPr="00765C5B">
              <w:rPr>
                <w:rFonts w:ascii="David" w:hAnsi="David"/>
                <w:sz w:val="20"/>
                <w:szCs w:val="20"/>
                <w:rtl/>
              </w:rPr>
              <w:t xml:space="preserve"> </w:t>
            </w:r>
            <w:r w:rsidRPr="00765C5B">
              <w:rPr>
                <w:rFonts w:ascii="David" w:hAnsi="David" w:hint="eastAsia"/>
                <w:sz w:val="20"/>
                <w:szCs w:val="20"/>
                <w:rtl/>
              </w:rPr>
              <w:t>מגה</w:t>
            </w:r>
            <w:r w:rsidRPr="00765C5B">
              <w:rPr>
                <w:rFonts w:ascii="David" w:hAnsi="David"/>
                <w:sz w:val="20"/>
                <w:szCs w:val="20"/>
                <w:rtl/>
              </w:rPr>
              <w:t xml:space="preserve"> </w:t>
            </w:r>
            <w:r w:rsidRPr="00765C5B">
              <w:rPr>
                <w:rFonts w:ascii="David" w:hAnsi="David" w:hint="eastAsia"/>
                <w:sz w:val="20"/>
                <w:szCs w:val="20"/>
                <w:rtl/>
              </w:rPr>
              <w:t>לייט</w:t>
            </w:r>
          </w:p>
        </w:tc>
        <w:tc>
          <w:tcPr>
            <w:tcW w:w="2284" w:type="dxa"/>
            <w:shd w:val="clear" w:color="auto" w:fill="auto"/>
          </w:tcPr>
          <w:p w14:paraId="64C3CCB0"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 xml:space="preserve">סה"כ </w:t>
            </w:r>
            <w:r>
              <w:rPr>
                <w:rFonts w:ascii="David" w:hAnsi="David" w:hint="cs"/>
                <w:sz w:val="20"/>
                <w:szCs w:val="20"/>
                <w:rtl/>
              </w:rPr>
              <w:t>4</w:t>
            </w:r>
          </w:p>
        </w:tc>
        <w:tc>
          <w:tcPr>
            <w:tcW w:w="432" w:type="dxa"/>
            <w:shd w:val="clear" w:color="auto" w:fill="auto"/>
          </w:tcPr>
          <w:p w14:paraId="46905EC5"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2B907573"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5FF673FF"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0CCCF8D3"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2E725B72"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742ADF01"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1" w:type="dxa"/>
            <w:shd w:val="clear" w:color="auto" w:fill="auto"/>
          </w:tcPr>
          <w:p w14:paraId="2BBA2B37"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2018AE94"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6DEE362F"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66A1A1C8"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61C86778"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6036636C"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2191179A"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564341F7"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6D468475"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r>
      <w:tr w:rsidR="00C16445" w:rsidRPr="005A500F" w14:paraId="336930FE" w14:textId="77777777" w:rsidTr="006D6CA9">
        <w:tblPrEx>
          <w:tblCellMar>
            <w:left w:w="71" w:type="dxa"/>
            <w:right w:w="71" w:type="dxa"/>
          </w:tblCellMar>
        </w:tblPrEx>
        <w:trPr>
          <w:cantSplit/>
        </w:trPr>
        <w:tc>
          <w:tcPr>
            <w:tcW w:w="832" w:type="dxa"/>
            <w:shd w:val="clear" w:color="auto" w:fill="auto"/>
            <w:vAlign w:val="center"/>
          </w:tcPr>
          <w:p w14:paraId="53E52D39" w14:textId="259B833F"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r w:rsidRPr="00765C5B">
              <w:rPr>
                <w:rFonts w:ascii="David" w:hAnsi="David"/>
                <w:rtl/>
              </w:rPr>
              <w:t>3</w:t>
            </w:r>
          </w:p>
        </w:tc>
        <w:tc>
          <w:tcPr>
            <w:tcW w:w="1435" w:type="dxa"/>
            <w:shd w:val="clear" w:color="auto" w:fill="auto"/>
            <w:vAlign w:val="center"/>
          </w:tcPr>
          <w:p w14:paraId="1A04CAF6"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hint="eastAsia"/>
                <w:sz w:val="20"/>
                <w:szCs w:val="20"/>
                <w:rtl/>
              </w:rPr>
              <w:t>מראת</w:t>
            </w:r>
            <w:r w:rsidRPr="00765C5B">
              <w:rPr>
                <w:rFonts w:ascii="David" w:hAnsi="David"/>
                <w:sz w:val="20"/>
                <w:szCs w:val="20"/>
                <w:rtl/>
              </w:rPr>
              <w:t xml:space="preserve"> </w:t>
            </w:r>
            <w:r w:rsidRPr="00765C5B">
              <w:rPr>
                <w:rFonts w:ascii="David" w:hAnsi="David" w:hint="eastAsia"/>
                <w:sz w:val="20"/>
                <w:szCs w:val="20"/>
                <w:rtl/>
              </w:rPr>
              <w:t>סריקה</w:t>
            </w:r>
            <w:r w:rsidRPr="00765C5B">
              <w:rPr>
                <w:rFonts w:ascii="David" w:hAnsi="David"/>
                <w:sz w:val="20"/>
                <w:szCs w:val="20"/>
                <w:rtl/>
              </w:rPr>
              <w:t xml:space="preserve"> </w:t>
            </w:r>
            <w:r w:rsidRPr="00765C5B">
              <w:rPr>
                <w:rFonts w:ascii="David" w:hAnsi="David" w:hint="eastAsia"/>
                <w:sz w:val="20"/>
                <w:szCs w:val="20"/>
                <w:rtl/>
              </w:rPr>
              <w:t>ניידת</w:t>
            </w:r>
          </w:p>
        </w:tc>
        <w:tc>
          <w:tcPr>
            <w:tcW w:w="2284" w:type="dxa"/>
            <w:shd w:val="clear" w:color="auto" w:fill="auto"/>
          </w:tcPr>
          <w:p w14:paraId="44EAFE62"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sz w:val="20"/>
                <w:szCs w:val="20"/>
                <w:rtl/>
              </w:rPr>
              <w:t>סה"כ 1</w:t>
            </w:r>
          </w:p>
        </w:tc>
        <w:tc>
          <w:tcPr>
            <w:tcW w:w="432" w:type="dxa"/>
            <w:shd w:val="clear" w:color="auto" w:fill="auto"/>
          </w:tcPr>
          <w:p w14:paraId="062DC63A"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251A63A2"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006CF90D"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6F9B07DD"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2989A691"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20C7E2AB"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1" w:type="dxa"/>
            <w:shd w:val="clear" w:color="auto" w:fill="auto"/>
          </w:tcPr>
          <w:p w14:paraId="2F4F735E"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1609AE4C"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0C706896"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4F690733"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0B461F06"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1C20E773"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355BD815"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1F7D650A"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2899E815"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r>
      <w:tr w:rsidR="00C16445" w:rsidRPr="005A500F" w14:paraId="1C5C32A7" w14:textId="77777777" w:rsidTr="006D6CA9">
        <w:tblPrEx>
          <w:tblCellMar>
            <w:left w:w="71" w:type="dxa"/>
            <w:right w:w="71" w:type="dxa"/>
          </w:tblCellMar>
        </w:tblPrEx>
        <w:trPr>
          <w:cantSplit/>
        </w:trPr>
        <w:tc>
          <w:tcPr>
            <w:tcW w:w="832" w:type="dxa"/>
            <w:shd w:val="clear" w:color="auto" w:fill="auto"/>
            <w:vAlign w:val="center"/>
          </w:tcPr>
          <w:p w14:paraId="65893F10" w14:textId="71B771F4"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r w:rsidRPr="00765C5B">
              <w:rPr>
                <w:rFonts w:ascii="David" w:hAnsi="David"/>
                <w:rtl/>
              </w:rPr>
              <w:t>3</w:t>
            </w:r>
          </w:p>
        </w:tc>
        <w:tc>
          <w:tcPr>
            <w:tcW w:w="1435" w:type="dxa"/>
            <w:shd w:val="clear" w:color="auto" w:fill="auto"/>
            <w:vAlign w:val="center"/>
          </w:tcPr>
          <w:p w14:paraId="5D452AE4"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hint="eastAsia"/>
                <w:sz w:val="20"/>
                <w:szCs w:val="20"/>
                <w:rtl/>
              </w:rPr>
              <w:t>חרמונית</w:t>
            </w:r>
          </w:p>
        </w:tc>
        <w:tc>
          <w:tcPr>
            <w:tcW w:w="2284" w:type="dxa"/>
            <w:shd w:val="clear" w:color="auto" w:fill="auto"/>
          </w:tcPr>
          <w:p w14:paraId="418B641D" w14:textId="77777777" w:rsidR="00C16445" w:rsidRPr="00765C5B" w:rsidRDefault="00C16445" w:rsidP="006D6CA9">
            <w:pPr>
              <w:pStyle w:val="aff"/>
              <w:keepNext/>
              <w:keepLines/>
              <w:widowControl w:val="0"/>
              <w:spacing w:before="79" w:after="79"/>
              <w:ind w:left="475"/>
              <w:jc w:val="center"/>
              <w:rPr>
                <w:rFonts w:ascii="David" w:hAnsi="David"/>
                <w:sz w:val="20"/>
                <w:szCs w:val="20"/>
                <w:rtl/>
              </w:rPr>
            </w:pPr>
            <w:r w:rsidRPr="00765C5B">
              <w:rPr>
                <w:rFonts w:ascii="David" w:hAnsi="David"/>
                <w:sz w:val="20"/>
                <w:szCs w:val="20"/>
                <w:rtl/>
              </w:rPr>
              <w:t>סה"כ 2</w:t>
            </w:r>
          </w:p>
        </w:tc>
        <w:tc>
          <w:tcPr>
            <w:tcW w:w="432" w:type="dxa"/>
            <w:shd w:val="clear" w:color="auto" w:fill="auto"/>
          </w:tcPr>
          <w:p w14:paraId="1B8C8CF8"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7A08D72A"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403354A1"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0C426D66"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6B6B8B6A"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17D0458A"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1" w:type="dxa"/>
            <w:shd w:val="clear" w:color="auto" w:fill="auto"/>
          </w:tcPr>
          <w:p w14:paraId="2C08857E"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5DF5FBC1"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40C7F1CE"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51944BBE"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412AA50B"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1C0A7BDA"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593E2067"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3F6DF0D3"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77BCAD95" w14:textId="77777777" w:rsidR="00C16445" w:rsidRPr="00765C5B" w:rsidRDefault="00C16445" w:rsidP="006D6CA9">
            <w:pPr>
              <w:pStyle w:val="aff"/>
              <w:keepNext/>
              <w:keepLines/>
              <w:widowControl w:val="0"/>
              <w:spacing w:before="79" w:after="79"/>
              <w:ind w:left="475"/>
              <w:jc w:val="center"/>
              <w:rPr>
                <w:rFonts w:ascii="David" w:hAnsi="David"/>
                <w:b/>
                <w:bCs/>
                <w:sz w:val="20"/>
                <w:szCs w:val="20"/>
              </w:rPr>
            </w:pPr>
            <w:r w:rsidRPr="00765C5B">
              <w:rPr>
                <w:rFonts w:ascii="David" w:hAnsi="David"/>
                <w:b/>
                <w:bCs/>
                <w:sz w:val="20"/>
                <w:szCs w:val="20"/>
              </w:rPr>
              <w:t>-</w:t>
            </w:r>
          </w:p>
        </w:tc>
      </w:tr>
      <w:tr w:rsidR="00C16445" w:rsidRPr="005A500F" w14:paraId="70581E72" w14:textId="77777777" w:rsidTr="006D6CA9">
        <w:tblPrEx>
          <w:tblCellMar>
            <w:left w:w="71" w:type="dxa"/>
            <w:right w:w="71" w:type="dxa"/>
          </w:tblCellMar>
        </w:tblPrEx>
        <w:trPr>
          <w:cantSplit/>
        </w:trPr>
        <w:tc>
          <w:tcPr>
            <w:tcW w:w="832" w:type="dxa"/>
            <w:shd w:val="clear" w:color="auto" w:fill="auto"/>
            <w:vAlign w:val="center"/>
          </w:tcPr>
          <w:p w14:paraId="180FFE85" w14:textId="58A5F511"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r w:rsidRPr="00765C5B">
              <w:rPr>
                <w:rFonts w:ascii="David" w:hAnsi="David" w:hint="cs"/>
                <w:rtl/>
              </w:rPr>
              <w:t>4</w:t>
            </w:r>
          </w:p>
        </w:tc>
        <w:tc>
          <w:tcPr>
            <w:tcW w:w="1435" w:type="dxa"/>
            <w:shd w:val="clear" w:color="auto" w:fill="auto"/>
            <w:vAlign w:val="center"/>
          </w:tcPr>
          <w:p w14:paraId="38A40397" w14:textId="77777777" w:rsidR="00C16445" w:rsidRPr="00765C5B" w:rsidRDefault="00C16445" w:rsidP="006D6CA9">
            <w:pPr>
              <w:pStyle w:val="aff"/>
              <w:keepNext/>
              <w:keepLines/>
              <w:widowControl w:val="0"/>
              <w:spacing w:before="79" w:after="79"/>
              <w:ind w:left="0"/>
              <w:jc w:val="center"/>
              <w:rPr>
                <w:rFonts w:ascii="David" w:hAnsi="David"/>
                <w:sz w:val="20"/>
                <w:szCs w:val="20"/>
              </w:rPr>
            </w:pPr>
            <w:r w:rsidRPr="00765C5B">
              <w:rPr>
                <w:rFonts w:ascii="David" w:hAnsi="David" w:hint="cs"/>
                <w:sz w:val="20"/>
                <w:szCs w:val="20"/>
                <w:rtl/>
              </w:rPr>
              <w:t>שרשראות ברזל (</w:t>
            </w:r>
            <w:r>
              <w:rPr>
                <w:rFonts w:ascii="David" w:hAnsi="David" w:hint="cs"/>
                <w:sz w:val="20"/>
                <w:szCs w:val="20"/>
                <w:rtl/>
              </w:rPr>
              <w:t xml:space="preserve">2 </w:t>
            </w:r>
            <w:r w:rsidRPr="00765C5B">
              <w:rPr>
                <w:rFonts w:ascii="David" w:hAnsi="David" w:hint="cs"/>
                <w:sz w:val="20"/>
                <w:szCs w:val="20"/>
                <w:rtl/>
              </w:rPr>
              <w:t>מטר לכל הפחות) +2 מפתחות לכל מנעול</w:t>
            </w:r>
          </w:p>
        </w:tc>
        <w:tc>
          <w:tcPr>
            <w:tcW w:w="2284" w:type="dxa"/>
            <w:shd w:val="clear" w:color="auto" w:fill="auto"/>
          </w:tcPr>
          <w:p w14:paraId="072A9871" w14:textId="77777777" w:rsidR="00C16445" w:rsidRPr="00765C5B" w:rsidRDefault="00C16445" w:rsidP="006D6CA9">
            <w:pPr>
              <w:pStyle w:val="aff"/>
              <w:keepNext/>
              <w:keepLines/>
              <w:widowControl w:val="0"/>
              <w:spacing w:before="79" w:after="79"/>
              <w:ind w:left="475"/>
              <w:jc w:val="center"/>
              <w:rPr>
                <w:rFonts w:ascii="David" w:hAnsi="David"/>
                <w:sz w:val="20"/>
                <w:szCs w:val="20"/>
                <w:rtl/>
              </w:rPr>
            </w:pPr>
            <w:r w:rsidRPr="00765C5B">
              <w:rPr>
                <w:rFonts w:ascii="David" w:hAnsi="David"/>
                <w:sz w:val="20"/>
                <w:szCs w:val="20"/>
                <w:rtl/>
              </w:rPr>
              <w:t xml:space="preserve">סה"כ </w:t>
            </w:r>
            <w:r w:rsidRPr="00765C5B">
              <w:rPr>
                <w:rFonts w:ascii="David" w:hAnsi="David" w:hint="cs"/>
                <w:sz w:val="20"/>
                <w:szCs w:val="20"/>
                <w:rtl/>
              </w:rPr>
              <w:t>5</w:t>
            </w:r>
          </w:p>
        </w:tc>
        <w:tc>
          <w:tcPr>
            <w:tcW w:w="432" w:type="dxa"/>
            <w:shd w:val="clear" w:color="auto" w:fill="auto"/>
          </w:tcPr>
          <w:p w14:paraId="0826DFB3"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566095CA"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525F5653"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2E7F963B"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6FB3145F"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44217088"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1" w:type="dxa"/>
            <w:shd w:val="clear" w:color="auto" w:fill="auto"/>
          </w:tcPr>
          <w:p w14:paraId="51E6DA29"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204C3F0C"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281B7545"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406E9D9A"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6EA0E5FF"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2DA46BA9"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17C30E56"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3109A7D9"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5A7908EC"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r>
      <w:tr w:rsidR="00C16445" w:rsidRPr="005A500F" w14:paraId="4395DFEC" w14:textId="77777777" w:rsidTr="006D6CA9">
        <w:tblPrEx>
          <w:tblCellMar>
            <w:left w:w="71" w:type="dxa"/>
            <w:right w:w="71" w:type="dxa"/>
          </w:tblCellMar>
        </w:tblPrEx>
        <w:trPr>
          <w:cantSplit/>
        </w:trPr>
        <w:tc>
          <w:tcPr>
            <w:tcW w:w="832" w:type="dxa"/>
            <w:shd w:val="clear" w:color="auto" w:fill="auto"/>
            <w:vAlign w:val="center"/>
          </w:tcPr>
          <w:p w14:paraId="7F94FE03" w14:textId="62C91E8D"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r w:rsidRPr="00765C5B">
              <w:rPr>
                <w:rFonts w:ascii="David" w:hAnsi="David" w:hint="cs"/>
                <w:rtl/>
              </w:rPr>
              <w:t>4</w:t>
            </w:r>
          </w:p>
        </w:tc>
        <w:tc>
          <w:tcPr>
            <w:tcW w:w="1435" w:type="dxa"/>
            <w:shd w:val="clear" w:color="auto" w:fill="auto"/>
            <w:vAlign w:val="center"/>
          </w:tcPr>
          <w:p w14:paraId="11E1AA03"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hint="cs"/>
                <w:sz w:val="20"/>
                <w:szCs w:val="20"/>
                <w:rtl/>
              </w:rPr>
              <w:t>מנעול רתק+2 מפתחות לכל מנעול</w:t>
            </w:r>
          </w:p>
        </w:tc>
        <w:tc>
          <w:tcPr>
            <w:tcW w:w="2284" w:type="dxa"/>
            <w:shd w:val="clear" w:color="auto" w:fill="auto"/>
          </w:tcPr>
          <w:p w14:paraId="1943DE61" w14:textId="77777777" w:rsidR="00C16445" w:rsidRPr="00765C5B" w:rsidRDefault="00C16445" w:rsidP="006D6CA9">
            <w:pPr>
              <w:pStyle w:val="aff"/>
              <w:keepNext/>
              <w:keepLines/>
              <w:widowControl w:val="0"/>
              <w:spacing w:before="79" w:after="79"/>
              <w:ind w:left="475"/>
              <w:jc w:val="center"/>
              <w:rPr>
                <w:rFonts w:ascii="David" w:hAnsi="David"/>
                <w:sz w:val="20"/>
                <w:szCs w:val="20"/>
                <w:rtl/>
              </w:rPr>
            </w:pPr>
            <w:r w:rsidRPr="00765C5B">
              <w:rPr>
                <w:rFonts w:ascii="David" w:hAnsi="David"/>
                <w:sz w:val="20"/>
                <w:szCs w:val="20"/>
                <w:rtl/>
              </w:rPr>
              <w:t xml:space="preserve">סה"כ </w:t>
            </w:r>
            <w:r>
              <w:rPr>
                <w:rFonts w:ascii="David" w:hAnsi="David" w:hint="cs"/>
                <w:sz w:val="20"/>
                <w:szCs w:val="20"/>
                <w:rtl/>
              </w:rPr>
              <w:t>6</w:t>
            </w:r>
          </w:p>
        </w:tc>
        <w:tc>
          <w:tcPr>
            <w:tcW w:w="432" w:type="dxa"/>
            <w:shd w:val="clear" w:color="auto" w:fill="auto"/>
          </w:tcPr>
          <w:p w14:paraId="5BB6E5EF"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129FF298"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1D2A72DC"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008519E6"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0D3F33F8"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4CB97966"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1" w:type="dxa"/>
            <w:shd w:val="clear" w:color="auto" w:fill="auto"/>
          </w:tcPr>
          <w:p w14:paraId="02732E44"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17C2873A"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1CCA691B"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1C2F01A9"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525F637F"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3078D455"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26768883"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2C5FD5F1"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739F5BE9"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r>
      <w:tr w:rsidR="00C16445" w:rsidRPr="005A500F" w14:paraId="47A157FA" w14:textId="77777777" w:rsidTr="006D6CA9">
        <w:tblPrEx>
          <w:tblCellMar>
            <w:left w:w="71" w:type="dxa"/>
            <w:right w:w="71" w:type="dxa"/>
          </w:tblCellMar>
        </w:tblPrEx>
        <w:trPr>
          <w:cantSplit/>
        </w:trPr>
        <w:tc>
          <w:tcPr>
            <w:tcW w:w="832" w:type="dxa"/>
            <w:shd w:val="clear" w:color="auto" w:fill="auto"/>
            <w:vAlign w:val="center"/>
          </w:tcPr>
          <w:p w14:paraId="67BC3853" w14:textId="3A0EBF2E"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r w:rsidRPr="00765C5B">
              <w:rPr>
                <w:rFonts w:ascii="David" w:hAnsi="David" w:hint="cs"/>
                <w:rtl/>
              </w:rPr>
              <w:t>4</w:t>
            </w:r>
          </w:p>
        </w:tc>
        <w:tc>
          <w:tcPr>
            <w:tcW w:w="1435" w:type="dxa"/>
            <w:shd w:val="clear" w:color="auto" w:fill="auto"/>
            <w:vAlign w:val="center"/>
          </w:tcPr>
          <w:p w14:paraId="3AC9AEF4"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hint="cs"/>
                <w:sz w:val="20"/>
                <w:szCs w:val="20"/>
                <w:rtl/>
              </w:rPr>
              <w:t>מטען ייעודי מקורי לפלאפון חכם</w:t>
            </w:r>
          </w:p>
        </w:tc>
        <w:tc>
          <w:tcPr>
            <w:tcW w:w="2284" w:type="dxa"/>
            <w:shd w:val="clear" w:color="auto" w:fill="auto"/>
          </w:tcPr>
          <w:p w14:paraId="6649A892" w14:textId="77777777" w:rsidR="00C16445" w:rsidRPr="00765C5B" w:rsidRDefault="00C16445" w:rsidP="006D6CA9">
            <w:pPr>
              <w:pStyle w:val="aff"/>
              <w:keepNext/>
              <w:keepLines/>
              <w:widowControl w:val="0"/>
              <w:spacing w:before="79" w:after="79"/>
              <w:ind w:left="475"/>
              <w:jc w:val="center"/>
              <w:rPr>
                <w:rFonts w:ascii="David" w:hAnsi="David"/>
                <w:sz w:val="20"/>
                <w:szCs w:val="20"/>
                <w:rtl/>
              </w:rPr>
            </w:pPr>
            <w:r w:rsidRPr="00765C5B">
              <w:rPr>
                <w:rFonts w:ascii="David" w:hAnsi="David" w:hint="cs"/>
                <w:sz w:val="20"/>
                <w:szCs w:val="20"/>
                <w:rtl/>
              </w:rPr>
              <w:t>2 מטענים לכל סוג מכשיר</w:t>
            </w:r>
          </w:p>
        </w:tc>
        <w:tc>
          <w:tcPr>
            <w:tcW w:w="432" w:type="dxa"/>
            <w:shd w:val="clear" w:color="auto" w:fill="auto"/>
          </w:tcPr>
          <w:p w14:paraId="32D4D264"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299808A4"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48904BE7"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62BCABF7"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7B1E14C5"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4C0FB4F0"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1" w:type="dxa"/>
            <w:shd w:val="clear" w:color="auto" w:fill="auto"/>
          </w:tcPr>
          <w:p w14:paraId="119D4045"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58B74BD1"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0AE465F9"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7728BB26"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70A09BC2"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5C846486"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5E115D0B"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5B2B4C35"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27176599"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r>
      <w:tr w:rsidR="00C16445" w:rsidRPr="005A500F" w14:paraId="7DC08226" w14:textId="77777777" w:rsidTr="006D6CA9">
        <w:tblPrEx>
          <w:tblCellMar>
            <w:left w:w="71" w:type="dxa"/>
            <w:right w:w="71" w:type="dxa"/>
          </w:tblCellMar>
        </w:tblPrEx>
        <w:trPr>
          <w:cantSplit/>
        </w:trPr>
        <w:tc>
          <w:tcPr>
            <w:tcW w:w="832" w:type="dxa"/>
            <w:shd w:val="clear" w:color="auto" w:fill="auto"/>
            <w:vAlign w:val="center"/>
          </w:tcPr>
          <w:p w14:paraId="13B8F0E8" w14:textId="109187AD" w:rsidR="00C16445" w:rsidRPr="00765C5B" w:rsidRDefault="00C16445" w:rsidP="007F0D96">
            <w:pPr>
              <w:pStyle w:val="aff"/>
              <w:keepNext/>
              <w:keepLines/>
              <w:widowControl w:val="0"/>
              <w:numPr>
                <w:ilvl w:val="0"/>
                <w:numId w:val="61"/>
              </w:numPr>
              <w:overflowPunct/>
              <w:autoSpaceDE/>
              <w:autoSpaceDN/>
              <w:adjustRightInd/>
              <w:spacing w:before="79" w:after="79"/>
              <w:ind w:left="475" w:hanging="237"/>
              <w:jc w:val="left"/>
              <w:textAlignment w:val="auto"/>
              <w:rPr>
                <w:rFonts w:ascii="David" w:hAnsi="David"/>
                <w:rtl/>
              </w:rPr>
            </w:pPr>
            <w:r w:rsidRPr="00765C5B">
              <w:rPr>
                <w:rFonts w:ascii="David" w:hAnsi="David" w:hint="cs"/>
                <w:rtl/>
              </w:rPr>
              <w:t>4</w:t>
            </w:r>
          </w:p>
        </w:tc>
        <w:tc>
          <w:tcPr>
            <w:tcW w:w="1435" w:type="dxa"/>
            <w:shd w:val="clear" w:color="auto" w:fill="auto"/>
            <w:vAlign w:val="center"/>
          </w:tcPr>
          <w:p w14:paraId="38FEBB04" w14:textId="77777777" w:rsidR="00C16445" w:rsidRPr="00765C5B" w:rsidRDefault="00C16445" w:rsidP="006D6CA9">
            <w:pPr>
              <w:pStyle w:val="aff"/>
              <w:keepNext/>
              <w:keepLines/>
              <w:widowControl w:val="0"/>
              <w:spacing w:before="79" w:after="79"/>
              <w:ind w:left="0"/>
              <w:jc w:val="center"/>
              <w:rPr>
                <w:rFonts w:ascii="David" w:hAnsi="David"/>
                <w:sz w:val="20"/>
                <w:szCs w:val="20"/>
                <w:rtl/>
              </w:rPr>
            </w:pPr>
            <w:r w:rsidRPr="00765C5B">
              <w:rPr>
                <w:rFonts w:ascii="David" w:hAnsi="David" w:hint="cs"/>
                <w:sz w:val="20"/>
                <w:szCs w:val="20"/>
                <w:rtl/>
              </w:rPr>
              <w:t>פטמה דגם שב"כ לחיבור למכשיר קשר</w:t>
            </w:r>
          </w:p>
        </w:tc>
        <w:tc>
          <w:tcPr>
            <w:tcW w:w="2284" w:type="dxa"/>
            <w:shd w:val="clear" w:color="auto" w:fill="auto"/>
          </w:tcPr>
          <w:p w14:paraId="1F594DEA" w14:textId="77777777" w:rsidR="00C16445" w:rsidRPr="00765C5B" w:rsidRDefault="00C16445" w:rsidP="006D6CA9">
            <w:pPr>
              <w:pStyle w:val="aff"/>
              <w:keepNext/>
              <w:keepLines/>
              <w:widowControl w:val="0"/>
              <w:spacing w:before="79" w:after="79"/>
              <w:ind w:left="475"/>
              <w:jc w:val="center"/>
              <w:rPr>
                <w:rFonts w:ascii="David" w:hAnsi="David"/>
                <w:sz w:val="20"/>
                <w:szCs w:val="20"/>
                <w:rtl/>
              </w:rPr>
            </w:pPr>
            <w:r w:rsidRPr="00765C5B">
              <w:rPr>
                <w:rFonts w:ascii="David" w:hAnsi="David" w:hint="cs"/>
                <w:sz w:val="20"/>
                <w:szCs w:val="20"/>
                <w:rtl/>
              </w:rPr>
              <w:t>סה"כ 10</w:t>
            </w:r>
          </w:p>
        </w:tc>
        <w:tc>
          <w:tcPr>
            <w:tcW w:w="432" w:type="dxa"/>
            <w:shd w:val="clear" w:color="auto" w:fill="auto"/>
          </w:tcPr>
          <w:p w14:paraId="400ECC18"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12B89681"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4E7287E9"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1AD4E690"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749DF1E2"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6A55678E"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1" w:type="dxa"/>
            <w:shd w:val="clear" w:color="auto" w:fill="auto"/>
          </w:tcPr>
          <w:p w14:paraId="6972A78C"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6E929473"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085603E1"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66DF8B34"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28EC3A23"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097F07F1"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69605701"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2FF6B2E2"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c>
          <w:tcPr>
            <w:tcW w:w="432" w:type="dxa"/>
            <w:shd w:val="clear" w:color="auto" w:fill="auto"/>
          </w:tcPr>
          <w:p w14:paraId="263942B3" w14:textId="77777777" w:rsidR="00C16445" w:rsidRPr="00765C5B" w:rsidRDefault="00C16445" w:rsidP="006D6CA9">
            <w:pPr>
              <w:pStyle w:val="aff"/>
              <w:keepNext/>
              <w:keepLines/>
              <w:widowControl w:val="0"/>
              <w:spacing w:before="79" w:after="79"/>
              <w:ind w:left="0"/>
              <w:jc w:val="center"/>
              <w:rPr>
                <w:rFonts w:ascii="David" w:hAnsi="David"/>
                <w:b/>
                <w:bCs/>
                <w:sz w:val="20"/>
                <w:szCs w:val="20"/>
              </w:rPr>
            </w:pPr>
            <w:r w:rsidRPr="00765C5B">
              <w:rPr>
                <w:rFonts w:ascii="David" w:hAnsi="David"/>
                <w:b/>
                <w:bCs/>
                <w:sz w:val="20"/>
                <w:szCs w:val="20"/>
              </w:rPr>
              <w:t>-</w:t>
            </w:r>
          </w:p>
        </w:tc>
      </w:tr>
    </w:tbl>
    <w:p w14:paraId="5D4DE3B0" w14:textId="77777777" w:rsidR="00C16445" w:rsidRPr="005A500F" w:rsidRDefault="00C16445" w:rsidP="00C16445">
      <w:pPr>
        <w:keepNext/>
        <w:keepLines/>
        <w:widowControl w:val="0"/>
        <w:spacing w:before="120" w:after="120"/>
        <w:ind w:left="170"/>
        <w:rPr>
          <w:rFonts w:ascii="David" w:hAnsi="David"/>
          <w:b/>
          <w:bCs/>
          <w:u w:val="single"/>
          <w:rtl/>
        </w:rPr>
      </w:pPr>
    </w:p>
    <w:p w14:paraId="1024C8C2" w14:textId="77777777" w:rsidR="00C16445" w:rsidRDefault="00C16445" w:rsidP="00C16445">
      <w:pPr>
        <w:keepNext/>
        <w:keepLines/>
        <w:widowControl w:val="0"/>
        <w:spacing w:before="120" w:after="120"/>
        <w:ind w:left="170"/>
        <w:jc w:val="center"/>
        <w:rPr>
          <w:rFonts w:ascii="David" w:hAnsi="David"/>
          <w:b/>
          <w:bCs/>
          <w:u w:val="single"/>
          <w:rtl/>
        </w:rPr>
      </w:pPr>
    </w:p>
    <w:p w14:paraId="6E366A94" w14:textId="77777777" w:rsidR="00C16445" w:rsidRPr="00105A51" w:rsidRDefault="00C16445" w:rsidP="00C16445">
      <w:pPr>
        <w:bidi w:val="0"/>
        <w:rPr>
          <w:rFonts w:ascii="David" w:hAnsi="David"/>
          <w:b/>
          <w:bCs/>
          <w:rtl/>
        </w:rPr>
      </w:pPr>
      <w:r w:rsidRPr="00105A51">
        <w:rPr>
          <w:rFonts w:ascii="David" w:hAnsi="David"/>
          <w:b/>
          <w:bCs/>
          <w:rtl/>
        </w:rPr>
        <w:br w:type="page"/>
      </w:r>
    </w:p>
    <w:p w14:paraId="38A3A122" w14:textId="202C1801" w:rsidR="00C16445" w:rsidRPr="005A500F" w:rsidRDefault="00C16445" w:rsidP="00C16445">
      <w:pPr>
        <w:keepNext/>
        <w:keepLines/>
        <w:widowControl w:val="0"/>
        <w:spacing w:before="120" w:after="120"/>
        <w:ind w:left="170"/>
        <w:jc w:val="center"/>
        <w:outlineLvl w:val="1"/>
        <w:rPr>
          <w:rFonts w:ascii="David" w:hAnsi="David"/>
          <w:b/>
          <w:bCs/>
          <w:u w:val="single"/>
          <w:rtl/>
        </w:rPr>
      </w:pPr>
      <w:r w:rsidRPr="005A500F">
        <w:rPr>
          <w:rFonts w:ascii="David" w:hAnsi="David"/>
          <w:b/>
          <w:bCs/>
          <w:u w:val="single"/>
          <w:rtl/>
        </w:rPr>
        <w:lastRenderedPageBreak/>
        <w:t>נספח ד</w:t>
      </w:r>
      <w:r>
        <w:rPr>
          <w:rFonts w:ascii="David" w:hAnsi="David" w:hint="cs"/>
          <w:b/>
          <w:bCs/>
          <w:u w:val="single"/>
          <w:rtl/>
        </w:rPr>
        <w:t xml:space="preserve">' </w:t>
      </w:r>
      <w:r>
        <w:rPr>
          <w:rFonts w:ascii="David" w:hAnsi="David"/>
          <w:b/>
          <w:bCs/>
          <w:u w:val="single"/>
          <w:rtl/>
        </w:rPr>
        <w:t xml:space="preserve">- ציוד לכל </w:t>
      </w:r>
      <w:r>
        <w:rPr>
          <w:rFonts w:ascii="David" w:hAnsi="David" w:hint="cs"/>
          <w:b/>
          <w:bCs/>
          <w:u w:val="single"/>
          <w:rtl/>
        </w:rPr>
        <w:t>עמדת אבטחה</w:t>
      </w:r>
      <w:r w:rsidR="00A85F99">
        <w:rPr>
          <w:rFonts w:ascii="David" w:hAnsi="David" w:hint="cs"/>
          <w:b/>
          <w:bCs/>
          <w:u w:val="single"/>
          <w:rtl/>
        </w:rPr>
        <w:t xml:space="preserve"> (סל </w:t>
      </w:r>
      <w:r w:rsidR="00C20BFD">
        <w:rPr>
          <w:rFonts w:ascii="David" w:hAnsi="David" w:hint="cs"/>
          <w:b/>
          <w:bCs/>
          <w:u w:val="single"/>
          <w:rtl/>
        </w:rPr>
        <w:t>1</w:t>
      </w:r>
      <w:r w:rsidR="00A85F99">
        <w:rPr>
          <w:rFonts w:ascii="David" w:hAnsi="David" w:hint="cs"/>
          <w:b/>
          <w:bCs/>
          <w:u w:val="single"/>
          <w:rtl/>
        </w:rPr>
        <w:t>)</w:t>
      </w:r>
    </w:p>
    <w:p w14:paraId="78696872" w14:textId="77777777" w:rsidR="00C16445" w:rsidRPr="005A500F" w:rsidRDefault="00C16445" w:rsidP="00C16445">
      <w:pPr>
        <w:keepNext/>
        <w:keepLines/>
        <w:widowControl w:val="0"/>
        <w:spacing w:before="120" w:after="120"/>
        <w:ind w:left="170"/>
        <w:jc w:val="center"/>
        <w:rPr>
          <w:rFonts w:ascii="David" w:hAnsi="David"/>
          <w:b/>
          <w:bCs/>
          <w:u w:val="single"/>
          <w:rtl/>
        </w:rPr>
      </w:pPr>
    </w:p>
    <w:tbl>
      <w:tblPr>
        <w:bidiVisual/>
        <w:tblW w:w="1091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1" w:type="dxa"/>
          <w:right w:w="71" w:type="dxa"/>
        </w:tblCellMar>
        <w:tblLook w:val="04A0" w:firstRow="1" w:lastRow="0" w:firstColumn="1" w:lastColumn="0" w:noHBand="0" w:noVBand="1"/>
        <w:tblCaption w:val="AHR01"/>
        <w:tblDescription w:val="נספח ד' - ציוד לכל אתר&#10;"/>
      </w:tblPr>
      <w:tblGrid>
        <w:gridCol w:w="851"/>
        <w:gridCol w:w="4548"/>
        <w:gridCol w:w="993"/>
        <w:gridCol w:w="4522"/>
      </w:tblGrid>
      <w:tr w:rsidR="00C16445" w:rsidRPr="005A500F" w14:paraId="4340C5AE" w14:textId="77777777" w:rsidTr="009F51A0">
        <w:trPr>
          <w:cantSplit/>
          <w:tblHeader/>
        </w:trPr>
        <w:tc>
          <w:tcPr>
            <w:tcW w:w="851" w:type="dxa"/>
            <w:shd w:val="clear" w:color="auto" w:fill="auto"/>
            <w:vAlign w:val="center"/>
          </w:tcPr>
          <w:p w14:paraId="7ED8C81C" w14:textId="77777777" w:rsidR="00C16445" w:rsidRPr="00765C5B" w:rsidRDefault="00C16445" w:rsidP="009F51A0">
            <w:pPr>
              <w:pStyle w:val="aff"/>
              <w:widowControl w:val="0"/>
              <w:spacing w:before="79" w:after="79"/>
              <w:ind w:left="0"/>
              <w:jc w:val="center"/>
              <w:rPr>
                <w:rFonts w:ascii="David" w:hAnsi="David"/>
                <w:b/>
                <w:bCs/>
                <w:rtl/>
              </w:rPr>
            </w:pPr>
            <w:r w:rsidRPr="00765C5B">
              <w:rPr>
                <w:rFonts w:ascii="David" w:hAnsi="David"/>
                <w:b/>
                <w:bCs/>
                <w:rtl/>
              </w:rPr>
              <w:t>מס"ד</w:t>
            </w:r>
          </w:p>
        </w:tc>
        <w:tc>
          <w:tcPr>
            <w:tcW w:w="4548" w:type="dxa"/>
            <w:shd w:val="clear" w:color="auto" w:fill="auto"/>
            <w:vAlign w:val="center"/>
          </w:tcPr>
          <w:p w14:paraId="5D81CD2F" w14:textId="77777777" w:rsidR="00C16445" w:rsidRPr="00765C5B" w:rsidRDefault="00C16445" w:rsidP="009F51A0">
            <w:pPr>
              <w:pStyle w:val="aff"/>
              <w:widowControl w:val="0"/>
              <w:spacing w:before="79" w:after="79"/>
              <w:ind w:left="0"/>
              <w:jc w:val="center"/>
              <w:rPr>
                <w:rFonts w:ascii="David" w:hAnsi="David"/>
                <w:b/>
                <w:bCs/>
                <w:rtl/>
              </w:rPr>
            </w:pPr>
            <w:r w:rsidRPr="00765C5B">
              <w:rPr>
                <w:rFonts w:ascii="David" w:hAnsi="David"/>
                <w:b/>
                <w:bCs/>
                <w:rtl/>
              </w:rPr>
              <w:t>תיאור הפריט</w:t>
            </w:r>
          </w:p>
        </w:tc>
        <w:tc>
          <w:tcPr>
            <w:tcW w:w="993" w:type="dxa"/>
            <w:shd w:val="clear" w:color="auto" w:fill="auto"/>
            <w:vAlign w:val="center"/>
          </w:tcPr>
          <w:p w14:paraId="57A97D62" w14:textId="77777777" w:rsidR="00C16445" w:rsidRPr="00765C5B" w:rsidRDefault="00C16445" w:rsidP="009F51A0">
            <w:pPr>
              <w:pStyle w:val="aff"/>
              <w:widowControl w:val="0"/>
              <w:spacing w:before="79" w:after="79"/>
              <w:ind w:left="0"/>
              <w:jc w:val="center"/>
              <w:rPr>
                <w:rFonts w:ascii="David" w:hAnsi="David"/>
                <w:b/>
                <w:bCs/>
                <w:rtl/>
              </w:rPr>
            </w:pPr>
            <w:r w:rsidRPr="00765C5B">
              <w:rPr>
                <w:rFonts w:ascii="David" w:hAnsi="David"/>
                <w:b/>
                <w:bCs/>
                <w:rtl/>
              </w:rPr>
              <w:t>כמות</w:t>
            </w:r>
            <w:r w:rsidRPr="00765C5B">
              <w:rPr>
                <w:rFonts w:ascii="David" w:hAnsi="David" w:hint="cs"/>
                <w:b/>
                <w:bCs/>
                <w:rtl/>
              </w:rPr>
              <w:t xml:space="preserve"> אשר תסופק </w:t>
            </w:r>
            <w:r w:rsidRPr="00765C5B">
              <w:rPr>
                <w:rFonts w:ascii="David" w:hAnsi="David" w:hint="cs"/>
                <w:b/>
                <w:bCs/>
                <w:u w:val="single"/>
                <w:rtl/>
              </w:rPr>
              <w:t>לכל אתר</w:t>
            </w:r>
          </w:p>
        </w:tc>
        <w:tc>
          <w:tcPr>
            <w:tcW w:w="4522" w:type="dxa"/>
            <w:shd w:val="clear" w:color="auto" w:fill="auto"/>
            <w:vAlign w:val="center"/>
          </w:tcPr>
          <w:p w14:paraId="1C3BF55E" w14:textId="77777777" w:rsidR="00C16445" w:rsidRPr="00765C5B" w:rsidRDefault="00C16445" w:rsidP="009F51A0">
            <w:pPr>
              <w:pStyle w:val="aff"/>
              <w:widowControl w:val="0"/>
              <w:spacing w:before="79" w:after="79"/>
              <w:ind w:left="0"/>
              <w:jc w:val="center"/>
              <w:rPr>
                <w:rFonts w:ascii="David" w:hAnsi="David"/>
                <w:b/>
                <w:bCs/>
                <w:rtl/>
              </w:rPr>
            </w:pPr>
            <w:r w:rsidRPr="00765C5B">
              <w:rPr>
                <w:rFonts w:ascii="David" w:hAnsi="David"/>
                <w:b/>
                <w:bCs/>
                <w:rtl/>
              </w:rPr>
              <w:t>הערות</w:t>
            </w:r>
          </w:p>
        </w:tc>
      </w:tr>
      <w:tr w:rsidR="00C16445" w:rsidRPr="005A500F" w14:paraId="6387CB61" w14:textId="77777777" w:rsidTr="009F51A0">
        <w:tc>
          <w:tcPr>
            <w:tcW w:w="851" w:type="dxa"/>
            <w:shd w:val="clear" w:color="auto" w:fill="auto"/>
            <w:vAlign w:val="center"/>
          </w:tcPr>
          <w:p w14:paraId="26EC7656" w14:textId="038A292D" w:rsidR="00C16445" w:rsidRPr="00765C5B" w:rsidRDefault="00C16445" w:rsidP="007F0D96">
            <w:pPr>
              <w:pStyle w:val="aff"/>
              <w:widowControl w:val="0"/>
              <w:numPr>
                <w:ilvl w:val="0"/>
                <w:numId w:val="60"/>
              </w:numPr>
              <w:overflowPunct/>
              <w:autoSpaceDE/>
              <w:autoSpaceDN/>
              <w:adjustRightInd/>
              <w:spacing w:before="79" w:after="79"/>
              <w:ind w:left="475" w:hanging="237"/>
              <w:jc w:val="left"/>
              <w:textAlignment w:val="auto"/>
              <w:rPr>
                <w:rFonts w:ascii="David" w:hAnsi="David"/>
                <w:rtl/>
              </w:rPr>
            </w:pPr>
          </w:p>
        </w:tc>
        <w:tc>
          <w:tcPr>
            <w:tcW w:w="4548" w:type="dxa"/>
            <w:shd w:val="clear" w:color="auto" w:fill="auto"/>
            <w:vAlign w:val="center"/>
          </w:tcPr>
          <w:p w14:paraId="588477B7" w14:textId="77777777" w:rsidR="00C16445" w:rsidRPr="00765C5B" w:rsidRDefault="00C16445" w:rsidP="009F51A0">
            <w:pPr>
              <w:widowControl w:val="0"/>
              <w:spacing w:before="79" w:after="79"/>
              <w:ind w:firstLine="1"/>
              <w:jc w:val="center"/>
              <w:rPr>
                <w:rFonts w:ascii="David" w:hAnsi="David"/>
                <w:rtl/>
              </w:rPr>
            </w:pPr>
            <w:r w:rsidRPr="00765C5B">
              <w:rPr>
                <w:rFonts w:ascii="David" w:hAnsi="David"/>
                <w:rtl/>
              </w:rPr>
              <w:t>מכשירי מגנומטר ידני לגילוי מתכות מסוג</w:t>
            </w:r>
            <w:r w:rsidRPr="00765C5B">
              <w:rPr>
                <w:rFonts w:ascii="David" w:hAnsi="David"/>
              </w:rPr>
              <w:t xml:space="preserve"> ELPAM </w:t>
            </w:r>
            <w:r w:rsidRPr="00765C5B">
              <w:rPr>
                <w:rFonts w:ascii="David" w:hAnsi="David"/>
                <w:rtl/>
              </w:rPr>
              <w:t>מדגם</w:t>
            </w:r>
            <w:r w:rsidRPr="00765C5B">
              <w:rPr>
                <w:rFonts w:ascii="David" w:hAnsi="David"/>
              </w:rPr>
              <w:t xml:space="preserve">  F302 + </w:t>
            </w:r>
            <w:r w:rsidRPr="00765C5B">
              <w:rPr>
                <w:rFonts w:ascii="David" w:hAnsi="David"/>
                <w:rtl/>
              </w:rPr>
              <w:t>(או שווה ערך)מטען חשמלי לסוללות ללא מגעים, סוללה עד 150 שעות נטענת,</w:t>
            </w:r>
            <w:r w:rsidRPr="00765C5B">
              <w:rPr>
                <w:rFonts w:ascii="David" w:hAnsi="David"/>
              </w:rPr>
              <w:t xml:space="preserve">, </w:t>
            </w:r>
            <w:r w:rsidRPr="00765C5B">
              <w:rPr>
                <w:rFonts w:ascii="David" w:hAnsi="David"/>
                <w:rtl/>
              </w:rPr>
              <w:t>אפשרות לחיבור אוזניה להשמעת התראה באופן שקט, מזוודה מקורית לשמירת הציוד.</w:t>
            </w:r>
          </w:p>
        </w:tc>
        <w:tc>
          <w:tcPr>
            <w:tcW w:w="993" w:type="dxa"/>
            <w:shd w:val="clear" w:color="auto" w:fill="auto"/>
            <w:vAlign w:val="center"/>
          </w:tcPr>
          <w:p w14:paraId="6CF18357" w14:textId="77777777" w:rsidR="00C16445" w:rsidRPr="00765C5B" w:rsidRDefault="00C16445" w:rsidP="009F51A0">
            <w:pPr>
              <w:pStyle w:val="aff"/>
              <w:widowControl w:val="0"/>
              <w:spacing w:before="79" w:after="79"/>
              <w:ind w:left="0"/>
              <w:jc w:val="center"/>
              <w:rPr>
                <w:rFonts w:ascii="David" w:hAnsi="David"/>
                <w:rtl/>
              </w:rPr>
            </w:pPr>
            <w:r>
              <w:rPr>
                <w:rFonts w:ascii="David" w:hAnsi="David" w:hint="cs"/>
                <w:rtl/>
              </w:rPr>
              <w:t xml:space="preserve">1 </w:t>
            </w:r>
          </w:p>
        </w:tc>
        <w:tc>
          <w:tcPr>
            <w:tcW w:w="4522" w:type="dxa"/>
            <w:shd w:val="clear" w:color="auto" w:fill="auto"/>
            <w:vAlign w:val="center"/>
          </w:tcPr>
          <w:p w14:paraId="084894F9" w14:textId="77777777" w:rsidR="00C16445" w:rsidRPr="00765C5B" w:rsidRDefault="00C16445" w:rsidP="009F51A0">
            <w:pPr>
              <w:pStyle w:val="aff"/>
              <w:widowControl w:val="0"/>
              <w:spacing w:before="79" w:after="79"/>
              <w:ind w:left="0"/>
              <w:jc w:val="left"/>
              <w:rPr>
                <w:rFonts w:ascii="David" w:hAnsi="David"/>
                <w:rtl/>
              </w:rPr>
            </w:pPr>
            <w:r w:rsidRPr="00765C5B">
              <w:rPr>
                <w:rFonts w:ascii="David" w:hAnsi="David"/>
                <w:rtl/>
              </w:rPr>
              <w:t>או שווה ערך שיאושר ע"י הממונה טרם האספקה</w:t>
            </w:r>
            <w:r w:rsidRPr="00765C5B">
              <w:rPr>
                <w:rFonts w:ascii="David" w:hAnsi="David"/>
              </w:rPr>
              <w:t>.</w:t>
            </w:r>
            <w:r w:rsidRPr="00765C5B">
              <w:rPr>
                <w:rFonts w:ascii="David" w:hAnsi="David"/>
                <w:rtl/>
              </w:rPr>
              <w:t xml:space="preserve"> יש לציין כי אם הגוף המנחה ינחה למכשיר אחר, ירכוש הספק את המכשיר החדש על חשבונו</w:t>
            </w:r>
            <w:r w:rsidRPr="00765C5B">
              <w:rPr>
                <w:rFonts w:ascii="David" w:hAnsi="David"/>
              </w:rPr>
              <w:t>.</w:t>
            </w:r>
            <w:r w:rsidRPr="00765C5B">
              <w:rPr>
                <w:rFonts w:ascii="David" w:hAnsi="David"/>
                <w:rtl/>
              </w:rPr>
              <w:t xml:space="preserve"> </w:t>
            </w:r>
            <w:r w:rsidRPr="00765C5B">
              <w:rPr>
                <w:rFonts w:ascii="David" w:hAnsi="David" w:hint="cs"/>
                <w:rtl/>
              </w:rPr>
              <w:t>באחריות</w:t>
            </w:r>
            <w:r w:rsidRPr="00765C5B">
              <w:rPr>
                <w:rFonts w:ascii="David" w:hAnsi="David"/>
                <w:rtl/>
              </w:rPr>
              <w:t xml:space="preserve"> הזוכה</w:t>
            </w:r>
            <w:r w:rsidRPr="00765C5B">
              <w:rPr>
                <w:rFonts w:ascii="David" w:hAnsi="David" w:hint="cs"/>
                <w:rtl/>
              </w:rPr>
              <w:t xml:space="preserve"> ועל חשבונו</w:t>
            </w:r>
            <w:r w:rsidRPr="00765C5B">
              <w:rPr>
                <w:rFonts w:ascii="David" w:hAnsi="David"/>
                <w:rtl/>
              </w:rPr>
              <w:t xml:space="preserve"> לספק "מדידים" לכיול המגנומטר בהתאם לגוף מנחה (שב"כ)</w:t>
            </w:r>
            <w:r w:rsidRPr="00765C5B">
              <w:rPr>
                <w:rFonts w:ascii="David" w:hAnsi="David" w:hint="cs"/>
                <w:rtl/>
              </w:rPr>
              <w:t>,לדאוג להדרכות הפעלה ככל שיידרשו ולטפל בתקלות באופן שוטף 24/7.</w:t>
            </w:r>
          </w:p>
        </w:tc>
      </w:tr>
      <w:tr w:rsidR="00C16445" w:rsidRPr="005A500F" w14:paraId="3CFC0101" w14:textId="77777777" w:rsidTr="009F51A0">
        <w:tc>
          <w:tcPr>
            <w:tcW w:w="851" w:type="dxa"/>
            <w:shd w:val="clear" w:color="auto" w:fill="auto"/>
            <w:vAlign w:val="center"/>
          </w:tcPr>
          <w:p w14:paraId="6B92278B" w14:textId="77777777" w:rsidR="00C16445" w:rsidRPr="00765C5B" w:rsidRDefault="00C16445" w:rsidP="007F0D96">
            <w:pPr>
              <w:pStyle w:val="aff"/>
              <w:widowControl w:val="0"/>
              <w:numPr>
                <w:ilvl w:val="0"/>
                <w:numId w:val="60"/>
              </w:numPr>
              <w:overflowPunct/>
              <w:autoSpaceDE/>
              <w:autoSpaceDN/>
              <w:adjustRightInd/>
              <w:spacing w:before="79" w:after="79"/>
              <w:ind w:left="475" w:hanging="237"/>
              <w:jc w:val="left"/>
              <w:textAlignment w:val="auto"/>
              <w:rPr>
                <w:rFonts w:ascii="David" w:hAnsi="David"/>
                <w:rtl/>
              </w:rPr>
            </w:pPr>
          </w:p>
        </w:tc>
        <w:tc>
          <w:tcPr>
            <w:tcW w:w="4548" w:type="dxa"/>
            <w:shd w:val="clear" w:color="auto" w:fill="auto"/>
            <w:vAlign w:val="center"/>
          </w:tcPr>
          <w:p w14:paraId="6104017F" w14:textId="77777777" w:rsidR="00C16445" w:rsidRPr="00765C5B" w:rsidRDefault="00C16445" w:rsidP="009F51A0">
            <w:pPr>
              <w:widowControl w:val="0"/>
              <w:spacing w:before="79" w:after="79"/>
              <w:ind w:firstLine="1"/>
              <w:jc w:val="center"/>
              <w:rPr>
                <w:rFonts w:ascii="David" w:hAnsi="David"/>
                <w:rtl/>
              </w:rPr>
            </w:pPr>
            <w:r w:rsidRPr="00765C5B">
              <w:rPr>
                <w:rFonts w:ascii="David" w:hAnsi="David"/>
                <w:rtl/>
              </w:rPr>
              <w:t>פנסי מגה- לייט כולל 1 נורה רזרבית לכל פנס + 4 סוללות נטענות + מטען+ תפס קיבוע לקיר פר פנס (עריסת טעינה), מסוג לד לנסר/ מאגלייט/ סטרימלייט</w:t>
            </w:r>
            <w:r w:rsidRPr="00765C5B">
              <w:rPr>
                <w:rFonts w:ascii="David" w:hAnsi="David"/>
              </w:rPr>
              <w:t xml:space="preserve"> LED ,</w:t>
            </w:r>
            <w:r w:rsidRPr="00765C5B">
              <w:rPr>
                <w:rFonts w:ascii="David" w:hAnsi="David"/>
                <w:rtl/>
              </w:rPr>
              <w:t xml:space="preserve">בעל עוצמת הערה מינימום 500 </w:t>
            </w:r>
            <w:r w:rsidRPr="00765C5B">
              <w:rPr>
                <w:rFonts w:ascii="David" w:hAnsi="David"/>
              </w:rPr>
              <w:t xml:space="preserve">LUMENS </w:t>
            </w:r>
            <w:r w:rsidRPr="00765C5B">
              <w:rPr>
                <w:rFonts w:ascii="David" w:hAnsi="David"/>
                <w:rtl/>
              </w:rPr>
              <w:t xml:space="preserve"> או מקביל לו עם נורות לד וסוללות ליטיום שיאושר ע"י הממונה.</w:t>
            </w:r>
          </w:p>
        </w:tc>
        <w:tc>
          <w:tcPr>
            <w:tcW w:w="993" w:type="dxa"/>
            <w:shd w:val="clear" w:color="auto" w:fill="auto"/>
            <w:vAlign w:val="center"/>
          </w:tcPr>
          <w:p w14:paraId="71BA44AB" w14:textId="77777777" w:rsidR="00C16445" w:rsidRPr="00765C5B" w:rsidRDefault="00C16445" w:rsidP="009F51A0">
            <w:pPr>
              <w:pStyle w:val="aff"/>
              <w:widowControl w:val="0"/>
              <w:spacing w:before="79" w:after="79"/>
              <w:ind w:left="0"/>
              <w:jc w:val="center"/>
              <w:rPr>
                <w:rFonts w:ascii="David" w:hAnsi="David"/>
                <w:rtl/>
              </w:rPr>
            </w:pPr>
            <w:r>
              <w:rPr>
                <w:rFonts w:ascii="David" w:hAnsi="David" w:hint="cs"/>
                <w:rtl/>
              </w:rPr>
              <w:t>1</w:t>
            </w:r>
          </w:p>
        </w:tc>
        <w:tc>
          <w:tcPr>
            <w:tcW w:w="4522" w:type="dxa"/>
            <w:shd w:val="clear" w:color="auto" w:fill="auto"/>
            <w:vAlign w:val="center"/>
          </w:tcPr>
          <w:p w14:paraId="11E944AB" w14:textId="77777777" w:rsidR="00C16445" w:rsidRPr="00765C5B" w:rsidRDefault="00C16445" w:rsidP="009F51A0">
            <w:pPr>
              <w:pStyle w:val="aff"/>
              <w:widowControl w:val="0"/>
              <w:spacing w:before="79" w:after="79"/>
              <w:ind w:left="0"/>
              <w:jc w:val="center"/>
              <w:rPr>
                <w:rFonts w:ascii="David" w:hAnsi="David"/>
                <w:rtl/>
              </w:rPr>
            </w:pPr>
          </w:p>
        </w:tc>
      </w:tr>
      <w:tr w:rsidR="00C16445" w:rsidRPr="005A500F" w14:paraId="75F70897" w14:textId="77777777" w:rsidTr="009F51A0">
        <w:trPr>
          <w:trHeight w:val="446"/>
        </w:trPr>
        <w:tc>
          <w:tcPr>
            <w:tcW w:w="851" w:type="dxa"/>
            <w:shd w:val="clear" w:color="auto" w:fill="auto"/>
            <w:vAlign w:val="center"/>
          </w:tcPr>
          <w:p w14:paraId="2ABF55A3" w14:textId="665A4C55" w:rsidR="00C16445" w:rsidRPr="00765C5B" w:rsidRDefault="00C16445" w:rsidP="007F0D96">
            <w:pPr>
              <w:pStyle w:val="aff"/>
              <w:widowControl w:val="0"/>
              <w:numPr>
                <w:ilvl w:val="0"/>
                <w:numId w:val="60"/>
              </w:numPr>
              <w:overflowPunct/>
              <w:autoSpaceDE/>
              <w:autoSpaceDN/>
              <w:adjustRightInd/>
              <w:spacing w:before="79" w:after="79"/>
              <w:ind w:left="475" w:hanging="237"/>
              <w:jc w:val="left"/>
              <w:textAlignment w:val="auto"/>
              <w:rPr>
                <w:rFonts w:ascii="David" w:hAnsi="David"/>
                <w:rtl/>
              </w:rPr>
            </w:pPr>
          </w:p>
        </w:tc>
        <w:tc>
          <w:tcPr>
            <w:tcW w:w="4548" w:type="dxa"/>
            <w:shd w:val="clear" w:color="auto" w:fill="auto"/>
            <w:vAlign w:val="center"/>
          </w:tcPr>
          <w:p w14:paraId="094512A1" w14:textId="77777777" w:rsidR="00C16445" w:rsidRPr="00765C5B" w:rsidRDefault="00C16445" w:rsidP="009F51A0">
            <w:pPr>
              <w:widowControl w:val="0"/>
              <w:spacing w:before="79" w:after="79"/>
              <w:ind w:left="111" w:firstLine="1"/>
              <w:jc w:val="center"/>
              <w:rPr>
                <w:rFonts w:ascii="David" w:hAnsi="David"/>
                <w:rtl/>
              </w:rPr>
            </w:pPr>
            <w:r w:rsidRPr="00765C5B">
              <w:rPr>
                <w:rFonts w:ascii="David" w:hAnsi="David"/>
                <w:rtl/>
              </w:rPr>
              <w:t xml:space="preserve">מחזיקי מפתחות מסוג </w:t>
            </w:r>
            <w:r w:rsidRPr="00765C5B">
              <w:rPr>
                <w:rFonts w:ascii="David" w:hAnsi="David"/>
              </w:rPr>
              <w:t>KEY-BECK</w:t>
            </w:r>
            <w:r w:rsidRPr="00765C5B">
              <w:rPr>
                <w:rFonts w:ascii="David" w:hAnsi="David"/>
                <w:rtl/>
              </w:rPr>
              <w:t xml:space="preserve"> המתלבשים על חגורה, בעלי רצועת הארכה קפיצי של 30 ס"מ לפחות</w:t>
            </w:r>
          </w:p>
          <w:p w14:paraId="39E857BF" w14:textId="77777777" w:rsidR="00C16445" w:rsidRPr="00765C5B" w:rsidRDefault="00C16445" w:rsidP="009F51A0">
            <w:pPr>
              <w:widowControl w:val="0"/>
              <w:spacing w:before="79" w:after="79"/>
              <w:ind w:left="111" w:firstLine="1"/>
              <w:jc w:val="center"/>
              <w:rPr>
                <w:rFonts w:ascii="David" w:hAnsi="David"/>
                <w:rtl/>
              </w:rPr>
            </w:pPr>
          </w:p>
        </w:tc>
        <w:tc>
          <w:tcPr>
            <w:tcW w:w="993" w:type="dxa"/>
            <w:shd w:val="clear" w:color="auto" w:fill="auto"/>
            <w:vAlign w:val="center"/>
          </w:tcPr>
          <w:p w14:paraId="217B0923" w14:textId="77777777" w:rsidR="00C16445" w:rsidRPr="00765C5B" w:rsidRDefault="00C16445" w:rsidP="009F51A0">
            <w:pPr>
              <w:widowControl w:val="0"/>
              <w:spacing w:before="79" w:after="79"/>
              <w:jc w:val="center"/>
              <w:rPr>
                <w:rFonts w:ascii="David" w:hAnsi="David"/>
                <w:rtl/>
              </w:rPr>
            </w:pPr>
            <w:r>
              <w:rPr>
                <w:rFonts w:ascii="David" w:hAnsi="David" w:hint="cs"/>
                <w:rtl/>
              </w:rPr>
              <w:t>1</w:t>
            </w:r>
          </w:p>
        </w:tc>
        <w:tc>
          <w:tcPr>
            <w:tcW w:w="4522" w:type="dxa"/>
            <w:shd w:val="clear" w:color="auto" w:fill="auto"/>
            <w:vAlign w:val="center"/>
          </w:tcPr>
          <w:p w14:paraId="081A59E3" w14:textId="77777777" w:rsidR="00C16445" w:rsidRPr="00765C5B" w:rsidRDefault="00C16445" w:rsidP="009F51A0">
            <w:pPr>
              <w:widowControl w:val="0"/>
              <w:spacing w:before="79" w:after="79"/>
              <w:jc w:val="center"/>
              <w:rPr>
                <w:rFonts w:ascii="David" w:hAnsi="David"/>
                <w:rtl/>
              </w:rPr>
            </w:pPr>
          </w:p>
        </w:tc>
      </w:tr>
      <w:tr w:rsidR="00C16445" w:rsidRPr="005A500F" w14:paraId="1636C38C" w14:textId="77777777" w:rsidTr="009F51A0">
        <w:tc>
          <w:tcPr>
            <w:tcW w:w="851" w:type="dxa"/>
            <w:shd w:val="clear" w:color="auto" w:fill="auto"/>
            <w:vAlign w:val="center"/>
          </w:tcPr>
          <w:p w14:paraId="211192BA" w14:textId="312F406E" w:rsidR="00C16445" w:rsidRPr="00765C5B" w:rsidRDefault="00C16445" w:rsidP="007F0D96">
            <w:pPr>
              <w:pStyle w:val="aff"/>
              <w:widowControl w:val="0"/>
              <w:numPr>
                <w:ilvl w:val="0"/>
                <w:numId w:val="60"/>
              </w:numPr>
              <w:overflowPunct/>
              <w:autoSpaceDE/>
              <w:autoSpaceDN/>
              <w:adjustRightInd/>
              <w:spacing w:before="79" w:after="79"/>
              <w:ind w:left="475" w:hanging="237"/>
              <w:jc w:val="left"/>
              <w:textAlignment w:val="auto"/>
              <w:rPr>
                <w:rFonts w:ascii="David" w:hAnsi="David"/>
                <w:rtl/>
              </w:rPr>
            </w:pPr>
          </w:p>
        </w:tc>
        <w:tc>
          <w:tcPr>
            <w:tcW w:w="4548" w:type="dxa"/>
            <w:shd w:val="clear" w:color="auto" w:fill="auto"/>
            <w:vAlign w:val="center"/>
          </w:tcPr>
          <w:p w14:paraId="3A36A570" w14:textId="77777777" w:rsidR="00C16445" w:rsidRPr="00765C5B" w:rsidRDefault="00C16445" w:rsidP="009F51A0">
            <w:pPr>
              <w:widowControl w:val="0"/>
              <w:spacing w:before="79" w:after="79"/>
              <w:ind w:left="111" w:firstLine="1"/>
              <w:jc w:val="center"/>
              <w:rPr>
                <w:rFonts w:ascii="David" w:hAnsi="David"/>
                <w:rtl/>
              </w:rPr>
            </w:pPr>
            <w:r w:rsidRPr="00765C5B">
              <w:rPr>
                <w:rFonts w:ascii="David" w:hAnsi="David"/>
                <w:rtl/>
              </w:rPr>
              <w:t>דקר חבלני תקני</w:t>
            </w:r>
          </w:p>
        </w:tc>
        <w:tc>
          <w:tcPr>
            <w:tcW w:w="993" w:type="dxa"/>
            <w:shd w:val="clear" w:color="auto" w:fill="auto"/>
            <w:vAlign w:val="center"/>
          </w:tcPr>
          <w:p w14:paraId="5D75988C" w14:textId="77777777" w:rsidR="00C16445" w:rsidRPr="00765C5B" w:rsidRDefault="00C16445" w:rsidP="009F51A0">
            <w:pPr>
              <w:widowControl w:val="0"/>
              <w:spacing w:before="79" w:after="79"/>
              <w:jc w:val="center"/>
              <w:rPr>
                <w:rFonts w:ascii="David" w:hAnsi="David"/>
                <w:rtl/>
              </w:rPr>
            </w:pPr>
            <w:r w:rsidRPr="00765C5B">
              <w:rPr>
                <w:rFonts w:ascii="David" w:hAnsi="David"/>
                <w:rtl/>
              </w:rPr>
              <w:t>1</w:t>
            </w:r>
          </w:p>
        </w:tc>
        <w:tc>
          <w:tcPr>
            <w:tcW w:w="4522" w:type="dxa"/>
            <w:shd w:val="clear" w:color="auto" w:fill="auto"/>
            <w:vAlign w:val="center"/>
          </w:tcPr>
          <w:p w14:paraId="036A0B0E" w14:textId="77777777" w:rsidR="00C16445" w:rsidRPr="00765C5B" w:rsidRDefault="00C16445" w:rsidP="009F51A0">
            <w:pPr>
              <w:widowControl w:val="0"/>
              <w:spacing w:before="79" w:after="79"/>
              <w:jc w:val="center"/>
              <w:rPr>
                <w:rFonts w:ascii="David" w:hAnsi="David"/>
                <w:rtl/>
              </w:rPr>
            </w:pPr>
          </w:p>
        </w:tc>
      </w:tr>
      <w:tr w:rsidR="00C16445" w:rsidRPr="005A500F" w14:paraId="6CB598C7" w14:textId="77777777" w:rsidTr="009F51A0">
        <w:trPr>
          <w:trHeight w:val="1131"/>
        </w:trPr>
        <w:tc>
          <w:tcPr>
            <w:tcW w:w="851" w:type="dxa"/>
            <w:shd w:val="clear" w:color="auto" w:fill="auto"/>
            <w:vAlign w:val="center"/>
          </w:tcPr>
          <w:p w14:paraId="4DF892D2" w14:textId="7CC796D8" w:rsidR="00C16445" w:rsidRPr="00765C5B" w:rsidRDefault="00C16445" w:rsidP="007F0D96">
            <w:pPr>
              <w:pStyle w:val="aff"/>
              <w:widowControl w:val="0"/>
              <w:numPr>
                <w:ilvl w:val="0"/>
                <w:numId w:val="60"/>
              </w:numPr>
              <w:overflowPunct/>
              <w:autoSpaceDE/>
              <w:autoSpaceDN/>
              <w:adjustRightInd/>
              <w:spacing w:before="79" w:after="79"/>
              <w:ind w:left="475" w:hanging="237"/>
              <w:jc w:val="left"/>
              <w:textAlignment w:val="auto"/>
              <w:rPr>
                <w:rFonts w:ascii="David" w:hAnsi="David"/>
                <w:rtl/>
              </w:rPr>
            </w:pPr>
          </w:p>
        </w:tc>
        <w:tc>
          <w:tcPr>
            <w:tcW w:w="4548" w:type="dxa"/>
            <w:shd w:val="clear" w:color="auto" w:fill="auto"/>
            <w:vAlign w:val="center"/>
          </w:tcPr>
          <w:p w14:paraId="54256EA2" w14:textId="77777777" w:rsidR="00C16445" w:rsidRPr="00765C5B" w:rsidRDefault="00C16445" w:rsidP="009F51A0">
            <w:pPr>
              <w:widowControl w:val="0"/>
              <w:spacing w:before="79" w:after="79"/>
              <w:ind w:left="111" w:firstLine="1"/>
              <w:jc w:val="center"/>
              <w:rPr>
                <w:rFonts w:ascii="David" w:hAnsi="David"/>
                <w:rtl/>
              </w:rPr>
            </w:pPr>
            <w:r w:rsidRPr="00765C5B">
              <w:rPr>
                <w:rFonts w:ascii="David" w:hAnsi="David"/>
                <w:rtl/>
              </w:rPr>
              <w:t>מגפון+סוללות לטעינה באספקה שוטפת</w:t>
            </w:r>
          </w:p>
        </w:tc>
        <w:tc>
          <w:tcPr>
            <w:tcW w:w="993" w:type="dxa"/>
            <w:shd w:val="clear" w:color="auto" w:fill="auto"/>
            <w:vAlign w:val="center"/>
          </w:tcPr>
          <w:p w14:paraId="3B122FB8" w14:textId="77777777" w:rsidR="00C16445" w:rsidRPr="00765C5B" w:rsidRDefault="00C16445" w:rsidP="009F51A0">
            <w:pPr>
              <w:widowControl w:val="0"/>
              <w:spacing w:before="79" w:after="79"/>
              <w:jc w:val="center"/>
              <w:rPr>
                <w:rFonts w:ascii="David" w:hAnsi="David"/>
                <w:rtl/>
              </w:rPr>
            </w:pPr>
            <w:r w:rsidRPr="00765C5B">
              <w:rPr>
                <w:rFonts w:ascii="David" w:hAnsi="David" w:hint="cs"/>
                <w:rtl/>
              </w:rPr>
              <w:t>1</w:t>
            </w:r>
            <w:r w:rsidRPr="00765C5B">
              <w:rPr>
                <w:rFonts w:ascii="David" w:hAnsi="David"/>
                <w:rtl/>
              </w:rPr>
              <w:t xml:space="preserve"> (ייתכן ויידרש יותר מאחד)</w:t>
            </w:r>
          </w:p>
        </w:tc>
        <w:tc>
          <w:tcPr>
            <w:tcW w:w="4522" w:type="dxa"/>
            <w:shd w:val="clear" w:color="auto" w:fill="auto"/>
            <w:vAlign w:val="center"/>
          </w:tcPr>
          <w:p w14:paraId="43BD6AC7" w14:textId="77777777" w:rsidR="00C16445" w:rsidRPr="00765C5B" w:rsidRDefault="00C16445" w:rsidP="009F51A0">
            <w:pPr>
              <w:widowControl w:val="0"/>
              <w:spacing w:before="79" w:after="79"/>
              <w:ind w:left="24" w:hanging="5"/>
              <w:jc w:val="left"/>
              <w:rPr>
                <w:rFonts w:ascii="David" w:hAnsi="David"/>
              </w:rPr>
            </w:pPr>
            <w:r w:rsidRPr="00765C5B">
              <w:rPr>
                <w:rFonts w:ascii="David" w:hAnsi="David"/>
                <w:rtl/>
              </w:rPr>
              <w:t xml:space="preserve">מגפון מקצועי מסוג </w:t>
            </w:r>
            <w:r w:rsidRPr="00765C5B">
              <w:rPr>
                <w:rFonts w:ascii="David" w:hAnsi="David"/>
              </w:rPr>
              <w:t>120W</w:t>
            </w:r>
            <w:r w:rsidRPr="00765C5B">
              <w:rPr>
                <w:rFonts w:ascii="David" w:hAnsi="David"/>
                <w:rtl/>
              </w:rPr>
              <w:t xml:space="preserve"> </w:t>
            </w:r>
            <w:r w:rsidRPr="00765C5B">
              <w:rPr>
                <w:rFonts w:ascii="David" w:hAnsi="David"/>
              </w:rPr>
              <w:t>ProXtone</w:t>
            </w:r>
            <w:r w:rsidRPr="00765C5B">
              <w:rPr>
                <w:rFonts w:ascii="David" w:hAnsi="David"/>
                <w:rtl/>
              </w:rPr>
              <w:t xml:space="preserve"> </w:t>
            </w:r>
            <w:r w:rsidRPr="00765C5B">
              <w:rPr>
                <w:rFonts w:ascii="David" w:hAnsi="David"/>
              </w:rPr>
              <w:t>(</w:t>
            </w:r>
            <w:r w:rsidRPr="00765C5B">
              <w:rPr>
                <w:rFonts w:ascii="David" w:hAnsi="David"/>
                <w:rtl/>
              </w:rPr>
              <w:t>או שווה ערך</w:t>
            </w:r>
            <w:r w:rsidRPr="00765C5B">
              <w:rPr>
                <w:rFonts w:ascii="David" w:hAnsi="David"/>
              </w:rPr>
              <w:t>)</w:t>
            </w:r>
            <w:r w:rsidRPr="00765C5B">
              <w:rPr>
                <w:rFonts w:ascii="David" w:hAnsi="David"/>
                <w:rtl/>
              </w:rPr>
              <w:t xml:space="preserve"> כולל</w:t>
            </w:r>
          </w:p>
          <w:p w14:paraId="54B63254" w14:textId="77777777" w:rsidR="00C16445" w:rsidRPr="00765C5B" w:rsidRDefault="00C16445" w:rsidP="009F51A0">
            <w:pPr>
              <w:widowControl w:val="0"/>
              <w:spacing w:before="79" w:after="79"/>
              <w:ind w:left="24" w:hanging="5"/>
              <w:jc w:val="left"/>
              <w:rPr>
                <w:rFonts w:ascii="David" w:hAnsi="David"/>
              </w:rPr>
            </w:pPr>
            <w:r w:rsidRPr="00765C5B">
              <w:rPr>
                <w:rFonts w:ascii="David" w:hAnsi="David"/>
                <w:rtl/>
              </w:rPr>
              <w:t>הקלטה עוצמה</w:t>
            </w:r>
            <w:r w:rsidRPr="00765C5B">
              <w:rPr>
                <w:rFonts w:ascii="David" w:hAnsi="David"/>
              </w:rPr>
              <w:t>:</w:t>
            </w:r>
            <w:r w:rsidRPr="00765C5B">
              <w:rPr>
                <w:rFonts w:ascii="David" w:hAnsi="David"/>
                <w:rtl/>
              </w:rPr>
              <w:t xml:space="preserve"> </w:t>
            </w:r>
            <w:r w:rsidRPr="00765C5B">
              <w:rPr>
                <w:rFonts w:ascii="David" w:hAnsi="David"/>
              </w:rPr>
              <w:t>120W</w:t>
            </w:r>
            <w:r w:rsidRPr="00765C5B">
              <w:rPr>
                <w:rFonts w:ascii="David" w:hAnsi="David"/>
                <w:rtl/>
              </w:rPr>
              <w:t xml:space="preserve"> אפשרות להפעלת סירנה אספקת סוללות באופן שוטף על חשבון ה</w:t>
            </w:r>
            <w:r w:rsidRPr="00765C5B">
              <w:rPr>
                <w:rFonts w:ascii="David" w:hAnsi="David" w:hint="cs"/>
                <w:rtl/>
              </w:rPr>
              <w:t>זוכה</w:t>
            </w:r>
            <w:r w:rsidRPr="00765C5B">
              <w:rPr>
                <w:rFonts w:ascii="David" w:hAnsi="David"/>
                <w:rtl/>
              </w:rPr>
              <w:t xml:space="preserve"> תוך </w:t>
            </w:r>
            <w:r w:rsidRPr="00765C5B">
              <w:rPr>
                <w:rFonts w:ascii="David" w:hAnsi="David"/>
              </w:rPr>
              <w:t>3</w:t>
            </w:r>
            <w:r w:rsidRPr="00765C5B">
              <w:rPr>
                <w:rFonts w:ascii="David" w:hAnsi="David"/>
                <w:rtl/>
              </w:rPr>
              <w:t xml:space="preserve"> ימי עסקים מרגע ההודעה</w:t>
            </w:r>
          </w:p>
        </w:tc>
      </w:tr>
      <w:tr w:rsidR="00C16445" w:rsidRPr="005A500F" w14:paraId="7699826A" w14:textId="77777777" w:rsidTr="009F51A0">
        <w:tc>
          <w:tcPr>
            <w:tcW w:w="851" w:type="dxa"/>
            <w:shd w:val="clear" w:color="auto" w:fill="auto"/>
            <w:vAlign w:val="center"/>
          </w:tcPr>
          <w:p w14:paraId="0DB30973" w14:textId="0FF2E956" w:rsidR="00C16445" w:rsidRPr="00765C5B" w:rsidRDefault="00C16445" w:rsidP="007F0D96">
            <w:pPr>
              <w:pStyle w:val="aff"/>
              <w:widowControl w:val="0"/>
              <w:numPr>
                <w:ilvl w:val="0"/>
                <w:numId w:val="60"/>
              </w:numPr>
              <w:overflowPunct/>
              <w:autoSpaceDE/>
              <w:autoSpaceDN/>
              <w:adjustRightInd/>
              <w:spacing w:before="79" w:after="79"/>
              <w:ind w:left="475" w:hanging="237"/>
              <w:jc w:val="left"/>
              <w:textAlignment w:val="auto"/>
              <w:rPr>
                <w:rFonts w:ascii="David" w:hAnsi="David"/>
                <w:rtl/>
              </w:rPr>
            </w:pPr>
          </w:p>
        </w:tc>
        <w:tc>
          <w:tcPr>
            <w:tcW w:w="4548" w:type="dxa"/>
            <w:shd w:val="clear" w:color="auto" w:fill="auto"/>
            <w:vAlign w:val="center"/>
          </w:tcPr>
          <w:p w14:paraId="287E3DB2" w14:textId="77777777" w:rsidR="00C16445" w:rsidRPr="00765C5B" w:rsidRDefault="00C16445" w:rsidP="009F51A0">
            <w:pPr>
              <w:widowControl w:val="0"/>
              <w:spacing w:before="79" w:after="79"/>
              <w:ind w:left="111" w:firstLine="1"/>
              <w:jc w:val="center"/>
              <w:rPr>
                <w:rFonts w:ascii="David" w:hAnsi="David"/>
                <w:rtl/>
              </w:rPr>
            </w:pPr>
            <w:r w:rsidRPr="00765C5B">
              <w:rPr>
                <w:rFonts w:ascii="David" w:hAnsi="David"/>
                <w:rtl/>
              </w:rPr>
              <w:t>מראת סריקה ניידת הכוללות פנס</w:t>
            </w:r>
            <w:r w:rsidRPr="00765C5B">
              <w:rPr>
                <w:rFonts w:ascii="David" w:hAnsi="David"/>
              </w:rPr>
              <w:t>.</w:t>
            </w:r>
          </w:p>
        </w:tc>
        <w:tc>
          <w:tcPr>
            <w:tcW w:w="993" w:type="dxa"/>
            <w:shd w:val="clear" w:color="auto" w:fill="auto"/>
            <w:vAlign w:val="center"/>
          </w:tcPr>
          <w:p w14:paraId="0E11A2FE" w14:textId="77777777" w:rsidR="00C16445" w:rsidRPr="00765C5B" w:rsidRDefault="00C16445" w:rsidP="009F51A0">
            <w:pPr>
              <w:widowControl w:val="0"/>
              <w:spacing w:before="79" w:after="79"/>
              <w:jc w:val="center"/>
              <w:rPr>
                <w:rFonts w:ascii="David" w:hAnsi="David"/>
                <w:rtl/>
              </w:rPr>
            </w:pPr>
            <w:r w:rsidRPr="00765C5B">
              <w:rPr>
                <w:rFonts w:ascii="David" w:hAnsi="David"/>
                <w:rtl/>
              </w:rPr>
              <w:t>1</w:t>
            </w:r>
          </w:p>
        </w:tc>
        <w:tc>
          <w:tcPr>
            <w:tcW w:w="4522" w:type="dxa"/>
            <w:shd w:val="clear" w:color="auto" w:fill="auto"/>
            <w:vAlign w:val="center"/>
          </w:tcPr>
          <w:p w14:paraId="55A6AF22" w14:textId="77777777" w:rsidR="00C16445" w:rsidRPr="00765C5B" w:rsidRDefault="00C16445" w:rsidP="009F51A0">
            <w:pPr>
              <w:pStyle w:val="TableParagraph"/>
              <w:bidi/>
              <w:spacing w:before="79" w:after="79" w:line="360" w:lineRule="auto"/>
              <w:ind w:left="78" w:right="297" w:hanging="235"/>
              <w:jc w:val="left"/>
              <w:rPr>
                <w:sz w:val="24"/>
                <w:szCs w:val="24"/>
              </w:rPr>
            </w:pPr>
          </w:p>
        </w:tc>
      </w:tr>
      <w:tr w:rsidR="00C16445" w:rsidRPr="005A500F" w14:paraId="78769B6E" w14:textId="77777777" w:rsidTr="009F51A0">
        <w:tc>
          <w:tcPr>
            <w:tcW w:w="851" w:type="dxa"/>
            <w:shd w:val="clear" w:color="auto" w:fill="auto"/>
            <w:vAlign w:val="center"/>
          </w:tcPr>
          <w:p w14:paraId="7A2D1F41" w14:textId="753EB371" w:rsidR="00C16445" w:rsidRPr="00765C5B" w:rsidRDefault="00C16445" w:rsidP="007F0D96">
            <w:pPr>
              <w:pStyle w:val="aff"/>
              <w:widowControl w:val="0"/>
              <w:numPr>
                <w:ilvl w:val="0"/>
                <w:numId w:val="60"/>
              </w:numPr>
              <w:overflowPunct/>
              <w:autoSpaceDE/>
              <w:autoSpaceDN/>
              <w:adjustRightInd/>
              <w:spacing w:before="79" w:after="79"/>
              <w:ind w:left="475" w:hanging="237"/>
              <w:jc w:val="left"/>
              <w:textAlignment w:val="auto"/>
              <w:rPr>
                <w:rFonts w:ascii="David" w:hAnsi="David"/>
                <w:rtl/>
              </w:rPr>
            </w:pPr>
          </w:p>
        </w:tc>
        <w:tc>
          <w:tcPr>
            <w:tcW w:w="4548" w:type="dxa"/>
            <w:shd w:val="clear" w:color="auto" w:fill="auto"/>
            <w:vAlign w:val="center"/>
          </w:tcPr>
          <w:p w14:paraId="3014FF78" w14:textId="77777777" w:rsidR="00C16445" w:rsidRPr="00765C5B" w:rsidRDefault="00C16445" w:rsidP="009F51A0">
            <w:pPr>
              <w:widowControl w:val="0"/>
              <w:spacing w:before="79" w:after="79"/>
              <w:ind w:left="17" w:firstLine="1"/>
              <w:jc w:val="center"/>
              <w:rPr>
                <w:rFonts w:ascii="David" w:hAnsi="David"/>
                <w:rtl/>
              </w:rPr>
            </w:pPr>
            <w:r w:rsidRPr="00765C5B">
              <w:rPr>
                <w:rFonts w:ascii="David" w:hAnsi="David"/>
                <w:rtl/>
              </w:rPr>
              <w:t>תיקי ע"ר (לפי תקן מד"א) ע"פ אישור הממונה</w:t>
            </w:r>
          </w:p>
        </w:tc>
        <w:tc>
          <w:tcPr>
            <w:tcW w:w="993" w:type="dxa"/>
            <w:shd w:val="clear" w:color="auto" w:fill="auto"/>
            <w:vAlign w:val="center"/>
          </w:tcPr>
          <w:p w14:paraId="30996600" w14:textId="77777777" w:rsidR="00C16445" w:rsidRPr="00765C5B" w:rsidRDefault="00C16445" w:rsidP="009F51A0">
            <w:pPr>
              <w:widowControl w:val="0"/>
              <w:spacing w:before="79" w:after="79"/>
              <w:ind w:left="114" w:hanging="1"/>
              <w:jc w:val="center"/>
              <w:rPr>
                <w:rFonts w:ascii="David" w:hAnsi="David"/>
                <w:rtl/>
              </w:rPr>
            </w:pPr>
            <w:r w:rsidRPr="00765C5B">
              <w:rPr>
                <w:rFonts w:ascii="David" w:hAnsi="David"/>
                <w:rtl/>
              </w:rPr>
              <w:t xml:space="preserve">סה"כ </w:t>
            </w:r>
            <w:r>
              <w:rPr>
                <w:rFonts w:ascii="David" w:hAnsi="David" w:hint="cs"/>
                <w:rtl/>
              </w:rPr>
              <w:t xml:space="preserve">10 </w:t>
            </w:r>
            <w:r w:rsidRPr="00765C5B">
              <w:rPr>
                <w:rFonts w:ascii="David" w:hAnsi="David"/>
                <w:rtl/>
              </w:rPr>
              <w:lastRenderedPageBreak/>
              <w:t xml:space="preserve">תיקים לאגף הביטחון </w:t>
            </w:r>
          </w:p>
        </w:tc>
        <w:tc>
          <w:tcPr>
            <w:tcW w:w="4522" w:type="dxa"/>
            <w:shd w:val="clear" w:color="auto" w:fill="auto"/>
            <w:vAlign w:val="center"/>
          </w:tcPr>
          <w:p w14:paraId="07EAEBD0" w14:textId="77777777" w:rsidR="00C16445" w:rsidRPr="00765C5B" w:rsidRDefault="00C16445" w:rsidP="009F51A0">
            <w:pPr>
              <w:widowControl w:val="0"/>
              <w:spacing w:before="79" w:after="79"/>
              <w:ind w:left="118" w:hanging="5"/>
              <w:jc w:val="left"/>
              <w:rPr>
                <w:rFonts w:ascii="David" w:hAnsi="David"/>
                <w:rtl/>
              </w:rPr>
            </w:pPr>
            <w:r w:rsidRPr="00765C5B">
              <w:rPr>
                <w:rFonts w:ascii="David" w:hAnsi="David"/>
                <w:rtl/>
              </w:rPr>
              <w:lastRenderedPageBreak/>
              <w:t>הערכה תרוענן אחת לשנה ו/או ע"פ צורך.</w:t>
            </w:r>
            <w:r w:rsidRPr="00765C5B">
              <w:rPr>
                <w:rFonts w:ascii="David" w:hAnsi="David"/>
                <w:rtl/>
              </w:rPr>
              <w:br/>
              <w:t>הערכה תכלול:</w:t>
            </w:r>
          </w:p>
          <w:p w14:paraId="5A654DEC" w14:textId="77777777" w:rsidR="00C16445" w:rsidRPr="00765C5B" w:rsidRDefault="00C16445" w:rsidP="009F51A0">
            <w:pPr>
              <w:widowControl w:val="0"/>
              <w:spacing w:before="79" w:after="79"/>
              <w:ind w:left="118" w:hanging="5"/>
              <w:jc w:val="left"/>
              <w:rPr>
                <w:rFonts w:ascii="David" w:hAnsi="David"/>
                <w:rtl/>
              </w:rPr>
            </w:pPr>
            <w:r w:rsidRPr="00765C5B">
              <w:rPr>
                <w:rFonts w:ascii="David" w:hAnsi="David"/>
                <w:rtl/>
              </w:rPr>
              <w:lastRenderedPageBreak/>
              <w:t>תחבושת אישית (8 יח')</w:t>
            </w:r>
          </w:p>
          <w:p w14:paraId="7B6B3BE2" w14:textId="77777777" w:rsidR="00C16445" w:rsidRPr="00765C5B" w:rsidRDefault="00C16445" w:rsidP="009F51A0">
            <w:pPr>
              <w:widowControl w:val="0"/>
              <w:spacing w:before="79" w:after="79"/>
              <w:ind w:left="118" w:hanging="5"/>
              <w:jc w:val="left"/>
              <w:rPr>
                <w:rFonts w:ascii="David" w:hAnsi="David"/>
                <w:rtl/>
              </w:rPr>
            </w:pPr>
            <w:r w:rsidRPr="00765C5B">
              <w:rPr>
                <w:rFonts w:ascii="David" w:hAnsi="David"/>
                <w:rtl/>
              </w:rPr>
              <w:t>תחבושת</w:t>
            </w:r>
            <w:r w:rsidRPr="00765C5B">
              <w:rPr>
                <w:rFonts w:ascii="David" w:hAnsi="David"/>
                <w:spacing w:val="-3"/>
                <w:rtl/>
              </w:rPr>
              <w:t xml:space="preserve"> </w:t>
            </w:r>
            <w:r w:rsidRPr="00765C5B">
              <w:rPr>
                <w:rFonts w:ascii="David" w:hAnsi="David"/>
                <w:rtl/>
              </w:rPr>
              <w:t>בינונית (2 יח')</w:t>
            </w:r>
          </w:p>
          <w:p w14:paraId="5BE5558B" w14:textId="77777777" w:rsidR="00C16445" w:rsidRPr="00765C5B" w:rsidRDefault="00C16445" w:rsidP="009F51A0">
            <w:pPr>
              <w:widowControl w:val="0"/>
              <w:spacing w:before="79" w:after="79"/>
              <w:ind w:left="118" w:hanging="5"/>
              <w:jc w:val="left"/>
              <w:rPr>
                <w:rFonts w:ascii="David" w:hAnsi="David"/>
                <w:rtl/>
              </w:rPr>
            </w:pPr>
            <w:r w:rsidRPr="00765C5B">
              <w:rPr>
                <w:rFonts w:ascii="David" w:hAnsi="David"/>
                <w:rtl/>
              </w:rPr>
              <w:t>משולש</w:t>
            </w:r>
            <w:r w:rsidRPr="00765C5B">
              <w:rPr>
                <w:rFonts w:ascii="David" w:hAnsi="David"/>
                <w:spacing w:val="-2"/>
                <w:rtl/>
              </w:rPr>
              <w:t xml:space="preserve"> </w:t>
            </w:r>
            <w:r w:rsidRPr="00765C5B">
              <w:rPr>
                <w:rFonts w:ascii="David" w:hAnsi="David"/>
                <w:rtl/>
              </w:rPr>
              <w:t>בד (10 יח')</w:t>
            </w:r>
          </w:p>
          <w:p w14:paraId="080FACDC" w14:textId="77777777" w:rsidR="00C16445" w:rsidRPr="00765C5B" w:rsidRDefault="00C16445" w:rsidP="009F51A0">
            <w:pPr>
              <w:widowControl w:val="0"/>
              <w:spacing w:before="79" w:after="79"/>
              <w:ind w:left="118" w:hanging="5"/>
              <w:jc w:val="left"/>
              <w:rPr>
                <w:rFonts w:ascii="David" w:hAnsi="David"/>
                <w:rtl/>
              </w:rPr>
            </w:pPr>
            <w:r w:rsidRPr="00765C5B">
              <w:rPr>
                <w:rFonts w:ascii="David" w:hAnsi="David"/>
                <w:rtl/>
              </w:rPr>
              <w:t>אגד 3" (10 יח')</w:t>
            </w:r>
          </w:p>
          <w:p w14:paraId="5C6734F5" w14:textId="77777777" w:rsidR="00C16445" w:rsidRPr="00765C5B" w:rsidRDefault="00C16445" w:rsidP="009F51A0">
            <w:pPr>
              <w:widowControl w:val="0"/>
              <w:spacing w:before="79" w:after="79"/>
              <w:ind w:left="118" w:hanging="5"/>
              <w:jc w:val="left"/>
              <w:rPr>
                <w:rFonts w:ascii="David" w:hAnsi="David"/>
                <w:rtl/>
              </w:rPr>
            </w:pPr>
            <w:r w:rsidRPr="00765C5B">
              <w:rPr>
                <w:rFonts w:ascii="David" w:hAnsi="David"/>
                <w:rtl/>
              </w:rPr>
              <w:t>תחבושת</w:t>
            </w:r>
            <w:r w:rsidRPr="00765C5B">
              <w:rPr>
                <w:rFonts w:ascii="David" w:hAnsi="David"/>
                <w:spacing w:val="-3"/>
                <w:rtl/>
              </w:rPr>
              <w:t xml:space="preserve"> </w:t>
            </w:r>
            <w:r w:rsidRPr="00765C5B">
              <w:rPr>
                <w:rFonts w:ascii="David" w:hAnsi="David"/>
                <w:rtl/>
              </w:rPr>
              <w:t>אלסטית (2 יח')</w:t>
            </w:r>
          </w:p>
          <w:p w14:paraId="7E678E51" w14:textId="77777777" w:rsidR="00C16445" w:rsidRPr="00765C5B" w:rsidRDefault="00C16445" w:rsidP="009F51A0">
            <w:pPr>
              <w:widowControl w:val="0"/>
              <w:spacing w:before="79" w:after="79"/>
              <w:ind w:left="118" w:hanging="5"/>
              <w:jc w:val="left"/>
              <w:rPr>
                <w:rFonts w:ascii="David" w:hAnsi="David"/>
                <w:rtl/>
              </w:rPr>
            </w:pPr>
            <w:r w:rsidRPr="00765C5B">
              <w:rPr>
                <w:rFonts w:ascii="David" w:hAnsi="David"/>
                <w:rtl/>
              </w:rPr>
              <w:t>פד</w:t>
            </w:r>
            <w:r w:rsidRPr="00765C5B">
              <w:rPr>
                <w:rFonts w:ascii="David" w:hAnsi="David"/>
                <w:spacing w:val="-1"/>
                <w:rtl/>
              </w:rPr>
              <w:t xml:space="preserve"> </w:t>
            </w:r>
            <w:r w:rsidRPr="00765C5B">
              <w:rPr>
                <w:rFonts w:ascii="David" w:hAnsi="David"/>
                <w:rtl/>
              </w:rPr>
              <w:t>גזה (20 יח')</w:t>
            </w:r>
          </w:p>
          <w:p w14:paraId="65CBA82B" w14:textId="77777777" w:rsidR="00C16445" w:rsidRPr="00765C5B" w:rsidRDefault="00C16445" w:rsidP="009F51A0">
            <w:pPr>
              <w:widowControl w:val="0"/>
              <w:spacing w:before="79" w:after="79"/>
              <w:ind w:left="118" w:hanging="5"/>
              <w:jc w:val="left"/>
              <w:rPr>
                <w:rFonts w:ascii="David" w:hAnsi="David"/>
                <w:rtl/>
              </w:rPr>
            </w:pPr>
            <w:r w:rsidRPr="00765C5B">
              <w:rPr>
                <w:rFonts w:ascii="David" w:hAnsi="David"/>
                <w:rtl/>
              </w:rPr>
              <w:t>פד</w:t>
            </w:r>
            <w:r w:rsidRPr="00765C5B">
              <w:rPr>
                <w:rFonts w:ascii="David" w:hAnsi="David"/>
                <w:spacing w:val="-3"/>
                <w:rtl/>
              </w:rPr>
              <w:t xml:space="preserve"> </w:t>
            </w:r>
            <w:r w:rsidRPr="00765C5B">
              <w:rPr>
                <w:rFonts w:ascii="David" w:hAnsi="David"/>
                <w:rtl/>
              </w:rPr>
              <w:t>אלכוהול (10 יח')</w:t>
            </w:r>
          </w:p>
          <w:p w14:paraId="50FF6571" w14:textId="77777777" w:rsidR="00C16445" w:rsidRPr="00765C5B" w:rsidRDefault="00C16445" w:rsidP="009F51A0">
            <w:pPr>
              <w:widowControl w:val="0"/>
              <w:spacing w:before="79" w:after="79"/>
              <w:ind w:left="118" w:hanging="5"/>
              <w:jc w:val="left"/>
              <w:rPr>
                <w:rFonts w:ascii="David" w:hAnsi="David"/>
                <w:rtl/>
              </w:rPr>
            </w:pPr>
            <w:r w:rsidRPr="00765C5B">
              <w:rPr>
                <w:rFonts w:ascii="David" w:hAnsi="David"/>
                <w:rtl/>
              </w:rPr>
              <w:t>פד</w:t>
            </w:r>
            <w:r w:rsidRPr="00765C5B">
              <w:rPr>
                <w:rFonts w:ascii="David" w:hAnsi="David"/>
                <w:spacing w:val="-3"/>
                <w:rtl/>
              </w:rPr>
              <w:t xml:space="preserve"> </w:t>
            </w:r>
            <w:r w:rsidRPr="00765C5B">
              <w:rPr>
                <w:rFonts w:ascii="David" w:hAnsi="David"/>
                <w:rtl/>
              </w:rPr>
              <w:t>יוד (10 יח')</w:t>
            </w:r>
          </w:p>
          <w:p w14:paraId="70E38880" w14:textId="77777777" w:rsidR="00C16445" w:rsidRPr="00765C5B" w:rsidRDefault="00C16445" w:rsidP="009F51A0">
            <w:pPr>
              <w:widowControl w:val="0"/>
              <w:spacing w:before="79" w:after="79"/>
              <w:ind w:left="118" w:hanging="5"/>
              <w:jc w:val="left"/>
              <w:rPr>
                <w:rFonts w:ascii="David" w:hAnsi="David"/>
                <w:rtl/>
              </w:rPr>
            </w:pPr>
            <w:r w:rsidRPr="00765C5B">
              <w:rPr>
                <w:rFonts w:ascii="David" w:hAnsi="David"/>
                <w:rtl/>
              </w:rPr>
              <w:t>אגד</w:t>
            </w:r>
            <w:r w:rsidRPr="00765C5B">
              <w:rPr>
                <w:rFonts w:ascii="David" w:hAnsi="David"/>
                <w:spacing w:val="-3"/>
                <w:rtl/>
              </w:rPr>
              <w:t xml:space="preserve"> </w:t>
            </w:r>
            <w:r w:rsidRPr="00765C5B">
              <w:rPr>
                <w:rFonts w:ascii="David" w:hAnsi="David"/>
                <w:rtl/>
              </w:rPr>
              <w:t>מדבק (50 יח')</w:t>
            </w:r>
          </w:p>
          <w:p w14:paraId="63F87848" w14:textId="77777777" w:rsidR="00C16445" w:rsidRPr="00765C5B" w:rsidRDefault="00C16445" w:rsidP="009F51A0">
            <w:pPr>
              <w:widowControl w:val="0"/>
              <w:spacing w:before="79" w:after="79"/>
              <w:ind w:left="118" w:hanging="5"/>
              <w:jc w:val="left"/>
              <w:rPr>
                <w:rFonts w:ascii="David" w:hAnsi="David"/>
                <w:rtl/>
              </w:rPr>
            </w:pPr>
            <w:r w:rsidRPr="00765C5B">
              <w:rPr>
                <w:rFonts w:ascii="David" w:hAnsi="David"/>
                <w:rtl/>
              </w:rPr>
              <w:t>לויקופלסט (גליל, 1יח')</w:t>
            </w:r>
          </w:p>
          <w:p w14:paraId="4E2B3DA5" w14:textId="77777777" w:rsidR="00C16445" w:rsidRPr="00765C5B" w:rsidRDefault="00C16445" w:rsidP="009F51A0">
            <w:pPr>
              <w:widowControl w:val="0"/>
              <w:spacing w:before="79" w:after="79"/>
              <w:ind w:left="118" w:hanging="5"/>
              <w:jc w:val="left"/>
              <w:rPr>
                <w:rFonts w:ascii="David" w:hAnsi="David"/>
                <w:rtl/>
              </w:rPr>
            </w:pPr>
            <w:r w:rsidRPr="00765C5B">
              <w:rPr>
                <w:rFonts w:ascii="David" w:hAnsi="David"/>
                <w:rtl/>
              </w:rPr>
              <w:t>ח</w:t>
            </w:r>
            <w:r w:rsidRPr="00765C5B">
              <w:rPr>
                <w:rFonts w:ascii="David" w:hAnsi="David"/>
              </w:rPr>
              <w:t>"</w:t>
            </w:r>
            <w:r w:rsidRPr="00765C5B">
              <w:rPr>
                <w:rFonts w:ascii="David" w:hAnsi="David"/>
                <w:rtl/>
              </w:rPr>
              <w:t>ע</w:t>
            </w:r>
            <w:r w:rsidRPr="00765C5B">
              <w:rPr>
                <w:rFonts w:ascii="David" w:hAnsi="David"/>
                <w:spacing w:val="-1"/>
                <w:rtl/>
              </w:rPr>
              <w:t xml:space="preserve"> </w:t>
            </w:r>
            <w:r w:rsidRPr="00765C5B">
              <w:rPr>
                <w:rFonts w:ascii="David" w:hAnsi="David"/>
              </w:rPr>
              <w:t>2</w:t>
            </w:r>
            <w:r w:rsidRPr="00765C5B">
              <w:rPr>
                <w:rFonts w:ascii="David" w:hAnsi="David"/>
                <w:spacing w:val="-1"/>
                <w:rtl/>
              </w:rPr>
              <w:t xml:space="preserve"> </w:t>
            </w:r>
            <w:r w:rsidRPr="00765C5B">
              <w:rPr>
                <w:rFonts w:ascii="David" w:hAnsi="David"/>
                <w:rtl/>
              </w:rPr>
              <w:t>מ</w:t>
            </w:r>
            <w:r w:rsidRPr="00765C5B">
              <w:rPr>
                <w:rFonts w:ascii="David" w:hAnsi="David"/>
              </w:rPr>
              <w:t>'</w:t>
            </w:r>
            <w:r w:rsidRPr="00765C5B">
              <w:rPr>
                <w:rFonts w:ascii="David" w:hAnsi="David"/>
                <w:rtl/>
              </w:rPr>
              <w:t xml:space="preserve"> (2 יח')</w:t>
            </w:r>
          </w:p>
          <w:p w14:paraId="6BE8B476" w14:textId="77777777" w:rsidR="00C16445" w:rsidRPr="00765C5B" w:rsidRDefault="00C16445" w:rsidP="009F51A0">
            <w:pPr>
              <w:pStyle w:val="TableParagraph"/>
              <w:bidi/>
              <w:spacing w:before="79" w:after="79" w:line="360" w:lineRule="auto"/>
              <w:ind w:left="118" w:hanging="5"/>
              <w:jc w:val="left"/>
              <w:rPr>
                <w:sz w:val="24"/>
                <w:szCs w:val="24"/>
                <w:rtl/>
              </w:rPr>
            </w:pPr>
            <w:r w:rsidRPr="00765C5B">
              <w:rPr>
                <w:sz w:val="24"/>
                <w:szCs w:val="24"/>
                <w:u w:val="single"/>
                <w:rtl/>
              </w:rPr>
              <w:t>ציוד</w:t>
            </w:r>
            <w:r w:rsidRPr="00765C5B">
              <w:rPr>
                <w:spacing w:val="-4"/>
                <w:sz w:val="24"/>
                <w:szCs w:val="24"/>
                <w:u w:val="single"/>
                <w:rtl/>
              </w:rPr>
              <w:t xml:space="preserve"> </w:t>
            </w:r>
            <w:r w:rsidRPr="00765C5B">
              <w:rPr>
                <w:sz w:val="24"/>
                <w:szCs w:val="24"/>
                <w:u w:val="single"/>
                <w:rtl/>
              </w:rPr>
              <w:t>כללי</w:t>
            </w:r>
            <w:r w:rsidRPr="00765C5B">
              <w:rPr>
                <w:sz w:val="24"/>
                <w:szCs w:val="24"/>
                <w:rtl/>
              </w:rPr>
              <w:t>:</w:t>
            </w:r>
          </w:p>
          <w:p w14:paraId="596004AF" w14:textId="77777777" w:rsidR="00C16445" w:rsidRPr="00765C5B" w:rsidRDefault="00C16445" w:rsidP="009F51A0">
            <w:pPr>
              <w:pStyle w:val="TableParagraph"/>
              <w:bidi/>
              <w:spacing w:before="79" w:after="79" w:line="360" w:lineRule="auto"/>
              <w:ind w:left="118" w:hanging="5"/>
              <w:jc w:val="left"/>
              <w:rPr>
                <w:sz w:val="24"/>
                <w:szCs w:val="24"/>
              </w:rPr>
            </w:pPr>
            <w:r w:rsidRPr="00765C5B">
              <w:rPr>
                <w:sz w:val="24"/>
                <w:szCs w:val="24"/>
                <w:rtl/>
              </w:rPr>
              <w:t>שפאדלים</w:t>
            </w:r>
            <w:r w:rsidRPr="00765C5B">
              <w:rPr>
                <w:spacing w:val="-4"/>
                <w:sz w:val="24"/>
                <w:szCs w:val="24"/>
                <w:rtl/>
              </w:rPr>
              <w:t xml:space="preserve"> </w:t>
            </w:r>
            <w:r w:rsidRPr="00765C5B">
              <w:rPr>
                <w:sz w:val="24"/>
                <w:szCs w:val="24"/>
                <w:rtl/>
              </w:rPr>
              <w:t>ואפליקטורים</w:t>
            </w:r>
            <w:r w:rsidRPr="00765C5B">
              <w:rPr>
                <w:spacing w:val="-5"/>
                <w:sz w:val="24"/>
                <w:szCs w:val="24"/>
                <w:rtl/>
              </w:rPr>
              <w:t xml:space="preserve"> </w:t>
            </w:r>
            <w:r w:rsidRPr="00765C5B">
              <w:rPr>
                <w:sz w:val="24"/>
                <w:szCs w:val="24"/>
                <w:rtl/>
              </w:rPr>
              <w:t>(10 יח')</w:t>
            </w:r>
          </w:p>
          <w:p w14:paraId="53A0841E" w14:textId="77777777" w:rsidR="00C16445" w:rsidRPr="00765C5B" w:rsidRDefault="00C16445" w:rsidP="009F51A0">
            <w:pPr>
              <w:pStyle w:val="TableParagraph"/>
              <w:bidi/>
              <w:spacing w:before="79" w:after="79" w:line="360" w:lineRule="auto"/>
              <w:ind w:left="118" w:hanging="5"/>
              <w:jc w:val="left"/>
              <w:rPr>
                <w:sz w:val="24"/>
                <w:szCs w:val="24"/>
              </w:rPr>
            </w:pPr>
            <w:r w:rsidRPr="00765C5B">
              <w:rPr>
                <w:sz w:val="24"/>
                <w:szCs w:val="24"/>
              </w:rPr>
              <w:t></w:t>
            </w:r>
            <w:r w:rsidRPr="00765C5B">
              <w:rPr>
                <w:spacing w:val="37"/>
                <w:sz w:val="24"/>
                <w:szCs w:val="24"/>
                <w:rtl/>
              </w:rPr>
              <w:t xml:space="preserve"> </w:t>
            </w:r>
            <w:r w:rsidRPr="00765C5B">
              <w:rPr>
                <w:sz w:val="24"/>
                <w:szCs w:val="24"/>
                <w:rtl/>
              </w:rPr>
              <w:t xml:space="preserve">   סד</w:t>
            </w:r>
            <w:r w:rsidRPr="00765C5B">
              <w:rPr>
                <w:spacing w:val="-3"/>
                <w:sz w:val="24"/>
                <w:szCs w:val="24"/>
                <w:rtl/>
              </w:rPr>
              <w:t xml:space="preserve"> </w:t>
            </w:r>
            <w:r w:rsidRPr="00765C5B">
              <w:rPr>
                <w:sz w:val="24"/>
                <w:szCs w:val="24"/>
                <w:rtl/>
              </w:rPr>
              <w:t>לקיבוע</w:t>
            </w:r>
            <w:r w:rsidRPr="00765C5B">
              <w:rPr>
                <w:spacing w:val="-2"/>
                <w:sz w:val="24"/>
                <w:szCs w:val="24"/>
                <w:rtl/>
              </w:rPr>
              <w:t xml:space="preserve"> </w:t>
            </w:r>
            <w:r w:rsidRPr="00765C5B">
              <w:rPr>
                <w:sz w:val="24"/>
                <w:szCs w:val="24"/>
                <w:rtl/>
              </w:rPr>
              <w:t>(1 יח')</w:t>
            </w:r>
          </w:p>
          <w:p w14:paraId="4FF944DF" w14:textId="77777777" w:rsidR="00C16445" w:rsidRPr="00765C5B" w:rsidRDefault="00C16445" w:rsidP="009F51A0">
            <w:pPr>
              <w:pStyle w:val="TableParagraph"/>
              <w:bidi/>
              <w:spacing w:before="79" w:after="79" w:line="360" w:lineRule="auto"/>
              <w:ind w:left="118" w:hanging="5"/>
              <w:jc w:val="left"/>
              <w:rPr>
                <w:sz w:val="24"/>
                <w:szCs w:val="24"/>
              </w:rPr>
            </w:pPr>
            <w:r w:rsidRPr="00765C5B">
              <w:rPr>
                <w:sz w:val="24"/>
                <w:szCs w:val="24"/>
              </w:rPr>
              <w:t></w:t>
            </w:r>
            <w:r w:rsidRPr="00765C5B">
              <w:rPr>
                <w:spacing w:val="37"/>
                <w:sz w:val="24"/>
                <w:szCs w:val="24"/>
                <w:rtl/>
              </w:rPr>
              <w:t xml:space="preserve"> </w:t>
            </w:r>
            <w:r w:rsidRPr="00765C5B">
              <w:rPr>
                <w:sz w:val="24"/>
                <w:szCs w:val="24"/>
                <w:rtl/>
              </w:rPr>
              <w:t xml:space="preserve">   מספריים</w:t>
            </w:r>
            <w:r w:rsidRPr="00765C5B">
              <w:rPr>
                <w:spacing w:val="-1"/>
                <w:sz w:val="24"/>
                <w:szCs w:val="24"/>
                <w:rtl/>
              </w:rPr>
              <w:t xml:space="preserve"> </w:t>
            </w:r>
            <w:r w:rsidRPr="00765C5B">
              <w:rPr>
                <w:sz w:val="24"/>
                <w:szCs w:val="24"/>
                <w:rtl/>
              </w:rPr>
              <w:t>לע</w:t>
            </w:r>
            <w:r w:rsidRPr="00765C5B">
              <w:rPr>
                <w:sz w:val="24"/>
                <w:szCs w:val="24"/>
              </w:rPr>
              <w:t>"</w:t>
            </w:r>
            <w:r w:rsidRPr="00765C5B">
              <w:rPr>
                <w:sz w:val="24"/>
                <w:szCs w:val="24"/>
                <w:rtl/>
              </w:rPr>
              <w:t>ר (1 יח')</w:t>
            </w:r>
          </w:p>
          <w:p w14:paraId="28D3EDEA" w14:textId="77777777" w:rsidR="00C16445" w:rsidRPr="00765C5B" w:rsidRDefault="00C16445" w:rsidP="009F51A0">
            <w:pPr>
              <w:pStyle w:val="TableParagraph"/>
              <w:bidi/>
              <w:spacing w:before="79" w:after="79" w:line="360" w:lineRule="auto"/>
              <w:ind w:left="118" w:hanging="5"/>
              <w:jc w:val="left"/>
              <w:rPr>
                <w:sz w:val="24"/>
                <w:szCs w:val="24"/>
              </w:rPr>
            </w:pPr>
            <w:r w:rsidRPr="00765C5B">
              <w:rPr>
                <w:sz w:val="24"/>
                <w:szCs w:val="24"/>
              </w:rPr>
              <w:t></w:t>
            </w:r>
            <w:r w:rsidRPr="00765C5B">
              <w:rPr>
                <w:spacing w:val="37"/>
                <w:sz w:val="24"/>
                <w:szCs w:val="24"/>
                <w:rtl/>
              </w:rPr>
              <w:t xml:space="preserve"> </w:t>
            </w:r>
            <w:r w:rsidRPr="00765C5B">
              <w:rPr>
                <w:sz w:val="24"/>
                <w:szCs w:val="24"/>
                <w:rtl/>
              </w:rPr>
              <w:t xml:space="preserve">   מלקחיים</w:t>
            </w:r>
            <w:r w:rsidRPr="00765C5B">
              <w:rPr>
                <w:spacing w:val="-3"/>
                <w:sz w:val="24"/>
                <w:szCs w:val="24"/>
                <w:rtl/>
              </w:rPr>
              <w:t xml:space="preserve"> </w:t>
            </w:r>
            <w:r w:rsidRPr="00765C5B">
              <w:rPr>
                <w:sz w:val="24"/>
                <w:szCs w:val="24"/>
                <w:rtl/>
              </w:rPr>
              <w:t>(1 יח')</w:t>
            </w:r>
          </w:p>
          <w:p w14:paraId="655AE7BF" w14:textId="77777777" w:rsidR="00C16445" w:rsidRPr="00765C5B" w:rsidRDefault="00C16445" w:rsidP="009F51A0">
            <w:pPr>
              <w:pStyle w:val="TableParagraph"/>
              <w:bidi/>
              <w:spacing w:before="79" w:after="79" w:line="360" w:lineRule="auto"/>
              <w:ind w:left="118" w:hanging="5"/>
              <w:jc w:val="left"/>
              <w:rPr>
                <w:sz w:val="24"/>
                <w:szCs w:val="24"/>
              </w:rPr>
            </w:pPr>
            <w:r w:rsidRPr="00765C5B">
              <w:rPr>
                <w:sz w:val="24"/>
                <w:szCs w:val="24"/>
              </w:rPr>
              <w:t></w:t>
            </w:r>
            <w:r w:rsidRPr="00765C5B">
              <w:rPr>
                <w:spacing w:val="36"/>
                <w:sz w:val="24"/>
                <w:szCs w:val="24"/>
                <w:rtl/>
              </w:rPr>
              <w:t xml:space="preserve"> </w:t>
            </w:r>
            <w:r w:rsidRPr="00765C5B">
              <w:rPr>
                <w:sz w:val="24"/>
                <w:szCs w:val="24"/>
                <w:rtl/>
              </w:rPr>
              <w:t xml:space="preserve">   טוש</w:t>
            </w:r>
            <w:r w:rsidRPr="00765C5B">
              <w:rPr>
                <w:spacing w:val="-2"/>
                <w:sz w:val="24"/>
                <w:szCs w:val="24"/>
                <w:rtl/>
              </w:rPr>
              <w:t xml:space="preserve"> </w:t>
            </w:r>
            <w:r w:rsidRPr="00765C5B">
              <w:rPr>
                <w:sz w:val="24"/>
                <w:szCs w:val="24"/>
                <w:rtl/>
              </w:rPr>
              <w:t>ארטליים</w:t>
            </w:r>
            <w:r w:rsidRPr="00765C5B">
              <w:rPr>
                <w:spacing w:val="-2"/>
                <w:sz w:val="24"/>
                <w:szCs w:val="24"/>
                <w:rtl/>
              </w:rPr>
              <w:t xml:space="preserve"> </w:t>
            </w:r>
            <w:r w:rsidRPr="00765C5B">
              <w:rPr>
                <w:sz w:val="24"/>
                <w:szCs w:val="24"/>
              </w:rPr>
              <w:t>,90</w:t>
            </w:r>
            <w:r w:rsidRPr="00765C5B">
              <w:rPr>
                <w:spacing w:val="-3"/>
                <w:sz w:val="24"/>
                <w:szCs w:val="24"/>
                <w:rtl/>
              </w:rPr>
              <w:t xml:space="preserve"> </w:t>
            </w:r>
            <w:r w:rsidRPr="00765C5B">
              <w:rPr>
                <w:sz w:val="24"/>
                <w:szCs w:val="24"/>
                <w:rtl/>
              </w:rPr>
              <w:t>עט ופנקס</w:t>
            </w:r>
            <w:r w:rsidRPr="00765C5B">
              <w:rPr>
                <w:spacing w:val="-2"/>
                <w:sz w:val="24"/>
                <w:szCs w:val="24"/>
                <w:rtl/>
              </w:rPr>
              <w:t xml:space="preserve"> </w:t>
            </w:r>
            <w:r w:rsidRPr="00765C5B">
              <w:rPr>
                <w:sz w:val="24"/>
                <w:szCs w:val="24"/>
                <w:rtl/>
              </w:rPr>
              <w:t>(1 יח')</w:t>
            </w:r>
          </w:p>
          <w:p w14:paraId="6B797E00" w14:textId="77777777" w:rsidR="00C16445" w:rsidRPr="00765C5B" w:rsidRDefault="00C16445" w:rsidP="009F51A0">
            <w:pPr>
              <w:pStyle w:val="TableParagraph"/>
              <w:bidi/>
              <w:spacing w:before="79" w:after="79" w:line="360" w:lineRule="auto"/>
              <w:ind w:left="118" w:hanging="5"/>
              <w:jc w:val="left"/>
              <w:rPr>
                <w:sz w:val="24"/>
                <w:szCs w:val="24"/>
                <w:rtl/>
              </w:rPr>
            </w:pPr>
            <w:r w:rsidRPr="00765C5B">
              <w:rPr>
                <w:sz w:val="24"/>
                <w:szCs w:val="24"/>
              </w:rPr>
              <w:t></w:t>
            </w:r>
            <w:r w:rsidRPr="00765C5B">
              <w:rPr>
                <w:spacing w:val="37"/>
                <w:sz w:val="24"/>
                <w:szCs w:val="24"/>
                <w:rtl/>
              </w:rPr>
              <w:t xml:space="preserve"> </w:t>
            </w:r>
            <w:r w:rsidRPr="00765C5B">
              <w:rPr>
                <w:sz w:val="24"/>
                <w:szCs w:val="24"/>
                <w:rtl/>
              </w:rPr>
              <w:t xml:space="preserve">   כפפות ח</w:t>
            </w:r>
            <w:r w:rsidRPr="00765C5B">
              <w:rPr>
                <w:sz w:val="24"/>
                <w:szCs w:val="24"/>
              </w:rPr>
              <w:t>"</w:t>
            </w:r>
            <w:r w:rsidRPr="00765C5B">
              <w:rPr>
                <w:sz w:val="24"/>
                <w:szCs w:val="24"/>
                <w:rtl/>
              </w:rPr>
              <w:t>פ (</w:t>
            </w:r>
            <w:r w:rsidRPr="00765C5B">
              <w:rPr>
                <w:sz w:val="24"/>
                <w:szCs w:val="24"/>
              </w:rPr>
              <w:t>5</w:t>
            </w:r>
            <w:r w:rsidRPr="00765C5B">
              <w:rPr>
                <w:sz w:val="24"/>
                <w:szCs w:val="24"/>
                <w:rtl/>
              </w:rPr>
              <w:t xml:space="preserve"> זוגות)</w:t>
            </w:r>
            <w:r w:rsidRPr="00765C5B">
              <w:rPr>
                <w:spacing w:val="-3"/>
                <w:sz w:val="24"/>
                <w:szCs w:val="24"/>
                <w:rtl/>
              </w:rPr>
              <w:t xml:space="preserve"> </w:t>
            </w:r>
            <w:r w:rsidRPr="00765C5B">
              <w:rPr>
                <w:sz w:val="24"/>
                <w:szCs w:val="24"/>
              </w:rPr>
              <w:t>–</w:t>
            </w:r>
            <w:r w:rsidRPr="00765C5B">
              <w:rPr>
                <w:spacing w:val="-3"/>
                <w:sz w:val="24"/>
                <w:szCs w:val="24"/>
                <w:rtl/>
              </w:rPr>
              <w:t xml:space="preserve"> </w:t>
            </w:r>
            <w:r w:rsidRPr="00765C5B">
              <w:rPr>
                <w:sz w:val="24"/>
                <w:szCs w:val="24"/>
                <w:rtl/>
              </w:rPr>
              <w:t>לא</w:t>
            </w:r>
            <w:r w:rsidRPr="00765C5B">
              <w:rPr>
                <w:spacing w:val="-1"/>
                <w:sz w:val="24"/>
                <w:szCs w:val="24"/>
                <w:rtl/>
              </w:rPr>
              <w:t xml:space="preserve"> </w:t>
            </w:r>
            <w:r w:rsidRPr="00765C5B">
              <w:rPr>
                <w:sz w:val="24"/>
                <w:szCs w:val="24"/>
                <w:rtl/>
              </w:rPr>
              <w:t>סטרילי</w:t>
            </w:r>
          </w:p>
          <w:p w14:paraId="2EE3AA41" w14:textId="77777777" w:rsidR="00C16445" w:rsidRPr="00765C5B" w:rsidRDefault="00C16445" w:rsidP="009F51A0">
            <w:pPr>
              <w:pStyle w:val="TableParagraph"/>
              <w:bidi/>
              <w:spacing w:before="79" w:after="79" w:line="360" w:lineRule="auto"/>
              <w:ind w:left="118" w:hanging="5"/>
              <w:jc w:val="left"/>
              <w:rPr>
                <w:sz w:val="24"/>
                <w:szCs w:val="24"/>
              </w:rPr>
            </w:pPr>
            <w:r w:rsidRPr="00765C5B">
              <w:rPr>
                <w:sz w:val="24"/>
                <w:szCs w:val="24"/>
              </w:rPr>
              <w:t></w:t>
            </w:r>
            <w:r w:rsidRPr="00765C5B">
              <w:rPr>
                <w:spacing w:val="36"/>
                <w:sz w:val="24"/>
                <w:szCs w:val="24"/>
                <w:rtl/>
              </w:rPr>
              <w:t xml:space="preserve"> </w:t>
            </w:r>
            <w:r w:rsidRPr="00765C5B">
              <w:rPr>
                <w:sz w:val="24"/>
                <w:szCs w:val="24"/>
                <w:rtl/>
              </w:rPr>
              <w:t xml:space="preserve">   מסיכת</w:t>
            </w:r>
            <w:r w:rsidRPr="00765C5B">
              <w:rPr>
                <w:spacing w:val="-2"/>
                <w:sz w:val="24"/>
                <w:szCs w:val="24"/>
                <w:rtl/>
              </w:rPr>
              <w:t xml:space="preserve"> </w:t>
            </w:r>
            <w:r w:rsidRPr="00765C5B">
              <w:rPr>
                <w:sz w:val="24"/>
                <w:szCs w:val="24"/>
                <w:rtl/>
              </w:rPr>
              <w:t>הנשמה</w:t>
            </w:r>
            <w:r w:rsidRPr="00765C5B">
              <w:rPr>
                <w:spacing w:val="-4"/>
                <w:sz w:val="24"/>
                <w:szCs w:val="24"/>
                <w:rtl/>
              </w:rPr>
              <w:t xml:space="preserve"> </w:t>
            </w:r>
            <w:r w:rsidRPr="00765C5B">
              <w:rPr>
                <w:sz w:val="24"/>
                <w:szCs w:val="24"/>
                <w:rtl/>
              </w:rPr>
              <w:t>(1 יח')</w:t>
            </w:r>
          </w:p>
          <w:p w14:paraId="6F075AF3" w14:textId="77777777" w:rsidR="00C16445" w:rsidRPr="00765C5B" w:rsidRDefault="00C16445" w:rsidP="009F51A0">
            <w:pPr>
              <w:pStyle w:val="TableParagraph"/>
              <w:bidi/>
              <w:spacing w:before="79" w:after="79" w:line="360" w:lineRule="auto"/>
              <w:ind w:left="118" w:hanging="5"/>
              <w:jc w:val="left"/>
              <w:rPr>
                <w:sz w:val="24"/>
                <w:szCs w:val="24"/>
              </w:rPr>
            </w:pPr>
            <w:r w:rsidRPr="00765C5B">
              <w:rPr>
                <w:sz w:val="24"/>
                <w:szCs w:val="24"/>
              </w:rPr>
              <w:t></w:t>
            </w:r>
            <w:r w:rsidRPr="00765C5B">
              <w:rPr>
                <w:spacing w:val="37"/>
                <w:sz w:val="24"/>
                <w:szCs w:val="24"/>
                <w:rtl/>
              </w:rPr>
              <w:t xml:space="preserve"> </w:t>
            </w:r>
            <w:r w:rsidRPr="00765C5B">
              <w:rPr>
                <w:sz w:val="24"/>
                <w:szCs w:val="24"/>
                <w:rtl/>
              </w:rPr>
              <w:t xml:space="preserve">   מנתבי</w:t>
            </w:r>
            <w:r w:rsidRPr="00765C5B">
              <w:rPr>
                <w:spacing w:val="-1"/>
                <w:sz w:val="24"/>
                <w:szCs w:val="24"/>
                <w:rtl/>
              </w:rPr>
              <w:t xml:space="preserve"> </w:t>
            </w:r>
            <w:r w:rsidRPr="00765C5B">
              <w:rPr>
                <w:sz w:val="24"/>
                <w:szCs w:val="24"/>
                <w:rtl/>
              </w:rPr>
              <w:t>אויר</w:t>
            </w:r>
            <w:r w:rsidRPr="00765C5B">
              <w:rPr>
                <w:spacing w:val="-2"/>
                <w:sz w:val="24"/>
                <w:szCs w:val="24"/>
                <w:rtl/>
              </w:rPr>
              <w:t xml:space="preserve"> </w:t>
            </w:r>
            <w:r w:rsidRPr="00765C5B">
              <w:rPr>
                <w:sz w:val="24"/>
                <w:szCs w:val="24"/>
                <w:rtl/>
              </w:rPr>
              <w:t>מס</w:t>
            </w:r>
            <w:r w:rsidRPr="00765C5B">
              <w:rPr>
                <w:sz w:val="24"/>
                <w:szCs w:val="24"/>
              </w:rPr>
              <w:t>'</w:t>
            </w:r>
            <w:r w:rsidRPr="00765C5B">
              <w:rPr>
                <w:spacing w:val="-1"/>
                <w:sz w:val="24"/>
                <w:szCs w:val="24"/>
                <w:rtl/>
              </w:rPr>
              <w:t xml:space="preserve"> </w:t>
            </w:r>
            <w:r w:rsidRPr="00765C5B">
              <w:rPr>
                <w:sz w:val="24"/>
                <w:szCs w:val="24"/>
              </w:rPr>
              <w:t>2,3,4</w:t>
            </w:r>
            <w:r w:rsidRPr="00765C5B">
              <w:rPr>
                <w:spacing w:val="-4"/>
                <w:sz w:val="24"/>
                <w:szCs w:val="24"/>
                <w:rtl/>
              </w:rPr>
              <w:t xml:space="preserve"> </w:t>
            </w:r>
            <w:r w:rsidRPr="00765C5B">
              <w:rPr>
                <w:sz w:val="24"/>
                <w:szCs w:val="24"/>
                <w:rtl/>
              </w:rPr>
              <w:t>(3 יח')</w:t>
            </w:r>
          </w:p>
          <w:p w14:paraId="0839063B" w14:textId="77777777" w:rsidR="00C16445" w:rsidRPr="00765C5B" w:rsidRDefault="00C16445" w:rsidP="009F51A0">
            <w:pPr>
              <w:pStyle w:val="TableParagraph"/>
              <w:bidi/>
              <w:spacing w:before="79" w:after="79" w:line="360" w:lineRule="auto"/>
              <w:ind w:left="118" w:hanging="5"/>
              <w:jc w:val="left"/>
              <w:rPr>
                <w:sz w:val="24"/>
                <w:szCs w:val="24"/>
                <w:rtl/>
              </w:rPr>
            </w:pPr>
            <w:r w:rsidRPr="00765C5B">
              <w:rPr>
                <w:sz w:val="24"/>
                <w:szCs w:val="24"/>
              </w:rPr>
              <w:t></w:t>
            </w:r>
            <w:r w:rsidRPr="00765C5B">
              <w:rPr>
                <w:spacing w:val="38"/>
                <w:sz w:val="24"/>
                <w:szCs w:val="24"/>
                <w:rtl/>
              </w:rPr>
              <w:t xml:space="preserve"> </w:t>
            </w:r>
            <w:r w:rsidRPr="00765C5B">
              <w:rPr>
                <w:sz w:val="24"/>
                <w:szCs w:val="24"/>
                <w:rtl/>
              </w:rPr>
              <w:t xml:space="preserve">   שקיות הקאה</w:t>
            </w:r>
            <w:r w:rsidRPr="00765C5B">
              <w:rPr>
                <w:sz w:val="24"/>
                <w:szCs w:val="24"/>
              </w:rPr>
              <w:t>,</w:t>
            </w:r>
            <w:r w:rsidRPr="00765C5B">
              <w:rPr>
                <w:spacing w:val="-4"/>
                <w:sz w:val="24"/>
                <w:szCs w:val="24"/>
                <w:rtl/>
              </w:rPr>
              <w:t xml:space="preserve"> </w:t>
            </w:r>
            <w:r w:rsidRPr="00765C5B">
              <w:rPr>
                <w:sz w:val="24"/>
                <w:szCs w:val="24"/>
                <w:rtl/>
              </w:rPr>
              <w:t>מגבת</w:t>
            </w:r>
            <w:r w:rsidRPr="00765C5B">
              <w:rPr>
                <w:spacing w:val="-4"/>
                <w:sz w:val="24"/>
                <w:szCs w:val="24"/>
                <w:rtl/>
              </w:rPr>
              <w:t xml:space="preserve"> </w:t>
            </w:r>
            <w:r w:rsidRPr="00765C5B">
              <w:rPr>
                <w:sz w:val="24"/>
                <w:szCs w:val="24"/>
                <w:rtl/>
              </w:rPr>
              <w:t>ח</w:t>
            </w:r>
            <w:r w:rsidRPr="00765C5B">
              <w:rPr>
                <w:sz w:val="24"/>
                <w:szCs w:val="24"/>
              </w:rPr>
              <w:t>"</w:t>
            </w:r>
            <w:r w:rsidRPr="00765C5B">
              <w:rPr>
                <w:sz w:val="24"/>
                <w:szCs w:val="24"/>
                <w:rtl/>
              </w:rPr>
              <w:t>פ</w:t>
            </w:r>
            <w:r w:rsidRPr="00765C5B">
              <w:rPr>
                <w:sz w:val="24"/>
                <w:szCs w:val="24"/>
              </w:rPr>
              <w:t>,</w:t>
            </w:r>
            <w:r w:rsidRPr="00765C5B">
              <w:rPr>
                <w:spacing w:val="1"/>
                <w:sz w:val="24"/>
                <w:szCs w:val="24"/>
                <w:rtl/>
              </w:rPr>
              <w:t xml:space="preserve"> </w:t>
            </w:r>
            <w:r w:rsidRPr="00765C5B">
              <w:rPr>
                <w:sz w:val="24"/>
                <w:szCs w:val="24"/>
                <w:rtl/>
              </w:rPr>
              <w:t>טישיו</w:t>
            </w:r>
            <w:r w:rsidRPr="00765C5B">
              <w:rPr>
                <w:spacing w:val="-3"/>
                <w:sz w:val="24"/>
                <w:szCs w:val="24"/>
                <w:rtl/>
              </w:rPr>
              <w:t xml:space="preserve"> </w:t>
            </w:r>
            <w:r w:rsidRPr="00765C5B">
              <w:rPr>
                <w:sz w:val="24"/>
                <w:szCs w:val="24"/>
                <w:rtl/>
              </w:rPr>
              <w:t>(20 יח')</w:t>
            </w:r>
          </w:p>
          <w:p w14:paraId="0EB0B2EB" w14:textId="77777777" w:rsidR="00C16445" w:rsidRPr="00765C5B" w:rsidRDefault="00C16445" w:rsidP="009F51A0">
            <w:pPr>
              <w:pStyle w:val="TableParagraph"/>
              <w:bidi/>
              <w:spacing w:before="79" w:after="79" w:line="360" w:lineRule="auto"/>
              <w:ind w:left="118" w:hanging="5"/>
              <w:jc w:val="left"/>
              <w:rPr>
                <w:sz w:val="24"/>
                <w:szCs w:val="24"/>
                <w:rtl/>
              </w:rPr>
            </w:pPr>
          </w:p>
          <w:p w14:paraId="2BCC9EAA" w14:textId="77777777" w:rsidR="00C16445" w:rsidRPr="00765C5B" w:rsidRDefault="00C16445" w:rsidP="009F51A0">
            <w:pPr>
              <w:pStyle w:val="TableParagraph"/>
              <w:bidi/>
              <w:spacing w:before="79" w:after="79" w:line="360" w:lineRule="auto"/>
              <w:ind w:left="118" w:hanging="5"/>
              <w:jc w:val="left"/>
              <w:rPr>
                <w:sz w:val="24"/>
                <w:szCs w:val="24"/>
              </w:rPr>
            </w:pPr>
            <w:r w:rsidRPr="00765C5B">
              <w:rPr>
                <w:sz w:val="24"/>
                <w:szCs w:val="24"/>
                <w:u w:val="single"/>
                <w:rtl/>
              </w:rPr>
              <w:t>תרופות</w:t>
            </w:r>
          </w:p>
          <w:p w14:paraId="63EFA98F" w14:textId="77777777" w:rsidR="00C16445" w:rsidRPr="00765C5B" w:rsidRDefault="00C16445" w:rsidP="009F51A0">
            <w:pPr>
              <w:pStyle w:val="TableParagraph"/>
              <w:bidi/>
              <w:spacing w:before="79" w:after="79" w:line="360" w:lineRule="auto"/>
              <w:ind w:left="118" w:hanging="5"/>
              <w:jc w:val="left"/>
              <w:rPr>
                <w:sz w:val="24"/>
                <w:szCs w:val="24"/>
              </w:rPr>
            </w:pPr>
            <w:r w:rsidRPr="00765C5B">
              <w:rPr>
                <w:sz w:val="24"/>
                <w:szCs w:val="24"/>
              </w:rPr>
              <w:t></w:t>
            </w:r>
            <w:r w:rsidRPr="00765C5B">
              <w:rPr>
                <w:spacing w:val="37"/>
                <w:sz w:val="24"/>
                <w:szCs w:val="24"/>
                <w:rtl/>
              </w:rPr>
              <w:t xml:space="preserve"> </w:t>
            </w:r>
            <w:r w:rsidRPr="00765C5B">
              <w:rPr>
                <w:sz w:val="24"/>
                <w:szCs w:val="24"/>
                <w:rtl/>
              </w:rPr>
              <w:t xml:space="preserve">   פולידין</w:t>
            </w:r>
            <w:r w:rsidRPr="00765C5B">
              <w:rPr>
                <w:sz w:val="24"/>
                <w:szCs w:val="24"/>
              </w:rPr>
              <w:t>,</w:t>
            </w:r>
            <w:r w:rsidRPr="00765C5B">
              <w:rPr>
                <w:sz w:val="24"/>
                <w:szCs w:val="24"/>
                <w:rtl/>
              </w:rPr>
              <w:t xml:space="preserve"> תמיסה</w:t>
            </w:r>
            <w:r w:rsidRPr="00765C5B">
              <w:rPr>
                <w:spacing w:val="-2"/>
                <w:sz w:val="24"/>
                <w:szCs w:val="24"/>
                <w:rtl/>
              </w:rPr>
              <w:t xml:space="preserve"> </w:t>
            </w:r>
            <w:r w:rsidRPr="00765C5B">
              <w:rPr>
                <w:sz w:val="24"/>
                <w:szCs w:val="24"/>
              </w:rPr>
              <w:t>–</w:t>
            </w:r>
            <w:r w:rsidRPr="00765C5B">
              <w:rPr>
                <w:spacing w:val="-3"/>
                <w:sz w:val="24"/>
                <w:szCs w:val="24"/>
                <w:rtl/>
              </w:rPr>
              <w:t xml:space="preserve"> </w:t>
            </w:r>
            <w:r w:rsidRPr="00765C5B">
              <w:rPr>
                <w:sz w:val="24"/>
                <w:szCs w:val="24"/>
              </w:rPr>
              <w:t>20</w:t>
            </w:r>
            <w:r w:rsidRPr="00765C5B">
              <w:rPr>
                <w:sz w:val="24"/>
                <w:szCs w:val="24"/>
                <w:rtl/>
              </w:rPr>
              <w:t xml:space="preserve"> מ</w:t>
            </w:r>
            <w:r w:rsidRPr="00765C5B">
              <w:rPr>
                <w:sz w:val="24"/>
                <w:szCs w:val="24"/>
              </w:rPr>
              <w:t>"</w:t>
            </w:r>
            <w:r w:rsidRPr="00765C5B">
              <w:rPr>
                <w:sz w:val="24"/>
                <w:szCs w:val="24"/>
                <w:rtl/>
              </w:rPr>
              <w:t>ל</w:t>
            </w:r>
            <w:r w:rsidRPr="00765C5B">
              <w:rPr>
                <w:spacing w:val="-2"/>
                <w:sz w:val="24"/>
                <w:szCs w:val="24"/>
                <w:rtl/>
              </w:rPr>
              <w:t xml:space="preserve"> </w:t>
            </w:r>
            <w:r w:rsidRPr="00765C5B">
              <w:rPr>
                <w:sz w:val="24"/>
                <w:szCs w:val="24"/>
                <w:rtl/>
              </w:rPr>
              <w:t>(1 יח')</w:t>
            </w:r>
          </w:p>
          <w:p w14:paraId="7C48CFED" w14:textId="77777777" w:rsidR="00C16445" w:rsidRPr="00765C5B" w:rsidRDefault="00C16445" w:rsidP="009F51A0">
            <w:pPr>
              <w:pStyle w:val="TableParagraph"/>
              <w:bidi/>
              <w:spacing w:before="79" w:after="79" w:line="360" w:lineRule="auto"/>
              <w:ind w:left="118" w:hanging="5"/>
              <w:jc w:val="left"/>
              <w:rPr>
                <w:sz w:val="24"/>
                <w:szCs w:val="24"/>
              </w:rPr>
            </w:pPr>
            <w:r w:rsidRPr="00765C5B">
              <w:rPr>
                <w:sz w:val="24"/>
                <w:szCs w:val="24"/>
              </w:rPr>
              <w:t></w:t>
            </w:r>
            <w:r w:rsidRPr="00765C5B">
              <w:rPr>
                <w:spacing w:val="37"/>
                <w:sz w:val="24"/>
                <w:szCs w:val="24"/>
                <w:rtl/>
              </w:rPr>
              <w:t xml:space="preserve"> </w:t>
            </w:r>
            <w:r w:rsidRPr="00765C5B">
              <w:rPr>
                <w:sz w:val="24"/>
                <w:szCs w:val="24"/>
                <w:rtl/>
              </w:rPr>
              <w:t xml:space="preserve">   פולידין</w:t>
            </w:r>
            <w:r w:rsidRPr="00765C5B">
              <w:rPr>
                <w:sz w:val="24"/>
                <w:szCs w:val="24"/>
              </w:rPr>
              <w:t>,</w:t>
            </w:r>
            <w:r w:rsidRPr="00765C5B">
              <w:rPr>
                <w:spacing w:val="-1"/>
                <w:sz w:val="24"/>
                <w:szCs w:val="24"/>
                <w:rtl/>
              </w:rPr>
              <w:t xml:space="preserve"> </w:t>
            </w:r>
            <w:r w:rsidRPr="00765C5B">
              <w:rPr>
                <w:sz w:val="24"/>
                <w:szCs w:val="24"/>
                <w:rtl/>
              </w:rPr>
              <w:t>משחה</w:t>
            </w:r>
            <w:r w:rsidRPr="00765C5B">
              <w:rPr>
                <w:spacing w:val="-2"/>
                <w:sz w:val="24"/>
                <w:szCs w:val="24"/>
                <w:rtl/>
              </w:rPr>
              <w:t xml:space="preserve"> </w:t>
            </w:r>
            <w:r w:rsidRPr="00765C5B">
              <w:rPr>
                <w:sz w:val="24"/>
                <w:szCs w:val="24"/>
              </w:rPr>
              <w:t>–</w:t>
            </w:r>
            <w:r w:rsidRPr="00765C5B">
              <w:rPr>
                <w:spacing w:val="-1"/>
                <w:sz w:val="24"/>
                <w:szCs w:val="24"/>
                <w:rtl/>
              </w:rPr>
              <w:t xml:space="preserve"> </w:t>
            </w:r>
            <w:r w:rsidRPr="00765C5B">
              <w:rPr>
                <w:sz w:val="24"/>
                <w:szCs w:val="24"/>
              </w:rPr>
              <w:t>10</w:t>
            </w:r>
            <w:r w:rsidRPr="00765C5B">
              <w:rPr>
                <w:spacing w:val="-2"/>
                <w:sz w:val="24"/>
                <w:szCs w:val="24"/>
                <w:rtl/>
              </w:rPr>
              <w:t xml:space="preserve"> </w:t>
            </w:r>
            <w:r w:rsidRPr="00765C5B">
              <w:rPr>
                <w:sz w:val="24"/>
                <w:szCs w:val="24"/>
                <w:rtl/>
              </w:rPr>
              <w:t>ג</w:t>
            </w:r>
            <w:r w:rsidRPr="00765C5B">
              <w:rPr>
                <w:sz w:val="24"/>
                <w:szCs w:val="24"/>
              </w:rPr>
              <w:t>'</w:t>
            </w:r>
            <w:r w:rsidRPr="00765C5B">
              <w:rPr>
                <w:sz w:val="24"/>
                <w:szCs w:val="24"/>
                <w:rtl/>
              </w:rPr>
              <w:t xml:space="preserve"> (1 יח')</w:t>
            </w:r>
          </w:p>
          <w:p w14:paraId="105DB667" w14:textId="77777777" w:rsidR="00C16445" w:rsidRPr="00765C5B" w:rsidRDefault="00C16445" w:rsidP="009F51A0">
            <w:pPr>
              <w:pStyle w:val="TableParagraph"/>
              <w:bidi/>
              <w:spacing w:before="79" w:after="79" w:line="360" w:lineRule="auto"/>
              <w:ind w:left="118" w:hanging="5"/>
              <w:jc w:val="left"/>
              <w:rPr>
                <w:sz w:val="24"/>
                <w:szCs w:val="24"/>
              </w:rPr>
            </w:pPr>
            <w:r w:rsidRPr="00765C5B">
              <w:rPr>
                <w:sz w:val="24"/>
                <w:szCs w:val="24"/>
              </w:rPr>
              <w:t></w:t>
            </w:r>
            <w:r w:rsidRPr="00765C5B">
              <w:rPr>
                <w:spacing w:val="37"/>
                <w:sz w:val="24"/>
                <w:szCs w:val="24"/>
                <w:rtl/>
              </w:rPr>
              <w:t xml:space="preserve"> </w:t>
            </w:r>
            <w:r w:rsidRPr="00765C5B">
              <w:rPr>
                <w:sz w:val="24"/>
                <w:szCs w:val="24"/>
                <w:rtl/>
              </w:rPr>
              <w:t xml:space="preserve">   סביעור</w:t>
            </w:r>
            <w:r w:rsidRPr="00765C5B">
              <w:rPr>
                <w:sz w:val="24"/>
                <w:szCs w:val="24"/>
              </w:rPr>
              <w:t>,</w:t>
            </w:r>
            <w:r w:rsidRPr="00765C5B">
              <w:rPr>
                <w:sz w:val="24"/>
                <w:szCs w:val="24"/>
                <w:rtl/>
              </w:rPr>
              <w:t xml:space="preserve"> תמיסה</w:t>
            </w:r>
            <w:r w:rsidRPr="00765C5B">
              <w:rPr>
                <w:spacing w:val="-2"/>
                <w:sz w:val="24"/>
                <w:szCs w:val="24"/>
                <w:rtl/>
              </w:rPr>
              <w:t xml:space="preserve"> </w:t>
            </w:r>
            <w:r w:rsidRPr="00765C5B">
              <w:rPr>
                <w:sz w:val="24"/>
                <w:szCs w:val="24"/>
              </w:rPr>
              <w:t>–</w:t>
            </w:r>
            <w:r w:rsidRPr="00765C5B">
              <w:rPr>
                <w:spacing w:val="-3"/>
                <w:sz w:val="24"/>
                <w:szCs w:val="24"/>
                <w:rtl/>
              </w:rPr>
              <w:t xml:space="preserve"> </w:t>
            </w:r>
            <w:r w:rsidRPr="00765C5B">
              <w:rPr>
                <w:sz w:val="24"/>
                <w:szCs w:val="24"/>
              </w:rPr>
              <w:t>20</w:t>
            </w:r>
            <w:r w:rsidRPr="00765C5B">
              <w:rPr>
                <w:sz w:val="24"/>
                <w:szCs w:val="24"/>
                <w:rtl/>
              </w:rPr>
              <w:t xml:space="preserve"> מ</w:t>
            </w:r>
            <w:r w:rsidRPr="00765C5B">
              <w:rPr>
                <w:sz w:val="24"/>
                <w:szCs w:val="24"/>
              </w:rPr>
              <w:t>"</w:t>
            </w:r>
            <w:r w:rsidRPr="00765C5B">
              <w:rPr>
                <w:sz w:val="24"/>
                <w:szCs w:val="24"/>
                <w:rtl/>
              </w:rPr>
              <w:t>ל</w:t>
            </w:r>
            <w:r w:rsidRPr="00765C5B">
              <w:rPr>
                <w:spacing w:val="-2"/>
                <w:sz w:val="24"/>
                <w:szCs w:val="24"/>
                <w:rtl/>
              </w:rPr>
              <w:t xml:space="preserve"> </w:t>
            </w:r>
            <w:r w:rsidRPr="00765C5B">
              <w:rPr>
                <w:sz w:val="24"/>
                <w:szCs w:val="24"/>
                <w:rtl/>
              </w:rPr>
              <w:t>(1 בק')</w:t>
            </w:r>
          </w:p>
          <w:p w14:paraId="762B5845" w14:textId="77777777" w:rsidR="00C16445" w:rsidRPr="00765C5B" w:rsidRDefault="00C16445" w:rsidP="009F51A0">
            <w:pPr>
              <w:pStyle w:val="TableParagraph"/>
              <w:bidi/>
              <w:spacing w:before="79" w:after="79" w:line="360" w:lineRule="auto"/>
              <w:ind w:left="118" w:hanging="5"/>
              <w:jc w:val="left"/>
              <w:rPr>
                <w:sz w:val="24"/>
                <w:szCs w:val="24"/>
              </w:rPr>
            </w:pPr>
            <w:r w:rsidRPr="00765C5B">
              <w:rPr>
                <w:sz w:val="24"/>
                <w:szCs w:val="24"/>
              </w:rPr>
              <w:lastRenderedPageBreak/>
              <w:t></w:t>
            </w:r>
            <w:r w:rsidRPr="00765C5B">
              <w:rPr>
                <w:spacing w:val="38"/>
                <w:sz w:val="24"/>
                <w:szCs w:val="24"/>
                <w:rtl/>
              </w:rPr>
              <w:t xml:space="preserve"> </w:t>
            </w:r>
            <w:r w:rsidRPr="00765C5B">
              <w:rPr>
                <w:sz w:val="24"/>
                <w:szCs w:val="24"/>
                <w:rtl/>
              </w:rPr>
              <w:t xml:space="preserve">   אזולין</w:t>
            </w:r>
            <w:r w:rsidRPr="00765C5B">
              <w:rPr>
                <w:sz w:val="24"/>
                <w:szCs w:val="24"/>
              </w:rPr>
              <w:t>,</w:t>
            </w:r>
            <w:r w:rsidRPr="00765C5B">
              <w:rPr>
                <w:spacing w:val="-2"/>
                <w:sz w:val="24"/>
                <w:szCs w:val="24"/>
                <w:rtl/>
              </w:rPr>
              <w:t xml:space="preserve"> </w:t>
            </w:r>
            <w:r w:rsidRPr="00765C5B">
              <w:rPr>
                <w:sz w:val="24"/>
                <w:szCs w:val="24"/>
                <w:rtl/>
              </w:rPr>
              <w:t>טיפות</w:t>
            </w:r>
            <w:r w:rsidRPr="00765C5B">
              <w:rPr>
                <w:spacing w:val="-1"/>
                <w:sz w:val="24"/>
                <w:szCs w:val="24"/>
                <w:rtl/>
              </w:rPr>
              <w:t xml:space="preserve"> </w:t>
            </w:r>
            <w:r w:rsidRPr="00765C5B">
              <w:rPr>
                <w:sz w:val="24"/>
                <w:szCs w:val="24"/>
                <w:rtl/>
              </w:rPr>
              <w:t>עיניים</w:t>
            </w:r>
            <w:r w:rsidRPr="00765C5B">
              <w:rPr>
                <w:spacing w:val="-3"/>
                <w:sz w:val="24"/>
                <w:szCs w:val="24"/>
                <w:rtl/>
              </w:rPr>
              <w:t xml:space="preserve"> </w:t>
            </w:r>
            <w:r w:rsidRPr="00765C5B">
              <w:rPr>
                <w:sz w:val="24"/>
                <w:szCs w:val="24"/>
              </w:rPr>
              <w:t>–</w:t>
            </w:r>
            <w:r w:rsidRPr="00765C5B">
              <w:rPr>
                <w:sz w:val="24"/>
                <w:szCs w:val="24"/>
                <w:rtl/>
              </w:rPr>
              <w:t xml:space="preserve"> </w:t>
            </w:r>
            <w:r w:rsidRPr="00765C5B">
              <w:rPr>
                <w:sz w:val="24"/>
                <w:szCs w:val="24"/>
              </w:rPr>
              <w:t>10</w:t>
            </w:r>
            <w:r w:rsidRPr="00765C5B">
              <w:rPr>
                <w:spacing w:val="-1"/>
                <w:sz w:val="24"/>
                <w:szCs w:val="24"/>
                <w:rtl/>
              </w:rPr>
              <w:t xml:space="preserve"> </w:t>
            </w:r>
            <w:r w:rsidRPr="00765C5B">
              <w:rPr>
                <w:sz w:val="24"/>
                <w:szCs w:val="24"/>
                <w:rtl/>
              </w:rPr>
              <w:t>מ</w:t>
            </w:r>
            <w:r w:rsidRPr="00765C5B">
              <w:rPr>
                <w:sz w:val="24"/>
                <w:szCs w:val="24"/>
              </w:rPr>
              <w:t>"</w:t>
            </w:r>
            <w:r w:rsidRPr="00765C5B">
              <w:rPr>
                <w:sz w:val="24"/>
                <w:szCs w:val="24"/>
                <w:rtl/>
              </w:rPr>
              <w:t>ל</w:t>
            </w:r>
            <w:r w:rsidRPr="00765C5B">
              <w:rPr>
                <w:spacing w:val="-3"/>
                <w:sz w:val="24"/>
                <w:szCs w:val="24"/>
                <w:rtl/>
              </w:rPr>
              <w:t xml:space="preserve"> </w:t>
            </w:r>
            <w:r w:rsidRPr="00765C5B">
              <w:rPr>
                <w:sz w:val="24"/>
                <w:szCs w:val="24"/>
                <w:rtl/>
              </w:rPr>
              <w:t>(1 בק')</w:t>
            </w:r>
          </w:p>
          <w:p w14:paraId="77E63A83" w14:textId="77777777" w:rsidR="00C16445" w:rsidRPr="00765C5B" w:rsidRDefault="00C16445" w:rsidP="009F51A0">
            <w:pPr>
              <w:pStyle w:val="TableParagraph"/>
              <w:bidi/>
              <w:spacing w:before="79" w:after="79" w:line="360" w:lineRule="auto"/>
              <w:ind w:left="118" w:hanging="5"/>
              <w:jc w:val="left"/>
              <w:rPr>
                <w:sz w:val="24"/>
                <w:szCs w:val="24"/>
              </w:rPr>
            </w:pPr>
            <w:r w:rsidRPr="00765C5B">
              <w:rPr>
                <w:sz w:val="24"/>
                <w:szCs w:val="24"/>
              </w:rPr>
              <w:t></w:t>
            </w:r>
            <w:r w:rsidRPr="00765C5B">
              <w:rPr>
                <w:spacing w:val="36"/>
                <w:sz w:val="24"/>
                <w:szCs w:val="24"/>
                <w:rtl/>
              </w:rPr>
              <w:t xml:space="preserve"> </w:t>
            </w:r>
            <w:r w:rsidRPr="00765C5B">
              <w:rPr>
                <w:sz w:val="24"/>
                <w:szCs w:val="24"/>
                <w:rtl/>
              </w:rPr>
              <w:t xml:space="preserve">   ואזלין</w:t>
            </w:r>
            <w:r w:rsidRPr="00765C5B">
              <w:rPr>
                <w:sz w:val="24"/>
                <w:szCs w:val="24"/>
              </w:rPr>
              <w:t>,</w:t>
            </w:r>
            <w:r w:rsidRPr="00765C5B">
              <w:rPr>
                <w:spacing w:val="-1"/>
                <w:sz w:val="24"/>
                <w:szCs w:val="24"/>
                <w:rtl/>
              </w:rPr>
              <w:t xml:space="preserve"> </w:t>
            </w:r>
            <w:r w:rsidRPr="00765C5B">
              <w:rPr>
                <w:sz w:val="24"/>
                <w:szCs w:val="24"/>
                <w:rtl/>
              </w:rPr>
              <w:t>שפורפרת</w:t>
            </w:r>
            <w:r w:rsidRPr="00765C5B">
              <w:rPr>
                <w:spacing w:val="-3"/>
                <w:sz w:val="24"/>
                <w:szCs w:val="24"/>
                <w:rtl/>
              </w:rPr>
              <w:t xml:space="preserve"> </w:t>
            </w:r>
            <w:r w:rsidRPr="00765C5B">
              <w:rPr>
                <w:sz w:val="24"/>
                <w:szCs w:val="24"/>
                <w:rtl/>
              </w:rPr>
              <w:t>(1 יח')</w:t>
            </w:r>
          </w:p>
          <w:p w14:paraId="565F9FB6" w14:textId="77777777" w:rsidR="00C16445" w:rsidRPr="00765C5B" w:rsidRDefault="00C16445" w:rsidP="009F51A0">
            <w:pPr>
              <w:pStyle w:val="TableParagraph"/>
              <w:bidi/>
              <w:spacing w:before="79" w:after="79" w:line="360" w:lineRule="auto"/>
              <w:ind w:left="118" w:hanging="5"/>
              <w:jc w:val="left"/>
              <w:rPr>
                <w:sz w:val="24"/>
                <w:szCs w:val="24"/>
                <w:rtl/>
              </w:rPr>
            </w:pPr>
            <w:proofErr w:type="gramStart"/>
            <w:r w:rsidRPr="00765C5B">
              <w:rPr>
                <w:sz w:val="24"/>
                <w:szCs w:val="24"/>
              </w:rPr>
              <w:t>)</w:t>
            </w:r>
            <w:r w:rsidRPr="00765C5B">
              <w:rPr>
                <w:spacing w:val="-3"/>
                <w:sz w:val="24"/>
                <w:szCs w:val="24"/>
              </w:rPr>
              <w:t xml:space="preserve"> </w:t>
            </w:r>
            <w:r w:rsidRPr="00765C5B">
              <w:rPr>
                <w:spacing w:val="-2"/>
                <w:sz w:val="24"/>
                <w:szCs w:val="24"/>
              </w:rPr>
              <w:t xml:space="preserve"> </w:t>
            </w:r>
            <w:r w:rsidRPr="00765C5B">
              <w:rPr>
                <w:sz w:val="24"/>
                <w:szCs w:val="24"/>
              </w:rPr>
              <w:t>Dexamol</w:t>
            </w:r>
            <w:proofErr w:type="gramEnd"/>
            <w:r w:rsidRPr="00765C5B">
              <w:rPr>
                <w:spacing w:val="-1"/>
                <w:sz w:val="24"/>
                <w:szCs w:val="24"/>
              </w:rPr>
              <w:t xml:space="preserve"> </w:t>
            </w:r>
            <w:r w:rsidRPr="00765C5B">
              <w:rPr>
                <w:sz w:val="24"/>
                <w:szCs w:val="24"/>
              </w:rPr>
              <w:t>TAB.</w:t>
            </w:r>
            <w:r w:rsidRPr="00765C5B">
              <w:rPr>
                <w:spacing w:val="-2"/>
                <w:sz w:val="24"/>
                <w:szCs w:val="24"/>
              </w:rPr>
              <w:t xml:space="preserve"> </w:t>
            </w:r>
            <w:r w:rsidRPr="00765C5B">
              <w:rPr>
                <w:sz w:val="24"/>
                <w:szCs w:val="24"/>
              </w:rPr>
              <w:t>500mg</w:t>
            </w:r>
            <w:r w:rsidRPr="00765C5B">
              <w:rPr>
                <w:sz w:val="24"/>
                <w:szCs w:val="24"/>
                <w:rtl/>
              </w:rPr>
              <w:t xml:space="preserve"> 10 יח')</w:t>
            </w:r>
          </w:p>
          <w:p w14:paraId="2D7EE727" w14:textId="77777777" w:rsidR="00C16445" w:rsidRPr="00765C5B" w:rsidRDefault="00C16445" w:rsidP="009F51A0">
            <w:pPr>
              <w:widowControl w:val="0"/>
              <w:spacing w:before="79" w:after="79"/>
              <w:ind w:left="118" w:hanging="5"/>
              <w:jc w:val="left"/>
              <w:rPr>
                <w:rFonts w:ascii="David" w:hAnsi="David"/>
                <w:rtl/>
              </w:rPr>
            </w:pPr>
          </w:p>
        </w:tc>
      </w:tr>
      <w:tr w:rsidR="00C16445" w:rsidRPr="005A500F" w14:paraId="390404EA" w14:textId="77777777" w:rsidTr="009F51A0">
        <w:tc>
          <w:tcPr>
            <w:tcW w:w="851" w:type="dxa"/>
            <w:shd w:val="clear" w:color="auto" w:fill="auto"/>
            <w:vAlign w:val="center"/>
          </w:tcPr>
          <w:p w14:paraId="7935CA1C" w14:textId="6F2CAB96" w:rsidR="00C16445" w:rsidRPr="00765C5B" w:rsidRDefault="00C16445" w:rsidP="007F0D96">
            <w:pPr>
              <w:pStyle w:val="aff"/>
              <w:widowControl w:val="0"/>
              <w:numPr>
                <w:ilvl w:val="0"/>
                <w:numId w:val="60"/>
              </w:numPr>
              <w:overflowPunct/>
              <w:autoSpaceDE/>
              <w:autoSpaceDN/>
              <w:adjustRightInd/>
              <w:spacing w:before="79" w:after="79"/>
              <w:ind w:left="475" w:hanging="237"/>
              <w:jc w:val="left"/>
              <w:textAlignment w:val="auto"/>
              <w:rPr>
                <w:rFonts w:ascii="David" w:hAnsi="David"/>
                <w:rtl/>
              </w:rPr>
            </w:pPr>
          </w:p>
        </w:tc>
        <w:tc>
          <w:tcPr>
            <w:tcW w:w="4548" w:type="dxa"/>
            <w:shd w:val="clear" w:color="auto" w:fill="auto"/>
            <w:vAlign w:val="center"/>
          </w:tcPr>
          <w:p w14:paraId="1F979DD1" w14:textId="77777777" w:rsidR="00C16445" w:rsidRPr="00765C5B" w:rsidRDefault="00C16445" w:rsidP="009F51A0">
            <w:pPr>
              <w:widowControl w:val="0"/>
              <w:spacing w:before="79" w:after="79"/>
              <w:jc w:val="center"/>
              <w:rPr>
                <w:rFonts w:ascii="David" w:hAnsi="David"/>
                <w:rtl/>
              </w:rPr>
            </w:pPr>
            <w:r w:rsidRPr="00765C5B">
              <w:rPr>
                <w:rFonts w:ascii="David" w:hAnsi="David"/>
                <w:rtl/>
              </w:rPr>
              <w:t>סגרי אבטחה ממוספרים (מדבקות</w:t>
            </w:r>
            <w:r w:rsidRPr="00765C5B">
              <w:rPr>
                <w:rFonts w:ascii="David" w:hAnsi="David"/>
              </w:rPr>
              <w:t xml:space="preserve"> "open" </w:t>
            </w:r>
            <w:r w:rsidRPr="00765C5B">
              <w:rPr>
                <w:rFonts w:ascii="David" w:hAnsi="David"/>
                <w:rtl/>
              </w:rPr>
              <w:t>ווניל,ופלומבות)עפ"י אישור הממונה.</w:t>
            </w:r>
          </w:p>
        </w:tc>
        <w:tc>
          <w:tcPr>
            <w:tcW w:w="993" w:type="dxa"/>
            <w:shd w:val="clear" w:color="auto" w:fill="auto"/>
            <w:vAlign w:val="center"/>
          </w:tcPr>
          <w:p w14:paraId="168E2854" w14:textId="77777777" w:rsidR="00C16445" w:rsidRPr="00765C5B" w:rsidRDefault="00C16445" w:rsidP="009F51A0">
            <w:pPr>
              <w:widowControl w:val="0"/>
              <w:spacing w:before="79" w:after="79"/>
              <w:jc w:val="center"/>
              <w:rPr>
                <w:rFonts w:ascii="David" w:hAnsi="David"/>
                <w:rtl/>
              </w:rPr>
            </w:pPr>
            <w:r w:rsidRPr="00765C5B">
              <w:rPr>
                <w:rFonts w:ascii="David" w:hAnsi="David" w:hint="cs"/>
                <w:rtl/>
              </w:rPr>
              <w:t xml:space="preserve"> אספקה שוטפת</w:t>
            </w:r>
          </w:p>
        </w:tc>
        <w:tc>
          <w:tcPr>
            <w:tcW w:w="4522" w:type="dxa"/>
            <w:shd w:val="clear" w:color="auto" w:fill="auto"/>
            <w:vAlign w:val="center"/>
          </w:tcPr>
          <w:p w14:paraId="66ADEA57" w14:textId="77777777" w:rsidR="00C16445" w:rsidRPr="00765C5B" w:rsidRDefault="00C16445" w:rsidP="009F51A0">
            <w:pPr>
              <w:widowControl w:val="0"/>
              <w:spacing w:before="79" w:after="79"/>
              <w:jc w:val="center"/>
              <w:rPr>
                <w:rFonts w:ascii="David" w:hAnsi="David"/>
                <w:rtl/>
              </w:rPr>
            </w:pPr>
          </w:p>
        </w:tc>
      </w:tr>
      <w:tr w:rsidR="00C16445" w:rsidRPr="005A500F" w14:paraId="61E65140" w14:textId="77777777" w:rsidTr="009F51A0">
        <w:tc>
          <w:tcPr>
            <w:tcW w:w="851" w:type="dxa"/>
            <w:shd w:val="clear" w:color="auto" w:fill="auto"/>
            <w:vAlign w:val="center"/>
          </w:tcPr>
          <w:p w14:paraId="6A3D61C4" w14:textId="1341A162" w:rsidR="00C16445" w:rsidRPr="00765C5B" w:rsidRDefault="00C16445" w:rsidP="007F0D96">
            <w:pPr>
              <w:pStyle w:val="aff"/>
              <w:widowControl w:val="0"/>
              <w:numPr>
                <w:ilvl w:val="0"/>
                <w:numId w:val="60"/>
              </w:numPr>
              <w:overflowPunct/>
              <w:autoSpaceDE/>
              <w:autoSpaceDN/>
              <w:adjustRightInd/>
              <w:spacing w:before="79" w:after="79"/>
              <w:ind w:left="475" w:hanging="237"/>
              <w:jc w:val="left"/>
              <w:textAlignment w:val="auto"/>
              <w:rPr>
                <w:rFonts w:ascii="David" w:hAnsi="David"/>
                <w:rtl/>
              </w:rPr>
            </w:pPr>
          </w:p>
        </w:tc>
        <w:tc>
          <w:tcPr>
            <w:tcW w:w="4548" w:type="dxa"/>
            <w:shd w:val="clear" w:color="auto" w:fill="auto"/>
            <w:vAlign w:val="center"/>
          </w:tcPr>
          <w:p w14:paraId="4FDC9776" w14:textId="77777777" w:rsidR="00C16445" w:rsidRPr="00765C5B" w:rsidRDefault="00C16445" w:rsidP="009F51A0">
            <w:pPr>
              <w:widowControl w:val="0"/>
              <w:spacing w:before="79" w:after="79"/>
              <w:jc w:val="center"/>
              <w:rPr>
                <w:rFonts w:ascii="David" w:hAnsi="David"/>
                <w:rtl/>
              </w:rPr>
            </w:pPr>
            <w:r w:rsidRPr="00765C5B">
              <w:rPr>
                <w:rFonts w:ascii="David" w:hAnsi="David"/>
                <w:rtl/>
              </w:rPr>
              <w:t>מדבקות ממוספרות קטנות ע"פ אישור הממונה.</w:t>
            </w:r>
          </w:p>
          <w:p w14:paraId="5CAB5BFD" w14:textId="77777777" w:rsidR="00C16445" w:rsidRPr="00765C5B" w:rsidRDefault="00C16445" w:rsidP="009F51A0">
            <w:pPr>
              <w:widowControl w:val="0"/>
              <w:spacing w:before="79" w:after="79"/>
              <w:jc w:val="center"/>
              <w:rPr>
                <w:rFonts w:ascii="David" w:hAnsi="David"/>
                <w:rtl/>
              </w:rPr>
            </w:pPr>
          </w:p>
        </w:tc>
        <w:tc>
          <w:tcPr>
            <w:tcW w:w="993" w:type="dxa"/>
            <w:shd w:val="clear" w:color="auto" w:fill="auto"/>
            <w:vAlign w:val="center"/>
          </w:tcPr>
          <w:p w14:paraId="34F4D5BF" w14:textId="77777777" w:rsidR="00C16445" w:rsidRPr="00765C5B" w:rsidRDefault="00C16445" w:rsidP="009F51A0">
            <w:pPr>
              <w:widowControl w:val="0"/>
              <w:spacing w:before="79" w:after="79"/>
              <w:jc w:val="center"/>
              <w:rPr>
                <w:rFonts w:ascii="David" w:hAnsi="David"/>
                <w:rtl/>
              </w:rPr>
            </w:pPr>
            <w:r w:rsidRPr="00765C5B">
              <w:rPr>
                <w:rFonts w:ascii="David" w:hAnsi="David" w:hint="cs"/>
                <w:rtl/>
              </w:rPr>
              <w:t>אספקה שוטפת</w:t>
            </w:r>
          </w:p>
        </w:tc>
        <w:tc>
          <w:tcPr>
            <w:tcW w:w="4522" w:type="dxa"/>
            <w:shd w:val="clear" w:color="auto" w:fill="auto"/>
            <w:vAlign w:val="center"/>
          </w:tcPr>
          <w:p w14:paraId="2FB8DC40" w14:textId="77777777" w:rsidR="00C16445" w:rsidRPr="00765C5B" w:rsidRDefault="00C16445" w:rsidP="009F51A0">
            <w:pPr>
              <w:widowControl w:val="0"/>
              <w:spacing w:before="79" w:after="79"/>
              <w:jc w:val="center"/>
              <w:rPr>
                <w:rFonts w:ascii="David" w:hAnsi="David"/>
                <w:rtl/>
              </w:rPr>
            </w:pPr>
          </w:p>
        </w:tc>
      </w:tr>
      <w:tr w:rsidR="00C16445" w:rsidRPr="005A500F" w14:paraId="1981BC28" w14:textId="77777777" w:rsidTr="009F51A0">
        <w:tc>
          <w:tcPr>
            <w:tcW w:w="851" w:type="dxa"/>
            <w:shd w:val="clear" w:color="auto" w:fill="auto"/>
            <w:vAlign w:val="center"/>
          </w:tcPr>
          <w:p w14:paraId="5BC7E176" w14:textId="7F88DCDA" w:rsidR="00C16445" w:rsidRPr="00765C5B" w:rsidRDefault="00C16445" w:rsidP="007F0D96">
            <w:pPr>
              <w:pStyle w:val="aff"/>
              <w:widowControl w:val="0"/>
              <w:numPr>
                <w:ilvl w:val="0"/>
                <w:numId w:val="60"/>
              </w:numPr>
              <w:overflowPunct/>
              <w:autoSpaceDE/>
              <w:autoSpaceDN/>
              <w:adjustRightInd/>
              <w:spacing w:before="79" w:after="79"/>
              <w:ind w:left="475" w:hanging="237"/>
              <w:jc w:val="left"/>
              <w:textAlignment w:val="auto"/>
              <w:rPr>
                <w:rFonts w:ascii="David" w:hAnsi="David"/>
                <w:rtl/>
              </w:rPr>
            </w:pPr>
          </w:p>
        </w:tc>
        <w:tc>
          <w:tcPr>
            <w:tcW w:w="4548" w:type="dxa"/>
            <w:shd w:val="clear" w:color="auto" w:fill="auto"/>
            <w:vAlign w:val="center"/>
          </w:tcPr>
          <w:p w14:paraId="1E214436" w14:textId="77777777" w:rsidR="00C16445" w:rsidRPr="00765C5B" w:rsidRDefault="00C16445" w:rsidP="009F51A0">
            <w:pPr>
              <w:widowControl w:val="0"/>
              <w:spacing w:before="79" w:after="79"/>
              <w:jc w:val="center"/>
              <w:rPr>
                <w:rFonts w:ascii="David" w:hAnsi="David"/>
                <w:rtl/>
              </w:rPr>
            </w:pPr>
            <w:r w:rsidRPr="00765C5B">
              <w:rPr>
                <w:rFonts w:ascii="David" w:hAnsi="David"/>
                <w:rtl/>
              </w:rPr>
              <w:t>חרמוניות- ע"פ הכמות והמידות אשר יידרשו ע"י הממונה.</w:t>
            </w:r>
          </w:p>
        </w:tc>
        <w:tc>
          <w:tcPr>
            <w:tcW w:w="993" w:type="dxa"/>
            <w:shd w:val="clear" w:color="auto" w:fill="auto"/>
            <w:vAlign w:val="center"/>
          </w:tcPr>
          <w:p w14:paraId="7D428502" w14:textId="77777777" w:rsidR="00C16445" w:rsidRPr="00765C5B" w:rsidRDefault="00C16445" w:rsidP="009F51A0">
            <w:pPr>
              <w:widowControl w:val="0"/>
              <w:spacing w:before="79" w:after="79"/>
              <w:jc w:val="center"/>
              <w:rPr>
                <w:rFonts w:ascii="David" w:hAnsi="David"/>
                <w:rtl/>
              </w:rPr>
            </w:pPr>
            <w:r>
              <w:rPr>
                <w:rFonts w:ascii="David" w:hAnsi="David" w:hint="cs"/>
                <w:rtl/>
              </w:rPr>
              <w:t>1</w:t>
            </w:r>
          </w:p>
        </w:tc>
        <w:tc>
          <w:tcPr>
            <w:tcW w:w="4522" w:type="dxa"/>
            <w:shd w:val="clear" w:color="auto" w:fill="auto"/>
            <w:vAlign w:val="center"/>
          </w:tcPr>
          <w:p w14:paraId="7BF5A32C" w14:textId="77777777" w:rsidR="00C16445" w:rsidRPr="00765C5B" w:rsidRDefault="00C16445" w:rsidP="009F51A0">
            <w:pPr>
              <w:widowControl w:val="0"/>
              <w:spacing w:before="79" w:after="79"/>
              <w:jc w:val="center"/>
              <w:rPr>
                <w:rFonts w:ascii="David" w:hAnsi="David"/>
                <w:rtl/>
              </w:rPr>
            </w:pPr>
            <w:r w:rsidRPr="00765C5B">
              <w:rPr>
                <w:rFonts w:ascii="David" w:hAnsi="David"/>
                <w:rtl/>
              </w:rPr>
              <w:t>אפיון יאושר ע"י הממונה</w:t>
            </w:r>
          </w:p>
        </w:tc>
      </w:tr>
      <w:tr w:rsidR="00C16445" w:rsidRPr="005A500F" w14:paraId="3F19FA26" w14:textId="77777777" w:rsidTr="009F51A0">
        <w:tc>
          <w:tcPr>
            <w:tcW w:w="851" w:type="dxa"/>
            <w:shd w:val="clear" w:color="auto" w:fill="auto"/>
            <w:vAlign w:val="center"/>
          </w:tcPr>
          <w:p w14:paraId="211C1709" w14:textId="0FF95835" w:rsidR="00C16445" w:rsidRPr="00765C5B" w:rsidRDefault="00C16445" w:rsidP="007F0D96">
            <w:pPr>
              <w:pStyle w:val="aff"/>
              <w:widowControl w:val="0"/>
              <w:numPr>
                <w:ilvl w:val="0"/>
                <w:numId w:val="60"/>
              </w:numPr>
              <w:overflowPunct/>
              <w:autoSpaceDE/>
              <w:autoSpaceDN/>
              <w:adjustRightInd/>
              <w:spacing w:before="79" w:after="79"/>
              <w:ind w:left="475" w:hanging="237"/>
              <w:jc w:val="left"/>
              <w:textAlignment w:val="auto"/>
              <w:rPr>
                <w:rFonts w:ascii="David" w:hAnsi="David"/>
                <w:rtl/>
              </w:rPr>
            </w:pPr>
          </w:p>
        </w:tc>
        <w:tc>
          <w:tcPr>
            <w:tcW w:w="4548" w:type="dxa"/>
            <w:shd w:val="clear" w:color="auto" w:fill="auto"/>
            <w:vAlign w:val="center"/>
          </w:tcPr>
          <w:p w14:paraId="4DAC7934"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tl/>
              </w:rPr>
            </w:pPr>
            <w:r w:rsidRPr="00765C5B">
              <w:rPr>
                <w:rFonts w:ascii="David" w:hAnsi="David"/>
                <w:rtl/>
              </w:rPr>
              <w:t xml:space="preserve">אספקה שוטפת של:  </w:t>
            </w:r>
          </w:p>
          <w:p w14:paraId="6CB29DEC"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 xml:space="preserve">קפה שחור עלית </w:t>
            </w:r>
          </w:p>
          <w:p w14:paraId="1B61655E"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קפה נמס מגורען טייסטרס צ'וייס או שווה ערך</w:t>
            </w:r>
          </w:p>
          <w:p w14:paraId="027A79BB" w14:textId="2CC069BF"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 xml:space="preserve">תה </w:t>
            </w:r>
          </w:p>
          <w:p w14:paraId="2F9C9F5A"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ספריי לניקוי חלונות</w:t>
            </w:r>
          </w:p>
          <w:p w14:paraId="2699FDD1"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כוסות שתייה חמה חד"פ,</w:t>
            </w:r>
          </w:p>
          <w:p w14:paraId="7CAAF54B"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כוסות שתייה קרה חד"פ</w:t>
            </w:r>
          </w:p>
          <w:p w14:paraId="45912B31"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 xml:space="preserve">כפיות </w:t>
            </w:r>
            <w:r w:rsidRPr="00765C5B">
              <w:rPr>
                <w:rFonts w:ascii="David" w:hAnsi="David" w:hint="eastAsia"/>
                <w:rtl/>
              </w:rPr>
              <w:t>חד</w:t>
            </w:r>
            <w:r w:rsidRPr="00765C5B">
              <w:rPr>
                <w:rFonts w:ascii="David" w:hAnsi="David"/>
                <w:rtl/>
              </w:rPr>
              <w:t xml:space="preserve">"פ </w:t>
            </w:r>
          </w:p>
          <w:p w14:paraId="6D32D4D5"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כפות חד"פ</w:t>
            </w:r>
          </w:p>
          <w:p w14:paraId="521BEE02"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צלחות חד"פ</w:t>
            </w:r>
          </w:p>
          <w:p w14:paraId="14869BAB"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צלוחיות (קעריות) חד"פ</w:t>
            </w:r>
          </w:p>
          <w:p w14:paraId="0B0EB9E7"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סכין חד"פ</w:t>
            </w:r>
          </w:p>
          <w:p w14:paraId="4EFE9108"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מזלג חד"פ</w:t>
            </w:r>
          </w:p>
          <w:p w14:paraId="170ED000"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מים חמים</w:t>
            </w:r>
          </w:p>
          <w:p w14:paraId="2E4E5FA6"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hint="cs"/>
                <w:rtl/>
              </w:rPr>
              <w:lastRenderedPageBreak/>
              <w:t>מים קרים</w:t>
            </w:r>
          </w:p>
          <w:p w14:paraId="0FB8405E"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 xml:space="preserve"> סבון נוזלי לשטיפת ידיים</w:t>
            </w:r>
          </w:p>
          <w:p w14:paraId="2A8A208E"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סבון לשטיפת כלים</w:t>
            </w:r>
          </w:p>
          <w:p w14:paraId="100FA93A"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נייר ניגוב ידיים</w:t>
            </w:r>
          </w:p>
          <w:p w14:paraId="43DBCE0B" w14:textId="6CA57CF5"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 xml:space="preserve">נייר טואלט </w:t>
            </w:r>
          </w:p>
          <w:p w14:paraId="627C49C5"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 xml:space="preserve">מטאטא כולל מקל </w:t>
            </w:r>
          </w:p>
          <w:p w14:paraId="5526F93C"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 xml:space="preserve">מגב כולל מקל </w:t>
            </w:r>
          </w:p>
          <w:p w14:paraId="53345780"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 xml:space="preserve"> סמרטוט מיקרופייבר קטן</w:t>
            </w:r>
          </w:p>
          <w:p w14:paraId="1A0DA823"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 xml:space="preserve"> סמרטוט מיקרופייבר גדול שמנקה רצפה</w:t>
            </w:r>
          </w:p>
          <w:p w14:paraId="18F80A01"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יעה</w:t>
            </w:r>
          </w:p>
          <w:p w14:paraId="7EA4802E"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מגבונים לחים לידיים</w:t>
            </w:r>
          </w:p>
          <w:p w14:paraId="07D67148"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ג'ל לחיטוי ידיים</w:t>
            </w:r>
          </w:p>
          <w:p w14:paraId="48C48157"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 xml:space="preserve"> אקונומיקה</w:t>
            </w:r>
          </w:p>
          <w:p w14:paraId="35A2CA90"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sidDel="004965D1">
              <w:rPr>
                <w:rFonts w:ascii="David" w:hAnsi="David"/>
                <w:rtl/>
              </w:rPr>
              <w:t xml:space="preserve"> </w:t>
            </w:r>
            <w:r w:rsidRPr="00765C5B">
              <w:rPr>
                <w:rFonts w:ascii="David" w:hAnsi="David"/>
                <w:rtl/>
              </w:rPr>
              <w:t xml:space="preserve">מסיכות פנים </w:t>
            </w:r>
          </w:p>
          <w:p w14:paraId="4141B5A1"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סקוץ' לניקוי כלים-כרית יפנית</w:t>
            </w:r>
          </w:p>
          <w:p w14:paraId="10E1A7A0"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סבון לניקוי אסלה</w:t>
            </w:r>
          </w:p>
          <w:p w14:paraId="5BB2DC95"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תכשירי הפצת ריח</w:t>
            </w:r>
          </w:p>
          <w:p w14:paraId="77C51EE9"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כפפות מסוג ניטריל</w:t>
            </w:r>
            <w:r w:rsidRPr="00765C5B">
              <w:rPr>
                <w:rFonts w:ascii="David" w:hAnsi="David" w:hint="cs"/>
                <w:rtl/>
              </w:rPr>
              <w:t xml:space="preserve"> (ללא אבקה)</w:t>
            </w:r>
          </w:p>
          <w:p w14:paraId="603FC83A"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 xml:space="preserve"> קטלן יתושים</w:t>
            </w:r>
          </w:p>
          <w:p w14:paraId="09F15561" w14:textId="57D5BDC2"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 xml:space="preserve"> חלב טרי </w:t>
            </w:r>
            <w:r w:rsidR="001F4E37">
              <w:rPr>
                <w:rFonts w:ascii="David" w:hAnsi="David" w:hint="cs"/>
                <w:rtl/>
              </w:rPr>
              <w:t>וכן שני סוגים של משקה תחליף לחלב</w:t>
            </w:r>
            <w:r w:rsidRPr="00765C5B">
              <w:rPr>
                <w:rFonts w:ascii="David" w:hAnsi="David"/>
                <w:rtl/>
              </w:rPr>
              <w:t xml:space="preserve"> (רגיל</w:t>
            </w:r>
            <w:r w:rsidR="001F4E37">
              <w:rPr>
                <w:rFonts w:ascii="David" w:hAnsi="David" w:hint="cs"/>
                <w:rtl/>
              </w:rPr>
              <w:t xml:space="preserve"> + </w:t>
            </w:r>
            <w:r w:rsidRPr="00765C5B">
              <w:rPr>
                <w:rFonts w:ascii="David" w:hAnsi="David"/>
                <w:rtl/>
              </w:rPr>
              <w:t>סויה,</w:t>
            </w:r>
            <w:r w:rsidR="001F4E37">
              <w:rPr>
                <w:rFonts w:ascii="David" w:hAnsi="David" w:hint="cs"/>
                <w:rtl/>
              </w:rPr>
              <w:t xml:space="preserve"> </w:t>
            </w:r>
            <w:r w:rsidRPr="00765C5B">
              <w:rPr>
                <w:rFonts w:ascii="David" w:hAnsi="David"/>
                <w:rtl/>
              </w:rPr>
              <w:t>שיבולת שועל וכיוצ"ב)</w:t>
            </w:r>
          </w:p>
          <w:p w14:paraId="0A652AD4"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Pr>
            </w:pPr>
            <w:r w:rsidRPr="00765C5B">
              <w:rPr>
                <w:rFonts w:ascii="David" w:hAnsi="David"/>
                <w:rtl/>
              </w:rPr>
              <w:t xml:space="preserve">מכשיר נייד נגד חרקים מסוג </w:t>
            </w:r>
            <w:r w:rsidRPr="00765C5B">
              <w:rPr>
                <w:rFonts w:ascii="David" w:hAnsi="David"/>
              </w:rPr>
              <w:t>K9</w:t>
            </w:r>
            <w:r w:rsidRPr="00765C5B">
              <w:rPr>
                <w:rFonts w:ascii="David" w:hAnsi="David"/>
                <w:rtl/>
              </w:rPr>
              <w:t xml:space="preserve"> או שווה ערך</w:t>
            </w:r>
          </w:p>
          <w:p w14:paraId="6628D085" w14:textId="77777777" w:rsidR="00C16445" w:rsidRPr="00765C5B" w:rsidRDefault="00C16445" w:rsidP="007F0D96">
            <w:pPr>
              <w:pStyle w:val="aff"/>
              <w:widowControl w:val="0"/>
              <w:numPr>
                <w:ilvl w:val="1"/>
                <w:numId w:val="52"/>
              </w:numPr>
              <w:overflowPunct/>
              <w:autoSpaceDE/>
              <w:autoSpaceDN/>
              <w:adjustRightInd/>
              <w:spacing w:before="79" w:after="79"/>
              <w:ind w:left="237" w:hanging="237"/>
              <w:jc w:val="left"/>
              <w:textAlignment w:val="auto"/>
              <w:rPr>
                <w:rFonts w:ascii="David" w:hAnsi="David"/>
                <w:rtl/>
              </w:rPr>
            </w:pPr>
            <w:r w:rsidRPr="00765C5B">
              <w:rPr>
                <w:rFonts w:ascii="David" w:hAnsi="David"/>
                <w:rtl/>
              </w:rPr>
              <w:t xml:space="preserve"> פח אשפה בעל נפח של 50 ליטר לכל הפחות, </w:t>
            </w:r>
            <w:r w:rsidRPr="00765C5B">
              <w:rPr>
                <w:rFonts w:ascii="David" w:hAnsi="David"/>
                <w:rtl/>
              </w:rPr>
              <w:lastRenderedPageBreak/>
              <w:t>שקיות אשפה מותאמות לפח האשפה.</w:t>
            </w:r>
          </w:p>
        </w:tc>
        <w:tc>
          <w:tcPr>
            <w:tcW w:w="993" w:type="dxa"/>
            <w:shd w:val="clear" w:color="auto" w:fill="auto"/>
            <w:vAlign w:val="center"/>
          </w:tcPr>
          <w:p w14:paraId="46D45F6C" w14:textId="77777777" w:rsidR="00C16445" w:rsidRPr="00765C5B" w:rsidRDefault="00C16445" w:rsidP="009F51A0">
            <w:pPr>
              <w:widowControl w:val="0"/>
              <w:spacing w:before="79" w:after="79"/>
              <w:jc w:val="center"/>
              <w:rPr>
                <w:rFonts w:ascii="David" w:hAnsi="David"/>
                <w:rtl/>
              </w:rPr>
            </w:pPr>
            <w:r w:rsidRPr="00765C5B">
              <w:rPr>
                <w:rFonts w:ascii="David" w:hAnsi="David" w:hint="cs"/>
                <w:rtl/>
              </w:rPr>
              <w:lastRenderedPageBreak/>
              <w:t>אספקה שוטפת</w:t>
            </w:r>
            <w:r w:rsidRPr="00765C5B">
              <w:rPr>
                <w:rFonts w:ascii="David" w:hAnsi="David"/>
                <w:rtl/>
              </w:rPr>
              <w:t xml:space="preserve"> לכל אתר</w:t>
            </w:r>
          </w:p>
        </w:tc>
        <w:tc>
          <w:tcPr>
            <w:tcW w:w="4522" w:type="dxa"/>
            <w:shd w:val="clear" w:color="auto" w:fill="auto"/>
            <w:vAlign w:val="center"/>
          </w:tcPr>
          <w:p w14:paraId="5C5D9BA8" w14:textId="77777777" w:rsidR="00C16445" w:rsidRPr="00765C5B" w:rsidRDefault="00C16445" w:rsidP="007F0D96">
            <w:pPr>
              <w:pStyle w:val="aff"/>
              <w:widowControl w:val="0"/>
              <w:numPr>
                <w:ilvl w:val="0"/>
                <w:numId w:val="51"/>
              </w:numPr>
              <w:overflowPunct/>
              <w:autoSpaceDE/>
              <w:autoSpaceDN/>
              <w:adjustRightInd/>
              <w:spacing w:before="79" w:after="79"/>
              <w:ind w:left="24" w:firstLine="0"/>
              <w:jc w:val="left"/>
              <w:textAlignment w:val="auto"/>
              <w:rPr>
                <w:rFonts w:ascii="David" w:hAnsi="David"/>
                <w:rtl/>
              </w:rPr>
            </w:pPr>
            <w:r w:rsidRPr="00765C5B">
              <w:rPr>
                <w:rFonts w:ascii="David" w:hAnsi="David"/>
                <w:rtl/>
              </w:rPr>
              <w:t>אספקה שוטפת.</w:t>
            </w:r>
          </w:p>
          <w:p w14:paraId="0E296BAE" w14:textId="77777777" w:rsidR="00C16445" w:rsidRPr="00765C5B" w:rsidRDefault="00C16445" w:rsidP="007F0D96">
            <w:pPr>
              <w:pStyle w:val="aff"/>
              <w:widowControl w:val="0"/>
              <w:numPr>
                <w:ilvl w:val="0"/>
                <w:numId w:val="51"/>
              </w:numPr>
              <w:overflowPunct/>
              <w:autoSpaceDE/>
              <w:autoSpaceDN/>
              <w:adjustRightInd/>
              <w:spacing w:before="79" w:after="79"/>
              <w:ind w:left="118" w:hanging="93"/>
              <w:jc w:val="left"/>
              <w:textAlignment w:val="auto"/>
              <w:rPr>
                <w:rFonts w:ascii="David" w:hAnsi="David"/>
              </w:rPr>
            </w:pPr>
            <w:r w:rsidRPr="00765C5B">
              <w:rPr>
                <w:rFonts w:ascii="David" w:hAnsi="David"/>
                <w:rtl/>
              </w:rPr>
              <w:t>כל מוצר המופיע בסעיף זה יאושר טרם תחילת ההתקשרות אצל הממונה ויתועד בכתב בטבלה מסודרת</w:t>
            </w:r>
          </w:p>
          <w:p w14:paraId="6614980C" w14:textId="77777777" w:rsidR="00C16445" w:rsidRPr="00765C5B" w:rsidRDefault="00C16445" w:rsidP="007F0D96">
            <w:pPr>
              <w:pStyle w:val="aff"/>
              <w:widowControl w:val="0"/>
              <w:numPr>
                <w:ilvl w:val="0"/>
                <w:numId w:val="51"/>
              </w:numPr>
              <w:overflowPunct/>
              <w:autoSpaceDE/>
              <w:autoSpaceDN/>
              <w:adjustRightInd/>
              <w:spacing w:before="79" w:after="79"/>
              <w:ind w:left="118" w:hanging="93"/>
              <w:jc w:val="left"/>
              <w:textAlignment w:val="auto"/>
              <w:rPr>
                <w:rFonts w:ascii="David" w:hAnsi="David"/>
                <w:rtl/>
              </w:rPr>
            </w:pPr>
            <w:r w:rsidRPr="00765C5B">
              <w:rPr>
                <w:rFonts w:ascii="David" w:hAnsi="David" w:hint="cs"/>
                <w:rtl/>
              </w:rPr>
              <w:t>אי הימצאות מוצר כלשהו בסעיף זה ייחשב כ "אי אספקה שוטפת" ויגרור עמו פיצוי מוסכם. באחריות הזוכה לבצע מעקב יומי בכלל האתרים ולוודא הימצאות כל המוצרים ותקינותם בכל עת בכל אתר.</w:t>
            </w:r>
            <w:r w:rsidRPr="00765C5B">
              <w:rPr>
                <w:rFonts w:ascii="David" w:hAnsi="David"/>
                <w:rtl/>
              </w:rPr>
              <w:br/>
            </w:r>
          </w:p>
        </w:tc>
      </w:tr>
      <w:tr w:rsidR="00C16445" w:rsidRPr="005A500F" w14:paraId="3E287A31" w14:textId="77777777" w:rsidTr="009F51A0">
        <w:tc>
          <w:tcPr>
            <w:tcW w:w="851" w:type="dxa"/>
            <w:shd w:val="clear" w:color="auto" w:fill="auto"/>
            <w:vAlign w:val="center"/>
          </w:tcPr>
          <w:p w14:paraId="629E4BF5" w14:textId="4945F48C" w:rsidR="00C16445" w:rsidRPr="00765C5B" w:rsidRDefault="00C16445" w:rsidP="007F0D96">
            <w:pPr>
              <w:pStyle w:val="aff"/>
              <w:widowControl w:val="0"/>
              <w:numPr>
                <w:ilvl w:val="0"/>
                <w:numId w:val="60"/>
              </w:numPr>
              <w:overflowPunct/>
              <w:autoSpaceDE/>
              <w:autoSpaceDN/>
              <w:adjustRightInd/>
              <w:spacing w:before="79" w:after="79"/>
              <w:ind w:left="475" w:hanging="237"/>
              <w:jc w:val="left"/>
              <w:textAlignment w:val="auto"/>
              <w:rPr>
                <w:rFonts w:ascii="David" w:hAnsi="David"/>
                <w:rtl/>
              </w:rPr>
            </w:pPr>
          </w:p>
        </w:tc>
        <w:tc>
          <w:tcPr>
            <w:tcW w:w="4548" w:type="dxa"/>
            <w:shd w:val="clear" w:color="auto" w:fill="auto"/>
            <w:vAlign w:val="center"/>
          </w:tcPr>
          <w:p w14:paraId="6DD4F322" w14:textId="77777777" w:rsidR="00C16445" w:rsidRPr="00765C5B" w:rsidRDefault="00C16445" w:rsidP="009F51A0">
            <w:pPr>
              <w:widowControl w:val="0"/>
              <w:spacing w:before="79" w:after="79"/>
              <w:jc w:val="center"/>
              <w:rPr>
                <w:rFonts w:ascii="David" w:hAnsi="David"/>
                <w:rtl/>
              </w:rPr>
            </w:pPr>
            <w:r w:rsidRPr="00765C5B">
              <w:rPr>
                <w:rFonts w:ascii="David" w:hAnsi="David"/>
                <w:rtl/>
              </w:rPr>
              <w:t xml:space="preserve">כיסא  </w:t>
            </w:r>
            <w:r w:rsidRPr="00765C5B">
              <w:rPr>
                <w:rFonts w:ascii="David" w:hAnsi="David"/>
                <w:b/>
                <w:bCs/>
                <w:u w:val="single"/>
                <w:rtl/>
              </w:rPr>
              <w:t>ייעודי</w:t>
            </w:r>
            <w:r w:rsidRPr="00765C5B">
              <w:rPr>
                <w:rFonts w:ascii="David" w:hAnsi="David"/>
                <w:rtl/>
              </w:rPr>
              <w:t xml:space="preserve"> לצורך ביצוע עבודת המאבטח. כמות הכיסאות עלולה להשתנות מעת לעת ע"פ החלטת הממונה.</w:t>
            </w:r>
          </w:p>
        </w:tc>
        <w:tc>
          <w:tcPr>
            <w:tcW w:w="993" w:type="dxa"/>
            <w:shd w:val="clear" w:color="auto" w:fill="auto"/>
            <w:vAlign w:val="center"/>
          </w:tcPr>
          <w:p w14:paraId="1D80463B" w14:textId="77777777" w:rsidR="00C16445" w:rsidRPr="00765C5B" w:rsidRDefault="00C16445" w:rsidP="009F51A0">
            <w:pPr>
              <w:widowControl w:val="0"/>
              <w:spacing w:before="79" w:after="79"/>
              <w:ind w:left="114" w:hanging="1"/>
              <w:jc w:val="center"/>
              <w:rPr>
                <w:rFonts w:ascii="David" w:hAnsi="David"/>
                <w:rtl/>
              </w:rPr>
            </w:pPr>
            <w:r w:rsidRPr="00765C5B">
              <w:rPr>
                <w:rFonts w:ascii="David" w:hAnsi="David"/>
                <w:rtl/>
              </w:rPr>
              <w:t>ע"פ צורך, 1 לכל מאבטח</w:t>
            </w:r>
          </w:p>
        </w:tc>
        <w:tc>
          <w:tcPr>
            <w:tcW w:w="4522" w:type="dxa"/>
            <w:shd w:val="clear" w:color="auto" w:fill="auto"/>
            <w:vAlign w:val="center"/>
          </w:tcPr>
          <w:p w14:paraId="5D13080B" w14:textId="77777777" w:rsidR="00C16445" w:rsidRPr="00765C5B" w:rsidRDefault="00C16445" w:rsidP="009F51A0">
            <w:pPr>
              <w:widowControl w:val="0"/>
              <w:spacing w:before="79" w:after="79"/>
              <w:ind w:left="24"/>
              <w:jc w:val="left"/>
              <w:rPr>
                <w:rFonts w:ascii="David" w:hAnsi="David"/>
                <w:rtl/>
              </w:rPr>
            </w:pPr>
            <w:r>
              <w:rPr>
                <w:rFonts w:ascii="David" w:hAnsi="David" w:hint="cs"/>
                <w:rtl/>
              </w:rPr>
              <w:t>כסא "מנהלים משרדי"</w:t>
            </w:r>
          </w:p>
        </w:tc>
      </w:tr>
      <w:tr w:rsidR="00C16445" w:rsidRPr="005A500F" w14:paraId="48574633" w14:textId="77777777" w:rsidTr="009F51A0">
        <w:tc>
          <w:tcPr>
            <w:tcW w:w="851" w:type="dxa"/>
            <w:shd w:val="clear" w:color="auto" w:fill="auto"/>
            <w:vAlign w:val="center"/>
          </w:tcPr>
          <w:p w14:paraId="31E48EBB" w14:textId="276883BA" w:rsidR="00C16445" w:rsidRPr="00765C5B" w:rsidRDefault="00C16445" w:rsidP="007F0D96">
            <w:pPr>
              <w:pStyle w:val="aff"/>
              <w:widowControl w:val="0"/>
              <w:numPr>
                <w:ilvl w:val="0"/>
                <w:numId w:val="60"/>
              </w:numPr>
              <w:overflowPunct/>
              <w:autoSpaceDE/>
              <w:autoSpaceDN/>
              <w:adjustRightInd/>
              <w:spacing w:before="79" w:after="79"/>
              <w:ind w:left="475" w:hanging="237"/>
              <w:jc w:val="left"/>
              <w:textAlignment w:val="auto"/>
              <w:rPr>
                <w:rFonts w:ascii="David" w:hAnsi="David"/>
                <w:rtl/>
              </w:rPr>
            </w:pPr>
          </w:p>
        </w:tc>
        <w:tc>
          <w:tcPr>
            <w:tcW w:w="4548" w:type="dxa"/>
            <w:shd w:val="clear" w:color="auto" w:fill="auto"/>
            <w:vAlign w:val="center"/>
          </w:tcPr>
          <w:p w14:paraId="2844691D" w14:textId="77777777" w:rsidR="00C16445" w:rsidRPr="00765C5B" w:rsidRDefault="00C16445" w:rsidP="009F51A0">
            <w:pPr>
              <w:widowControl w:val="0"/>
              <w:spacing w:before="79" w:after="79"/>
              <w:jc w:val="center"/>
              <w:rPr>
                <w:rFonts w:ascii="David" w:hAnsi="David"/>
                <w:rtl/>
              </w:rPr>
            </w:pPr>
            <w:r w:rsidRPr="00765C5B">
              <w:rPr>
                <w:rFonts w:ascii="David" w:hAnsi="David"/>
                <w:rtl/>
              </w:rPr>
              <w:t>עמדה לפריקת נשק ע"פ מפרט משטרת ישראל ובאישור הממונה</w:t>
            </w:r>
          </w:p>
        </w:tc>
        <w:tc>
          <w:tcPr>
            <w:tcW w:w="993" w:type="dxa"/>
            <w:shd w:val="clear" w:color="auto" w:fill="auto"/>
            <w:vAlign w:val="center"/>
          </w:tcPr>
          <w:p w14:paraId="63813475" w14:textId="77777777" w:rsidR="00C16445" w:rsidRPr="00765C5B" w:rsidRDefault="00C16445" w:rsidP="009F51A0">
            <w:pPr>
              <w:widowControl w:val="0"/>
              <w:spacing w:before="79" w:after="79"/>
              <w:jc w:val="center"/>
              <w:rPr>
                <w:rFonts w:ascii="David" w:hAnsi="David"/>
                <w:rtl/>
              </w:rPr>
            </w:pPr>
            <w:r>
              <w:rPr>
                <w:rFonts w:ascii="David" w:hAnsi="David" w:hint="cs"/>
                <w:rtl/>
              </w:rPr>
              <w:t>2</w:t>
            </w:r>
          </w:p>
        </w:tc>
        <w:tc>
          <w:tcPr>
            <w:tcW w:w="4522" w:type="dxa"/>
            <w:shd w:val="clear" w:color="auto" w:fill="auto"/>
            <w:vAlign w:val="center"/>
          </w:tcPr>
          <w:p w14:paraId="6EC64BCF" w14:textId="77777777" w:rsidR="00C16445" w:rsidRPr="00765C5B" w:rsidRDefault="00C16445" w:rsidP="009F51A0">
            <w:pPr>
              <w:widowControl w:val="0"/>
              <w:spacing w:before="79" w:after="79"/>
              <w:ind w:left="24"/>
              <w:jc w:val="left"/>
              <w:rPr>
                <w:rFonts w:ascii="David" w:hAnsi="David"/>
                <w:rtl/>
              </w:rPr>
            </w:pPr>
            <w:r w:rsidRPr="00765C5B">
              <w:rPr>
                <w:rFonts w:ascii="David" w:hAnsi="David" w:hint="cs"/>
                <w:rtl/>
              </w:rPr>
              <w:t>למשרד הראשי בירושלים</w:t>
            </w:r>
          </w:p>
        </w:tc>
      </w:tr>
      <w:tr w:rsidR="00C16445" w:rsidRPr="005A500F" w14:paraId="619DE95A" w14:textId="77777777" w:rsidTr="009F51A0">
        <w:tc>
          <w:tcPr>
            <w:tcW w:w="851" w:type="dxa"/>
            <w:shd w:val="clear" w:color="auto" w:fill="auto"/>
            <w:vAlign w:val="center"/>
          </w:tcPr>
          <w:p w14:paraId="572CF20F" w14:textId="6F9246D1" w:rsidR="00C16445" w:rsidRPr="00765C5B" w:rsidRDefault="00C16445" w:rsidP="007F0D96">
            <w:pPr>
              <w:pStyle w:val="aff"/>
              <w:widowControl w:val="0"/>
              <w:numPr>
                <w:ilvl w:val="0"/>
                <w:numId w:val="60"/>
              </w:numPr>
              <w:overflowPunct/>
              <w:autoSpaceDE/>
              <w:autoSpaceDN/>
              <w:adjustRightInd/>
              <w:spacing w:before="79" w:after="79"/>
              <w:ind w:left="475" w:hanging="237"/>
              <w:jc w:val="left"/>
              <w:textAlignment w:val="auto"/>
              <w:rPr>
                <w:rFonts w:ascii="David" w:hAnsi="David"/>
                <w:rtl/>
              </w:rPr>
            </w:pPr>
            <w:r w:rsidRPr="00765C5B">
              <w:rPr>
                <w:rFonts w:ascii="David" w:hAnsi="David"/>
                <w:rtl/>
              </w:rPr>
              <w:t>1</w:t>
            </w:r>
          </w:p>
        </w:tc>
        <w:tc>
          <w:tcPr>
            <w:tcW w:w="4548" w:type="dxa"/>
            <w:shd w:val="clear" w:color="auto" w:fill="auto"/>
            <w:vAlign w:val="center"/>
          </w:tcPr>
          <w:p w14:paraId="724F19FD" w14:textId="77777777" w:rsidR="00C16445" w:rsidRPr="00765C5B" w:rsidRDefault="00C16445" w:rsidP="009F51A0">
            <w:pPr>
              <w:widowControl w:val="0"/>
              <w:spacing w:before="79" w:after="79"/>
              <w:jc w:val="center"/>
              <w:rPr>
                <w:rFonts w:ascii="David" w:hAnsi="David"/>
                <w:rtl/>
              </w:rPr>
            </w:pPr>
            <w:r>
              <w:rPr>
                <w:rFonts w:ascii="David" w:hAnsi="David" w:hint="cs"/>
                <w:rtl/>
              </w:rPr>
              <w:t>השכרה של שער מגנומטר</w:t>
            </w:r>
            <w:r w:rsidRPr="00765C5B">
              <w:rPr>
                <w:rFonts w:ascii="David" w:hAnsi="David"/>
                <w:b/>
                <w:bCs/>
                <w:u w:val="single"/>
              </w:rPr>
              <w:t xml:space="preserve">  </w:t>
            </w:r>
            <w:r w:rsidRPr="00765C5B">
              <w:rPr>
                <w:rFonts w:ascii="David" w:hAnsi="David"/>
                <w:b/>
                <w:bCs/>
                <w:u w:val="single"/>
                <w:rtl/>
              </w:rPr>
              <w:t xml:space="preserve"> </w:t>
            </w:r>
          </w:p>
        </w:tc>
        <w:tc>
          <w:tcPr>
            <w:tcW w:w="993" w:type="dxa"/>
            <w:shd w:val="clear" w:color="auto" w:fill="auto"/>
            <w:vAlign w:val="center"/>
          </w:tcPr>
          <w:p w14:paraId="5FA4F85E" w14:textId="77777777" w:rsidR="00C16445" w:rsidRPr="00765C5B" w:rsidRDefault="00C16445" w:rsidP="009F51A0">
            <w:pPr>
              <w:widowControl w:val="0"/>
              <w:spacing w:before="79" w:after="79"/>
              <w:ind w:left="114" w:hanging="1"/>
              <w:jc w:val="center"/>
              <w:rPr>
                <w:rFonts w:ascii="David" w:hAnsi="David"/>
                <w:rtl/>
              </w:rPr>
            </w:pPr>
            <w:r>
              <w:rPr>
                <w:rFonts w:ascii="David" w:hAnsi="David" w:hint="cs"/>
                <w:rtl/>
              </w:rPr>
              <w:t>אופציה</w:t>
            </w:r>
          </w:p>
        </w:tc>
        <w:tc>
          <w:tcPr>
            <w:tcW w:w="4522" w:type="dxa"/>
            <w:shd w:val="clear" w:color="auto" w:fill="auto"/>
            <w:vAlign w:val="center"/>
          </w:tcPr>
          <w:p w14:paraId="56D918EC" w14:textId="77777777" w:rsidR="00C16445" w:rsidRPr="00765C5B" w:rsidRDefault="00C16445" w:rsidP="009F51A0">
            <w:pPr>
              <w:widowControl w:val="0"/>
              <w:spacing w:before="79" w:after="79"/>
              <w:ind w:left="24"/>
              <w:jc w:val="left"/>
              <w:rPr>
                <w:rFonts w:ascii="David" w:hAnsi="David"/>
                <w:rtl/>
              </w:rPr>
            </w:pPr>
            <w:r>
              <w:rPr>
                <w:rFonts w:ascii="David" w:hAnsi="David" w:hint="cs"/>
                <w:rtl/>
              </w:rPr>
              <w:t>השכרה של שער מגנומטר לכל אירוע שיידרש ע"י אגף הביטחון. ההשכרה תכלול השכרת שער מגנומטר בהתאם לבחירתו של האגף, הובלתו והתקנתו בכל אתר שיידרש בפריסה ארצית. העלות של ההשכרה תהיה בשיטת "גב אל גב" מול המשרד.</w:t>
            </w:r>
          </w:p>
        </w:tc>
      </w:tr>
      <w:tr w:rsidR="00C16445" w:rsidRPr="005A500F" w14:paraId="6BB77B28" w14:textId="77777777" w:rsidTr="009F51A0">
        <w:tc>
          <w:tcPr>
            <w:tcW w:w="851" w:type="dxa"/>
            <w:shd w:val="clear" w:color="auto" w:fill="auto"/>
            <w:vAlign w:val="center"/>
          </w:tcPr>
          <w:p w14:paraId="020E16D0" w14:textId="59B3AE5E" w:rsidR="00C16445" w:rsidRPr="00765C5B" w:rsidRDefault="00C16445" w:rsidP="007F0D96">
            <w:pPr>
              <w:pStyle w:val="aff"/>
              <w:widowControl w:val="0"/>
              <w:numPr>
                <w:ilvl w:val="0"/>
                <w:numId w:val="60"/>
              </w:numPr>
              <w:overflowPunct/>
              <w:autoSpaceDE/>
              <w:autoSpaceDN/>
              <w:adjustRightInd/>
              <w:spacing w:before="79" w:after="79"/>
              <w:ind w:left="475" w:hanging="237"/>
              <w:jc w:val="left"/>
              <w:textAlignment w:val="auto"/>
              <w:rPr>
                <w:rFonts w:ascii="David" w:hAnsi="David"/>
                <w:rtl/>
              </w:rPr>
            </w:pPr>
            <w:r w:rsidRPr="00765C5B">
              <w:rPr>
                <w:rFonts w:ascii="David" w:hAnsi="David"/>
                <w:rtl/>
              </w:rPr>
              <w:t>2</w:t>
            </w:r>
          </w:p>
        </w:tc>
        <w:tc>
          <w:tcPr>
            <w:tcW w:w="4548" w:type="dxa"/>
            <w:shd w:val="clear" w:color="auto" w:fill="auto"/>
            <w:vAlign w:val="center"/>
          </w:tcPr>
          <w:p w14:paraId="718DD95D" w14:textId="77777777" w:rsidR="00C16445" w:rsidRPr="00765C5B" w:rsidRDefault="00C16445" w:rsidP="009F51A0">
            <w:pPr>
              <w:widowControl w:val="0"/>
              <w:spacing w:before="79" w:after="79"/>
              <w:jc w:val="center"/>
              <w:rPr>
                <w:rFonts w:ascii="David" w:hAnsi="David"/>
                <w:rtl/>
              </w:rPr>
            </w:pPr>
            <w:r w:rsidRPr="00765C5B">
              <w:rPr>
                <w:rFonts w:ascii="David" w:hAnsi="David"/>
                <w:rtl/>
              </w:rPr>
              <w:t>סלסלות בידוק בגודל 30*25 ס"מ</w:t>
            </w:r>
            <w:r w:rsidRPr="00765C5B">
              <w:rPr>
                <w:rFonts w:ascii="David" w:hAnsi="David"/>
              </w:rPr>
              <w:t xml:space="preserve">, </w:t>
            </w:r>
            <w:r w:rsidRPr="00765C5B">
              <w:rPr>
                <w:rFonts w:ascii="David" w:hAnsi="David"/>
                <w:rtl/>
              </w:rPr>
              <w:t>שיאושרו מראש ע"י הממונה</w:t>
            </w:r>
          </w:p>
        </w:tc>
        <w:tc>
          <w:tcPr>
            <w:tcW w:w="993" w:type="dxa"/>
            <w:shd w:val="clear" w:color="auto" w:fill="auto"/>
            <w:vAlign w:val="center"/>
          </w:tcPr>
          <w:p w14:paraId="69D8C0A4" w14:textId="77777777" w:rsidR="00C16445" w:rsidRPr="00765C5B" w:rsidRDefault="00C16445" w:rsidP="009F51A0">
            <w:pPr>
              <w:widowControl w:val="0"/>
              <w:spacing w:before="79" w:after="79"/>
              <w:jc w:val="center"/>
              <w:rPr>
                <w:rFonts w:ascii="David" w:hAnsi="David"/>
                <w:rtl/>
              </w:rPr>
            </w:pPr>
            <w:r w:rsidRPr="00765C5B">
              <w:rPr>
                <w:rFonts w:ascii="David" w:hAnsi="David"/>
                <w:rtl/>
              </w:rPr>
              <w:t xml:space="preserve">1 לכל </w:t>
            </w:r>
            <w:r>
              <w:rPr>
                <w:rFonts w:ascii="David" w:hAnsi="David" w:hint="cs"/>
                <w:rtl/>
              </w:rPr>
              <w:t>עמדה</w:t>
            </w:r>
            <w:r w:rsidRPr="00765C5B">
              <w:rPr>
                <w:rFonts w:ascii="David" w:hAnsi="David"/>
                <w:rtl/>
              </w:rPr>
              <w:br/>
            </w:r>
            <w:r w:rsidRPr="00765C5B">
              <w:rPr>
                <w:rFonts w:ascii="David" w:hAnsi="David"/>
                <w:rtl/>
              </w:rPr>
              <w:br/>
            </w:r>
          </w:p>
        </w:tc>
        <w:tc>
          <w:tcPr>
            <w:tcW w:w="4522" w:type="dxa"/>
            <w:shd w:val="clear" w:color="auto" w:fill="auto"/>
            <w:vAlign w:val="center"/>
          </w:tcPr>
          <w:p w14:paraId="3B634E16" w14:textId="77777777" w:rsidR="00C16445" w:rsidRPr="00765C5B" w:rsidRDefault="00C16445" w:rsidP="009F51A0">
            <w:pPr>
              <w:widowControl w:val="0"/>
              <w:spacing w:before="79" w:after="79"/>
              <w:ind w:left="24"/>
              <w:jc w:val="left"/>
              <w:rPr>
                <w:rFonts w:ascii="David" w:hAnsi="David"/>
                <w:rtl/>
              </w:rPr>
            </w:pPr>
            <w:r w:rsidRPr="00765C5B">
              <w:rPr>
                <w:rFonts w:ascii="David" w:hAnsi="David"/>
                <w:rtl/>
              </w:rPr>
              <w:t>כמות הסלסלות עלולה להשתנות מעת לעת ו/או ע"פ צורך.</w:t>
            </w:r>
          </w:p>
        </w:tc>
      </w:tr>
      <w:tr w:rsidR="00C16445" w:rsidRPr="005A500F" w14:paraId="0D36964E" w14:textId="77777777" w:rsidTr="009F51A0">
        <w:trPr>
          <w:trHeight w:val="1030"/>
        </w:trPr>
        <w:tc>
          <w:tcPr>
            <w:tcW w:w="851" w:type="dxa"/>
            <w:shd w:val="clear" w:color="auto" w:fill="auto"/>
            <w:vAlign w:val="center"/>
          </w:tcPr>
          <w:p w14:paraId="78FC8D36" w14:textId="5D354275" w:rsidR="00C16445" w:rsidRPr="00765C5B" w:rsidRDefault="00C16445" w:rsidP="007F0D96">
            <w:pPr>
              <w:pStyle w:val="aff"/>
              <w:widowControl w:val="0"/>
              <w:numPr>
                <w:ilvl w:val="0"/>
                <w:numId w:val="60"/>
              </w:numPr>
              <w:overflowPunct/>
              <w:autoSpaceDE/>
              <w:autoSpaceDN/>
              <w:adjustRightInd/>
              <w:spacing w:before="79" w:after="79"/>
              <w:ind w:left="475" w:hanging="237"/>
              <w:jc w:val="left"/>
              <w:textAlignment w:val="auto"/>
              <w:rPr>
                <w:rFonts w:ascii="David" w:hAnsi="David"/>
                <w:rtl/>
              </w:rPr>
            </w:pPr>
            <w:r w:rsidRPr="00765C5B">
              <w:rPr>
                <w:rFonts w:ascii="David" w:hAnsi="David"/>
                <w:rtl/>
              </w:rPr>
              <w:t>2</w:t>
            </w:r>
          </w:p>
        </w:tc>
        <w:tc>
          <w:tcPr>
            <w:tcW w:w="4548" w:type="dxa"/>
            <w:shd w:val="clear" w:color="auto" w:fill="auto"/>
            <w:vAlign w:val="center"/>
          </w:tcPr>
          <w:p w14:paraId="0BC24F2D" w14:textId="77777777" w:rsidR="00C16445" w:rsidRPr="00765C5B" w:rsidRDefault="00C16445" w:rsidP="009F51A0">
            <w:pPr>
              <w:widowControl w:val="0"/>
              <w:spacing w:before="79" w:after="79"/>
              <w:jc w:val="center"/>
              <w:rPr>
                <w:rFonts w:ascii="David" w:hAnsi="David"/>
                <w:rtl/>
              </w:rPr>
            </w:pPr>
            <w:r w:rsidRPr="00765C5B">
              <w:rPr>
                <w:rFonts w:ascii="David" w:hAnsi="David"/>
                <w:rtl/>
              </w:rPr>
              <w:t>אספקה שוטפת כלים רב פעמיים לאחסון קפה/תה/סוכר</w:t>
            </w:r>
          </w:p>
        </w:tc>
        <w:tc>
          <w:tcPr>
            <w:tcW w:w="993" w:type="dxa"/>
            <w:shd w:val="clear" w:color="auto" w:fill="auto"/>
            <w:vAlign w:val="center"/>
          </w:tcPr>
          <w:p w14:paraId="38641CE2" w14:textId="77777777" w:rsidR="00C16445" w:rsidRPr="00765C5B" w:rsidRDefault="00C16445" w:rsidP="009F51A0">
            <w:pPr>
              <w:widowControl w:val="0"/>
              <w:spacing w:before="79" w:after="79"/>
              <w:jc w:val="center"/>
              <w:rPr>
                <w:rFonts w:ascii="David" w:hAnsi="David"/>
              </w:rPr>
            </w:pPr>
            <w:r w:rsidRPr="00765C5B">
              <w:rPr>
                <w:rFonts w:ascii="David" w:hAnsi="David"/>
                <w:rtl/>
              </w:rPr>
              <w:t xml:space="preserve">1 מכל </w:t>
            </w:r>
            <w:r w:rsidRPr="00765C5B">
              <w:rPr>
                <w:rFonts w:ascii="David" w:hAnsi="David" w:hint="cs"/>
                <w:rtl/>
              </w:rPr>
              <w:t>פריט</w:t>
            </w:r>
          </w:p>
          <w:p w14:paraId="73B4D208" w14:textId="77777777" w:rsidR="00C16445" w:rsidRPr="00765C5B" w:rsidRDefault="00C16445" w:rsidP="009F51A0">
            <w:pPr>
              <w:widowControl w:val="0"/>
              <w:spacing w:before="79" w:after="79"/>
              <w:jc w:val="center"/>
              <w:rPr>
                <w:rFonts w:ascii="David" w:hAnsi="David"/>
                <w:rtl/>
              </w:rPr>
            </w:pPr>
            <w:r w:rsidRPr="00765C5B">
              <w:rPr>
                <w:rFonts w:ascii="David" w:hAnsi="David"/>
                <w:rtl/>
              </w:rPr>
              <w:t>לכל אתר</w:t>
            </w:r>
          </w:p>
        </w:tc>
        <w:tc>
          <w:tcPr>
            <w:tcW w:w="4522" w:type="dxa"/>
            <w:shd w:val="clear" w:color="auto" w:fill="auto"/>
            <w:vAlign w:val="center"/>
          </w:tcPr>
          <w:p w14:paraId="7AEA6521" w14:textId="77777777" w:rsidR="00C16445" w:rsidRPr="00765C5B" w:rsidRDefault="00C16445" w:rsidP="009F51A0">
            <w:pPr>
              <w:widowControl w:val="0"/>
              <w:spacing w:before="79" w:after="79"/>
              <w:ind w:left="24" w:hanging="5"/>
              <w:jc w:val="left"/>
              <w:rPr>
                <w:rFonts w:ascii="David" w:hAnsi="David"/>
                <w:rtl/>
              </w:rPr>
            </w:pPr>
            <w:r w:rsidRPr="00765C5B">
              <w:rPr>
                <w:rFonts w:ascii="David" w:hAnsi="David"/>
                <w:rtl/>
              </w:rPr>
              <w:t>אספקה שוטפת</w:t>
            </w:r>
          </w:p>
        </w:tc>
      </w:tr>
      <w:tr w:rsidR="00C16445" w:rsidRPr="005A500F" w14:paraId="7A75611F" w14:textId="77777777" w:rsidTr="009F51A0">
        <w:tc>
          <w:tcPr>
            <w:tcW w:w="851" w:type="dxa"/>
            <w:shd w:val="clear" w:color="auto" w:fill="auto"/>
            <w:vAlign w:val="center"/>
          </w:tcPr>
          <w:p w14:paraId="0230F6CC" w14:textId="5F437B70" w:rsidR="00C16445" w:rsidRPr="00765C5B" w:rsidRDefault="00C16445" w:rsidP="007F0D96">
            <w:pPr>
              <w:pStyle w:val="aff"/>
              <w:widowControl w:val="0"/>
              <w:numPr>
                <w:ilvl w:val="0"/>
                <w:numId w:val="60"/>
              </w:numPr>
              <w:overflowPunct/>
              <w:autoSpaceDE/>
              <w:autoSpaceDN/>
              <w:adjustRightInd/>
              <w:spacing w:before="79" w:after="79"/>
              <w:ind w:left="475" w:hanging="237"/>
              <w:jc w:val="left"/>
              <w:textAlignment w:val="auto"/>
              <w:rPr>
                <w:rFonts w:ascii="David" w:hAnsi="David"/>
                <w:rtl/>
              </w:rPr>
            </w:pPr>
            <w:r w:rsidRPr="00765C5B">
              <w:rPr>
                <w:rFonts w:ascii="David" w:hAnsi="David"/>
                <w:rtl/>
              </w:rPr>
              <w:t>2</w:t>
            </w:r>
          </w:p>
        </w:tc>
        <w:tc>
          <w:tcPr>
            <w:tcW w:w="4548" w:type="dxa"/>
            <w:shd w:val="clear" w:color="auto" w:fill="auto"/>
            <w:vAlign w:val="center"/>
          </w:tcPr>
          <w:p w14:paraId="2B789606" w14:textId="77777777" w:rsidR="00C16445" w:rsidRPr="00765C5B" w:rsidRDefault="00C16445" w:rsidP="009F51A0">
            <w:pPr>
              <w:widowControl w:val="0"/>
              <w:spacing w:before="79" w:after="79"/>
              <w:jc w:val="center"/>
              <w:rPr>
                <w:rFonts w:ascii="David" w:hAnsi="David"/>
                <w:rtl/>
              </w:rPr>
            </w:pPr>
            <w:r w:rsidRPr="00765C5B">
              <w:rPr>
                <w:rFonts w:ascii="David" w:hAnsi="David"/>
                <w:rtl/>
              </w:rPr>
              <w:t>מכשיר מסוג תמי 4 או שווה ערך המספק מים חמים וקרים</w:t>
            </w:r>
          </w:p>
        </w:tc>
        <w:tc>
          <w:tcPr>
            <w:tcW w:w="993" w:type="dxa"/>
            <w:shd w:val="clear" w:color="auto" w:fill="auto"/>
            <w:vAlign w:val="center"/>
          </w:tcPr>
          <w:p w14:paraId="4C203A93" w14:textId="77777777" w:rsidR="00C16445" w:rsidRPr="00765C5B" w:rsidRDefault="00C16445" w:rsidP="009F51A0">
            <w:pPr>
              <w:widowControl w:val="0"/>
              <w:spacing w:before="79" w:after="79"/>
              <w:jc w:val="center"/>
              <w:rPr>
                <w:rFonts w:ascii="David" w:hAnsi="David"/>
                <w:rtl/>
              </w:rPr>
            </w:pPr>
            <w:r>
              <w:rPr>
                <w:rFonts w:ascii="David" w:hAnsi="David" w:hint="cs"/>
                <w:rtl/>
              </w:rPr>
              <w:t xml:space="preserve">בתי שרים, מוקד </w:t>
            </w:r>
            <w:r w:rsidRPr="00765C5B">
              <w:rPr>
                <w:rFonts w:ascii="David" w:hAnsi="David"/>
                <w:rtl/>
              </w:rPr>
              <w:t xml:space="preserve"> </w:t>
            </w:r>
          </w:p>
        </w:tc>
        <w:tc>
          <w:tcPr>
            <w:tcW w:w="4522" w:type="dxa"/>
            <w:shd w:val="clear" w:color="auto" w:fill="auto"/>
            <w:vAlign w:val="center"/>
          </w:tcPr>
          <w:p w14:paraId="0B73F472" w14:textId="77777777" w:rsidR="00C16445" w:rsidRPr="00765C5B" w:rsidRDefault="00C16445" w:rsidP="009F51A0">
            <w:pPr>
              <w:widowControl w:val="0"/>
              <w:spacing w:before="79" w:after="79"/>
              <w:ind w:left="24" w:hanging="5"/>
              <w:jc w:val="center"/>
              <w:rPr>
                <w:rFonts w:ascii="David" w:hAnsi="David"/>
                <w:rtl/>
              </w:rPr>
            </w:pPr>
            <w:r w:rsidRPr="00765C5B">
              <w:rPr>
                <w:rFonts w:ascii="David" w:hAnsi="David"/>
                <w:rtl/>
              </w:rPr>
              <w:t>החלפת סנן, תחזוקה שוטפת וטיפול בתקלות יהיו ע"ח הספק בכל תקופת ההתקשרות</w:t>
            </w:r>
          </w:p>
        </w:tc>
      </w:tr>
      <w:tr w:rsidR="00C16445" w:rsidRPr="005A500F" w14:paraId="7B967BF9" w14:textId="77777777" w:rsidTr="009F51A0">
        <w:tc>
          <w:tcPr>
            <w:tcW w:w="851" w:type="dxa"/>
            <w:shd w:val="clear" w:color="auto" w:fill="auto"/>
            <w:vAlign w:val="center"/>
          </w:tcPr>
          <w:p w14:paraId="041BECCF" w14:textId="3AE357F9" w:rsidR="00C16445" w:rsidRPr="00765C5B" w:rsidRDefault="00C16445" w:rsidP="007F0D96">
            <w:pPr>
              <w:pStyle w:val="aff"/>
              <w:widowControl w:val="0"/>
              <w:numPr>
                <w:ilvl w:val="0"/>
                <w:numId w:val="60"/>
              </w:numPr>
              <w:overflowPunct/>
              <w:autoSpaceDE/>
              <w:autoSpaceDN/>
              <w:adjustRightInd/>
              <w:spacing w:before="79" w:after="79"/>
              <w:ind w:left="475" w:hanging="237"/>
              <w:jc w:val="left"/>
              <w:textAlignment w:val="auto"/>
              <w:rPr>
                <w:rFonts w:ascii="David" w:hAnsi="David"/>
                <w:rtl/>
              </w:rPr>
            </w:pPr>
            <w:r w:rsidRPr="00765C5B">
              <w:rPr>
                <w:rFonts w:ascii="David" w:hAnsi="David"/>
                <w:rtl/>
              </w:rPr>
              <w:t>2</w:t>
            </w:r>
          </w:p>
        </w:tc>
        <w:tc>
          <w:tcPr>
            <w:tcW w:w="4548" w:type="dxa"/>
            <w:shd w:val="clear" w:color="auto" w:fill="auto"/>
            <w:vAlign w:val="center"/>
          </w:tcPr>
          <w:p w14:paraId="3E586F21" w14:textId="77777777" w:rsidR="00C16445" w:rsidRPr="00765C5B" w:rsidRDefault="00C16445" w:rsidP="009F51A0">
            <w:pPr>
              <w:widowControl w:val="0"/>
              <w:spacing w:before="79" w:after="79"/>
              <w:jc w:val="center"/>
              <w:rPr>
                <w:rFonts w:ascii="David" w:hAnsi="David"/>
                <w:rtl/>
              </w:rPr>
            </w:pPr>
            <w:r w:rsidRPr="00765C5B">
              <w:rPr>
                <w:rFonts w:ascii="David" w:hAnsi="David"/>
                <w:rtl/>
              </w:rPr>
              <w:t>מיקרוגל</w:t>
            </w:r>
          </w:p>
        </w:tc>
        <w:tc>
          <w:tcPr>
            <w:tcW w:w="993" w:type="dxa"/>
            <w:shd w:val="clear" w:color="auto" w:fill="auto"/>
            <w:vAlign w:val="center"/>
          </w:tcPr>
          <w:p w14:paraId="61AC2C16" w14:textId="77777777" w:rsidR="00C16445" w:rsidRPr="00765C5B" w:rsidRDefault="00C16445" w:rsidP="009F51A0">
            <w:pPr>
              <w:widowControl w:val="0"/>
              <w:spacing w:before="79" w:after="79"/>
              <w:jc w:val="center"/>
              <w:rPr>
                <w:rFonts w:ascii="David" w:hAnsi="David"/>
                <w:rtl/>
              </w:rPr>
            </w:pPr>
            <w:r>
              <w:rPr>
                <w:rFonts w:ascii="David" w:hAnsi="David" w:hint="cs"/>
                <w:rtl/>
              </w:rPr>
              <w:t xml:space="preserve">בתי שרים, מוקד </w:t>
            </w:r>
            <w:r w:rsidRPr="00765C5B">
              <w:rPr>
                <w:rFonts w:ascii="David" w:hAnsi="David"/>
                <w:rtl/>
              </w:rPr>
              <w:t xml:space="preserve"> </w:t>
            </w:r>
          </w:p>
        </w:tc>
        <w:tc>
          <w:tcPr>
            <w:tcW w:w="4522" w:type="dxa"/>
            <w:shd w:val="clear" w:color="auto" w:fill="auto"/>
            <w:vAlign w:val="center"/>
          </w:tcPr>
          <w:p w14:paraId="252445CC" w14:textId="77777777" w:rsidR="00C16445" w:rsidRPr="00765C5B" w:rsidRDefault="00C16445" w:rsidP="009F51A0">
            <w:pPr>
              <w:widowControl w:val="0"/>
              <w:spacing w:before="79" w:after="79"/>
              <w:ind w:left="118" w:hanging="5"/>
              <w:jc w:val="center"/>
              <w:rPr>
                <w:rFonts w:ascii="David" w:hAnsi="David"/>
                <w:rtl/>
              </w:rPr>
            </w:pPr>
            <w:r w:rsidRPr="00765C5B">
              <w:rPr>
                <w:rFonts w:ascii="David" w:hAnsi="David"/>
                <w:rtl/>
              </w:rPr>
              <w:t>גודלו ואפיונו יאושרו ע"י הממונה</w:t>
            </w:r>
          </w:p>
        </w:tc>
      </w:tr>
      <w:tr w:rsidR="00C16445" w:rsidRPr="005A500F" w14:paraId="41B50064" w14:textId="77777777" w:rsidTr="009F51A0">
        <w:trPr>
          <w:trHeight w:val="120"/>
        </w:trPr>
        <w:tc>
          <w:tcPr>
            <w:tcW w:w="851" w:type="dxa"/>
            <w:shd w:val="clear" w:color="auto" w:fill="auto"/>
            <w:vAlign w:val="center"/>
          </w:tcPr>
          <w:p w14:paraId="571EE9A1" w14:textId="3EB2AE98" w:rsidR="00C16445" w:rsidRPr="00765C5B" w:rsidRDefault="00C16445" w:rsidP="007F0D96">
            <w:pPr>
              <w:pStyle w:val="aff"/>
              <w:widowControl w:val="0"/>
              <w:numPr>
                <w:ilvl w:val="0"/>
                <w:numId w:val="60"/>
              </w:numPr>
              <w:overflowPunct/>
              <w:autoSpaceDE/>
              <w:autoSpaceDN/>
              <w:adjustRightInd/>
              <w:spacing w:before="79" w:after="79"/>
              <w:ind w:left="475" w:hanging="237"/>
              <w:jc w:val="left"/>
              <w:textAlignment w:val="auto"/>
              <w:rPr>
                <w:rFonts w:ascii="David" w:hAnsi="David"/>
                <w:rtl/>
              </w:rPr>
            </w:pPr>
            <w:r w:rsidRPr="00765C5B">
              <w:rPr>
                <w:rFonts w:ascii="David" w:hAnsi="David"/>
                <w:rtl/>
              </w:rPr>
              <w:t>2</w:t>
            </w:r>
          </w:p>
        </w:tc>
        <w:tc>
          <w:tcPr>
            <w:tcW w:w="4548" w:type="dxa"/>
            <w:shd w:val="clear" w:color="auto" w:fill="auto"/>
            <w:vAlign w:val="center"/>
          </w:tcPr>
          <w:p w14:paraId="57F5AE29" w14:textId="77777777" w:rsidR="00C16445" w:rsidRPr="00765C5B" w:rsidRDefault="00C16445" w:rsidP="009F51A0">
            <w:pPr>
              <w:widowControl w:val="0"/>
              <w:spacing w:before="79" w:after="79"/>
              <w:jc w:val="center"/>
              <w:rPr>
                <w:rFonts w:ascii="David" w:hAnsi="David"/>
                <w:rtl/>
              </w:rPr>
            </w:pPr>
            <w:r w:rsidRPr="00765C5B">
              <w:rPr>
                <w:rFonts w:ascii="David" w:hAnsi="David"/>
                <w:rtl/>
              </w:rPr>
              <w:t>קומקום</w:t>
            </w:r>
          </w:p>
        </w:tc>
        <w:tc>
          <w:tcPr>
            <w:tcW w:w="993" w:type="dxa"/>
            <w:shd w:val="clear" w:color="auto" w:fill="auto"/>
            <w:vAlign w:val="center"/>
          </w:tcPr>
          <w:p w14:paraId="07275196" w14:textId="77777777" w:rsidR="00C16445" w:rsidRPr="00765C5B" w:rsidRDefault="00C16445" w:rsidP="009F51A0">
            <w:pPr>
              <w:widowControl w:val="0"/>
              <w:spacing w:before="79" w:after="79"/>
              <w:jc w:val="center"/>
              <w:rPr>
                <w:rFonts w:ascii="David" w:hAnsi="David"/>
                <w:rtl/>
              </w:rPr>
            </w:pPr>
            <w:r>
              <w:rPr>
                <w:rFonts w:ascii="David" w:hAnsi="David" w:hint="cs"/>
                <w:rtl/>
              </w:rPr>
              <w:t xml:space="preserve">בתי שרים, </w:t>
            </w:r>
            <w:r>
              <w:rPr>
                <w:rFonts w:ascii="David" w:hAnsi="David" w:hint="cs"/>
                <w:rtl/>
              </w:rPr>
              <w:lastRenderedPageBreak/>
              <w:t xml:space="preserve">מוקד </w:t>
            </w:r>
            <w:r w:rsidRPr="00765C5B">
              <w:rPr>
                <w:rFonts w:ascii="David" w:hAnsi="David"/>
                <w:rtl/>
              </w:rPr>
              <w:t xml:space="preserve"> </w:t>
            </w:r>
          </w:p>
        </w:tc>
        <w:tc>
          <w:tcPr>
            <w:tcW w:w="4522" w:type="dxa"/>
            <w:shd w:val="clear" w:color="auto" w:fill="auto"/>
            <w:vAlign w:val="center"/>
          </w:tcPr>
          <w:p w14:paraId="0A71902F" w14:textId="77777777" w:rsidR="00C16445" w:rsidRPr="00765C5B" w:rsidRDefault="00C16445" w:rsidP="009F51A0">
            <w:pPr>
              <w:widowControl w:val="0"/>
              <w:spacing w:before="79" w:after="79"/>
              <w:ind w:left="118" w:hanging="5"/>
              <w:jc w:val="center"/>
              <w:rPr>
                <w:rFonts w:ascii="David" w:hAnsi="David"/>
                <w:rtl/>
              </w:rPr>
            </w:pPr>
            <w:r w:rsidRPr="00765C5B">
              <w:rPr>
                <w:rFonts w:ascii="David" w:hAnsi="David"/>
                <w:rtl/>
              </w:rPr>
              <w:lastRenderedPageBreak/>
              <w:t>גודלו ואפיונו יאושרו ע"י הממונה</w:t>
            </w:r>
          </w:p>
        </w:tc>
      </w:tr>
      <w:tr w:rsidR="00C16445" w:rsidRPr="005A500F" w14:paraId="66009438" w14:textId="77777777" w:rsidTr="009F51A0">
        <w:tc>
          <w:tcPr>
            <w:tcW w:w="851" w:type="dxa"/>
            <w:shd w:val="clear" w:color="auto" w:fill="auto"/>
            <w:vAlign w:val="center"/>
          </w:tcPr>
          <w:p w14:paraId="57DCC156" w14:textId="77777777" w:rsidR="00C16445" w:rsidRPr="00765C5B" w:rsidRDefault="00C16445" w:rsidP="007F0D96">
            <w:pPr>
              <w:pStyle w:val="aff"/>
              <w:widowControl w:val="0"/>
              <w:numPr>
                <w:ilvl w:val="0"/>
                <w:numId w:val="60"/>
              </w:numPr>
              <w:overflowPunct/>
              <w:autoSpaceDE/>
              <w:autoSpaceDN/>
              <w:adjustRightInd/>
              <w:spacing w:before="79" w:after="79"/>
              <w:ind w:left="475" w:hanging="237"/>
              <w:jc w:val="left"/>
              <w:textAlignment w:val="auto"/>
              <w:rPr>
                <w:rFonts w:ascii="David" w:hAnsi="David"/>
                <w:rtl/>
              </w:rPr>
            </w:pPr>
            <w:r w:rsidRPr="00765C5B">
              <w:rPr>
                <w:rFonts w:ascii="David" w:hAnsi="David"/>
                <w:rtl/>
              </w:rPr>
              <w:t>30</w:t>
            </w:r>
          </w:p>
        </w:tc>
        <w:tc>
          <w:tcPr>
            <w:tcW w:w="4548" w:type="dxa"/>
            <w:shd w:val="clear" w:color="auto" w:fill="auto"/>
            <w:vAlign w:val="center"/>
          </w:tcPr>
          <w:p w14:paraId="4AF1E53F" w14:textId="77777777" w:rsidR="00C16445" w:rsidRPr="00765C5B" w:rsidRDefault="00C16445" w:rsidP="009F51A0">
            <w:pPr>
              <w:widowControl w:val="0"/>
              <w:spacing w:before="79" w:after="79"/>
              <w:jc w:val="center"/>
              <w:rPr>
                <w:rFonts w:ascii="David" w:hAnsi="David"/>
                <w:rtl/>
              </w:rPr>
            </w:pPr>
            <w:r w:rsidRPr="00765C5B">
              <w:rPr>
                <w:rFonts w:ascii="David" w:hAnsi="David"/>
                <w:rtl/>
              </w:rPr>
              <w:t>מאוורר</w:t>
            </w:r>
          </w:p>
        </w:tc>
        <w:tc>
          <w:tcPr>
            <w:tcW w:w="993" w:type="dxa"/>
            <w:shd w:val="clear" w:color="auto" w:fill="auto"/>
            <w:vAlign w:val="center"/>
          </w:tcPr>
          <w:p w14:paraId="3CF47608" w14:textId="77777777" w:rsidR="00C16445" w:rsidRPr="00765C5B" w:rsidRDefault="00C16445" w:rsidP="009F51A0">
            <w:pPr>
              <w:widowControl w:val="0"/>
              <w:spacing w:before="79" w:after="79"/>
              <w:jc w:val="center"/>
              <w:rPr>
                <w:rFonts w:ascii="David" w:hAnsi="David"/>
                <w:rtl/>
              </w:rPr>
            </w:pPr>
            <w:r>
              <w:rPr>
                <w:rFonts w:ascii="David" w:hAnsi="David" w:hint="cs"/>
                <w:rtl/>
              </w:rPr>
              <w:t xml:space="preserve">בתי שרים, מוקד </w:t>
            </w:r>
            <w:r w:rsidRPr="00765C5B">
              <w:rPr>
                <w:rFonts w:ascii="David" w:hAnsi="David"/>
                <w:rtl/>
              </w:rPr>
              <w:t xml:space="preserve"> </w:t>
            </w:r>
          </w:p>
        </w:tc>
        <w:tc>
          <w:tcPr>
            <w:tcW w:w="4522" w:type="dxa"/>
            <w:shd w:val="clear" w:color="auto" w:fill="auto"/>
            <w:vAlign w:val="center"/>
          </w:tcPr>
          <w:p w14:paraId="0960EA13" w14:textId="77777777" w:rsidR="00C16445" w:rsidRPr="00765C5B" w:rsidRDefault="00C16445" w:rsidP="009F51A0">
            <w:pPr>
              <w:widowControl w:val="0"/>
              <w:spacing w:before="79" w:after="79"/>
              <w:ind w:left="118" w:hanging="5"/>
              <w:jc w:val="center"/>
              <w:rPr>
                <w:rFonts w:ascii="David" w:hAnsi="David"/>
                <w:rtl/>
              </w:rPr>
            </w:pPr>
            <w:r w:rsidRPr="00765C5B">
              <w:rPr>
                <w:rFonts w:ascii="David" w:hAnsi="David"/>
                <w:rtl/>
              </w:rPr>
              <w:t>גודלו ואפיונו יאושרו ע"י הממונה</w:t>
            </w:r>
          </w:p>
        </w:tc>
      </w:tr>
      <w:tr w:rsidR="00C16445" w:rsidRPr="005A500F" w14:paraId="2A856382" w14:textId="77777777" w:rsidTr="009F51A0">
        <w:tc>
          <w:tcPr>
            <w:tcW w:w="851" w:type="dxa"/>
            <w:shd w:val="clear" w:color="auto" w:fill="auto"/>
            <w:vAlign w:val="center"/>
          </w:tcPr>
          <w:p w14:paraId="3F4326D3" w14:textId="67E0CD77" w:rsidR="00C16445" w:rsidRPr="00765C5B" w:rsidRDefault="00C16445" w:rsidP="007F0D96">
            <w:pPr>
              <w:pStyle w:val="aff"/>
              <w:widowControl w:val="0"/>
              <w:numPr>
                <w:ilvl w:val="0"/>
                <w:numId w:val="60"/>
              </w:numPr>
              <w:overflowPunct/>
              <w:autoSpaceDE/>
              <w:autoSpaceDN/>
              <w:adjustRightInd/>
              <w:spacing w:before="79" w:after="79"/>
              <w:ind w:left="475" w:hanging="237"/>
              <w:jc w:val="left"/>
              <w:textAlignment w:val="auto"/>
              <w:rPr>
                <w:rFonts w:ascii="David" w:hAnsi="David"/>
                <w:rtl/>
              </w:rPr>
            </w:pPr>
            <w:r w:rsidRPr="00765C5B">
              <w:rPr>
                <w:rFonts w:ascii="David" w:hAnsi="David"/>
                <w:rtl/>
              </w:rPr>
              <w:t>3</w:t>
            </w:r>
          </w:p>
        </w:tc>
        <w:tc>
          <w:tcPr>
            <w:tcW w:w="4548" w:type="dxa"/>
            <w:shd w:val="clear" w:color="auto" w:fill="auto"/>
            <w:vAlign w:val="center"/>
          </w:tcPr>
          <w:p w14:paraId="0E353782" w14:textId="77777777" w:rsidR="00C16445" w:rsidRPr="00765C5B" w:rsidRDefault="00C16445" w:rsidP="009F51A0">
            <w:pPr>
              <w:widowControl w:val="0"/>
              <w:spacing w:before="79" w:after="79"/>
              <w:jc w:val="center"/>
              <w:rPr>
                <w:rFonts w:ascii="David" w:hAnsi="David"/>
                <w:rtl/>
              </w:rPr>
            </w:pPr>
            <w:r w:rsidRPr="00765C5B">
              <w:rPr>
                <w:rFonts w:ascii="David" w:hAnsi="David"/>
                <w:rtl/>
              </w:rPr>
              <w:t>מכשיר חשמלי נגד יתושים ו/או חרקים</w:t>
            </w:r>
          </w:p>
        </w:tc>
        <w:tc>
          <w:tcPr>
            <w:tcW w:w="993" w:type="dxa"/>
            <w:shd w:val="clear" w:color="auto" w:fill="auto"/>
            <w:vAlign w:val="center"/>
          </w:tcPr>
          <w:p w14:paraId="2A9F3B50" w14:textId="77777777" w:rsidR="00C16445" w:rsidRPr="00765C5B" w:rsidRDefault="00C16445" w:rsidP="009F51A0">
            <w:pPr>
              <w:widowControl w:val="0"/>
              <w:spacing w:before="79" w:after="79"/>
              <w:jc w:val="center"/>
              <w:rPr>
                <w:rFonts w:ascii="David" w:hAnsi="David"/>
                <w:rtl/>
              </w:rPr>
            </w:pPr>
            <w:r w:rsidRPr="00765C5B">
              <w:rPr>
                <w:rFonts w:ascii="David" w:hAnsi="David"/>
                <w:rtl/>
              </w:rPr>
              <w:t>לכל אתר (ייתכן ויידרש יותר מאחד</w:t>
            </w:r>
            <w:r w:rsidRPr="00765C5B">
              <w:rPr>
                <w:rFonts w:ascii="David" w:hAnsi="David" w:hint="cs"/>
                <w:rtl/>
              </w:rPr>
              <w:t xml:space="preserve"> למשרד הראשי</w:t>
            </w:r>
            <w:r w:rsidRPr="00765C5B">
              <w:rPr>
                <w:rFonts w:ascii="David" w:hAnsi="David"/>
                <w:rtl/>
              </w:rPr>
              <w:t>)</w:t>
            </w:r>
          </w:p>
        </w:tc>
        <w:tc>
          <w:tcPr>
            <w:tcW w:w="4522" w:type="dxa"/>
            <w:shd w:val="clear" w:color="auto" w:fill="auto"/>
            <w:vAlign w:val="center"/>
          </w:tcPr>
          <w:p w14:paraId="39B331AC" w14:textId="77777777" w:rsidR="00C16445" w:rsidRPr="00765C5B" w:rsidRDefault="00C16445" w:rsidP="009F51A0">
            <w:pPr>
              <w:widowControl w:val="0"/>
              <w:spacing w:before="79" w:after="79"/>
              <w:ind w:left="118" w:hanging="5"/>
              <w:jc w:val="center"/>
              <w:rPr>
                <w:rFonts w:ascii="David" w:hAnsi="David"/>
                <w:rtl/>
              </w:rPr>
            </w:pPr>
            <w:r w:rsidRPr="00765C5B">
              <w:rPr>
                <w:rFonts w:ascii="David" w:hAnsi="David"/>
                <w:rtl/>
              </w:rPr>
              <w:t>גודלו ואפיונו יאושרו ע"י הממונה</w:t>
            </w:r>
          </w:p>
        </w:tc>
      </w:tr>
      <w:tr w:rsidR="00C16445" w:rsidRPr="005A500F" w14:paraId="0C43C1FA" w14:textId="77777777" w:rsidTr="009F51A0">
        <w:tc>
          <w:tcPr>
            <w:tcW w:w="851" w:type="dxa"/>
            <w:shd w:val="clear" w:color="auto" w:fill="auto"/>
            <w:vAlign w:val="center"/>
          </w:tcPr>
          <w:p w14:paraId="5A474BC4" w14:textId="36373CAD" w:rsidR="00C16445" w:rsidRPr="00765C5B" w:rsidRDefault="00C16445" w:rsidP="007F0D96">
            <w:pPr>
              <w:pStyle w:val="aff"/>
              <w:widowControl w:val="0"/>
              <w:numPr>
                <w:ilvl w:val="0"/>
                <w:numId w:val="60"/>
              </w:numPr>
              <w:overflowPunct/>
              <w:autoSpaceDE/>
              <w:autoSpaceDN/>
              <w:adjustRightInd/>
              <w:spacing w:before="79" w:after="79"/>
              <w:ind w:left="475" w:hanging="237"/>
              <w:jc w:val="left"/>
              <w:textAlignment w:val="auto"/>
              <w:rPr>
                <w:rFonts w:ascii="David" w:hAnsi="David"/>
                <w:rtl/>
              </w:rPr>
            </w:pPr>
            <w:r w:rsidRPr="00765C5B">
              <w:rPr>
                <w:rFonts w:ascii="David" w:hAnsi="David"/>
                <w:rtl/>
              </w:rPr>
              <w:t>3</w:t>
            </w:r>
          </w:p>
        </w:tc>
        <w:tc>
          <w:tcPr>
            <w:tcW w:w="4548" w:type="dxa"/>
            <w:shd w:val="clear" w:color="auto" w:fill="auto"/>
            <w:vAlign w:val="center"/>
          </w:tcPr>
          <w:p w14:paraId="7C327A5D" w14:textId="77777777" w:rsidR="00C16445" w:rsidRPr="00765C5B" w:rsidRDefault="00C16445" w:rsidP="009F51A0">
            <w:pPr>
              <w:widowControl w:val="0"/>
              <w:spacing w:before="79" w:after="79"/>
              <w:jc w:val="center"/>
              <w:rPr>
                <w:rFonts w:ascii="David" w:hAnsi="David"/>
                <w:rtl/>
              </w:rPr>
            </w:pPr>
            <w:r w:rsidRPr="00765C5B">
              <w:rPr>
                <w:rFonts w:ascii="David" w:hAnsi="David"/>
                <w:rtl/>
              </w:rPr>
              <w:t xml:space="preserve">אינטרנט אלחוטי </w:t>
            </w:r>
            <w:r w:rsidRPr="00765C5B">
              <w:rPr>
                <w:rFonts w:ascii="David" w:hAnsi="David"/>
              </w:rPr>
              <w:t>WIFI</w:t>
            </w:r>
          </w:p>
        </w:tc>
        <w:tc>
          <w:tcPr>
            <w:tcW w:w="993" w:type="dxa"/>
            <w:shd w:val="clear" w:color="auto" w:fill="auto"/>
            <w:vAlign w:val="center"/>
          </w:tcPr>
          <w:p w14:paraId="378D2BA9" w14:textId="001F88A7" w:rsidR="00C16445" w:rsidRPr="00765C5B" w:rsidRDefault="00C16445" w:rsidP="009F51A0">
            <w:pPr>
              <w:widowControl w:val="0"/>
              <w:spacing w:before="79" w:after="79"/>
              <w:jc w:val="center"/>
              <w:rPr>
                <w:rFonts w:ascii="David" w:hAnsi="David"/>
                <w:rtl/>
              </w:rPr>
            </w:pPr>
            <w:r>
              <w:rPr>
                <w:rFonts w:ascii="David" w:hAnsi="David" w:hint="cs"/>
                <w:rtl/>
              </w:rPr>
              <w:t>בתי השרים\ מאוימים</w:t>
            </w:r>
          </w:p>
        </w:tc>
        <w:tc>
          <w:tcPr>
            <w:tcW w:w="4522" w:type="dxa"/>
            <w:shd w:val="clear" w:color="auto" w:fill="auto"/>
            <w:vAlign w:val="center"/>
          </w:tcPr>
          <w:p w14:paraId="3DD0BF32" w14:textId="77777777" w:rsidR="00C16445" w:rsidRPr="00765C5B" w:rsidRDefault="00C16445" w:rsidP="009F51A0">
            <w:pPr>
              <w:pStyle w:val="TableParagraph"/>
              <w:bidi/>
              <w:spacing w:before="79" w:after="79" w:line="360" w:lineRule="auto"/>
              <w:ind w:left="24" w:right="71" w:firstLine="0"/>
              <w:jc w:val="left"/>
              <w:rPr>
                <w:sz w:val="24"/>
                <w:szCs w:val="24"/>
                <w:rtl/>
              </w:rPr>
            </w:pPr>
            <w:r w:rsidRPr="00765C5B">
              <w:rPr>
                <w:sz w:val="24"/>
                <w:szCs w:val="24"/>
                <w:rtl/>
              </w:rPr>
              <w:t>ה</w:t>
            </w:r>
            <w:r w:rsidRPr="00765C5B">
              <w:rPr>
                <w:rFonts w:hint="cs"/>
                <w:sz w:val="24"/>
                <w:szCs w:val="24"/>
                <w:rtl/>
              </w:rPr>
              <w:t>זוכה</w:t>
            </w:r>
            <w:r w:rsidRPr="00765C5B">
              <w:rPr>
                <w:spacing w:val="1"/>
                <w:sz w:val="24"/>
                <w:szCs w:val="24"/>
                <w:rtl/>
              </w:rPr>
              <w:t xml:space="preserve"> </w:t>
            </w:r>
            <w:r w:rsidRPr="00765C5B">
              <w:rPr>
                <w:sz w:val="24"/>
                <w:szCs w:val="24"/>
                <w:rtl/>
              </w:rPr>
              <w:t>מתחייב</w:t>
            </w:r>
            <w:r w:rsidRPr="00765C5B">
              <w:rPr>
                <w:spacing w:val="1"/>
                <w:sz w:val="24"/>
                <w:szCs w:val="24"/>
                <w:rtl/>
              </w:rPr>
              <w:t xml:space="preserve"> </w:t>
            </w:r>
            <w:r w:rsidRPr="00765C5B">
              <w:rPr>
                <w:sz w:val="24"/>
                <w:szCs w:val="24"/>
                <w:rtl/>
              </w:rPr>
              <w:t>לספק</w:t>
            </w:r>
            <w:r w:rsidRPr="00765C5B">
              <w:rPr>
                <w:spacing w:val="1"/>
                <w:sz w:val="24"/>
                <w:szCs w:val="24"/>
                <w:rtl/>
              </w:rPr>
              <w:t xml:space="preserve"> </w:t>
            </w:r>
            <w:r w:rsidRPr="00765C5B">
              <w:rPr>
                <w:sz w:val="24"/>
                <w:szCs w:val="24"/>
                <w:rtl/>
              </w:rPr>
              <w:t>תשתית</w:t>
            </w:r>
            <w:r w:rsidRPr="00765C5B">
              <w:rPr>
                <w:spacing w:val="1"/>
                <w:sz w:val="24"/>
                <w:szCs w:val="24"/>
                <w:rtl/>
              </w:rPr>
              <w:t xml:space="preserve"> </w:t>
            </w:r>
            <w:r w:rsidRPr="00765C5B">
              <w:rPr>
                <w:sz w:val="24"/>
                <w:szCs w:val="24"/>
                <w:rtl/>
              </w:rPr>
              <w:t>וספק</w:t>
            </w:r>
            <w:r w:rsidRPr="00765C5B">
              <w:rPr>
                <w:spacing w:val="1"/>
                <w:sz w:val="24"/>
                <w:szCs w:val="24"/>
                <w:rtl/>
              </w:rPr>
              <w:t xml:space="preserve"> </w:t>
            </w:r>
            <w:r w:rsidRPr="00765C5B">
              <w:rPr>
                <w:sz w:val="24"/>
                <w:szCs w:val="24"/>
                <w:rtl/>
              </w:rPr>
              <w:t>אינטרנט ללא</w:t>
            </w:r>
            <w:r w:rsidRPr="00765C5B">
              <w:rPr>
                <w:spacing w:val="1"/>
                <w:sz w:val="24"/>
                <w:szCs w:val="24"/>
                <w:rtl/>
              </w:rPr>
              <w:t xml:space="preserve"> </w:t>
            </w:r>
            <w:r w:rsidRPr="00765C5B">
              <w:rPr>
                <w:sz w:val="24"/>
                <w:szCs w:val="24"/>
                <w:rtl/>
              </w:rPr>
              <w:t>הגבלה באתרים השונים</w:t>
            </w:r>
            <w:r w:rsidRPr="00765C5B">
              <w:rPr>
                <w:spacing w:val="1"/>
                <w:sz w:val="24"/>
                <w:szCs w:val="24"/>
                <w:rtl/>
              </w:rPr>
              <w:t xml:space="preserve"> </w:t>
            </w:r>
            <w:r w:rsidRPr="00765C5B">
              <w:rPr>
                <w:sz w:val="24"/>
                <w:szCs w:val="24"/>
                <w:rtl/>
              </w:rPr>
              <w:t xml:space="preserve">במהירות של </w:t>
            </w:r>
            <w:r w:rsidRPr="00765C5B">
              <w:rPr>
                <w:sz w:val="24"/>
                <w:szCs w:val="24"/>
              </w:rPr>
              <w:t>200MB</w:t>
            </w:r>
            <w:r w:rsidRPr="00765C5B">
              <w:rPr>
                <w:sz w:val="24"/>
                <w:szCs w:val="24"/>
                <w:rtl/>
              </w:rPr>
              <w:t xml:space="preserve"> לפחות</w:t>
            </w:r>
            <w:r w:rsidRPr="00765C5B">
              <w:rPr>
                <w:rFonts w:hint="cs"/>
                <w:sz w:val="24"/>
                <w:szCs w:val="24"/>
                <w:rtl/>
              </w:rPr>
              <w:t>,</w:t>
            </w:r>
            <w:r w:rsidRPr="00765C5B">
              <w:rPr>
                <w:sz w:val="24"/>
                <w:szCs w:val="24"/>
                <w:rtl/>
              </w:rPr>
              <w:t xml:space="preserve"> לרבות נתב</w:t>
            </w:r>
            <w:r w:rsidRPr="00765C5B">
              <w:rPr>
                <w:spacing w:val="-51"/>
                <w:sz w:val="24"/>
                <w:szCs w:val="24"/>
                <w:rtl/>
              </w:rPr>
              <w:t xml:space="preserve"> </w:t>
            </w:r>
            <w:r w:rsidRPr="00765C5B">
              <w:rPr>
                <w:sz w:val="24"/>
                <w:szCs w:val="24"/>
                <w:rtl/>
              </w:rPr>
              <w:t xml:space="preserve"> אלחוטי</w:t>
            </w:r>
            <w:r w:rsidRPr="00765C5B">
              <w:rPr>
                <w:spacing w:val="1"/>
                <w:sz w:val="24"/>
                <w:szCs w:val="24"/>
                <w:rtl/>
              </w:rPr>
              <w:t xml:space="preserve"> </w:t>
            </w:r>
            <w:r w:rsidRPr="00765C5B">
              <w:rPr>
                <w:sz w:val="24"/>
                <w:szCs w:val="24"/>
                <w:rtl/>
              </w:rPr>
              <w:t>שכולל</w:t>
            </w:r>
            <w:r w:rsidRPr="00765C5B">
              <w:rPr>
                <w:spacing w:val="1"/>
                <w:sz w:val="24"/>
                <w:szCs w:val="24"/>
                <w:rtl/>
              </w:rPr>
              <w:t xml:space="preserve"> </w:t>
            </w:r>
            <w:r w:rsidRPr="00765C5B">
              <w:rPr>
                <w:sz w:val="24"/>
                <w:szCs w:val="24"/>
                <w:rtl/>
              </w:rPr>
              <w:t>הגנת</w:t>
            </w:r>
            <w:r w:rsidRPr="00765C5B">
              <w:rPr>
                <w:spacing w:val="1"/>
                <w:sz w:val="24"/>
                <w:szCs w:val="24"/>
                <w:rtl/>
              </w:rPr>
              <w:t xml:space="preserve"> </w:t>
            </w:r>
            <w:r w:rsidRPr="00765C5B">
              <w:rPr>
                <w:sz w:val="24"/>
                <w:szCs w:val="24"/>
                <w:rtl/>
              </w:rPr>
              <w:t>סייבר</w:t>
            </w:r>
            <w:r w:rsidRPr="00765C5B">
              <w:rPr>
                <w:sz w:val="24"/>
                <w:szCs w:val="24"/>
              </w:rPr>
              <w:t>,</w:t>
            </w:r>
            <w:r w:rsidRPr="00765C5B">
              <w:rPr>
                <w:spacing w:val="1"/>
                <w:sz w:val="24"/>
                <w:szCs w:val="24"/>
                <w:rtl/>
              </w:rPr>
              <w:t xml:space="preserve"> </w:t>
            </w:r>
            <w:r w:rsidRPr="00765C5B">
              <w:rPr>
                <w:sz w:val="24"/>
                <w:szCs w:val="24"/>
                <w:rtl/>
              </w:rPr>
              <w:t>שירות</w:t>
            </w:r>
            <w:r w:rsidRPr="00765C5B">
              <w:rPr>
                <w:spacing w:val="1"/>
                <w:sz w:val="24"/>
                <w:szCs w:val="24"/>
                <w:rtl/>
              </w:rPr>
              <w:t xml:space="preserve"> </w:t>
            </w:r>
            <w:r w:rsidRPr="00765C5B">
              <w:rPr>
                <w:sz w:val="24"/>
                <w:szCs w:val="24"/>
                <w:rtl/>
              </w:rPr>
              <w:t xml:space="preserve">תמיכה טכנית </w:t>
            </w:r>
            <w:r w:rsidRPr="00765C5B">
              <w:rPr>
                <w:sz w:val="24"/>
                <w:szCs w:val="24"/>
              </w:rPr>
              <w:t>24</w:t>
            </w:r>
            <w:r w:rsidRPr="00765C5B">
              <w:rPr>
                <w:sz w:val="24"/>
                <w:szCs w:val="24"/>
                <w:rtl/>
              </w:rPr>
              <w:t xml:space="preserve"> שעות ביממה</w:t>
            </w:r>
            <w:r w:rsidRPr="00765C5B">
              <w:rPr>
                <w:sz w:val="24"/>
                <w:szCs w:val="24"/>
              </w:rPr>
              <w:t>,</w:t>
            </w:r>
            <w:r w:rsidRPr="00765C5B">
              <w:rPr>
                <w:sz w:val="24"/>
                <w:szCs w:val="24"/>
                <w:rtl/>
              </w:rPr>
              <w:t xml:space="preserve"> תיקון</w:t>
            </w:r>
            <w:r w:rsidRPr="00765C5B">
              <w:rPr>
                <w:spacing w:val="1"/>
                <w:sz w:val="24"/>
                <w:szCs w:val="24"/>
                <w:rtl/>
              </w:rPr>
              <w:t xml:space="preserve"> </w:t>
            </w:r>
            <w:r w:rsidRPr="00765C5B">
              <w:rPr>
                <w:sz w:val="24"/>
                <w:szCs w:val="24"/>
                <w:rtl/>
              </w:rPr>
              <w:t>תקלות</w:t>
            </w:r>
            <w:r w:rsidRPr="00765C5B">
              <w:rPr>
                <w:spacing w:val="99"/>
                <w:sz w:val="24"/>
                <w:szCs w:val="24"/>
                <w:rtl/>
              </w:rPr>
              <w:t xml:space="preserve"> </w:t>
            </w:r>
            <w:r w:rsidRPr="00765C5B">
              <w:rPr>
                <w:sz w:val="24"/>
                <w:szCs w:val="24"/>
                <w:rtl/>
              </w:rPr>
              <w:t>ובלאי</w:t>
            </w:r>
            <w:r w:rsidRPr="00765C5B">
              <w:rPr>
                <w:spacing w:val="101"/>
                <w:sz w:val="24"/>
                <w:szCs w:val="24"/>
                <w:rtl/>
              </w:rPr>
              <w:t xml:space="preserve"> </w:t>
            </w:r>
            <w:r w:rsidRPr="00765C5B">
              <w:rPr>
                <w:sz w:val="24"/>
                <w:szCs w:val="24"/>
                <w:rtl/>
              </w:rPr>
              <w:t>בתוך</w:t>
            </w:r>
            <w:r w:rsidRPr="00765C5B">
              <w:rPr>
                <w:spacing w:val="100"/>
                <w:sz w:val="24"/>
                <w:szCs w:val="24"/>
                <w:rtl/>
              </w:rPr>
              <w:t xml:space="preserve"> </w:t>
            </w:r>
            <w:r w:rsidRPr="00765C5B">
              <w:rPr>
                <w:sz w:val="24"/>
                <w:szCs w:val="24"/>
              </w:rPr>
              <w:t>24</w:t>
            </w:r>
            <w:r w:rsidRPr="00765C5B">
              <w:rPr>
                <w:spacing w:val="105"/>
                <w:sz w:val="24"/>
                <w:szCs w:val="24"/>
                <w:rtl/>
              </w:rPr>
              <w:t xml:space="preserve"> </w:t>
            </w:r>
            <w:r w:rsidRPr="00765C5B">
              <w:rPr>
                <w:sz w:val="24"/>
                <w:szCs w:val="24"/>
                <w:rtl/>
              </w:rPr>
              <w:t>שעות</w:t>
            </w:r>
            <w:r w:rsidRPr="00765C5B">
              <w:rPr>
                <w:spacing w:val="100"/>
                <w:sz w:val="24"/>
                <w:szCs w:val="24"/>
                <w:rtl/>
              </w:rPr>
              <w:t xml:space="preserve"> </w:t>
            </w:r>
            <w:r w:rsidRPr="00765C5B">
              <w:rPr>
                <w:sz w:val="24"/>
                <w:szCs w:val="24"/>
                <w:rtl/>
              </w:rPr>
              <w:t>מזמן הקריאה</w:t>
            </w:r>
            <w:r w:rsidRPr="00765C5B">
              <w:rPr>
                <w:spacing w:val="-6"/>
                <w:sz w:val="24"/>
                <w:szCs w:val="24"/>
                <w:rtl/>
              </w:rPr>
              <w:t xml:space="preserve"> </w:t>
            </w:r>
            <w:r w:rsidRPr="00765C5B">
              <w:rPr>
                <w:sz w:val="24"/>
                <w:szCs w:val="24"/>
                <w:rtl/>
              </w:rPr>
              <w:t>ובאחריות</w:t>
            </w:r>
            <w:r w:rsidRPr="00765C5B">
              <w:rPr>
                <w:spacing w:val="-7"/>
                <w:sz w:val="24"/>
                <w:szCs w:val="24"/>
                <w:rtl/>
              </w:rPr>
              <w:t xml:space="preserve"> </w:t>
            </w:r>
            <w:r w:rsidRPr="00765C5B">
              <w:rPr>
                <w:sz w:val="24"/>
                <w:szCs w:val="24"/>
                <w:rtl/>
              </w:rPr>
              <w:t>ה</w:t>
            </w:r>
            <w:r w:rsidRPr="00765C5B">
              <w:rPr>
                <w:rFonts w:hint="cs"/>
                <w:sz w:val="24"/>
                <w:szCs w:val="24"/>
                <w:rtl/>
              </w:rPr>
              <w:t>זוכה.</w:t>
            </w:r>
          </w:p>
        </w:tc>
      </w:tr>
      <w:tr w:rsidR="00C16445" w:rsidRPr="005A500F" w14:paraId="4684B340" w14:textId="77777777" w:rsidTr="009F51A0">
        <w:tc>
          <w:tcPr>
            <w:tcW w:w="851" w:type="dxa"/>
            <w:shd w:val="clear" w:color="auto" w:fill="auto"/>
            <w:vAlign w:val="center"/>
          </w:tcPr>
          <w:p w14:paraId="1E753B03" w14:textId="54CA0CF0" w:rsidR="00C16445" w:rsidRPr="00765C5B" w:rsidRDefault="00C16445" w:rsidP="007F0D96">
            <w:pPr>
              <w:pStyle w:val="aff"/>
              <w:widowControl w:val="0"/>
              <w:numPr>
                <w:ilvl w:val="0"/>
                <w:numId w:val="60"/>
              </w:numPr>
              <w:overflowPunct/>
              <w:autoSpaceDE/>
              <w:autoSpaceDN/>
              <w:adjustRightInd/>
              <w:spacing w:before="79" w:after="79"/>
              <w:ind w:left="475" w:hanging="237"/>
              <w:jc w:val="left"/>
              <w:textAlignment w:val="auto"/>
              <w:rPr>
                <w:rFonts w:ascii="David" w:hAnsi="David"/>
                <w:rtl/>
              </w:rPr>
            </w:pPr>
            <w:r w:rsidRPr="00765C5B">
              <w:rPr>
                <w:rFonts w:ascii="David" w:hAnsi="David"/>
                <w:rtl/>
              </w:rPr>
              <w:t>3</w:t>
            </w:r>
          </w:p>
        </w:tc>
        <w:tc>
          <w:tcPr>
            <w:tcW w:w="4548" w:type="dxa"/>
            <w:shd w:val="clear" w:color="auto" w:fill="auto"/>
            <w:vAlign w:val="center"/>
          </w:tcPr>
          <w:p w14:paraId="1265957E" w14:textId="77777777" w:rsidR="00C16445" w:rsidRPr="00765C5B" w:rsidRDefault="00C16445" w:rsidP="009F51A0">
            <w:pPr>
              <w:widowControl w:val="0"/>
              <w:spacing w:before="79" w:after="79"/>
              <w:jc w:val="center"/>
              <w:rPr>
                <w:rFonts w:ascii="David" w:hAnsi="David"/>
                <w:rtl/>
              </w:rPr>
            </w:pPr>
            <w:r w:rsidRPr="00765C5B">
              <w:rPr>
                <w:rFonts w:ascii="David" w:hAnsi="David"/>
                <w:rtl/>
              </w:rPr>
              <w:t>ווסט/אפוד לוחם</w:t>
            </w:r>
          </w:p>
        </w:tc>
        <w:tc>
          <w:tcPr>
            <w:tcW w:w="993" w:type="dxa"/>
            <w:shd w:val="clear" w:color="auto" w:fill="auto"/>
            <w:vAlign w:val="center"/>
          </w:tcPr>
          <w:p w14:paraId="5E24CD7A" w14:textId="77777777" w:rsidR="00C16445" w:rsidRPr="00765C5B" w:rsidRDefault="00C16445" w:rsidP="009F51A0">
            <w:pPr>
              <w:widowControl w:val="0"/>
              <w:spacing w:before="79" w:after="79"/>
              <w:jc w:val="center"/>
              <w:rPr>
                <w:rFonts w:ascii="David" w:hAnsi="David"/>
                <w:rtl/>
              </w:rPr>
            </w:pPr>
            <w:r>
              <w:rPr>
                <w:rFonts w:ascii="David" w:hAnsi="David" w:hint="cs"/>
                <w:rtl/>
              </w:rPr>
              <w:t>בתי השרים</w:t>
            </w:r>
          </w:p>
        </w:tc>
        <w:tc>
          <w:tcPr>
            <w:tcW w:w="4522" w:type="dxa"/>
            <w:shd w:val="clear" w:color="auto" w:fill="auto"/>
            <w:vAlign w:val="center"/>
          </w:tcPr>
          <w:p w14:paraId="44EB9ED5" w14:textId="77777777" w:rsidR="00C16445" w:rsidRDefault="00C16445" w:rsidP="009F51A0">
            <w:pPr>
              <w:widowControl w:val="0"/>
              <w:spacing w:before="79" w:after="79"/>
              <w:ind w:left="24" w:hanging="5"/>
              <w:jc w:val="left"/>
              <w:rPr>
                <w:rFonts w:ascii="David" w:hAnsi="David"/>
              </w:rPr>
            </w:pPr>
            <w:r w:rsidRPr="00765C5B">
              <w:rPr>
                <w:rFonts w:ascii="David" w:hAnsi="David"/>
                <w:rtl/>
              </w:rPr>
              <w:t xml:space="preserve">ווסט באפיון אגף הביטחון </w:t>
            </w:r>
            <w:r w:rsidRPr="00765C5B">
              <w:rPr>
                <w:rFonts w:ascii="David" w:hAnsi="David"/>
              </w:rPr>
              <w:sym w:font="Symbol" w:char="F0B7"/>
            </w:r>
            <w:r w:rsidRPr="00765C5B">
              <w:rPr>
                <w:rFonts w:ascii="David" w:hAnsi="David"/>
              </w:rPr>
              <w:t xml:space="preserve"> </w:t>
            </w:r>
            <w:r w:rsidRPr="00765C5B">
              <w:rPr>
                <w:rFonts w:ascii="David" w:hAnsi="David"/>
                <w:rtl/>
              </w:rPr>
              <w:t>מתוצרת</w:t>
            </w:r>
            <w:r w:rsidRPr="00765C5B">
              <w:rPr>
                <w:rFonts w:ascii="David" w:hAnsi="David"/>
              </w:rPr>
              <w:t xml:space="preserve"> "Design T9" /"</w:t>
            </w:r>
          </w:p>
          <w:p w14:paraId="1E391F3B" w14:textId="77777777" w:rsidR="00C16445" w:rsidRPr="00765C5B" w:rsidRDefault="00C16445" w:rsidP="009F51A0">
            <w:pPr>
              <w:widowControl w:val="0"/>
              <w:spacing w:before="79" w:after="79"/>
              <w:ind w:left="24" w:hanging="5"/>
              <w:jc w:val="left"/>
              <w:rPr>
                <w:rFonts w:ascii="David" w:hAnsi="David"/>
              </w:rPr>
            </w:pPr>
            <w:r w:rsidRPr="00765C5B">
              <w:rPr>
                <w:rFonts w:ascii="David" w:hAnsi="David"/>
                <w:rtl/>
              </w:rPr>
              <w:t xml:space="preserve">מרעום דולפין" או </w:t>
            </w:r>
            <w:r>
              <w:rPr>
                <w:rFonts w:ascii="David" w:hAnsi="David" w:hint="cs"/>
                <w:rtl/>
              </w:rPr>
              <w:t>5.11</w:t>
            </w:r>
            <w:r w:rsidRPr="00765C5B">
              <w:rPr>
                <w:rFonts w:ascii="David" w:hAnsi="David"/>
                <w:rtl/>
              </w:rPr>
              <w:t xml:space="preserve"> ערך </w:t>
            </w:r>
            <w:r w:rsidRPr="00765C5B">
              <w:rPr>
                <w:rFonts w:ascii="David" w:hAnsi="David"/>
              </w:rPr>
              <w:sym w:font="Symbol" w:char="F0B7"/>
            </w:r>
          </w:p>
          <w:p w14:paraId="106FE9B6" w14:textId="77777777" w:rsidR="00C16445" w:rsidRPr="00765C5B" w:rsidRDefault="00C16445" w:rsidP="009F51A0">
            <w:pPr>
              <w:widowControl w:val="0"/>
              <w:spacing w:before="79" w:after="79"/>
              <w:ind w:left="24" w:hanging="5"/>
              <w:jc w:val="left"/>
              <w:rPr>
                <w:rFonts w:ascii="David" w:hAnsi="David"/>
              </w:rPr>
            </w:pPr>
            <w:r w:rsidRPr="00765C5B">
              <w:rPr>
                <w:rFonts w:ascii="David" w:hAnsi="David"/>
              </w:rPr>
              <w:t xml:space="preserve"> </w:t>
            </w:r>
            <w:r w:rsidRPr="00765C5B">
              <w:rPr>
                <w:rFonts w:ascii="David" w:hAnsi="David"/>
                <w:rtl/>
              </w:rPr>
              <w:t xml:space="preserve">יאושר ע"י הממונה טרם רכישה </w:t>
            </w:r>
            <w:r w:rsidRPr="00765C5B">
              <w:rPr>
                <w:rFonts w:ascii="David" w:hAnsi="David"/>
              </w:rPr>
              <w:sym w:font="Symbol" w:char="F0B7"/>
            </w:r>
          </w:p>
          <w:p w14:paraId="3065A556" w14:textId="77777777" w:rsidR="00C16445" w:rsidRPr="00765C5B" w:rsidRDefault="00C16445" w:rsidP="009F51A0">
            <w:pPr>
              <w:widowControl w:val="0"/>
              <w:spacing w:before="79" w:after="79"/>
              <w:ind w:left="24" w:hanging="5"/>
              <w:jc w:val="left"/>
              <w:rPr>
                <w:rFonts w:ascii="David" w:hAnsi="David"/>
                <w:rtl/>
              </w:rPr>
            </w:pPr>
            <w:r w:rsidRPr="00765C5B">
              <w:rPr>
                <w:rFonts w:ascii="David" w:hAnsi="David"/>
              </w:rPr>
              <w:t xml:space="preserve"> </w:t>
            </w:r>
            <w:r w:rsidRPr="00765C5B">
              <w:rPr>
                <w:rFonts w:ascii="David" w:hAnsi="David"/>
                <w:rtl/>
              </w:rPr>
              <w:t>כולל פלטת מיגון</w:t>
            </w:r>
            <w:r>
              <w:rPr>
                <w:rFonts w:ascii="David" w:hAnsi="David" w:hint="cs"/>
                <w:rtl/>
              </w:rPr>
              <w:t xml:space="preserve"> (אחורית וקדמית)+ אישור מבדק בליסטי.</w:t>
            </w:r>
            <w:r w:rsidRPr="00765C5B">
              <w:rPr>
                <w:rFonts w:ascii="David" w:hAnsi="David"/>
                <w:rtl/>
              </w:rPr>
              <w:t xml:space="preserve"> </w:t>
            </w:r>
            <w:proofErr w:type="gramStart"/>
            <w:r w:rsidRPr="00765C5B">
              <w:rPr>
                <w:rFonts w:ascii="David" w:hAnsi="David"/>
              </w:rPr>
              <w:t>)</w:t>
            </w:r>
            <w:r w:rsidRPr="00765C5B">
              <w:rPr>
                <w:rFonts w:ascii="David" w:hAnsi="David"/>
                <w:rtl/>
              </w:rPr>
              <w:t>רמת</w:t>
            </w:r>
            <w:proofErr w:type="gramEnd"/>
            <w:r w:rsidRPr="00765C5B">
              <w:rPr>
                <w:rFonts w:ascii="David" w:hAnsi="David"/>
                <w:rtl/>
              </w:rPr>
              <w:t xml:space="preserve"> מיגון 3 )בגודל 30</w:t>
            </w:r>
            <w:r w:rsidRPr="00765C5B">
              <w:rPr>
                <w:rFonts w:ascii="David" w:hAnsi="David"/>
              </w:rPr>
              <w:t>X</w:t>
            </w:r>
            <w:r w:rsidRPr="00765C5B">
              <w:rPr>
                <w:rFonts w:ascii="David" w:hAnsi="David"/>
                <w:rtl/>
              </w:rPr>
              <w:t xml:space="preserve">25 במשקל שלא יעלה על 6.1 ק"ג </w:t>
            </w:r>
            <w:r w:rsidRPr="00765C5B">
              <w:rPr>
                <w:rFonts w:ascii="David" w:hAnsi="David"/>
              </w:rPr>
              <w:sym w:font="Symbol" w:char="F0B7"/>
            </w:r>
          </w:p>
        </w:tc>
      </w:tr>
      <w:tr w:rsidR="00C16445" w:rsidRPr="005A500F" w14:paraId="1D6B66C6" w14:textId="77777777" w:rsidTr="009F51A0">
        <w:tc>
          <w:tcPr>
            <w:tcW w:w="851" w:type="dxa"/>
            <w:shd w:val="clear" w:color="auto" w:fill="auto"/>
            <w:vAlign w:val="center"/>
          </w:tcPr>
          <w:p w14:paraId="6BDD8460" w14:textId="77777777" w:rsidR="00C16445" w:rsidRPr="00765C5B" w:rsidRDefault="00C16445" w:rsidP="007F0D96">
            <w:pPr>
              <w:pStyle w:val="aff"/>
              <w:widowControl w:val="0"/>
              <w:numPr>
                <w:ilvl w:val="0"/>
                <w:numId w:val="60"/>
              </w:numPr>
              <w:overflowPunct/>
              <w:autoSpaceDE/>
              <w:autoSpaceDN/>
              <w:adjustRightInd/>
              <w:spacing w:before="79" w:after="79"/>
              <w:ind w:left="475" w:hanging="237"/>
              <w:jc w:val="left"/>
              <w:textAlignment w:val="auto"/>
              <w:rPr>
                <w:rFonts w:ascii="David" w:hAnsi="David"/>
                <w:rtl/>
              </w:rPr>
            </w:pPr>
          </w:p>
        </w:tc>
        <w:tc>
          <w:tcPr>
            <w:tcW w:w="4548" w:type="dxa"/>
            <w:shd w:val="clear" w:color="auto" w:fill="auto"/>
            <w:vAlign w:val="center"/>
          </w:tcPr>
          <w:p w14:paraId="2C2C46D2" w14:textId="77777777" w:rsidR="00C16445" w:rsidRPr="00765C5B" w:rsidRDefault="00C16445" w:rsidP="009F51A0">
            <w:pPr>
              <w:widowControl w:val="0"/>
              <w:spacing w:before="79" w:after="79"/>
              <w:jc w:val="center"/>
              <w:rPr>
                <w:rFonts w:ascii="David" w:hAnsi="David"/>
              </w:rPr>
            </w:pPr>
            <w:r>
              <w:rPr>
                <w:rFonts w:ascii="David" w:hAnsi="David" w:hint="cs"/>
                <w:rtl/>
              </w:rPr>
              <w:t xml:space="preserve">קסדה טקטית </w:t>
            </w:r>
            <w:r>
              <w:rPr>
                <w:rFonts w:ascii="David" w:hAnsi="David"/>
              </w:rPr>
              <w:t>midcut</w:t>
            </w:r>
          </w:p>
        </w:tc>
        <w:tc>
          <w:tcPr>
            <w:tcW w:w="993" w:type="dxa"/>
            <w:shd w:val="clear" w:color="auto" w:fill="auto"/>
            <w:vAlign w:val="center"/>
          </w:tcPr>
          <w:p w14:paraId="39A5A827" w14:textId="77777777" w:rsidR="00C16445" w:rsidRDefault="00C16445" w:rsidP="009F51A0">
            <w:pPr>
              <w:widowControl w:val="0"/>
              <w:spacing w:before="79" w:after="79"/>
              <w:jc w:val="center"/>
              <w:rPr>
                <w:rFonts w:ascii="David" w:hAnsi="David"/>
                <w:rtl/>
              </w:rPr>
            </w:pPr>
            <w:r>
              <w:rPr>
                <w:rFonts w:ascii="David" w:hAnsi="David" w:hint="cs"/>
                <w:rtl/>
              </w:rPr>
              <w:t>בתי השרים</w:t>
            </w:r>
          </w:p>
        </w:tc>
        <w:tc>
          <w:tcPr>
            <w:tcW w:w="4522" w:type="dxa"/>
            <w:shd w:val="clear" w:color="auto" w:fill="auto"/>
            <w:vAlign w:val="center"/>
          </w:tcPr>
          <w:p w14:paraId="2330AD0C" w14:textId="77777777" w:rsidR="00C16445" w:rsidRPr="00765C5B" w:rsidRDefault="00C16445" w:rsidP="009F51A0">
            <w:pPr>
              <w:widowControl w:val="0"/>
              <w:spacing w:before="79" w:after="79"/>
              <w:ind w:left="24" w:hanging="5"/>
              <w:jc w:val="center"/>
              <w:rPr>
                <w:rFonts w:ascii="David" w:hAnsi="David"/>
                <w:rtl/>
              </w:rPr>
            </w:pPr>
            <w:r>
              <w:rPr>
                <w:rFonts w:ascii="David" w:hAnsi="David" w:hint="cs"/>
                <w:rtl/>
              </w:rPr>
              <w:t>מפרט: טקטית ירוקה, נגד 5.56, בעלת תקן צה"ל, אישור מבדק בליסטי. (מרום דולפין או דומיו).</w:t>
            </w:r>
          </w:p>
        </w:tc>
      </w:tr>
      <w:tr w:rsidR="00C16445" w:rsidRPr="005A500F" w14:paraId="40BAF7CC" w14:textId="77777777" w:rsidTr="009F51A0">
        <w:tc>
          <w:tcPr>
            <w:tcW w:w="851" w:type="dxa"/>
            <w:shd w:val="clear" w:color="auto" w:fill="auto"/>
            <w:vAlign w:val="center"/>
          </w:tcPr>
          <w:p w14:paraId="3C52835C" w14:textId="665F3BB6" w:rsidR="00C16445" w:rsidRPr="00765C5B" w:rsidRDefault="00C16445" w:rsidP="007F0D96">
            <w:pPr>
              <w:pStyle w:val="aff"/>
              <w:widowControl w:val="0"/>
              <w:numPr>
                <w:ilvl w:val="0"/>
                <w:numId w:val="60"/>
              </w:numPr>
              <w:overflowPunct/>
              <w:autoSpaceDE/>
              <w:autoSpaceDN/>
              <w:adjustRightInd/>
              <w:spacing w:before="79" w:after="79"/>
              <w:ind w:left="475" w:hanging="237"/>
              <w:jc w:val="left"/>
              <w:textAlignment w:val="auto"/>
              <w:rPr>
                <w:rFonts w:ascii="David" w:hAnsi="David"/>
                <w:rtl/>
              </w:rPr>
            </w:pPr>
            <w:r w:rsidRPr="00765C5B">
              <w:rPr>
                <w:rFonts w:ascii="David" w:hAnsi="David"/>
                <w:rtl/>
              </w:rPr>
              <w:t>3</w:t>
            </w:r>
          </w:p>
        </w:tc>
        <w:tc>
          <w:tcPr>
            <w:tcW w:w="4548" w:type="dxa"/>
            <w:shd w:val="clear" w:color="auto" w:fill="auto"/>
            <w:vAlign w:val="center"/>
          </w:tcPr>
          <w:p w14:paraId="44863A90" w14:textId="77777777" w:rsidR="00C16445" w:rsidRPr="00765C5B" w:rsidRDefault="00C16445" w:rsidP="009F51A0">
            <w:pPr>
              <w:widowControl w:val="0"/>
              <w:spacing w:before="79" w:after="79"/>
              <w:jc w:val="center"/>
              <w:rPr>
                <w:rFonts w:ascii="David" w:hAnsi="David"/>
                <w:rtl/>
              </w:rPr>
            </w:pPr>
            <w:r w:rsidRPr="00765C5B">
              <w:rPr>
                <w:rFonts w:ascii="David" w:hAnsi="David"/>
                <w:rtl/>
              </w:rPr>
              <w:t>רדיאטור צלעות</w:t>
            </w:r>
          </w:p>
        </w:tc>
        <w:tc>
          <w:tcPr>
            <w:tcW w:w="993" w:type="dxa"/>
            <w:shd w:val="clear" w:color="auto" w:fill="auto"/>
            <w:vAlign w:val="center"/>
          </w:tcPr>
          <w:p w14:paraId="6C816D7E" w14:textId="77777777" w:rsidR="00C16445" w:rsidRPr="00765C5B" w:rsidRDefault="00C16445" w:rsidP="009F51A0">
            <w:pPr>
              <w:widowControl w:val="0"/>
              <w:spacing w:before="79" w:after="79"/>
              <w:jc w:val="center"/>
              <w:rPr>
                <w:rFonts w:ascii="David" w:hAnsi="David"/>
                <w:rtl/>
              </w:rPr>
            </w:pPr>
            <w:r>
              <w:rPr>
                <w:rFonts w:ascii="David" w:hAnsi="David" w:hint="cs"/>
                <w:rtl/>
              </w:rPr>
              <w:t>בתי השרים</w:t>
            </w:r>
          </w:p>
        </w:tc>
        <w:tc>
          <w:tcPr>
            <w:tcW w:w="4522" w:type="dxa"/>
            <w:shd w:val="clear" w:color="auto" w:fill="auto"/>
            <w:vAlign w:val="center"/>
          </w:tcPr>
          <w:p w14:paraId="3C526A0B" w14:textId="77777777" w:rsidR="00C16445" w:rsidRPr="00765C5B" w:rsidRDefault="00C16445" w:rsidP="009F51A0">
            <w:pPr>
              <w:widowControl w:val="0"/>
              <w:spacing w:before="79" w:after="79"/>
              <w:ind w:left="24" w:hanging="5"/>
              <w:jc w:val="center"/>
              <w:rPr>
                <w:rFonts w:ascii="David" w:hAnsi="David"/>
                <w:rtl/>
              </w:rPr>
            </w:pPr>
            <w:r w:rsidRPr="00765C5B">
              <w:rPr>
                <w:rFonts w:ascii="David" w:hAnsi="David"/>
                <w:rtl/>
              </w:rPr>
              <w:t xml:space="preserve">רדיאטור </w:t>
            </w:r>
            <w:r w:rsidRPr="00765C5B">
              <w:rPr>
                <w:rFonts w:ascii="David" w:hAnsi="David"/>
              </w:rPr>
              <w:t xml:space="preserve"> Richards morphy 62511 </w:t>
            </w:r>
            <w:r w:rsidRPr="00765C5B">
              <w:rPr>
                <w:rFonts w:ascii="David" w:hAnsi="David"/>
                <w:rtl/>
              </w:rPr>
              <w:t xml:space="preserve">או שווה ערך. על הרדיאטור להיות בעל המאפיינים הבאים: בעל </w:t>
            </w:r>
            <w:r w:rsidRPr="00765C5B">
              <w:rPr>
                <w:rFonts w:ascii="David" w:hAnsi="David"/>
                <w:rtl/>
              </w:rPr>
              <w:lastRenderedPageBreak/>
              <w:t>וסת עוצמה וטמפרטורה, בעל מנגנון בטיחות אוטומטי בעת נפילת המכשיר, בעל 4 גלגלים לניוד המכשיר ללא צורך בהרמה ובעל הספק של לפחות 2500</w:t>
            </w:r>
            <w:r w:rsidRPr="00765C5B">
              <w:rPr>
                <w:rFonts w:ascii="David" w:hAnsi="David"/>
              </w:rPr>
              <w:t>W</w:t>
            </w:r>
          </w:p>
        </w:tc>
      </w:tr>
      <w:tr w:rsidR="00C16445" w:rsidRPr="005A500F" w14:paraId="4FC2CAA8" w14:textId="77777777" w:rsidTr="009F51A0">
        <w:tc>
          <w:tcPr>
            <w:tcW w:w="851" w:type="dxa"/>
            <w:shd w:val="clear" w:color="auto" w:fill="auto"/>
            <w:vAlign w:val="center"/>
          </w:tcPr>
          <w:p w14:paraId="5FC111BE" w14:textId="6E82AC40" w:rsidR="00C16445" w:rsidRPr="00765C5B" w:rsidRDefault="00C16445" w:rsidP="007F0D96">
            <w:pPr>
              <w:pStyle w:val="aff"/>
              <w:widowControl w:val="0"/>
              <w:numPr>
                <w:ilvl w:val="0"/>
                <w:numId w:val="60"/>
              </w:numPr>
              <w:overflowPunct/>
              <w:autoSpaceDE/>
              <w:autoSpaceDN/>
              <w:adjustRightInd/>
              <w:spacing w:before="79" w:after="79"/>
              <w:ind w:left="475" w:hanging="237"/>
              <w:jc w:val="left"/>
              <w:textAlignment w:val="auto"/>
              <w:rPr>
                <w:rFonts w:ascii="David" w:hAnsi="David"/>
                <w:rtl/>
              </w:rPr>
            </w:pPr>
            <w:r w:rsidRPr="00765C5B">
              <w:rPr>
                <w:rFonts w:ascii="David" w:hAnsi="David"/>
                <w:rtl/>
              </w:rPr>
              <w:lastRenderedPageBreak/>
              <w:t>4</w:t>
            </w:r>
          </w:p>
        </w:tc>
        <w:tc>
          <w:tcPr>
            <w:tcW w:w="4548" w:type="dxa"/>
            <w:shd w:val="clear" w:color="auto" w:fill="auto"/>
            <w:vAlign w:val="center"/>
          </w:tcPr>
          <w:p w14:paraId="0CD28E8D" w14:textId="77777777" w:rsidR="00C16445" w:rsidRPr="00765C5B" w:rsidRDefault="00C16445" w:rsidP="009F51A0">
            <w:pPr>
              <w:widowControl w:val="0"/>
              <w:spacing w:before="79" w:after="79"/>
              <w:jc w:val="center"/>
              <w:rPr>
                <w:rFonts w:ascii="David" w:hAnsi="David"/>
                <w:rtl/>
              </w:rPr>
            </w:pPr>
            <w:r w:rsidRPr="00765C5B">
              <w:rPr>
                <w:rFonts w:ascii="David" w:hAnsi="David"/>
                <w:rtl/>
              </w:rPr>
              <w:t>יומן מבצעים</w:t>
            </w:r>
          </w:p>
        </w:tc>
        <w:tc>
          <w:tcPr>
            <w:tcW w:w="993" w:type="dxa"/>
            <w:shd w:val="clear" w:color="auto" w:fill="auto"/>
            <w:vAlign w:val="center"/>
          </w:tcPr>
          <w:p w14:paraId="04B3799D" w14:textId="77777777" w:rsidR="00C16445" w:rsidRPr="00765C5B" w:rsidRDefault="00C16445" w:rsidP="009F51A0">
            <w:pPr>
              <w:widowControl w:val="0"/>
              <w:spacing w:before="79" w:after="79"/>
              <w:jc w:val="center"/>
              <w:rPr>
                <w:rFonts w:ascii="David" w:hAnsi="David"/>
                <w:rtl/>
              </w:rPr>
            </w:pPr>
            <w:r w:rsidRPr="00765C5B">
              <w:rPr>
                <w:rFonts w:ascii="David" w:hAnsi="David"/>
                <w:rtl/>
              </w:rPr>
              <w:t>במוקד</w:t>
            </w:r>
            <w:r w:rsidRPr="00765C5B">
              <w:rPr>
                <w:rFonts w:ascii="David" w:hAnsi="David" w:hint="cs"/>
                <w:rtl/>
              </w:rPr>
              <w:t xml:space="preserve"> הביטחון במשרד הראשי</w:t>
            </w:r>
          </w:p>
        </w:tc>
        <w:tc>
          <w:tcPr>
            <w:tcW w:w="4522" w:type="dxa"/>
            <w:shd w:val="clear" w:color="auto" w:fill="auto"/>
            <w:vAlign w:val="center"/>
          </w:tcPr>
          <w:p w14:paraId="744D2CF6" w14:textId="4704041F" w:rsidR="00C16445" w:rsidRPr="00765C5B" w:rsidRDefault="00C16445" w:rsidP="009F51A0">
            <w:pPr>
              <w:widowControl w:val="0"/>
              <w:spacing w:before="79" w:after="79"/>
              <w:ind w:left="24" w:hanging="5"/>
              <w:jc w:val="center"/>
              <w:rPr>
                <w:rFonts w:ascii="David" w:hAnsi="David"/>
                <w:rtl/>
              </w:rPr>
            </w:pPr>
            <w:r w:rsidRPr="00765C5B">
              <w:rPr>
                <w:rFonts w:ascii="David" w:hAnsi="David"/>
                <w:rtl/>
              </w:rPr>
              <w:t>יאופיין ע"י הממונה</w:t>
            </w:r>
            <w:r w:rsidRPr="00765C5B">
              <w:rPr>
                <w:rFonts w:ascii="David" w:hAnsi="David" w:hint="cs"/>
                <w:rtl/>
              </w:rPr>
              <w:t>,</w:t>
            </w:r>
            <w:r w:rsidR="00DF0ABE">
              <w:rPr>
                <w:rFonts w:ascii="David" w:hAnsi="David" w:hint="cs"/>
                <w:rtl/>
              </w:rPr>
              <w:t xml:space="preserve"> </w:t>
            </w:r>
            <w:r w:rsidRPr="00765C5B">
              <w:rPr>
                <w:rFonts w:ascii="David" w:hAnsi="David" w:hint="cs"/>
                <w:rtl/>
              </w:rPr>
              <w:t>אספקה שוטפת ככל שיידרש לכל אורך תקופת ההתקשרות</w:t>
            </w:r>
          </w:p>
        </w:tc>
      </w:tr>
      <w:tr w:rsidR="00C16445" w:rsidRPr="005A500F" w14:paraId="54D16A91" w14:textId="77777777" w:rsidTr="009F51A0">
        <w:tc>
          <w:tcPr>
            <w:tcW w:w="851" w:type="dxa"/>
            <w:shd w:val="clear" w:color="auto" w:fill="auto"/>
            <w:vAlign w:val="center"/>
          </w:tcPr>
          <w:p w14:paraId="7EE58171" w14:textId="26170C1C" w:rsidR="00C16445" w:rsidRPr="00765C5B" w:rsidRDefault="00C16445" w:rsidP="007F0D96">
            <w:pPr>
              <w:pStyle w:val="aff"/>
              <w:widowControl w:val="0"/>
              <w:numPr>
                <w:ilvl w:val="0"/>
                <w:numId w:val="60"/>
              </w:numPr>
              <w:overflowPunct/>
              <w:autoSpaceDE/>
              <w:autoSpaceDN/>
              <w:adjustRightInd/>
              <w:spacing w:before="79" w:after="79"/>
              <w:ind w:left="475" w:hanging="237"/>
              <w:jc w:val="left"/>
              <w:textAlignment w:val="auto"/>
              <w:rPr>
                <w:rFonts w:ascii="David" w:hAnsi="David"/>
                <w:rtl/>
              </w:rPr>
            </w:pPr>
            <w:r w:rsidRPr="00765C5B">
              <w:rPr>
                <w:rFonts w:ascii="David" w:hAnsi="David"/>
                <w:rtl/>
              </w:rPr>
              <w:t>4</w:t>
            </w:r>
          </w:p>
        </w:tc>
        <w:tc>
          <w:tcPr>
            <w:tcW w:w="4548" w:type="dxa"/>
            <w:shd w:val="clear" w:color="auto" w:fill="auto"/>
            <w:vAlign w:val="center"/>
          </w:tcPr>
          <w:p w14:paraId="45A3DA44" w14:textId="77777777" w:rsidR="00C16445" w:rsidRPr="00765C5B" w:rsidRDefault="00C16445" w:rsidP="009F51A0">
            <w:pPr>
              <w:widowControl w:val="0"/>
              <w:spacing w:before="79" w:after="79"/>
              <w:jc w:val="center"/>
              <w:rPr>
                <w:rFonts w:ascii="David" w:hAnsi="David"/>
                <w:rtl/>
              </w:rPr>
            </w:pPr>
            <w:r w:rsidRPr="00765C5B">
              <w:rPr>
                <w:rFonts w:ascii="David" w:hAnsi="David"/>
                <w:rtl/>
              </w:rPr>
              <w:t>חוברת תיעוד הפקדת נשק</w:t>
            </w:r>
            <w:r w:rsidRPr="00765C5B">
              <w:rPr>
                <w:rFonts w:ascii="David" w:hAnsi="David" w:hint="cs"/>
                <w:rtl/>
              </w:rPr>
              <w:t>-נדרש "עותק" ל2 גורמים.</w:t>
            </w:r>
          </w:p>
        </w:tc>
        <w:tc>
          <w:tcPr>
            <w:tcW w:w="993" w:type="dxa"/>
            <w:shd w:val="clear" w:color="auto" w:fill="auto"/>
            <w:vAlign w:val="center"/>
          </w:tcPr>
          <w:p w14:paraId="39F93340" w14:textId="77777777" w:rsidR="00C16445" w:rsidRPr="00765C5B" w:rsidRDefault="00C16445" w:rsidP="009F51A0">
            <w:pPr>
              <w:widowControl w:val="0"/>
              <w:spacing w:before="79" w:after="79"/>
              <w:jc w:val="center"/>
              <w:rPr>
                <w:rFonts w:ascii="David" w:hAnsi="David"/>
                <w:rtl/>
              </w:rPr>
            </w:pPr>
            <w:r w:rsidRPr="00765C5B">
              <w:rPr>
                <w:rFonts w:ascii="David" w:hAnsi="David" w:hint="cs"/>
                <w:rtl/>
              </w:rPr>
              <w:t>אספקה שוטפת ככל שיידרש לאורך כל תקופת ההתקשרות.</w:t>
            </w:r>
          </w:p>
        </w:tc>
        <w:tc>
          <w:tcPr>
            <w:tcW w:w="4522" w:type="dxa"/>
            <w:shd w:val="clear" w:color="auto" w:fill="auto"/>
            <w:vAlign w:val="center"/>
          </w:tcPr>
          <w:p w14:paraId="28300235" w14:textId="77777777" w:rsidR="00C16445" w:rsidRPr="00765C5B" w:rsidRDefault="00C16445" w:rsidP="009F51A0">
            <w:pPr>
              <w:widowControl w:val="0"/>
              <w:spacing w:before="79" w:after="79"/>
              <w:ind w:left="24" w:hanging="5"/>
              <w:jc w:val="center"/>
              <w:rPr>
                <w:rFonts w:ascii="David" w:hAnsi="David"/>
                <w:rtl/>
              </w:rPr>
            </w:pPr>
            <w:r w:rsidRPr="00765C5B">
              <w:rPr>
                <w:rFonts w:ascii="David" w:hAnsi="David"/>
                <w:rtl/>
              </w:rPr>
              <w:t>הפורמט</w:t>
            </w:r>
            <w:r w:rsidRPr="00765C5B">
              <w:rPr>
                <w:rFonts w:ascii="David" w:hAnsi="David" w:hint="cs"/>
                <w:rtl/>
              </w:rPr>
              <w:t xml:space="preserve"> יאושר</w:t>
            </w:r>
            <w:r w:rsidRPr="00765C5B">
              <w:rPr>
                <w:rFonts w:ascii="David" w:hAnsi="David"/>
                <w:rtl/>
              </w:rPr>
              <w:t xml:space="preserve"> ע"פ אפיון הממונה</w:t>
            </w:r>
            <w:r w:rsidRPr="00765C5B">
              <w:rPr>
                <w:rFonts w:ascii="David" w:hAnsi="David" w:hint="cs"/>
                <w:rtl/>
              </w:rPr>
              <w:t>.</w:t>
            </w:r>
          </w:p>
        </w:tc>
      </w:tr>
      <w:tr w:rsidR="00C16445" w:rsidRPr="005A500F" w14:paraId="33B113B5" w14:textId="77777777" w:rsidTr="009F51A0">
        <w:tc>
          <w:tcPr>
            <w:tcW w:w="851" w:type="dxa"/>
            <w:shd w:val="clear" w:color="auto" w:fill="auto"/>
            <w:vAlign w:val="center"/>
          </w:tcPr>
          <w:p w14:paraId="00F2292D" w14:textId="77777777" w:rsidR="00C16445" w:rsidRPr="00765C5B" w:rsidRDefault="00C16445" w:rsidP="007F0D96">
            <w:pPr>
              <w:pStyle w:val="aff"/>
              <w:widowControl w:val="0"/>
              <w:numPr>
                <w:ilvl w:val="0"/>
                <w:numId w:val="60"/>
              </w:numPr>
              <w:overflowPunct/>
              <w:autoSpaceDE/>
              <w:autoSpaceDN/>
              <w:adjustRightInd/>
              <w:spacing w:before="79" w:after="79"/>
              <w:ind w:left="475" w:hanging="237"/>
              <w:jc w:val="right"/>
              <w:textAlignment w:val="auto"/>
              <w:rPr>
                <w:rFonts w:ascii="David" w:hAnsi="David"/>
                <w:color w:val="FF0000"/>
                <w:rtl/>
              </w:rPr>
            </w:pPr>
          </w:p>
        </w:tc>
        <w:tc>
          <w:tcPr>
            <w:tcW w:w="4548" w:type="dxa"/>
            <w:shd w:val="clear" w:color="auto" w:fill="auto"/>
          </w:tcPr>
          <w:p w14:paraId="6522576C" w14:textId="77777777" w:rsidR="00C16445" w:rsidRPr="00765C5B" w:rsidRDefault="00C16445" w:rsidP="009F51A0">
            <w:pPr>
              <w:widowControl w:val="0"/>
              <w:spacing w:before="79" w:after="79"/>
              <w:jc w:val="center"/>
              <w:rPr>
                <w:color w:val="000000"/>
                <w:rtl/>
              </w:rPr>
            </w:pPr>
            <w:r w:rsidRPr="00765C5B">
              <w:rPr>
                <w:rFonts w:hint="cs"/>
                <w:color w:val="000000"/>
                <w:rtl/>
              </w:rPr>
              <w:t>עמדת "סוכה"</w:t>
            </w:r>
          </w:p>
        </w:tc>
        <w:tc>
          <w:tcPr>
            <w:tcW w:w="993" w:type="dxa"/>
            <w:shd w:val="clear" w:color="auto" w:fill="auto"/>
            <w:vAlign w:val="center"/>
          </w:tcPr>
          <w:p w14:paraId="7180AD4A" w14:textId="77777777" w:rsidR="00C16445" w:rsidRPr="00765C5B" w:rsidRDefault="00C16445" w:rsidP="009F51A0">
            <w:pPr>
              <w:widowControl w:val="0"/>
              <w:spacing w:before="79" w:after="79"/>
              <w:jc w:val="center"/>
              <w:rPr>
                <w:rFonts w:ascii="David" w:hAnsi="David"/>
                <w:color w:val="000000"/>
                <w:rtl/>
              </w:rPr>
            </w:pPr>
            <w:r w:rsidRPr="00765C5B">
              <w:rPr>
                <w:rFonts w:ascii="David" w:hAnsi="David" w:hint="cs"/>
                <w:color w:val="000000"/>
                <w:rtl/>
              </w:rPr>
              <w:t>1 למשרד הראשי</w:t>
            </w:r>
          </w:p>
        </w:tc>
        <w:tc>
          <w:tcPr>
            <w:tcW w:w="4522" w:type="dxa"/>
            <w:shd w:val="clear" w:color="auto" w:fill="auto"/>
            <w:vAlign w:val="center"/>
          </w:tcPr>
          <w:p w14:paraId="7084DA21" w14:textId="77777777" w:rsidR="00C16445" w:rsidRPr="00765C5B" w:rsidRDefault="00C16445" w:rsidP="009F51A0">
            <w:pPr>
              <w:widowControl w:val="0"/>
              <w:spacing w:before="79" w:after="79"/>
              <w:ind w:left="24" w:hanging="5"/>
              <w:jc w:val="center"/>
              <w:rPr>
                <w:color w:val="000000"/>
                <w:rtl/>
              </w:rPr>
            </w:pPr>
            <w:r w:rsidRPr="00765C5B">
              <w:rPr>
                <w:rFonts w:hint="cs"/>
                <w:color w:val="000000"/>
                <w:rtl/>
              </w:rPr>
              <w:t>3/3 מטרים עם גג נגד גשם.</w:t>
            </w:r>
          </w:p>
        </w:tc>
      </w:tr>
      <w:tr w:rsidR="00C16445" w:rsidRPr="005A500F" w14:paraId="27FBCA52" w14:textId="77777777" w:rsidTr="009F51A0">
        <w:tc>
          <w:tcPr>
            <w:tcW w:w="851" w:type="dxa"/>
            <w:shd w:val="clear" w:color="auto" w:fill="auto"/>
            <w:vAlign w:val="center"/>
          </w:tcPr>
          <w:p w14:paraId="2B4DDA00" w14:textId="77777777" w:rsidR="00C16445" w:rsidRPr="00765C5B" w:rsidRDefault="00C16445" w:rsidP="007F0D96">
            <w:pPr>
              <w:pStyle w:val="aff"/>
              <w:widowControl w:val="0"/>
              <w:numPr>
                <w:ilvl w:val="0"/>
                <w:numId w:val="60"/>
              </w:numPr>
              <w:overflowPunct/>
              <w:autoSpaceDE/>
              <w:autoSpaceDN/>
              <w:adjustRightInd/>
              <w:spacing w:before="79" w:after="79"/>
              <w:ind w:left="475" w:hanging="237"/>
              <w:jc w:val="right"/>
              <w:textAlignment w:val="auto"/>
              <w:rPr>
                <w:rFonts w:ascii="David" w:hAnsi="David"/>
                <w:color w:val="FF0000"/>
                <w:rtl/>
              </w:rPr>
            </w:pPr>
          </w:p>
        </w:tc>
        <w:tc>
          <w:tcPr>
            <w:tcW w:w="4548" w:type="dxa"/>
            <w:shd w:val="clear" w:color="auto" w:fill="auto"/>
          </w:tcPr>
          <w:p w14:paraId="64B10445" w14:textId="77777777" w:rsidR="00C16445" w:rsidRPr="00765C5B" w:rsidRDefault="00C16445" w:rsidP="009F51A0">
            <w:pPr>
              <w:widowControl w:val="0"/>
              <w:spacing w:before="79" w:after="79"/>
              <w:jc w:val="center"/>
              <w:rPr>
                <w:color w:val="000000"/>
                <w:rtl/>
              </w:rPr>
            </w:pPr>
            <w:r w:rsidRPr="00A85F99">
              <w:rPr>
                <w:color w:val="000000"/>
                <w:rtl/>
              </w:rPr>
              <w:t>ערכת "רוני"</w:t>
            </w:r>
          </w:p>
        </w:tc>
        <w:tc>
          <w:tcPr>
            <w:tcW w:w="993" w:type="dxa"/>
            <w:shd w:val="clear" w:color="auto" w:fill="auto"/>
          </w:tcPr>
          <w:p w14:paraId="75FDB5D6" w14:textId="77777777" w:rsidR="00C16445" w:rsidRPr="00A85F99" w:rsidRDefault="00C16445" w:rsidP="009F51A0">
            <w:pPr>
              <w:widowControl w:val="0"/>
              <w:spacing w:before="79" w:after="79"/>
              <w:jc w:val="center"/>
              <w:rPr>
                <w:color w:val="000000"/>
                <w:rtl/>
              </w:rPr>
            </w:pPr>
            <w:r w:rsidRPr="00A85F99">
              <w:rPr>
                <w:color w:val="000000"/>
                <w:rtl/>
              </w:rPr>
              <w:t>4 סה"כ למשרד הראשי</w:t>
            </w:r>
          </w:p>
        </w:tc>
        <w:tc>
          <w:tcPr>
            <w:tcW w:w="4522" w:type="dxa"/>
            <w:shd w:val="clear" w:color="auto" w:fill="auto"/>
          </w:tcPr>
          <w:p w14:paraId="2135CCBA" w14:textId="10B73797" w:rsidR="00C16445" w:rsidRPr="00765C5B" w:rsidRDefault="00C16445" w:rsidP="009F51A0">
            <w:pPr>
              <w:widowControl w:val="0"/>
              <w:spacing w:before="79" w:after="79"/>
              <w:ind w:left="24" w:hanging="5"/>
              <w:jc w:val="center"/>
              <w:rPr>
                <w:color w:val="000000"/>
                <w:rtl/>
              </w:rPr>
            </w:pPr>
            <w:r w:rsidRPr="00A85F99">
              <w:rPr>
                <w:color w:val="000000"/>
                <w:rtl/>
              </w:rPr>
              <w:t>ערכה מותאמת לאקדחי המכרז</w:t>
            </w:r>
            <w:r w:rsidR="00A85F99">
              <w:rPr>
                <w:rFonts w:hint="cs"/>
                <w:color w:val="000000"/>
                <w:rtl/>
              </w:rPr>
              <w:t xml:space="preserve">, </w:t>
            </w:r>
            <w:r>
              <w:rPr>
                <w:rFonts w:hint="cs"/>
                <w:color w:val="000000"/>
                <w:rtl/>
              </w:rPr>
              <w:t xml:space="preserve">הכוללת תיק נשיאה ייעודי. </w:t>
            </w:r>
          </w:p>
        </w:tc>
      </w:tr>
    </w:tbl>
    <w:p w14:paraId="018D81F6" w14:textId="77777777" w:rsidR="00C16445" w:rsidRDefault="00C16445" w:rsidP="00C16445">
      <w:pPr>
        <w:keepNext/>
        <w:keepLines/>
        <w:widowControl w:val="0"/>
        <w:spacing w:before="120" w:after="120"/>
        <w:ind w:right="1122"/>
        <w:rPr>
          <w:rFonts w:ascii="David" w:hAnsi="David"/>
          <w:u w:val="single"/>
          <w:rtl/>
        </w:rPr>
      </w:pPr>
    </w:p>
    <w:p w14:paraId="29CC8CE0" w14:textId="77777777" w:rsidR="00EC41E7" w:rsidRDefault="00EC41E7" w:rsidP="00C16445">
      <w:pPr>
        <w:keepNext/>
        <w:keepLines/>
        <w:widowControl w:val="0"/>
        <w:spacing w:before="120" w:after="120"/>
        <w:ind w:right="1122"/>
        <w:rPr>
          <w:rFonts w:ascii="David" w:hAnsi="David"/>
          <w:u w:val="single"/>
          <w:rtl/>
        </w:rPr>
      </w:pPr>
    </w:p>
    <w:p w14:paraId="463F10A5" w14:textId="77777777" w:rsidR="00C16445" w:rsidRDefault="00C16445" w:rsidP="00C16445">
      <w:pPr>
        <w:keepNext/>
        <w:keepLines/>
        <w:widowControl w:val="0"/>
        <w:spacing w:before="120" w:after="120"/>
        <w:ind w:right="1122"/>
        <w:rPr>
          <w:rFonts w:ascii="David" w:hAnsi="David"/>
          <w:u w:val="single"/>
          <w:rtl/>
        </w:rPr>
      </w:pPr>
    </w:p>
    <w:p w14:paraId="7C6E514F" w14:textId="77777777" w:rsidR="00C16445" w:rsidRDefault="00C16445" w:rsidP="00C16445">
      <w:pPr>
        <w:keepNext/>
        <w:keepLines/>
        <w:widowControl w:val="0"/>
        <w:spacing w:before="120" w:after="120"/>
        <w:ind w:right="1122"/>
        <w:rPr>
          <w:rFonts w:ascii="David" w:hAnsi="David"/>
          <w:u w:val="single"/>
          <w:rtl/>
        </w:rPr>
      </w:pPr>
    </w:p>
    <w:p w14:paraId="2F32313F" w14:textId="77777777" w:rsidR="00C16445" w:rsidRDefault="00C16445" w:rsidP="00C16445">
      <w:pPr>
        <w:keepNext/>
        <w:keepLines/>
        <w:widowControl w:val="0"/>
        <w:spacing w:before="120" w:after="120"/>
        <w:ind w:right="1122"/>
        <w:rPr>
          <w:rFonts w:ascii="David" w:hAnsi="David"/>
          <w:u w:val="single"/>
          <w:rtl/>
        </w:rPr>
      </w:pPr>
    </w:p>
    <w:p w14:paraId="339806F1" w14:textId="77777777" w:rsidR="00C16445" w:rsidRPr="00D76AF6" w:rsidRDefault="00C16445" w:rsidP="00C16445">
      <w:pPr>
        <w:bidi w:val="0"/>
        <w:rPr>
          <w:rFonts w:ascii="David" w:hAnsi="David"/>
          <w:b/>
          <w:bCs/>
          <w:sz w:val="40"/>
          <w:szCs w:val="40"/>
          <w:rtl/>
        </w:rPr>
      </w:pPr>
      <w:r w:rsidRPr="00D76AF6">
        <w:rPr>
          <w:rFonts w:ascii="David" w:hAnsi="David"/>
          <w:b/>
          <w:bCs/>
          <w:sz w:val="40"/>
          <w:szCs w:val="40"/>
          <w:rtl/>
        </w:rPr>
        <w:br w:type="page"/>
      </w:r>
    </w:p>
    <w:p w14:paraId="6A4F2935" w14:textId="56F33A4C" w:rsidR="00C16445" w:rsidRPr="00074CE3" w:rsidRDefault="00C16445" w:rsidP="00C16445">
      <w:pPr>
        <w:keepNext/>
        <w:keepLines/>
        <w:widowControl w:val="0"/>
        <w:spacing w:before="120" w:after="120"/>
        <w:ind w:left="170"/>
        <w:jc w:val="center"/>
        <w:outlineLvl w:val="1"/>
        <w:rPr>
          <w:rFonts w:ascii="David" w:hAnsi="David"/>
          <w:b/>
          <w:bCs/>
          <w:sz w:val="28"/>
          <w:szCs w:val="28"/>
          <w:u w:val="single"/>
          <w:rtl/>
        </w:rPr>
      </w:pPr>
      <w:r w:rsidRPr="00651DBA">
        <w:rPr>
          <w:rFonts w:ascii="David" w:hAnsi="David"/>
          <w:b/>
          <w:bCs/>
          <w:sz w:val="28"/>
          <w:szCs w:val="28"/>
          <w:u w:val="single"/>
          <w:rtl/>
        </w:rPr>
        <w:lastRenderedPageBreak/>
        <w:t>נספח ה</w:t>
      </w:r>
      <w:r w:rsidRPr="00651DBA">
        <w:rPr>
          <w:rFonts w:ascii="David" w:hAnsi="David" w:hint="cs"/>
          <w:b/>
          <w:bCs/>
          <w:sz w:val="28"/>
          <w:szCs w:val="28"/>
          <w:u w:val="single"/>
          <w:rtl/>
        </w:rPr>
        <w:t xml:space="preserve">' </w:t>
      </w:r>
      <w:r w:rsidRPr="00651DBA">
        <w:rPr>
          <w:rFonts w:ascii="David" w:hAnsi="David"/>
          <w:b/>
          <w:bCs/>
          <w:sz w:val="28"/>
          <w:szCs w:val="28"/>
          <w:u w:val="single"/>
          <w:rtl/>
        </w:rPr>
        <w:t>– רכב</w:t>
      </w:r>
      <w:r w:rsidRPr="00651DBA">
        <w:rPr>
          <w:rFonts w:ascii="David" w:hAnsi="David" w:hint="cs"/>
          <w:b/>
          <w:bCs/>
          <w:sz w:val="28"/>
          <w:szCs w:val="28"/>
          <w:u w:val="single"/>
          <w:rtl/>
        </w:rPr>
        <w:t>י קב"טים</w:t>
      </w:r>
      <w:r w:rsidR="00A85F99" w:rsidRPr="00651DBA">
        <w:rPr>
          <w:rFonts w:ascii="David" w:hAnsi="David" w:hint="cs"/>
          <w:b/>
          <w:bCs/>
          <w:sz w:val="28"/>
          <w:szCs w:val="28"/>
          <w:u w:val="single"/>
          <w:rtl/>
        </w:rPr>
        <w:t xml:space="preserve"> (סל 2)</w:t>
      </w:r>
    </w:p>
    <w:p w14:paraId="540EF89D" w14:textId="47BA6576" w:rsidR="00D67DA1" w:rsidRPr="00D67DA1" w:rsidRDefault="00D67DA1" w:rsidP="007F0D96">
      <w:pPr>
        <w:pStyle w:val="aff"/>
        <w:keepNext/>
        <w:keepLines/>
        <w:widowControl w:val="0"/>
        <w:numPr>
          <w:ilvl w:val="0"/>
          <w:numId w:val="53"/>
        </w:numPr>
        <w:overflowPunct/>
        <w:autoSpaceDE/>
        <w:autoSpaceDN/>
        <w:adjustRightInd/>
        <w:spacing w:before="120" w:after="120"/>
        <w:textAlignment w:val="auto"/>
        <w:outlineLvl w:val="2"/>
        <w:rPr>
          <w:rFonts w:ascii="David" w:hAnsi="David"/>
          <w:rtl/>
        </w:rPr>
      </w:pPr>
      <w:r w:rsidRPr="00D67DA1">
        <w:rPr>
          <w:rFonts w:ascii="David" w:hAnsi="David"/>
          <w:rtl/>
        </w:rPr>
        <w:t xml:space="preserve">הזוכה יספק רכב לכל קב"ט </w:t>
      </w:r>
      <w:r>
        <w:rPr>
          <w:rFonts w:ascii="David" w:hAnsi="David" w:hint="cs"/>
          <w:rtl/>
        </w:rPr>
        <w:t>במכרז כמפורט להלן;</w:t>
      </w:r>
      <w:r w:rsidRPr="00D67DA1">
        <w:rPr>
          <w:rFonts w:ascii="David" w:hAnsi="David"/>
          <w:rtl/>
        </w:rPr>
        <w:t xml:space="preserve"> כלי הרכב ישמש כרכב יחידה, יועמד לרשותם באופן קבוע וישמש אותם למילוי תפקידם לצורך ניהול משימות שוטפות שתחת אחריותם (כגון סיורים, ביקורות, ליווים, תיאומים, חירום וכו') בכל שעות היממה.</w:t>
      </w:r>
      <w:r>
        <w:rPr>
          <w:rFonts w:ascii="David" w:hAnsi="David" w:hint="cs"/>
          <w:rtl/>
        </w:rPr>
        <w:t xml:space="preserve"> הרכב יועמד על ידי הספק </w:t>
      </w:r>
      <w:r w:rsidRPr="00D67DA1">
        <w:rPr>
          <w:rFonts w:ascii="David" w:hAnsi="David"/>
          <w:rtl/>
        </w:rPr>
        <w:t xml:space="preserve">בעת תחילת העבודה ובכל עת שתידרש החלפת </w:t>
      </w:r>
      <w:r>
        <w:rPr>
          <w:rFonts w:ascii="David" w:hAnsi="David" w:hint="cs"/>
          <w:rtl/>
        </w:rPr>
        <w:t>ה</w:t>
      </w:r>
      <w:r w:rsidRPr="00D67DA1">
        <w:rPr>
          <w:rFonts w:ascii="David" w:hAnsi="David"/>
          <w:rtl/>
        </w:rPr>
        <w:t>רכב.</w:t>
      </w:r>
    </w:p>
    <w:p w14:paraId="50327550" w14:textId="1E89E652" w:rsidR="00CC5555" w:rsidRDefault="00F30137" w:rsidP="007F0D96">
      <w:pPr>
        <w:pStyle w:val="aff"/>
        <w:keepNext/>
        <w:keepLines/>
        <w:widowControl w:val="0"/>
        <w:numPr>
          <w:ilvl w:val="0"/>
          <w:numId w:val="53"/>
        </w:numPr>
        <w:overflowPunct/>
        <w:autoSpaceDE/>
        <w:autoSpaceDN/>
        <w:adjustRightInd/>
        <w:spacing w:before="120" w:after="120"/>
        <w:textAlignment w:val="auto"/>
        <w:outlineLvl w:val="2"/>
        <w:rPr>
          <w:rFonts w:ascii="David" w:hAnsi="David"/>
        </w:rPr>
      </w:pPr>
      <w:r>
        <w:rPr>
          <w:rFonts w:ascii="David" w:hAnsi="David" w:hint="cs"/>
          <w:rtl/>
        </w:rPr>
        <w:t>הספק יעמיד לרשות כל קב"ט</w:t>
      </w:r>
      <w:r w:rsidR="00D46212">
        <w:rPr>
          <w:rFonts w:ascii="David" w:hAnsi="David" w:hint="cs"/>
          <w:rtl/>
        </w:rPr>
        <w:t xml:space="preserve"> מדרג המטה (הרכב יועמד לקב"טים בלבד, </w:t>
      </w:r>
      <w:r w:rsidR="00CC5555" w:rsidRPr="00CC28AA">
        <w:rPr>
          <w:rFonts w:ascii="David" w:hAnsi="David" w:hint="cs"/>
          <w:b/>
          <w:bCs/>
          <w:rtl/>
        </w:rPr>
        <w:t xml:space="preserve">רכב   1,600 סמ"ק או יותר מסוג סיאט אטקה 1.5 </w:t>
      </w:r>
      <w:r w:rsidR="00EF4440" w:rsidRPr="00EF4440">
        <w:rPr>
          <w:rFonts w:ascii="David" w:hAnsi="David"/>
          <w:b/>
          <w:bCs/>
          <w:rtl/>
        </w:rPr>
        <w:t xml:space="preserve">או טיוטה יאריס קרוס 1.6 </w:t>
      </w:r>
      <w:r w:rsidR="00EF4440">
        <w:rPr>
          <w:rFonts w:ascii="David" w:hAnsi="David" w:hint="cs"/>
          <w:b/>
          <w:bCs/>
          <w:rtl/>
        </w:rPr>
        <w:t xml:space="preserve">או </w:t>
      </w:r>
      <w:r w:rsidR="00CC5555" w:rsidRPr="00CC28AA">
        <w:rPr>
          <w:rFonts w:ascii="David" w:hAnsi="David" w:hint="cs"/>
          <w:b/>
          <w:bCs/>
          <w:rtl/>
        </w:rPr>
        <w:t xml:space="preserve">מקביל לרמתו על פי המפרט הטכני, בצבע לבן או כסף בלבד. </w:t>
      </w:r>
      <w:r w:rsidR="002435E9" w:rsidRPr="00CC28AA">
        <w:rPr>
          <w:rFonts w:ascii="David" w:hAnsi="David" w:hint="cs"/>
          <w:b/>
          <w:bCs/>
          <w:rtl/>
        </w:rPr>
        <w:t>הרכב לא יהיה "חשמלי מלא", אלא יהיה כזה שיהיה ניתן לתדלקו בבנזין/סולר אולם תינתן האפשרות לספק רכב מסוג "היברידי".</w:t>
      </w:r>
      <w:r w:rsidR="002435E9">
        <w:rPr>
          <w:rFonts w:ascii="David" w:hAnsi="David" w:hint="cs"/>
          <w:rtl/>
        </w:rPr>
        <w:t xml:space="preserve"> </w:t>
      </w:r>
    </w:p>
    <w:p w14:paraId="397747BC" w14:textId="113C2C7E" w:rsidR="002435E9" w:rsidRPr="005A500F" w:rsidRDefault="002435E9" w:rsidP="007F0D96">
      <w:pPr>
        <w:pStyle w:val="aff"/>
        <w:keepNext/>
        <w:keepLines/>
        <w:widowControl w:val="0"/>
        <w:numPr>
          <w:ilvl w:val="0"/>
          <w:numId w:val="53"/>
        </w:numPr>
        <w:overflowPunct/>
        <w:autoSpaceDE/>
        <w:autoSpaceDN/>
        <w:adjustRightInd/>
        <w:spacing w:before="120" w:after="120"/>
        <w:textAlignment w:val="auto"/>
        <w:outlineLvl w:val="2"/>
        <w:rPr>
          <w:rFonts w:ascii="David" w:hAnsi="David"/>
        </w:rPr>
      </w:pPr>
      <w:r w:rsidRPr="005A500F">
        <w:rPr>
          <w:rFonts w:ascii="David" w:hAnsi="David"/>
          <w:rtl/>
        </w:rPr>
        <w:t xml:space="preserve">כל כלי רכב הנבחר לשמש כל דרג מטה בנפרד במכרז זה בביצוע השירותים חייב לעבור את אישור </w:t>
      </w:r>
      <w:r>
        <w:rPr>
          <w:rFonts w:ascii="David" w:hAnsi="David"/>
          <w:rtl/>
        </w:rPr>
        <w:t>הממונה</w:t>
      </w:r>
      <w:r w:rsidRPr="005A500F" w:rsidDel="004833A6">
        <w:rPr>
          <w:rFonts w:ascii="David" w:hAnsi="David"/>
          <w:rtl/>
        </w:rPr>
        <w:t xml:space="preserve"> </w:t>
      </w:r>
      <w:r w:rsidRPr="005A500F">
        <w:rPr>
          <w:rFonts w:ascii="David" w:hAnsi="David"/>
          <w:rtl/>
        </w:rPr>
        <w:t xml:space="preserve"> במשרד טרם מסירתו.</w:t>
      </w:r>
    </w:p>
    <w:p w14:paraId="4B84C07C" w14:textId="14752519" w:rsidR="002435E9" w:rsidRPr="00EC5954" w:rsidRDefault="002435E9" w:rsidP="007F0D96">
      <w:pPr>
        <w:pStyle w:val="aff"/>
        <w:keepNext/>
        <w:keepLines/>
        <w:widowControl w:val="0"/>
        <w:numPr>
          <w:ilvl w:val="0"/>
          <w:numId w:val="53"/>
        </w:numPr>
        <w:overflowPunct/>
        <w:autoSpaceDE/>
        <w:autoSpaceDN/>
        <w:adjustRightInd/>
        <w:spacing w:before="120" w:after="120"/>
        <w:textAlignment w:val="auto"/>
        <w:outlineLvl w:val="2"/>
        <w:rPr>
          <w:rFonts w:ascii="David" w:hAnsi="David"/>
        </w:rPr>
      </w:pPr>
      <w:r w:rsidRPr="00EC5954">
        <w:rPr>
          <w:rFonts w:ascii="David" w:hAnsi="David"/>
          <w:rtl/>
        </w:rPr>
        <w:t>הרכב יעמוד בשני התנאים שלהלן במצטבר במשך כל תקופת השימוש בו:</w:t>
      </w:r>
    </w:p>
    <w:p w14:paraId="3ED93AF3" w14:textId="0D3DCC03" w:rsidR="002435E9" w:rsidRPr="00675D9A" w:rsidRDefault="002435E9" w:rsidP="007F0D96">
      <w:pPr>
        <w:pStyle w:val="aff"/>
        <w:keepNext/>
        <w:keepLines/>
        <w:widowControl w:val="0"/>
        <w:numPr>
          <w:ilvl w:val="1"/>
          <w:numId w:val="53"/>
        </w:numPr>
        <w:overflowPunct/>
        <w:autoSpaceDE/>
        <w:autoSpaceDN/>
        <w:adjustRightInd/>
        <w:spacing w:before="120" w:after="120"/>
        <w:ind w:left="954"/>
        <w:textAlignment w:val="auto"/>
        <w:outlineLvl w:val="2"/>
        <w:rPr>
          <w:rFonts w:ascii="David" w:hAnsi="David"/>
          <w:rtl/>
        </w:rPr>
      </w:pPr>
      <w:r w:rsidRPr="00675D9A">
        <w:rPr>
          <w:rFonts w:ascii="David" w:hAnsi="David"/>
          <w:rtl/>
        </w:rPr>
        <w:t>בכל מקרה הרכב לא יעבור 1</w:t>
      </w:r>
      <w:r>
        <w:rPr>
          <w:rFonts w:ascii="David" w:hAnsi="David" w:hint="cs"/>
          <w:rtl/>
        </w:rPr>
        <w:t>8</w:t>
      </w:r>
      <w:r w:rsidRPr="00675D9A">
        <w:rPr>
          <w:rFonts w:ascii="David" w:hAnsi="David"/>
          <w:rtl/>
        </w:rPr>
        <w:t>0,000 ק"מ או 4 שנים-</w:t>
      </w:r>
      <w:r w:rsidRPr="00EC5954">
        <w:rPr>
          <w:rFonts w:ascii="David" w:hAnsi="David"/>
          <w:rtl/>
        </w:rPr>
        <w:t>המוקדם מב</w:t>
      </w:r>
      <w:r w:rsidRPr="00EC5954">
        <w:rPr>
          <w:rFonts w:ascii="David" w:hAnsi="David" w:hint="cs"/>
          <w:rtl/>
        </w:rPr>
        <w:t>נ</w:t>
      </w:r>
      <w:r w:rsidRPr="00EC5954">
        <w:rPr>
          <w:rFonts w:ascii="David" w:hAnsi="David"/>
          <w:rtl/>
        </w:rPr>
        <w:t>יהם</w:t>
      </w:r>
      <w:r w:rsidRPr="00675D9A">
        <w:rPr>
          <w:rFonts w:ascii="David" w:hAnsi="David"/>
          <w:rtl/>
        </w:rPr>
        <w:t>.</w:t>
      </w:r>
      <w:r>
        <w:rPr>
          <w:rFonts w:ascii="David" w:hAnsi="David" w:hint="cs"/>
          <w:rtl/>
        </w:rPr>
        <w:t xml:space="preserve"> באחריות הזוכה להזמין רכב מבעוד מועד ושיגיע ע"פ הזמן הנקוב במכרז זה;</w:t>
      </w:r>
    </w:p>
    <w:p w14:paraId="2EB75751" w14:textId="77777777" w:rsidR="002435E9" w:rsidRDefault="002435E9" w:rsidP="007F0D96">
      <w:pPr>
        <w:pStyle w:val="aff"/>
        <w:keepNext/>
        <w:keepLines/>
        <w:widowControl w:val="0"/>
        <w:numPr>
          <w:ilvl w:val="1"/>
          <w:numId w:val="53"/>
        </w:numPr>
        <w:overflowPunct/>
        <w:autoSpaceDE/>
        <w:autoSpaceDN/>
        <w:adjustRightInd/>
        <w:spacing w:before="120" w:after="120"/>
        <w:ind w:left="954"/>
        <w:textAlignment w:val="auto"/>
        <w:outlineLvl w:val="2"/>
        <w:rPr>
          <w:rFonts w:ascii="David" w:hAnsi="David"/>
        </w:rPr>
      </w:pPr>
      <w:r w:rsidRPr="00675D9A">
        <w:rPr>
          <w:rFonts w:ascii="David" w:hAnsi="David"/>
          <w:rtl/>
        </w:rPr>
        <w:t>הרכב יהיה תקין בכל עת.</w:t>
      </w:r>
    </w:p>
    <w:p w14:paraId="620A9603" w14:textId="035C0536" w:rsidR="002435E9" w:rsidRDefault="002435E9" w:rsidP="007F0D96">
      <w:pPr>
        <w:pStyle w:val="aff"/>
        <w:keepNext/>
        <w:keepLines/>
        <w:widowControl w:val="0"/>
        <w:numPr>
          <w:ilvl w:val="0"/>
          <w:numId w:val="53"/>
        </w:numPr>
        <w:overflowPunct/>
        <w:autoSpaceDE/>
        <w:autoSpaceDN/>
        <w:adjustRightInd/>
        <w:spacing w:before="120" w:after="120"/>
        <w:textAlignment w:val="auto"/>
        <w:outlineLvl w:val="2"/>
        <w:rPr>
          <w:rFonts w:ascii="David" w:hAnsi="David"/>
        </w:rPr>
      </w:pPr>
      <w:r>
        <w:rPr>
          <w:rFonts w:ascii="David" w:hAnsi="David" w:hint="cs"/>
          <w:rtl/>
        </w:rPr>
        <w:t>הרכב</w:t>
      </w:r>
      <w:r w:rsidR="00F44005">
        <w:rPr>
          <w:rFonts w:ascii="David" w:hAnsi="David" w:hint="cs"/>
          <w:rtl/>
        </w:rPr>
        <w:t xml:space="preserve"> לא יהיה </w:t>
      </w:r>
      <w:r>
        <w:rPr>
          <w:rFonts w:ascii="David" w:hAnsi="David" w:hint="cs"/>
          <w:rtl/>
        </w:rPr>
        <w:t xml:space="preserve">בבעלות פרטית של אחד העובדים. </w:t>
      </w:r>
    </w:p>
    <w:p w14:paraId="6E60305C" w14:textId="77777777" w:rsidR="002435E9" w:rsidRDefault="00CC5555" w:rsidP="007F0D96">
      <w:pPr>
        <w:pStyle w:val="aff"/>
        <w:keepNext/>
        <w:keepLines/>
        <w:widowControl w:val="0"/>
        <w:numPr>
          <w:ilvl w:val="0"/>
          <w:numId w:val="53"/>
        </w:numPr>
        <w:overflowPunct/>
        <w:autoSpaceDE/>
        <w:autoSpaceDN/>
        <w:adjustRightInd/>
        <w:spacing w:before="120" w:after="120"/>
        <w:textAlignment w:val="auto"/>
        <w:outlineLvl w:val="2"/>
        <w:rPr>
          <w:rFonts w:ascii="David" w:hAnsi="David"/>
        </w:rPr>
      </w:pPr>
      <w:r>
        <w:rPr>
          <w:rFonts w:ascii="David" w:hAnsi="David" w:hint="cs"/>
          <w:rtl/>
        </w:rPr>
        <w:t>הנסיעה ברכב תהיה ללא כל הגבלת ק"מ.</w:t>
      </w:r>
    </w:p>
    <w:p w14:paraId="7B2C228B" w14:textId="68CF90D2" w:rsidR="002435E9" w:rsidRDefault="002435E9" w:rsidP="007F0D96">
      <w:pPr>
        <w:pStyle w:val="aff"/>
        <w:keepNext/>
        <w:keepLines/>
        <w:widowControl w:val="0"/>
        <w:numPr>
          <w:ilvl w:val="0"/>
          <w:numId w:val="53"/>
        </w:numPr>
        <w:overflowPunct/>
        <w:autoSpaceDE/>
        <w:autoSpaceDN/>
        <w:adjustRightInd/>
        <w:spacing w:before="120" w:after="120"/>
        <w:textAlignment w:val="auto"/>
        <w:outlineLvl w:val="2"/>
        <w:rPr>
          <w:rFonts w:ascii="David" w:hAnsi="David"/>
        </w:rPr>
      </w:pPr>
      <w:r w:rsidRPr="005A500F">
        <w:rPr>
          <w:rFonts w:ascii="David" w:hAnsi="David"/>
          <w:rtl/>
        </w:rPr>
        <w:t>ב</w:t>
      </w:r>
      <w:r>
        <w:rPr>
          <w:rFonts w:ascii="David" w:hAnsi="David" w:hint="cs"/>
          <w:rtl/>
        </w:rPr>
        <w:t>רכב</w:t>
      </w:r>
      <w:r w:rsidRPr="005A500F">
        <w:rPr>
          <w:rFonts w:ascii="David" w:hAnsi="David"/>
          <w:rtl/>
        </w:rPr>
        <w:t xml:space="preserve"> יותקן דלקן אוניברסלי המאפשר תדלוק בכל חברות תחנות הדלק ברחבי הארץ</w:t>
      </w:r>
      <w:r>
        <w:rPr>
          <w:rFonts w:ascii="David" w:hAnsi="David" w:hint="cs"/>
          <w:rtl/>
        </w:rPr>
        <w:t xml:space="preserve"> ושלא יפחת מ2 סוגי חברות דלק שונות</w:t>
      </w:r>
      <w:r w:rsidRPr="005A500F">
        <w:rPr>
          <w:rFonts w:ascii="David" w:hAnsi="David"/>
          <w:rtl/>
        </w:rPr>
        <w:t>.</w:t>
      </w:r>
      <w:r w:rsidR="004E49D3">
        <w:rPr>
          <w:rFonts w:ascii="David" w:hAnsi="David" w:hint="cs"/>
          <w:rtl/>
        </w:rPr>
        <w:t xml:space="preserve"> </w:t>
      </w:r>
      <w:r w:rsidR="004E49D3" w:rsidRPr="00690987">
        <w:rPr>
          <w:rFonts w:ascii="David" w:hAnsi="David" w:hint="cs"/>
          <w:rtl/>
        </w:rPr>
        <w:t>בנוסף לדלקן אוניברסלי המותקן ברכב לשתי חברות שונות, יהיה בבעלות הנהג כרטיס דלקן פיזי פתוח ללא הגבלה לאחת מחברות הדלק. יש לציין כי כרטיס זה יהיה בבעלותו ובאחריותו של כל אחד מבעלי התפקיד לכל זמן המכרז ללא סייגים</w:t>
      </w:r>
    </w:p>
    <w:p w14:paraId="45FFD1D8" w14:textId="71FE79BC" w:rsidR="003E5C9F" w:rsidRPr="005A500F" w:rsidRDefault="00CC5555" w:rsidP="007F0D96">
      <w:pPr>
        <w:pStyle w:val="aff"/>
        <w:keepNext/>
        <w:keepLines/>
        <w:widowControl w:val="0"/>
        <w:numPr>
          <w:ilvl w:val="0"/>
          <w:numId w:val="53"/>
        </w:numPr>
        <w:overflowPunct/>
        <w:autoSpaceDE/>
        <w:autoSpaceDN/>
        <w:adjustRightInd/>
        <w:spacing w:before="120" w:after="120"/>
        <w:textAlignment w:val="auto"/>
        <w:outlineLvl w:val="2"/>
        <w:rPr>
          <w:rFonts w:ascii="David" w:hAnsi="David"/>
        </w:rPr>
      </w:pPr>
      <w:r w:rsidRPr="005B1BF8">
        <w:rPr>
          <w:rFonts w:ascii="David" w:hAnsi="David"/>
          <w:rtl/>
        </w:rPr>
        <w:t>ברכב תהיה ערכת החלפת תקר הכוללת: ג'ק, מוט סיבובי, מכשיר להוצאת ברגים חשמלי, מפתח ברגים רגיל (שאיננו חשמלי),</w:t>
      </w:r>
      <w:r>
        <w:rPr>
          <w:rFonts w:ascii="David" w:hAnsi="David" w:hint="cs"/>
          <w:rtl/>
        </w:rPr>
        <w:t xml:space="preserve"> </w:t>
      </w:r>
      <w:r w:rsidRPr="005B1BF8">
        <w:rPr>
          <w:rFonts w:ascii="David" w:hAnsi="David"/>
          <w:rtl/>
        </w:rPr>
        <w:t>גלגל רזרבי תואם את גלגלי הרכב.</w:t>
      </w:r>
      <w:r w:rsidR="003E5C9F">
        <w:rPr>
          <w:rFonts w:ascii="David" w:hAnsi="David" w:hint="cs"/>
          <w:rtl/>
        </w:rPr>
        <w:t xml:space="preserve"> </w:t>
      </w:r>
      <w:r w:rsidR="003E5C9F" w:rsidRPr="005A500F">
        <w:rPr>
          <w:rFonts w:ascii="David" w:hAnsi="David"/>
          <w:rtl/>
        </w:rPr>
        <w:t>בכל רכב</w:t>
      </w:r>
      <w:r w:rsidR="003E5C9F">
        <w:rPr>
          <w:rFonts w:ascii="David" w:hAnsi="David" w:hint="cs"/>
          <w:rtl/>
        </w:rPr>
        <w:t xml:space="preserve"> תהיה</w:t>
      </w:r>
      <w:r w:rsidR="003E5C9F" w:rsidRPr="005A500F">
        <w:rPr>
          <w:rFonts w:ascii="David" w:hAnsi="David"/>
          <w:rtl/>
        </w:rPr>
        <w:t xml:space="preserve"> ערכת התנעה חשמלית </w:t>
      </w:r>
      <w:r w:rsidR="003E5C9F">
        <w:rPr>
          <w:rFonts w:ascii="David" w:hAnsi="David" w:hint="cs"/>
          <w:rtl/>
        </w:rPr>
        <w:t xml:space="preserve">"בוסטר" </w:t>
      </w:r>
      <w:r w:rsidR="003E5C9F" w:rsidRPr="005A500F">
        <w:rPr>
          <w:rFonts w:ascii="David" w:hAnsi="David"/>
          <w:rtl/>
        </w:rPr>
        <w:t>(כבלים סולל</w:t>
      </w:r>
      <w:r w:rsidR="003E5C9F">
        <w:rPr>
          <w:rFonts w:ascii="David" w:hAnsi="David" w:hint="cs"/>
          <w:rtl/>
        </w:rPr>
        <w:t>ת התנעה נטענת</w:t>
      </w:r>
      <w:r w:rsidR="003E5C9F" w:rsidRPr="005A500F">
        <w:rPr>
          <w:rFonts w:ascii="David" w:hAnsi="David"/>
          <w:rtl/>
        </w:rPr>
        <w:t xml:space="preserve"> וכו'). </w:t>
      </w:r>
    </w:p>
    <w:p w14:paraId="79500249" w14:textId="77777777" w:rsidR="00CC28AA" w:rsidRDefault="00CC5555" w:rsidP="007F0D96">
      <w:pPr>
        <w:pStyle w:val="aff"/>
        <w:keepNext/>
        <w:keepLines/>
        <w:widowControl w:val="0"/>
        <w:numPr>
          <w:ilvl w:val="0"/>
          <w:numId w:val="53"/>
        </w:numPr>
        <w:overflowPunct/>
        <w:autoSpaceDE/>
        <w:autoSpaceDN/>
        <w:adjustRightInd/>
        <w:spacing w:before="120" w:after="120"/>
        <w:textAlignment w:val="auto"/>
        <w:rPr>
          <w:rFonts w:ascii="David" w:hAnsi="David"/>
        </w:rPr>
      </w:pPr>
      <w:r w:rsidRPr="00CC28AA">
        <w:rPr>
          <w:rFonts w:ascii="David" w:hAnsi="David" w:hint="cs"/>
          <w:rtl/>
        </w:rPr>
        <w:t xml:space="preserve">ברכב יהיה </w:t>
      </w:r>
      <w:r w:rsidRPr="00CC28AA">
        <w:rPr>
          <w:rFonts w:ascii="David" w:hAnsi="David"/>
          <w:rtl/>
        </w:rPr>
        <w:t>תיק עזרה ראשונה תקני שיאופיין ויאושר ע"י הממונה, הערכה תרוענן עפ"י צורך ודרישת הממונה.</w:t>
      </w:r>
    </w:p>
    <w:p w14:paraId="439939D7" w14:textId="033091A4" w:rsidR="00CC5555" w:rsidRPr="00CC28AA" w:rsidRDefault="00CC5555" w:rsidP="007F0D96">
      <w:pPr>
        <w:pStyle w:val="aff"/>
        <w:keepNext/>
        <w:keepLines/>
        <w:widowControl w:val="0"/>
        <w:numPr>
          <w:ilvl w:val="0"/>
          <w:numId w:val="53"/>
        </w:numPr>
        <w:overflowPunct/>
        <w:autoSpaceDE/>
        <w:autoSpaceDN/>
        <w:adjustRightInd/>
        <w:spacing w:before="120" w:after="120"/>
        <w:textAlignment w:val="auto"/>
        <w:rPr>
          <w:rFonts w:ascii="David" w:hAnsi="David"/>
        </w:rPr>
      </w:pPr>
      <w:r w:rsidRPr="00CC28AA">
        <w:rPr>
          <w:rFonts w:ascii="David" w:hAnsi="David" w:hint="cs"/>
          <w:rtl/>
        </w:rPr>
        <w:t xml:space="preserve">תבוצע ברכב </w:t>
      </w:r>
      <w:r w:rsidRPr="00CC28AA">
        <w:rPr>
          <w:rFonts w:ascii="David" w:hAnsi="David"/>
          <w:rtl/>
        </w:rPr>
        <w:t xml:space="preserve">התקנת אפליקציית ניווט </w:t>
      </w:r>
      <w:r w:rsidRPr="00CC28AA">
        <w:rPr>
          <w:rFonts w:ascii="David" w:hAnsi="David"/>
        </w:rPr>
        <w:t>WAZE</w:t>
      </w:r>
      <w:r w:rsidRPr="00CC28AA">
        <w:rPr>
          <w:rFonts w:ascii="David" w:hAnsi="David"/>
          <w:rtl/>
        </w:rPr>
        <w:t xml:space="preserve"> במערכת המולטימדיה אשר תהיה פתוחה לשימוש (אינטרנט ללא הגבלה).</w:t>
      </w:r>
    </w:p>
    <w:p w14:paraId="58A6D8CB" w14:textId="3DD0CDFB" w:rsidR="00CC5555" w:rsidRDefault="00CC5555" w:rsidP="007F0D96">
      <w:pPr>
        <w:pStyle w:val="aff"/>
        <w:keepNext/>
        <w:keepLines/>
        <w:widowControl w:val="0"/>
        <w:numPr>
          <w:ilvl w:val="0"/>
          <w:numId w:val="53"/>
        </w:numPr>
        <w:overflowPunct/>
        <w:autoSpaceDE/>
        <w:autoSpaceDN/>
        <w:adjustRightInd/>
        <w:spacing w:before="120" w:after="120"/>
        <w:textAlignment w:val="auto"/>
        <w:rPr>
          <w:rFonts w:ascii="David" w:hAnsi="David"/>
        </w:rPr>
      </w:pPr>
      <w:r w:rsidRPr="007F72B1">
        <w:rPr>
          <w:rFonts w:ascii="David" w:hAnsi="David"/>
          <w:rtl/>
        </w:rPr>
        <w:t>ה</w:t>
      </w:r>
      <w:r>
        <w:rPr>
          <w:rFonts w:ascii="David" w:hAnsi="David" w:hint="cs"/>
          <w:rtl/>
        </w:rPr>
        <w:t>זוכה</w:t>
      </w:r>
      <w:r w:rsidRPr="007F72B1">
        <w:rPr>
          <w:rFonts w:ascii="David" w:hAnsi="David"/>
          <w:rtl/>
        </w:rPr>
        <w:t xml:space="preserve"> מתחייב לשאת בכל הוצאות הרכב לרבות הוצאות שוטפות, ביטוחים, דלק, תיקונים, חניות בתפקיד, </w:t>
      </w:r>
      <w:r w:rsidR="00AF4767">
        <w:rPr>
          <w:rFonts w:ascii="David" w:hAnsi="David" w:hint="cs"/>
          <w:rtl/>
        </w:rPr>
        <w:t xml:space="preserve">עד 4 שטיפות בכל חודש </w:t>
      </w:r>
      <w:r w:rsidRPr="007F72B1">
        <w:rPr>
          <w:rFonts w:ascii="David" w:hAnsi="David"/>
          <w:rtl/>
        </w:rPr>
        <w:t>ולא פחות מאחת לשבוע, עלויות הנסיעה בכבישי אגרה וכיו"ב, ללא הגבלת קילומטרים, לרכב יתואם שירות ליסינג תפעולי שיכלול מתן אוטומטי של רכב חלופי (</w:t>
      </w:r>
      <w:r w:rsidRPr="007F72B1">
        <w:rPr>
          <w:rFonts w:ascii="David" w:hAnsi="David"/>
        </w:rPr>
        <w:t>key to key</w:t>
      </w:r>
      <w:r w:rsidRPr="007F72B1">
        <w:rPr>
          <w:rFonts w:ascii="David" w:hAnsi="David"/>
          <w:rtl/>
        </w:rPr>
        <w:t xml:space="preserve"> ) בזמן שהרכב הקבוע בטיפול מכל סוג שהוא ושירותי לקיחת הרכב לטיפול מכל נק' בה יתואם מול כל קב"ט במכרז זה</w:t>
      </w:r>
      <w:r>
        <w:rPr>
          <w:rFonts w:ascii="David" w:hAnsi="David" w:hint="cs"/>
          <w:rtl/>
        </w:rPr>
        <w:t>.</w:t>
      </w:r>
    </w:p>
    <w:p w14:paraId="587EEE7D" w14:textId="5B6A10D8" w:rsidR="004E49D3" w:rsidRDefault="004E49D3" w:rsidP="004E49D3">
      <w:pPr>
        <w:pStyle w:val="aff"/>
        <w:keepNext/>
        <w:keepLines/>
        <w:widowControl w:val="0"/>
        <w:numPr>
          <w:ilvl w:val="0"/>
          <w:numId w:val="53"/>
        </w:numPr>
        <w:overflowPunct/>
        <w:autoSpaceDE/>
        <w:autoSpaceDN/>
        <w:adjustRightInd/>
        <w:spacing w:before="120" w:after="120"/>
        <w:textAlignment w:val="auto"/>
        <w:rPr>
          <w:rFonts w:ascii="David" w:hAnsi="David"/>
        </w:rPr>
      </w:pPr>
      <w:r>
        <w:rPr>
          <w:rFonts w:ascii="David" w:hAnsi="David" w:hint="cs"/>
          <w:rtl/>
        </w:rPr>
        <w:t xml:space="preserve">הזוכה ירכוש ככל ויצטרך מנוי חניה חודשי עבור כל אחד בנפרד מבעלי הרכבים במכרז זה למשרד הראשי (להלן: הגן הטכנולוגי, מלחה- בניין אלון) לכל אורך ההתקשרות נשוא מכרז זה. </w:t>
      </w:r>
    </w:p>
    <w:p w14:paraId="4361222C" w14:textId="46F5D21A" w:rsidR="002435E9" w:rsidRDefault="002435E9" w:rsidP="007F0D96">
      <w:pPr>
        <w:pStyle w:val="aff"/>
        <w:keepNext/>
        <w:keepLines/>
        <w:widowControl w:val="0"/>
        <w:numPr>
          <w:ilvl w:val="0"/>
          <w:numId w:val="53"/>
        </w:numPr>
        <w:overflowPunct/>
        <w:autoSpaceDE/>
        <w:autoSpaceDN/>
        <w:adjustRightInd/>
        <w:spacing w:before="120" w:after="120"/>
        <w:textAlignment w:val="auto"/>
        <w:rPr>
          <w:rFonts w:ascii="David" w:hAnsi="David"/>
        </w:rPr>
      </w:pPr>
      <w:r w:rsidRPr="005B1BF8">
        <w:rPr>
          <w:rFonts w:ascii="David" w:hAnsi="David"/>
          <w:rtl/>
        </w:rPr>
        <w:lastRenderedPageBreak/>
        <w:t>בכל מקרה של טיפול או תקלה ברכב או מסיבה כל שהיא אשר גורמת להשבתת הרכב</w:t>
      </w:r>
      <w:r>
        <w:rPr>
          <w:rFonts w:ascii="David" w:hAnsi="David" w:hint="cs"/>
          <w:rtl/>
        </w:rPr>
        <w:t xml:space="preserve"> או החלפתו</w:t>
      </w:r>
      <w:r w:rsidRPr="005B1BF8">
        <w:rPr>
          <w:rFonts w:ascii="David" w:hAnsi="David"/>
          <w:rtl/>
        </w:rPr>
        <w:t xml:space="preserve">, יעמיד  </w:t>
      </w:r>
      <w:r>
        <w:rPr>
          <w:rFonts w:ascii="David" w:hAnsi="David"/>
          <w:rtl/>
        </w:rPr>
        <w:t>הזוכה</w:t>
      </w:r>
      <w:r w:rsidRPr="005B1BF8">
        <w:rPr>
          <w:rFonts w:ascii="David" w:hAnsi="David"/>
          <w:rtl/>
        </w:rPr>
        <w:t xml:space="preserve"> רכב חלופי "</w:t>
      </w:r>
      <w:r w:rsidRPr="005B1BF8">
        <w:rPr>
          <w:rFonts w:ascii="David" w:hAnsi="David"/>
        </w:rPr>
        <w:t>KEY TO KEY</w:t>
      </w:r>
      <w:r w:rsidRPr="005B1BF8">
        <w:rPr>
          <w:rFonts w:ascii="David" w:hAnsi="David"/>
          <w:rtl/>
        </w:rPr>
        <w:t>" בפרק זמן שלא יעלה על שעתיים, למשך כל תקופת היעדרות הרכב הקבוע ובתנאים של הרכב הקבוע לרבות דלקן/</w:t>
      </w:r>
      <w:r>
        <w:rPr>
          <w:rFonts w:ascii="David" w:hAnsi="David" w:hint="cs"/>
          <w:rtl/>
        </w:rPr>
        <w:t xml:space="preserve"> </w:t>
      </w:r>
      <w:r w:rsidRPr="005B1BF8">
        <w:rPr>
          <w:rFonts w:ascii="David" w:hAnsi="David"/>
          <w:rtl/>
        </w:rPr>
        <w:t>פזומט</w:t>
      </w:r>
      <w:r>
        <w:rPr>
          <w:rFonts w:ascii="David" w:hAnsi="David" w:hint="cs"/>
          <w:rtl/>
        </w:rPr>
        <w:t>, נ</w:t>
      </w:r>
      <w:r w:rsidRPr="005B1BF8">
        <w:rPr>
          <w:rFonts w:ascii="David" w:hAnsi="David"/>
          <w:rtl/>
        </w:rPr>
        <w:t xml:space="preserve">סיעה בכבישי אגרה וכיוצ"ב. </w:t>
      </w:r>
      <w:r w:rsidRPr="000F5A82">
        <w:rPr>
          <w:rFonts w:ascii="David" w:hAnsi="David" w:hint="cs"/>
          <w:rtl/>
        </w:rPr>
        <w:t>הרכב החלופי יהיה באותה הדרגה של הרכב הקבוע לרבות מידותיו.</w:t>
      </w:r>
    </w:p>
    <w:p w14:paraId="4B2EC2BD" w14:textId="3E825F7A" w:rsidR="002435E9" w:rsidRPr="00675D9A" w:rsidRDefault="002435E9" w:rsidP="007F0D96">
      <w:pPr>
        <w:pStyle w:val="aff"/>
        <w:keepNext/>
        <w:keepLines/>
        <w:widowControl w:val="0"/>
        <w:numPr>
          <w:ilvl w:val="0"/>
          <w:numId w:val="53"/>
        </w:numPr>
        <w:overflowPunct/>
        <w:autoSpaceDE/>
        <w:autoSpaceDN/>
        <w:adjustRightInd/>
        <w:spacing w:before="120" w:after="120"/>
        <w:textAlignment w:val="auto"/>
        <w:outlineLvl w:val="2"/>
        <w:rPr>
          <w:rFonts w:ascii="David" w:hAnsi="David"/>
          <w:rtl/>
        </w:rPr>
      </w:pPr>
      <w:r w:rsidRPr="00A85889">
        <w:rPr>
          <w:rFonts w:ascii="David" w:hAnsi="David"/>
          <w:rtl/>
        </w:rPr>
        <w:t>במידה וחברת הליסינג החליטה על החלפת הרכב בגין בעיה מכנית/ מס' ק"מ או הוצאה  למכירה, יוחלף הרכב ברכב קבוע מאותו סוג צבע ודגם. הזוכה ידאג ויהיה אחראי להעברתם ולטיפולם השוטף בבלאי/תקלות של כלל האביזרים ובכללם מערכת כריזה, מהבהבים, קשר וכו.'</w:t>
      </w:r>
    </w:p>
    <w:p w14:paraId="088FBF3E" w14:textId="3A5978DF" w:rsidR="00C16445" w:rsidRDefault="008A057F" w:rsidP="007F0D96">
      <w:pPr>
        <w:pStyle w:val="aff"/>
        <w:keepNext/>
        <w:keepLines/>
        <w:widowControl w:val="0"/>
        <w:numPr>
          <w:ilvl w:val="0"/>
          <w:numId w:val="53"/>
        </w:numPr>
        <w:overflowPunct/>
        <w:autoSpaceDE/>
        <w:autoSpaceDN/>
        <w:adjustRightInd/>
        <w:spacing w:before="120" w:after="120"/>
        <w:textAlignment w:val="auto"/>
        <w:outlineLvl w:val="2"/>
        <w:rPr>
          <w:rFonts w:ascii="David" w:hAnsi="David"/>
        </w:rPr>
      </w:pPr>
      <w:r>
        <w:rPr>
          <w:rFonts w:ascii="David" w:hAnsi="David" w:hint="cs"/>
          <w:rtl/>
        </w:rPr>
        <w:t>עבור כל רכב</w:t>
      </w:r>
      <w:r w:rsidR="00C16445" w:rsidRPr="00EC5954">
        <w:rPr>
          <w:rFonts w:ascii="David" w:hAnsi="David" w:hint="cs"/>
          <w:rtl/>
        </w:rPr>
        <w:t xml:space="preserve"> </w:t>
      </w:r>
      <w:r w:rsidR="00E61167">
        <w:rPr>
          <w:rFonts w:ascii="David" w:hAnsi="David" w:hint="cs"/>
          <w:rtl/>
        </w:rPr>
        <w:t>י</w:t>
      </w:r>
      <w:r>
        <w:rPr>
          <w:rFonts w:ascii="David" w:hAnsi="David" w:hint="cs"/>
          <w:rtl/>
        </w:rPr>
        <w:t>י</w:t>
      </w:r>
      <w:r w:rsidR="00E61167">
        <w:rPr>
          <w:rFonts w:ascii="David" w:hAnsi="David" w:hint="cs"/>
          <w:rtl/>
        </w:rPr>
        <w:t>רכש ו</w:t>
      </w:r>
      <w:r w:rsidR="00C16445" w:rsidRPr="00EC5954">
        <w:rPr>
          <w:rFonts w:ascii="David" w:hAnsi="David" w:hint="cs"/>
          <w:rtl/>
        </w:rPr>
        <w:t>יו</w:t>
      </w:r>
      <w:r w:rsidR="00E61167">
        <w:rPr>
          <w:rFonts w:ascii="David" w:hAnsi="David" w:hint="cs"/>
          <w:rtl/>
        </w:rPr>
        <w:t>תקן</w:t>
      </w:r>
      <w:r w:rsidR="00C16445" w:rsidRPr="00EC5954">
        <w:rPr>
          <w:rFonts w:ascii="David" w:hAnsi="David" w:hint="cs"/>
          <w:rtl/>
        </w:rPr>
        <w:t xml:space="preserve"> על חשבון הזוכה: מערכת כריזה מסוג "ירדן" 200</w:t>
      </w:r>
      <w:r w:rsidR="00C16445" w:rsidRPr="00EC5954">
        <w:rPr>
          <w:rFonts w:ascii="David" w:hAnsi="David" w:hint="cs"/>
        </w:rPr>
        <w:t>W</w:t>
      </w:r>
      <w:r w:rsidR="00C16445" w:rsidRPr="00EC5954">
        <w:rPr>
          <w:rFonts w:ascii="David" w:hAnsi="David" w:hint="cs"/>
          <w:rtl/>
        </w:rPr>
        <w:t xml:space="preserve">, 2 מהבהבים קבועים לד מאחור ו2 מהבהבים קבועים לד בגריל קדמי, צ'קלקה כחולה ניידת. </w:t>
      </w:r>
      <w:r>
        <w:rPr>
          <w:rFonts w:ascii="David" w:hAnsi="David" w:hint="cs"/>
          <w:rtl/>
        </w:rPr>
        <w:t>הרכב יהיה נקי משילוט או פרסום כלשהו ויותקן בו</w:t>
      </w:r>
      <w:r w:rsidR="00C16445" w:rsidRPr="00EC5954">
        <w:rPr>
          <w:rFonts w:ascii="David" w:hAnsi="David" w:hint="cs"/>
          <w:rtl/>
        </w:rPr>
        <w:t> וו גרירה תקני</w:t>
      </w:r>
      <w:r w:rsidR="00C16445" w:rsidRPr="00EC5954">
        <w:rPr>
          <w:rFonts w:ascii="David" w:hAnsi="David" w:hint="cs"/>
        </w:rPr>
        <w:t>, </w:t>
      </w:r>
      <w:r w:rsidR="00C16445" w:rsidRPr="00EC5954">
        <w:rPr>
          <w:rFonts w:ascii="David" w:hAnsi="David" w:hint="cs"/>
          <w:rtl/>
        </w:rPr>
        <w:t xml:space="preserve">על פי החלטת הממונה, לגרירת "נגרר לחפצים" המסוגל לשאת משקל עגלה מלאה עד </w:t>
      </w:r>
      <w:r w:rsidR="00CF0E6D">
        <w:rPr>
          <w:rFonts w:ascii="David" w:hAnsi="David" w:hint="cs"/>
          <w:rtl/>
        </w:rPr>
        <w:t>1,000</w:t>
      </w:r>
      <w:r w:rsidR="00C16445" w:rsidRPr="00EC5954">
        <w:rPr>
          <w:rFonts w:ascii="David" w:hAnsi="David" w:hint="cs"/>
          <w:rtl/>
        </w:rPr>
        <w:t xml:space="preserve"> ק"ג.</w:t>
      </w:r>
    </w:p>
    <w:p w14:paraId="0F2BA12E" w14:textId="0237050C" w:rsidR="00C16445" w:rsidRDefault="00C16445" w:rsidP="007F0D96">
      <w:pPr>
        <w:pStyle w:val="aff"/>
        <w:keepNext/>
        <w:keepLines/>
        <w:widowControl w:val="0"/>
        <w:numPr>
          <w:ilvl w:val="0"/>
          <w:numId w:val="53"/>
        </w:numPr>
        <w:overflowPunct/>
        <w:autoSpaceDE/>
        <w:autoSpaceDN/>
        <w:adjustRightInd/>
        <w:spacing w:before="120" w:after="120"/>
        <w:textAlignment w:val="auto"/>
        <w:outlineLvl w:val="2"/>
        <w:rPr>
          <w:rFonts w:ascii="David" w:hAnsi="David"/>
        </w:rPr>
      </w:pPr>
      <w:r w:rsidRPr="005A500F">
        <w:rPr>
          <w:rFonts w:ascii="David" w:hAnsi="David"/>
          <w:rtl/>
        </w:rPr>
        <w:t>בימים בהם רכבי</w:t>
      </w:r>
      <w:r>
        <w:rPr>
          <w:rFonts w:ascii="David" w:hAnsi="David" w:hint="cs"/>
          <w:rtl/>
        </w:rPr>
        <w:t>הם הקבועים של</w:t>
      </w:r>
      <w:r w:rsidRPr="005A500F">
        <w:rPr>
          <w:rFonts w:ascii="David" w:hAnsi="David"/>
          <w:rtl/>
        </w:rPr>
        <w:t xml:space="preserve"> </w:t>
      </w:r>
      <w:r>
        <w:rPr>
          <w:rFonts w:ascii="David" w:hAnsi="David" w:hint="cs"/>
          <w:rtl/>
        </w:rPr>
        <w:t>דרגי המטה</w:t>
      </w:r>
      <w:r w:rsidRPr="005A500F">
        <w:rPr>
          <w:rFonts w:ascii="David" w:hAnsi="David"/>
          <w:rtl/>
        </w:rPr>
        <w:t xml:space="preserve"> יופנו לטיפול</w:t>
      </w:r>
      <w:r>
        <w:rPr>
          <w:rFonts w:ascii="David" w:hAnsi="David" w:hint="cs"/>
          <w:rtl/>
        </w:rPr>
        <w:t>/תיקון/החלפה ו/או כל סיבה אחרת שאינה מצויה בסעיף זה</w:t>
      </w:r>
      <w:r w:rsidR="003E5C9F">
        <w:rPr>
          <w:rFonts w:ascii="David" w:hAnsi="David" w:hint="cs"/>
          <w:rtl/>
        </w:rPr>
        <w:t xml:space="preserve"> </w:t>
      </w:r>
      <w:r w:rsidRPr="005A500F">
        <w:rPr>
          <w:rFonts w:ascii="David" w:hAnsi="David"/>
          <w:rtl/>
        </w:rPr>
        <w:t>(לרבות ביצוע מבחן שנתי), על הספק לפעול באופן הבא:</w:t>
      </w:r>
    </w:p>
    <w:p w14:paraId="17D327B2" w14:textId="792EE089" w:rsidR="00C16445" w:rsidRDefault="00C16445" w:rsidP="007F0D96">
      <w:pPr>
        <w:pStyle w:val="aff"/>
        <w:keepNext/>
        <w:keepLines/>
        <w:widowControl w:val="0"/>
        <w:numPr>
          <w:ilvl w:val="1"/>
          <w:numId w:val="53"/>
        </w:numPr>
        <w:overflowPunct/>
        <w:autoSpaceDE/>
        <w:autoSpaceDN/>
        <w:adjustRightInd/>
        <w:spacing w:before="120" w:after="120"/>
        <w:ind w:left="1096" w:hanging="475"/>
        <w:textAlignment w:val="auto"/>
        <w:outlineLvl w:val="2"/>
        <w:rPr>
          <w:rFonts w:ascii="David" w:hAnsi="David"/>
        </w:rPr>
      </w:pPr>
      <w:r w:rsidRPr="006010B2">
        <w:rPr>
          <w:rFonts w:ascii="David" w:hAnsi="David"/>
          <w:rtl/>
        </w:rPr>
        <w:t xml:space="preserve">ערב קודם יום הטיפול המתוכנן, יובא רכב </w:t>
      </w:r>
      <w:r w:rsidRPr="00D775E9">
        <w:rPr>
          <w:rFonts w:ascii="David" w:hAnsi="David"/>
          <w:rtl/>
        </w:rPr>
        <w:t>חלופי זהה</w:t>
      </w:r>
      <w:r w:rsidRPr="006010B2">
        <w:rPr>
          <w:rFonts w:ascii="David" w:hAnsi="David"/>
          <w:rtl/>
        </w:rPr>
        <w:t xml:space="preserve"> אל דרג המטה הרלוונטי ורכבו יילקח לטיפול ע"י הספק או מי מטעמו. בגמר הטיפול יושב הרכב אל דרג המטה הרלוונטי  ע"י הספק למקום שייקבע בהחלטת הממונה ו/ או מי מטעמו והרכב החלופי יילקח.</w:t>
      </w:r>
    </w:p>
    <w:p w14:paraId="1AA6A42B" w14:textId="77777777" w:rsidR="00C16445" w:rsidRDefault="00C16445" w:rsidP="007F0D96">
      <w:pPr>
        <w:pStyle w:val="aff"/>
        <w:keepNext/>
        <w:keepLines/>
        <w:widowControl w:val="0"/>
        <w:numPr>
          <w:ilvl w:val="1"/>
          <w:numId w:val="53"/>
        </w:numPr>
        <w:overflowPunct/>
        <w:autoSpaceDE/>
        <w:autoSpaceDN/>
        <w:adjustRightInd/>
        <w:spacing w:before="120" w:after="120"/>
        <w:ind w:left="1096" w:hanging="475"/>
        <w:textAlignment w:val="auto"/>
        <w:outlineLvl w:val="2"/>
        <w:rPr>
          <w:rFonts w:ascii="David" w:hAnsi="David"/>
        </w:rPr>
      </w:pPr>
      <w:r>
        <w:rPr>
          <w:rFonts w:ascii="David" w:hAnsi="David" w:hint="cs"/>
          <w:rtl/>
        </w:rPr>
        <w:t xml:space="preserve">במידה ומי מדרגי המטה קיבל רכב (זמני/גישור או קבוע) ובעקבות כך נאלץ לשלם חנייה בעיר בו הוא גר (בין אם אין לו חניה פרטית או יש ברשותו רכב נוסף ואין לו מקום להחנות את רכבו מכל סיבה שהיא) ישלם הזוכה על כל תשלומי החנייה של מי מדרגי המטה עד אשר יוסדר תו החנייה ברכבו של מי מדרגי המטה אל מול הרשות המקומית. </w:t>
      </w:r>
    </w:p>
    <w:p w14:paraId="039C8017" w14:textId="77777777" w:rsidR="00C16445" w:rsidRPr="005A500F" w:rsidRDefault="00C16445" w:rsidP="007F0D96">
      <w:pPr>
        <w:pStyle w:val="aff"/>
        <w:keepNext/>
        <w:keepLines/>
        <w:widowControl w:val="0"/>
        <w:numPr>
          <w:ilvl w:val="0"/>
          <w:numId w:val="53"/>
        </w:numPr>
        <w:overflowPunct/>
        <w:autoSpaceDE/>
        <w:autoSpaceDN/>
        <w:adjustRightInd/>
        <w:spacing w:before="120" w:after="120"/>
        <w:textAlignment w:val="auto"/>
        <w:outlineLvl w:val="2"/>
        <w:rPr>
          <w:rFonts w:ascii="David" w:hAnsi="David"/>
        </w:rPr>
      </w:pPr>
      <w:r w:rsidRPr="005A500F">
        <w:rPr>
          <w:rFonts w:ascii="David" w:hAnsi="David"/>
          <w:rtl/>
        </w:rPr>
        <w:t>הרכב יוכר כרכב צמוד שכל הוצאותיו (לרבות מיסים והיטלים כחוק) י</w:t>
      </w:r>
      <w:r>
        <w:rPr>
          <w:rFonts w:ascii="David" w:hAnsi="David" w:hint="cs"/>
          <w:rtl/>
        </w:rPr>
        <w:t>שולמו</w:t>
      </w:r>
      <w:r w:rsidRPr="005A500F">
        <w:rPr>
          <w:rFonts w:ascii="David" w:hAnsi="David"/>
          <w:rtl/>
        </w:rPr>
        <w:t xml:space="preserve"> ע"י החברה</w:t>
      </w:r>
      <w:r>
        <w:rPr>
          <w:rFonts w:ascii="David" w:hAnsi="David" w:hint="cs"/>
          <w:rtl/>
        </w:rPr>
        <w:t xml:space="preserve"> ולא ע"י העובד.</w:t>
      </w:r>
    </w:p>
    <w:p w14:paraId="25EA925A" w14:textId="005EBF6B" w:rsidR="00C16445" w:rsidRPr="005A500F" w:rsidRDefault="00C16445" w:rsidP="007F0D96">
      <w:pPr>
        <w:pStyle w:val="aff"/>
        <w:keepNext/>
        <w:keepLines/>
        <w:widowControl w:val="0"/>
        <w:numPr>
          <w:ilvl w:val="0"/>
          <w:numId w:val="53"/>
        </w:numPr>
        <w:overflowPunct/>
        <w:autoSpaceDE/>
        <w:autoSpaceDN/>
        <w:adjustRightInd/>
        <w:spacing w:before="120" w:after="120"/>
        <w:textAlignment w:val="auto"/>
        <w:outlineLvl w:val="2"/>
        <w:rPr>
          <w:rFonts w:ascii="David" w:hAnsi="David"/>
        </w:rPr>
      </w:pPr>
      <w:r w:rsidRPr="005A500F">
        <w:rPr>
          <w:rFonts w:ascii="David" w:hAnsi="David"/>
          <w:rtl/>
        </w:rPr>
        <w:t>ברכבים יותקנו אמצעים טכנולוגיים למניעת תאונות כגון מובילאיי או דומה לו.</w:t>
      </w:r>
    </w:p>
    <w:p w14:paraId="32FD4FAD" w14:textId="21949E14" w:rsidR="00C16445" w:rsidRDefault="00C16445" w:rsidP="007F0D96">
      <w:pPr>
        <w:pStyle w:val="aff"/>
        <w:keepNext/>
        <w:keepLines/>
        <w:widowControl w:val="0"/>
        <w:numPr>
          <w:ilvl w:val="0"/>
          <w:numId w:val="53"/>
        </w:numPr>
        <w:overflowPunct/>
        <w:autoSpaceDE/>
        <w:autoSpaceDN/>
        <w:adjustRightInd/>
        <w:spacing w:before="120" w:after="120"/>
        <w:textAlignment w:val="auto"/>
        <w:outlineLvl w:val="2"/>
        <w:rPr>
          <w:rFonts w:ascii="David" w:hAnsi="David"/>
        </w:rPr>
      </w:pPr>
      <w:r w:rsidRPr="005A500F">
        <w:rPr>
          <w:rFonts w:ascii="David" w:hAnsi="David"/>
          <w:rtl/>
        </w:rPr>
        <w:t xml:space="preserve">יסופקו 2 מפתחות </w:t>
      </w:r>
      <w:r w:rsidRPr="00D775E9">
        <w:rPr>
          <w:rFonts w:ascii="David" w:hAnsi="David"/>
          <w:rtl/>
        </w:rPr>
        <w:t>לכל הפחות</w:t>
      </w:r>
      <w:r w:rsidRPr="005A500F">
        <w:rPr>
          <w:rFonts w:ascii="David" w:hAnsi="David"/>
          <w:rtl/>
        </w:rPr>
        <w:t xml:space="preserve"> לכל דרג מטה אשר קיבל רכב</w:t>
      </w:r>
      <w:r>
        <w:rPr>
          <w:rFonts w:ascii="David" w:hAnsi="David" w:hint="cs"/>
          <w:rtl/>
        </w:rPr>
        <w:t>.</w:t>
      </w:r>
    </w:p>
    <w:p w14:paraId="3AE6768A" w14:textId="5785623C" w:rsidR="00C16445" w:rsidRPr="00EC5954" w:rsidRDefault="00C16445" w:rsidP="007F0D96">
      <w:pPr>
        <w:pStyle w:val="aff"/>
        <w:keepNext/>
        <w:keepLines/>
        <w:widowControl w:val="0"/>
        <w:numPr>
          <w:ilvl w:val="0"/>
          <w:numId w:val="53"/>
        </w:numPr>
        <w:overflowPunct/>
        <w:autoSpaceDE/>
        <w:autoSpaceDN/>
        <w:adjustRightInd/>
        <w:spacing w:before="120" w:after="120"/>
        <w:textAlignment w:val="auto"/>
        <w:outlineLvl w:val="2"/>
        <w:rPr>
          <w:rFonts w:ascii="David" w:hAnsi="David"/>
        </w:rPr>
      </w:pPr>
      <w:r w:rsidRPr="00EC5954">
        <w:rPr>
          <w:rFonts w:ascii="David" w:hAnsi="David" w:hint="eastAsia"/>
          <w:rtl/>
        </w:rPr>
        <w:t>עת</w:t>
      </w:r>
      <w:r w:rsidRPr="00EC5954">
        <w:rPr>
          <w:rFonts w:ascii="David" w:hAnsi="David"/>
          <w:rtl/>
        </w:rPr>
        <w:t xml:space="preserve"> </w:t>
      </w:r>
      <w:r w:rsidRPr="00EC5954">
        <w:rPr>
          <w:rFonts w:ascii="David" w:hAnsi="David" w:hint="eastAsia"/>
          <w:rtl/>
        </w:rPr>
        <w:t>התרחשות</w:t>
      </w:r>
      <w:r w:rsidRPr="00EC5954">
        <w:rPr>
          <w:rFonts w:ascii="David" w:hAnsi="David"/>
          <w:rtl/>
        </w:rPr>
        <w:t xml:space="preserve"> </w:t>
      </w:r>
      <w:r w:rsidRPr="00EC5954">
        <w:rPr>
          <w:rFonts w:ascii="David" w:hAnsi="David" w:hint="eastAsia"/>
          <w:rtl/>
        </w:rPr>
        <w:t>תקר</w:t>
      </w:r>
      <w:r w:rsidRPr="00EC5954">
        <w:rPr>
          <w:rFonts w:ascii="David" w:hAnsi="David"/>
          <w:rtl/>
        </w:rPr>
        <w:t xml:space="preserve"> (פנצ'ר) </w:t>
      </w:r>
      <w:r w:rsidRPr="00EC5954">
        <w:rPr>
          <w:rFonts w:ascii="David" w:hAnsi="David" w:hint="eastAsia"/>
          <w:rtl/>
        </w:rPr>
        <w:t>באחד</w:t>
      </w:r>
      <w:r w:rsidRPr="00EC5954">
        <w:rPr>
          <w:rFonts w:ascii="David" w:hAnsi="David"/>
          <w:rtl/>
        </w:rPr>
        <w:t xml:space="preserve"> (או </w:t>
      </w:r>
      <w:r w:rsidRPr="00EC5954">
        <w:rPr>
          <w:rFonts w:ascii="David" w:hAnsi="David" w:hint="eastAsia"/>
          <w:rtl/>
        </w:rPr>
        <w:t>יותר</w:t>
      </w:r>
      <w:r w:rsidRPr="00EC5954">
        <w:rPr>
          <w:rFonts w:ascii="David" w:hAnsi="David"/>
          <w:rtl/>
        </w:rPr>
        <w:t xml:space="preserve">) </w:t>
      </w:r>
      <w:r w:rsidRPr="00EC5954">
        <w:rPr>
          <w:rFonts w:ascii="David" w:hAnsi="David" w:hint="eastAsia"/>
          <w:rtl/>
        </w:rPr>
        <w:t>מגלגלי</w:t>
      </w:r>
      <w:r w:rsidRPr="00EC5954">
        <w:rPr>
          <w:rFonts w:ascii="David" w:hAnsi="David"/>
          <w:rtl/>
        </w:rPr>
        <w:t xml:space="preserve"> </w:t>
      </w:r>
      <w:r w:rsidRPr="00EC5954">
        <w:rPr>
          <w:rFonts w:ascii="David" w:hAnsi="David" w:hint="eastAsia"/>
          <w:rtl/>
        </w:rPr>
        <w:t>הרכב</w:t>
      </w:r>
      <w:r w:rsidRPr="00EC5954">
        <w:rPr>
          <w:rFonts w:ascii="David" w:hAnsi="David"/>
          <w:rtl/>
        </w:rPr>
        <w:t>:</w:t>
      </w:r>
    </w:p>
    <w:p w14:paraId="5F63A8A7" w14:textId="7C408C81" w:rsidR="00C16445" w:rsidRPr="003E5C9F" w:rsidRDefault="00C16445" w:rsidP="007F0D96">
      <w:pPr>
        <w:pStyle w:val="aff"/>
        <w:keepNext/>
        <w:keepLines/>
        <w:widowControl w:val="0"/>
        <w:numPr>
          <w:ilvl w:val="1"/>
          <w:numId w:val="53"/>
        </w:numPr>
        <w:overflowPunct/>
        <w:autoSpaceDE/>
        <w:autoSpaceDN/>
        <w:adjustRightInd/>
        <w:spacing w:before="120" w:after="120"/>
        <w:ind w:left="1096" w:hanging="475"/>
        <w:textAlignment w:val="auto"/>
        <w:outlineLvl w:val="2"/>
        <w:rPr>
          <w:rFonts w:ascii="David" w:hAnsi="David"/>
        </w:rPr>
      </w:pPr>
      <w:r w:rsidRPr="00401071">
        <w:rPr>
          <w:rFonts w:ascii="David" w:hAnsi="David"/>
          <w:rtl/>
        </w:rPr>
        <w:t xml:space="preserve">במידה וניתן לנסוע למרות התקר, יגיע </w:t>
      </w:r>
      <w:r w:rsidR="003E5C9F">
        <w:rPr>
          <w:rFonts w:ascii="David" w:hAnsi="David" w:hint="cs"/>
          <w:rtl/>
        </w:rPr>
        <w:t>העובד</w:t>
      </w:r>
      <w:r w:rsidRPr="00401071">
        <w:rPr>
          <w:rFonts w:ascii="David" w:hAnsi="David"/>
          <w:rtl/>
        </w:rPr>
        <w:t xml:space="preserve"> למוסך (פנצ'ריה) הקרובה ביותר בהתייחס למיקומו באותו הרגע שבו קורה התקר ויחליף את התקר.</w:t>
      </w:r>
      <w:r w:rsidR="003E5C9F">
        <w:rPr>
          <w:rFonts w:ascii="David" w:hAnsi="David" w:hint="cs"/>
          <w:rtl/>
        </w:rPr>
        <w:t xml:space="preserve"> </w:t>
      </w:r>
      <w:r w:rsidRPr="003E5C9F">
        <w:rPr>
          <w:rFonts w:ascii="David" w:hAnsi="David"/>
          <w:rtl/>
        </w:rPr>
        <w:t xml:space="preserve">דרג המטה יקבל החזר </w:t>
      </w:r>
      <w:r w:rsidRPr="003E5C9F">
        <w:rPr>
          <w:rFonts w:ascii="David" w:hAnsi="David" w:hint="cs"/>
          <w:rtl/>
        </w:rPr>
        <w:t>מהזוכה.</w:t>
      </w:r>
    </w:p>
    <w:p w14:paraId="0D49F386" w14:textId="58D76BF2" w:rsidR="00C16445" w:rsidRDefault="00C16445" w:rsidP="007F0D96">
      <w:pPr>
        <w:pStyle w:val="aff"/>
        <w:keepNext/>
        <w:keepLines/>
        <w:widowControl w:val="0"/>
        <w:numPr>
          <w:ilvl w:val="1"/>
          <w:numId w:val="53"/>
        </w:numPr>
        <w:overflowPunct/>
        <w:autoSpaceDE/>
        <w:autoSpaceDN/>
        <w:adjustRightInd/>
        <w:spacing w:before="120" w:after="120"/>
        <w:ind w:left="1096" w:hanging="475"/>
        <w:textAlignment w:val="auto"/>
        <w:outlineLvl w:val="2"/>
        <w:rPr>
          <w:rFonts w:ascii="David" w:hAnsi="David"/>
        </w:rPr>
      </w:pPr>
      <w:r>
        <w:rPr>
          <w:rFonts w:ascii="David" w:hAnsi="David" w:hint="cs"/>
          <w:rtl/>
        </w:rPr>
        <w:t xml:space="preserve">במידה ולא ניתן להמשיך בנסיעה, באחריות חברת הליסינג להגיע פיזית עד למקום הגעתו של </w:t>
      </w:r>
      <w:r w:rsidR="003E5C9F">
        <w:rPr>
          <w:rFonts w:ascii="David" w:hAnsi="David" w:hint="cs"/>
          <w:rtl/>
        </w:rPr>
        <w:t>העובד</w:t>
      </w:r>
      <w:r>
        <w:rPr>
          <w:rFonts w:ascii="David" w:hAnsi="David" w:hint="cs"/>
          <w:rtl/>
        </w:rPr>
        <w:t xml:space="preserve"> ולספק </w:t>
      </w:r>
      <w:r w:rsidR="003E5C9F">
        <w:rPr>
          <w:rFonts w:ascii="David" w:hAnsi="David" w:hint="cs"/>
          <w:rtl/>
        </w:rPr>
        <w:t xml:space="preserve">לו </w:t>
      </w:r>
      <w:r>
        <w:rPr>
          <w:rFonts w:ascii="David" w:hAnsi="David" w:hint="cs"/>
          <w:rtl/>
        </w:rPr>
        <w:t>רכב חלופי זהה בתצורת "</w:t>
      </w:r>
      <w:r>
        <w:rPr>
          <w:rFonts w:ascii="David" w:hAnsi="David" w:hint="cs"/>
        </w:rPr>
        <w:t>KEY TO KEY</w:t>
      </w:r>
      <w:r>
        <w:rPr>
          <w:rFonts w:ascii="David" w:hAnsi="David" w:hint="cs"/>
          <w:rtl/>
        </w:rPr>
        <w:t>" בפרק זמן שלא יעלה על שעתיים.</w:t>
      </w:r>
    </w:p>
    <w:p w14:paraId="691021E3" w14:textId="5B55079E" w:rsidR="00C16445" w:rsidRPr="005A500F" w:rsidRDefault="00C16445" w:rsidP="007F0D96">
      <w:pPr>
        <w:pStyle w:val="aff"/>
        <w:keepNext/>
        <w:keepLines/>
        <w:widowControl w:val="0"/>
        <w:numPr>
          <w:ilvl w:val="1"/>
          <w:numId w:val="53"/>
        </w:numPr>
        <w:overflowPunct/>
        <w:autoSpaceDE/>
        <w:autoSpaceDN/>
        <w:adjustRightInd/>
        <w:spacing w:before="120" w:after="120"/>
        <w:ind w:left="1096" w:hanging="475"/>
        <w:textAlignment w:val="auto"/>
        <w:outlineLvl w:val="2"/>
        <w:rPr>
          <w:rFonts w:ascii="David" w:hAnsi="David"/>
        </w:rPr>
      </w:pPr>
      <w:r>
        <w:rPr>
          <w:rFonts w:ascii="David" w:hAnsi="David" w:hint="cs"/>
          <w:rtl/>
        </w:rPr>
        <w:t>ייתכן מצב שבו במוסך יידרש דרג המטה להחלפת צמד/כל הצמיגים ברכב בעקבות בעיות בטיחות העלולות לנבוע עקב בעיות בצמיגים. מצב כזה מחייב את הזוכה\ חברת הליסינג לאשר את החלפת אחד//צמד/כל הצמיגים אשר בגינן יידרשו החלפה.</w:t>
      </w:r>
    </w:p>
    <w:p w14:paraId="6254B519" w14:textId="68121708" w:rsidR="00EC5954" w:rsidRPr="00074CE3" w:rsidRDefault="00C16445" w:rsidP="007F0D96">
      <w:pPr>
        <w:pStyle w:val="aff"/>
        <w:keepNext/>
        <w:keepLines/>
        <w:widowControl w:val="0"/>
        <w:numPr>
          <w:ilvl w:val="0"/>
          <w:numId w:val="53"/>
        </w:numPr>
        <w:overflowPunct/>
        <w:autoSpaceDE/>
        <w:autoSpaceDN/>
        <w:adjustRightInd/>
        <w:spacing w:before="120" w:after="120"/>
        <w:textAlignment w:val="auto"/>
        <w:outlineLvl w:val="2"/>
        <w:rPr>
          <w:rFonts w:ascii="David" w:hAnsi="David"/>
          <w:rtl/>
        </w:rPr>
      </w:pPr>
      <w:r w:rsidRPr="005A500F">
        <w:rPr>
          <w:rFonts w:ascii="David" w:hAnsi="David"/>
          <w:rtl/>
        </w:rPr>
        <w:t>באחריות הזוכה ועל חשבונו לדאוג לטיפול תקופתי, חידוש רישיון רכב וכיוצ"ב בכל עת ולאורך כל תקופת ההתקשרות.</w:t>
      </w:r>
      <w:r w:rsidR="00EC5954" w:rsidRPr="00074CE3">
        <w:rPr>
          <w:rFonts w:ascii="David" w:hAnsi="David"/>
          <w:rtl/>
        </w:rPr>
        <w:br w:type="page"/>
      </w:r>
    </w:p>
    <w:p w14:paraId="05D31A14" w14:textId="2D61393E" w:rsidR="00C16445" w:rsidRPr="005219B1" w:rsidRDefault="00C16445" w:rsidP="00EC5954">
      <w:pPr>
        <w:keepNext/>
        <w:keepLines/>
        <w:widowControl w:val="0"/>
        <w:spacing w:before="120" w:after="120"/>
        <w:jc w:val="center"/>
        <w:outlineLvl w:val="1"/>
        <w:rPr>
          <w:rFonts w:ascii="David" w:hAnsi="David"/>
          <w:b/>
          <w:bCs/>
          <w:sz w:val="28"/>
          <w:szCs w:val="28"/>
          <w:u w:val="single"/>
          <w:rtl/>
        </w:rPr>
      </w:pPr>
      <w:r w:rsidRPr="005219B1">
        <w:rPr>
          <w:rFonts w:ascii="David" w:hAnsi="David"/>
          <w:b/>
          <w:bCs/>
          <w:sz w:val="28"/>
          <w:szCs w:val="28"/>
          <w:u w:val="single"/>
          <w:rtl/>
        </w:rPr>
        <w:lastRenderedPageBreak/>
        <w:t>נספח ו': לומדה עיונית/הדרכה מעשית</w:t>
      </w:r>
      <w:r w:rsidR="00E82210" w:rsidRPr="005219B1">
        <w:rPr>
          <w:rFonts w:ascii="David" w:hAnsi="David" w:hint="cs"/>
          <w:b/>
          <w:bCs/>
          <w:sz w:val="28"/>
          <w:szCs w:val="28"/>
          <w:u w:val="single"/>
          <w:rtl/>
        </w:rPr>
        <w:t xml:space="preserve"> </w:t>
      </w:r>
      <w:r w:rsidR="00EC41E7" w:rsidRPr="005219B1">
        <w:rPr>
          <w:rFonts w:ascii="David" w:hAnsi="David" w:hint="cs"/>
          <w:b/>
          <w:bCs/>
          <w:sz w:val="28"/>
          <w:szCs w:val="28"/>
          <w:u w:val="single"/>
          <w:rtl/>
        </w:rPr>
        <w:t>(</w:t>
      </w:r>
      <w:r w:rsidR="00E82210" w:rsidRPr="005219B1">
        <w:rPr>
          <w:rFonts w:ascii="David" w:hAnsi="David" w:hint="cs"/>
          <w:b/>
          <w:bCs/>
          <w:sz w:val="28"/>
          <w:szCs w:val="28"/>
          <w:u w:val="single"/>
          <w:rtl/>
        </w:rPr>
        <w:t xml:space="preserve">סל </w:t>
      </w:r>
      <w:r w:rsidR="00074CE3" w:rsidRPr="005219B1">
        <w:rPr>
          <w:rFonts w:ascii="David" w:hAnsi="David" w:hint="cs"/>
          <w:b/>
          <w:bCs/>
          <w:sz w:val="28"/>
          <w:szCs w:val="28"/>
          <w:u w:val="single"/>
          <w:rtl/>
        </w:rPr>
        <w:t>1</w:t>
      </w:r>
      <w:r w:rsidR="00EC41E7" w:rsidRPr="005219B1">
        <w:rPr>
          <w:rFonts w:ascii="David" w:hAnsi="David" w:hint="cs"/>
          <w:b/>
          <w:bCs/>
          <w:sz w:val="28"/>
          <w:szCs w:val="28"/>
          <w:u w:val="single"/>
          <w:rtl/>
        </w:rPr>
        <w:t>)</w:t>
      </w:r>
    </w:p>
    <w:p w14:paraId="0E9C18C2" w14:textId="77777777" w:rsidR="00C16445" w:rsidRPr="005A500F" w:rsidRDefault="00C16445" w:rsidP="007F0D96">
      <w:pPr>
        <w:pStyle w:val="aff"/>
        <w:keepNext/>
        <w:keepLines/>
        <w:widowControl w:val="0"/>
        <w:numPr>
          <w:ilvl w:val="0"/>
          <w:numId w:val="55"/>
        </w:numPr>
        <w:overflowPunct/>
        <w:autoSpaceDE/>
        <w:autoSpaceDN/>
        <w:adjustRightInd/>
        <w:spacing w:before="120" w:after="120"/>
        <w:jc w:val="left"/>
        <w:textAlignment w:val="auto"/>
        <w:rPr>
          <w:rFonts w:ascii="David" w:hAnsi="David"/>
          <w:rtl/>
        </w:rPr>
      </w:pPr>
      <w:r w:rsidRPr="005A500F">
        <w:rPr>
          <w:rFonts w:ascii="David" w:hAnsi="David"/>
          <w:rtl/>
        </w:rPr>
        <w:t>כל עובד באגף הביטחון</w:t>
      </w:r>
      <w:r>
        <w:rPr>
          <w:rFonts w:ascii="David" w:hAnsi="David" w:hint="cs"/>
          <w:rtl/>
        </w:rPr>
        <w:t xml:space="preserve"> (מאבטחים + מוקד)</w:t>
      </w:r>
      <w:r w:rsidRPr="005A500F">
        <w:rPr>
          <w:rFonts w:ascii="David" w:hAnsi="David"/>
          <w:rtl/>
        </w:rPr>
        <w:t xml:space="preserve"> יעבור אחת לרבעון לומדה עיונית. באחריות הזוכה לפנות לכל חברה אשר בידה הלומדה ולאשרה אצל </w:t>
      </w:r>
      <w:r>
        <w:rPr>
          <w:rFonts w:ascii="David" w:hAnsi="David"/>
          <w:rtl/>
        </w:rPr>
        <w:t>הממונה</w:t>
      </w:r>
      <w:r w:rsidRPr="005A500F">
        <w:rPr>
          <w:rFonts w:ascii="David" w:hAnsi="David"/>
          <w:rtl/>
        </w:rPr>
        <w:t>.</w:t>
      </w:r>
    </w:p>
    <w:p w14:paraId="156E7364" w14:textId="77777777" w:rsidR="00C16445" w:rsidRPr="005A500F" w:rsidRDefault="00C16445" w:rsidP="007F0D96">
      <w:pPr>
        <w:pStyle w:val="aff"/>
        <w:keepNext/>
        <w:keepLines/>
        <w:widowControl w:val="0"/>
        <w:numPr>
          <w:ilvl w:val="0"/>
          <w:numId w:val="55"/>
        </w:numPr>
        <w:overflowPunct/>
        <w:autoSpaceDE/>
        <w:autoSpaceDN/>
        <w:adjustRightInd/>
        <w:spacing w:before="120" w:after="120"/>
        <w:jc w:val="left"/>
        <w:textAlignment w:val="auto"/>
        <w:rPr>
          <w:rFonts w:ascii="David" w:hAnsi="David"/>
          <w:rtl/>
        </w:rPr>
      </w:pPr>
      <w:r w:rsidRPr="005A500F">
        <w:rPr>
          <w:rFonts w:ascii="David" w:hAnsi="David"/>
          <w:rtl/>
        </w:rPr>
        <w:t>הלומדה תכלול את פרקי הלימוד הבאים</w:t>
      </w:r>
      <w:r w:rsidRPr="005A500F">
        <w:rPr>
          <w:rFonts w:ascii="David" w:hAnsi="David"/>
        </w:rPr>
        <w:t>:</w:t>
      </w:r>
    </w:p>
    <w:p w14:paraId="494D7D8C" w14:textId="77777777" w:rsidR="00C16445" w:rsidRPr="005A500F" w:rsidRDefault="00C16445" w:rsidP="007F0D96">
      <w:pPr>
        <w:pStyle w:val="aff"/>
        <w:keepNext/>
        <w:keepLines/>
        <w:widowControl w:val="0"/>
        <w:numPr>
          <w:ilvl w:val="1"/>
          <w:numId w:val="55"/>
        </w:numPr>
        <w:overflowPunct/>
        <w:autoSpaceDE/>
        <w:autoSpaceDN/>
        <w:adjustRightInd/>
        <w:spacing w:before="120" w:after="120"/>
        <w:jc w:val="left"/>
        <w:textAlignment w:val="auto"/>
        <w:rPr>
          <w:rFonts w:ascii="David" w:hAnsi="David"/>
        </w:rPr>
      </w:pPr>
      <w:r w:rsidRPr="005A500F">
        <w:rPr>
          <w:rFonts w:ascii="David" w:hAnsi="David"/>
          <w:rtl/>
        </w:rPr>
        <w:t>איומים וסיכונים-דפ"אות</w:t>
      </w:r>
    </w:p>
    <w:p w14:paraId="3CD642DE" w14:textId="77777777" w:rsidR="00C16445" w:rsidRPr="00074CE3" w:rsidRDefault="00C16445" w:rsidP="00074CE3">
      <w:pPr>
        <w:keepNext/>
        <w:keepLines/>
        <w:widowControl w:val="0"/>
        <w:overflowPunct/>
        <w:autoSpaceDE/>
        <w:autoSpaceDN/>
        <w:adjustRightInd/>
        <w:spacing w:before="120" w:after="120"/>
        <w:ind w:left="530"/>
        <w:jc w:val="left"/>
        <w:textAlignment w:val="auto"/>
        <w:rPr>
          <w:rFonts w:ascii="David" w:hAnsi="David"/>
        </w:rPr>
      </w:pPr>
      <w:r w:rsidRPr="00074CE3">
        <w:rPr>
          <w:rFonts w:ascii="David" w:hAnsi="David"/>
          <w:rtl/>
        </w:rPr>
        <w:t>סמ"חים אדם ורכב</w:t>
      </w:r>
    </w:p>
    <w:p w14:paraId="02D024C8" w14:textId="77777777" w:rsidR="00C16445" w:rsidRPr="005A500F" w:rsidRDefault="00C16445" w:rsidP="007F0D96">
      <w:pPr>
        <w:pStyle w:val="aff"/>
        <w:keepNext/>
        <w:keepLines/>
        <w:widowControl w:val="0"/>
        <w:numPr>
          <w:ilvl w:val="1"/>
          <w:numId w:val="55"/>
        </w:numPr>
        <w:overflowPunct/>
        <w:autoSpaceDE/>
        <w:autoSpaceDN/>
        <w:adjustRightInd/>
        <w:spacing w:before="120" w:after="120"/>
        <w:jc w:val="left"/>
        <w:textAlignment w:val="auto"/>
        <w:rPr>
          <w:rFonts w:ascii="David" w:hAnsi="David"/>
        </w:rPr>
      </w:pPr>
      <w:r w:rsidRPr="005A500F">
        <w:rPr>
          <w:rFonts w:ascii="David" w:hAnsi="David"/>
          <w:rtl/>
        </w:rPr>
        <w:t>יסודות התשאול</w:t>
      </w:r>
    </w:p>
    <w:p w14:paraId="061FAFE0" w14:textId="77777777" w:rsidR="00C16445" w:rsidRPr="005A500F" w:rsidRDefault="00C16445" w:rsidP="007F0D96">
      <w:pPr>
        <w:pStyle w:val="aff"/>
        <w:keepNext/>
        <w:keepLines/>
        <w:widowControl w:val="0"/>
        <w:numPr>
          <w:ilvl w:val="1"/>
          <w:numId w:val="55"/>
        </w:numPr>
        <w:overflowPunct/>
        <w:autoSpaceDE/>
        <w:autoSpaceDN/>
        <w:adjustRightInd/>
        <w:spacing w:before="120" w:after="120"/>
        <w:jc w:val="left"/>
        <w:textAlignment w:val="auto"/>
        <w:rPr>
          <w:rFonts w:ascii="David" w:hAnsi="David"/>
        </w:rPr>
      </w:pPr>
      <w:r w:rsidRPr="005A500F">
        <w:rPr>
          <w:rFonts w:ascii="David" w:hAnsi="David"/>
          <w:rtl/>
        </w:rPr>
        <w:t>בידוק רכב</w:t>
      </w:r>
    </w:p>
    <w:p w14:paraId="08AAE618" w14:textId="77777777" w:rsidR="00C16445" w:rsidRPr="005A500F" w:rsidRDefault="00C16445" w:rsidP="007F0D96">
      <w:pPr>
        <w:pStyle w:val="aff"/>
        <w:keepNext/>
        <w:keepLines/>
        <w:widowControl w:val="0"/>
        <w:numPr>
          <w:ilvl w:val="1"/>
          <w:numId w:val="55"/>
        </w:numPr>
        <w:overflowPunct/>
        <w:autoSpaceDE/>
        <w:autoSpaceDN/>
        <w:adjustRightInd/>
        <w:spacing w:before="120" w:after="120"/>
        <w:jc w:val="left"/>
        <w:textAlignment w:val="auto"/>
        <w:rPr>
          <w:rFonts w:ascii="David" w:hAnsi="David"/>
        </w:rPr>
      </w:pPr>
      <w:r w:rsidRPr="005A500F">
        <w:rPr>
          <w:rFonts w:ascii="David" w:hAnsi="David"/>
          <w:rtl/>
        </w:rPr>
        <w:t>בידוק אדם</w:t>
      </w:r>
    </w:p>
    <w:p w14:paraId="1F49D64B" w14:textId="77777777" w:rsidR="00C16445" w:rsidRPr="005A500F" w:rsidRDefault="00C16445" w:rsidP="007F0D96">
      <w:pPr>
        <w:pStyle w:val="aff"/>
        <w:keepNext/>
        <w:keepLines/>
        <w:widowControl w:val="0"/>
        <w:numPr>
          <w:ilvl w:val="1"/>
          <w:numId w:val="55"/>
        </w:numPr>
        <w:overflowPunct/>
        <w:autoSpaceDE/>
        <w:autoSpaceDN/>
        <w:adjustRightInd/>
        <w:spacing w:before="120" w:after="120"/>
        <w:jc w:val="left"/>
        <w:textAlignment w:val="auto"/>
        <w:rPr>
          <w:rFonts w:ascii="David" w:hAnsi="David"/>
        </w:rPr>
      </w:pPr>
      <w:r w:rsidRPr="005A500F">
        <w:rPr>
          <w:rFonts w:ascii="David" w:hAnsi="David"/>
          <w:rtl/>
        </w:rPr>
        <w:t>שער מגנומטר ומגנומטר ידני</w:t>
      </w:r>
    </w:p>
    <w:p w14:paraId="6EAEAC93" w14:textId="77777777" w:rsidR="00C16445" w:rsidRPr="005A500F" w:rsidRDefault="00C16445" w:rsidP="007F0D96">
      <w:pPr>
        <w:pStyle w:val="aff"/>
        <w:keepNext/>
        <w:keepLines/>
        <w:widowControl w:val="0"/>
        <w:numPr>
          <w:ilvl w:val="1"/>
          <w:numId w:val="55"/>
        </w:numPr>
        <w:overflowPunct/>
        <w:autoSpaceDE/>
        <w:autoSpaceDN/>
        <w:adjustRightInd/>
        <w:spacing w:before="120" w:after="120"/>
        <w:jc w:val="left"/>
        <w:textAlignment w:val="auto"/>
        <w:rPr>
          <w:rFonts w:ascii="David" w:hAnsi="David"/>
        </w:rPr>
      </w:pPr>
      <w:r w:rsidRPr="005A500F">
        <w:rPr>
          <w:rFonts w:ascii="David" w:hAnsi="David"/>
          <w:rtl/>
        </w:rPr>
        <w:t>נוהל שיקוף כבודה ודואר</w:t>
      </w:r>
    </w:p>
    <w:p w14:paraId="3E1F7897" w14:textId="77777777" w:rsidR="00C16445" w:rsidRPr="005A500F" w:rsidRDefault="00C16445" w:rsidP="007F0D96">
      <w:pPr>
        <w:pStyle w:val="aff"/>
        <w:keepNext/>
        <w:keepLines/>
        <w:widowControl w:val="0"/>
        <w:numPr>
          <w:ilvl w:val="1"/>
          <w:numId w:val="55"/>
        </w:numPr>
        <w:overflowPunct/>
        <w:autoSpaceDE/>
        <w:autoSpaceDN/>
        <w:adjustRightInd/>
        <w:spacing w:before="120" w:after="120"/>
        <w:jc w:val="left"/>
        <w:textAlignment w:val="auto"/>
        <w:rPr>
          <w:rFonts w:ascii="David" w:hAnsi="David"/>
        </w:rPr>
      </w:pPr>
      <w:r w:rsidRPr="005A500F">
        <w:rPr>
          <w:rFonts w:ascii="David" w:hAnsi="David"/>
          <w:rtl/>
        </w:rPr>
        <w:t>נוהל סריקה (סנ"ח)</w:t>
      </w:r>
    </w:p>
    <w:p w14:paraId="586215FD" w14:textId="77777777" w:rsidR="00C16445" w:rsidRPr="005A500F" w:rsidRDefault="00C16445" w:rsidP="007F0D96">
      <w:pPr>
        <w:pStyle w:val="aff"/>
        <w:keepNext/>
        <w:keepLines/>
        <w:widowControl w:val="0"/>
        <w:numPr>
          <w:ilvl w:val="1"/>
          <w:numId w:val="55"/>
        </w:numPr>
        <w:overflowPunct/>
        <w:autoSpaceDE/>
        <w:autoSpaceDN/>
        <w:adjustRightInd/>
        <w:spacing w:before="120" w:after="120"/>
        <w:jc w:val="left"/>
        <w:textAlignment w:val="auto"/>
        <w:rPr>
          <w:rFonts w:ascii="David" w:hAnsi="David"/>
        </w:rPr>
      </w:pPr>
      <w:r w:rsidRPr="005A500F">
        <w:rPr>
          <w:rFonts w:ascii="David" w:hAnsi="David"/>
          <w:rtl/>
        </w:rPr>
        <w:t xml:space="preserve">נוהל חפץ חשוד </w:t>
      </w:r>
    </w:p>
    <w:p w14:paraId="45F282A5" w14:textId="77777777" w:rsidR="00C16445" w:rsidRPr="005A500F" w:rsidRDefault="00C16445" w:rsidP="007F0D96">
      <w:pPr>
        <w:pStyle w:val="aff"/>
        <w:keepNext/>
        <w:keepLines/>
        <w:widowControl w:val="0"/>
        <w:numPr>
          <w:ilvl w:val="1"/>
          <w:numId w:val="55"/>
        </w:numPr>
        <w:overflowPunct/>
        <w:autoSpaceDE/>
        <w:autoSpaceDN/>
        <w:adjustRightInd/>
        <w:spacing w:before="120" w:after="120"/>
        <w:jc w:val="left"/>
        <w:textAlignment w:val="auto"/>
        <w:rPr>
          <w:rFonts w:ascii="David" w:hAnsi="David"/>
        </w:rPr>
      </w:pPr>
      <w:r w:rsidRPr="005A500F">
        <w:rPr>
          <w:rFonts w:ascii="David" w:hAnsi="David"/>
          <w:rtl/>
        </w:rPr>
        <w:t xml:space="preserve">נוהל רכב חשוד </w:t>
      </w:r>
    </w:p>
    <w:p w14:paraId="038AD7D3" w14:textId="77777777" w:rsidR="00C16445" w:rsidRPr="005A500F" w:rsidRDefault="00C16445" w:rsidP="007F0D96">
      <w:pPr>
        <w:pStyle w:val="aff"/>
        <w:keepNext/>
        <w:keepLines/>
        <w:widowControl w:val="0"/>
        <w:numPr>
          <w:ilvl w:val="1"/>
          <w:numId w:val="55"/>
        </w:numPr>
        <w:overflowPunct/>
        <w:autoSpaceDE/>
        <w:autoSpaceDN/>
        <w:adjustRightInd/>
        <w:spacing w:before="120" w:after="120"/>
        <w:jc w:val="left"/>
        <w:textAlignment w:val="auto"/>
        <w:rPr>
          <w:rFonts w:ascii="David" w:hAnsi="David"/>
        </w:rPr>
      </w:pPr>
      <w:r w:rsidRPr="005A500F">
        <w:rPr>
          <w:rFonts w:ascii="David" w:hAnsi="David"/>
          <w:rtl/>
        </w:rPr>
        <w:t xml:space="preserve">נוהל רכב מתפרץ </w:t>
      </w:r>
    </w:p>
    <w:p w14:paraId="00867201" w14:textId="77777777" w:rsidR="00C16445" w:rsidRPr="005A500F" w:rsidRDefault="00C16445" w:rsidP="007F0D96">
      <w:pPr>
        <w:pStyle w:val="aff"/>
        <w:keepNext/>
        <w:keepLines/>
        <w:widowControl w:val="0"/>
        <w:numPr>
          <w:ilvl w:val="1"/>
          <w:numId w:val="55"/>
        </w:numPr>
        <w:overflowPunct/>
        <w:autoSpaceDE/>
        <w:autoSpaceDN/>
        <w:adjustRightInd/>
        <w:spacing w:before="120" w:after="120"/>
        <w:jc w:val="left"/>
        <w:textAlignment w:val="auto"/>
        <w:rPr>
          <w:rFonts w:ascii="David" w:hAnsi="David"/>
        </w:rPr>
      </w:pPr>
      <w:r w:rsidRPr="005A500F">
        <w:rPr>
          <w:rFonts w:ascii="David" w:hAnsi="David"/>
          <w:rtl/>
        </w:rPr>
        <w:t xml:space="preserve">נוהל הודעה אנונימית </w:t>
      </w:r>
    </w:p>
    <w:p w14:paraId="40D03441" w14:textId="77777777" w:rsidR="00C16445" w:rsidRPr="005A500F" w:rsidRDefault="00C16445" w:rsidP="007F0D96">
      <w:pPr>
        <w:pStyle w:val="aff"/>
        <w:keepNext/>
        <w:keepLines/>
        <w:widowControl w:val="0"/>
        <w:numPr>
          <w:ilvl w:val="1"/>
          <w:numId w:val="55"/>
        </w:numPr>
        <w:overflowPunct/>
        <w:autoSpaceDE/>
        <w:autoSpaceDN/>
        <w:adjustRightInd/>
        <w:spacing w:before="120" w:after="120"/>
        <w:jc w:val="left"/>
        <w:textAlignment w:val="auto"/>
        <w:rPr>
          <w:rFonts w:ascii="David" w:hAnsi="David"/>
        </w:rPr>
      </w:pPr>
      <w:r w:rsidRPr="005A500F">
        <w:rPr>
          <w:rFonts w:ascii="David" w:hAnsi="David"/>
          <w:rtl/>
        </w:rPr>
        <w:t xml:space="preserve">נוהל מחבל מתאבד </w:t>
      </w:r>
    </w:p>
    <w:p w14:paraId="0E717BAE" w14:textId="77777777" w:rsidR="00C16445" w:rsidRPr="005A500F" w:rsidRDefault="00C16445" w:rsidP="007F0D96">
      <w:pPr>
        <w:pStyle w:val="aff"/>
        <w:keepNext/>
        <w:keepLines/>
        <w:widowControl w:val="0"/>
        <w:numPr>
          <w:ilvl w:val="1"/>
          <w:numId w:val="55"/>
        </w:numPr>
        <w:overflowPunct/>
        <w:autoSpaceDE/>
        <w:autoSpaceDN/>
        <w:adjustRightInd/>
        <w:spacing w:before="120" w:after="120"/>
        <w:jc w:val="left"/>
        <w:textAlignment w:val="auto"/>
        <w:rPr>
          <w:rFonts w:ascii="David" w:hAnsi="David"/>
        </w:rPr>
      </w:pPr>
      <w:r w:rsidRPr="005A500F">
        <w:rPr>
          <w:rFonts w:ascii="David" w:hAnsi="David"/>
          <w:rtl/>
        </w:rPr>
        <w:t>נוהל דבר דואר חשוד</w:t>
      </w:r>
    </w:p>
    <w:p w14:paraId="32A28DE4" w14:textId="77777777" w:rsidR="00C16445" w:rsidRPr="005A500F" w:rsidRDefault="00C16445" w:rsidP="007F0D96">
      <w:pPr>
        <w:pStyle w:val="aff"/>
        <w:keepNext/>
        <w:keepLines/>
        <w:widowControl w:val="0"/>
        <w:numPr>
          <w:ilvl w:val="1"/>
          <w:numId w:val="55"/>
        </w:numPr>
        <w:overflowPunct/>
        <w:autoSpaceDE/>
        <w:autoSpaceDN/>
        <w:adjustRightInd/>
        <w:spacing w:before="120" w:after="120"/>
        <w:jc w:val="left"/>
        <w:textAlignment w:val="auto"/>
        <w:rPr>
          <w:rFonts w:ascii="David" w:hAnsi="David"/>
        </w:rPr>
      </w:pPr>
      <w:r w:rsidRPr="005A500F">
        <w:rPr>
          <w:rFonts w:ascii="David" w:hAnsi="David"/>
          <w:rtl/>
        </w:rPr>
        <w:t>נוהל אדם חשוד</w:t>
      </w:r>
    </w:p>
    <w:p w14:paraId="212A28D7" w14:textId="77777777" w:rsidR="00C16445" w:rsidRPr="005A500F" w:rsidRDefault="00C16445" w:rsidP="007F0D96">
      <w:pPr>
        <w:pStyle w:val="aff"/>
        <w:keepNext/>
        <w:keepLines/>
        <w:widowControl w:val="0"/>
        <w:numPr>
          <w:ilvl w:val="1"/>
          <w:numId w:val="55"/>
        </w:numPr>
        <w:overflowPunct/>
        <w:autoSpaceDE/>
        <w:autoSpaceDN/>
        <w:adjustRightInd/>
        <w:spacing w:before="120" w:after="120"/>
        <w:jc w:val="left"/>
        <w:textAlignment w:val="auto"/>
        <w:rPr>
          <w:rFonts w:ascii="David" w:hAnsi="David"/>
        </w:rPr>
      </w:pPr>
      <w:r w:rsidRPr="005A500F">
        <w:rPr>
          <w:rFonts w:ascii="David" w:hAnsi="David"/>
          <w:rtl/>
        </w:rPr>
        <w:t>סמכויות איש אבטחה</w:t>
      </w:r>
    </w:p>
    <w:p w14:paraId="696D7EBE" w14:textId="77777777" w:rsidR="00C16445" w:rsidRPr="005A500F" w:rsidRDefault="00C16445" w:rsidP="007F0D96">
      <w:pPr>
        <w:pStyle w:val="aff"/>
        <w:keepNext/>
        <w:keepLines/>
        <w:widowControl w:val="0"/>
        <w:numPr>
          <w:ilvl w:val="1"/>
          <w:numId w:val="55"/>
        </w:numPr>
        <w:overflowPunct/>
        <w:autoSpaceDE/>
        <w:autoSpaceDN/>
        <w:adjustRightInd/>
        <w:spacing w:before="120" w:after="120"/>
        <w:jc w:val="left"/>
        <w:textAlignment w:val="auto"/>
        <w:rPr>
          <w:rFonts w:ascii="David" w:hAnsi="David"/>
        </w:rPr>
      </w:pPr>
      <w:r w:rsidRPr="005A500F">
        <w:rPr>
          <w:rFonts w:ascii="David" w:hAnsi="David"/>
          <w:rtl/>
        </w:rPr>
        <w:t>נוהל פתיחה באש</w:t>
      </w:r>
    </w:p>
    <w:p w14:paraId="28A43988" w14:textId="77777777" w:rsidR="00C16445" w:rsidRPr="005A500F" w:rsidRDefault="00C16445" w:rsidP="007F0D96">
      <w:pPr>
        <w:pStyle w:val="aff"/>
        <w:keepNext/>
        <w:keepLines/>
        <w:widowControl w:val="0"/>
        <w:numPr>
          <w:ilvl w:val="1"/>
          <w:numId w:val="55"/>
        </w:numPr>
        <w:overflowPunct/>
        <w:autoSpaceDE/>
        <w:autoSpaceDN/>
        <w:adjustRightInd/>
        <w:spacing w:before="120" w:after="120"/>
        <w:jc w:val="left"/>
        <w:textAlignment w:val="auto"/>
        <w:rPr>
          <w:rFonts w:ascii="David" w:hAnsi="David"/>
        </w:rPr>
      </w:pPr>
      <w:r w:rsidRPr="005A500F">
        <w:rPr>
          <w:rFonts w:ascii="David" w:hAnsi="David"/>
          <w:rtl/>
        </w:rPr>
        <w:t>כל נוהל</w:t>
      </w:r>
      <w:r>
        <w:rPr>
          <w:rFonts w:ascii="David" w:hAnsi="David" w:hint="cs"/>
          <w:rtl/>
        </w:rPr>
        <w:t>/נושא</w:t>
      </w:r>
      <w:r w:rsidRPr="005A500F">
        <w:rPr>
          <w:rFonts w:ascii="David" w:hAnsi="David"/>
          <w:rtl/>
        </w:rPr>
        <w:t xml:space="preserve"> אחר אשר יידרש  ע"י </w:t>
      </w:r>
      <w:r>
        <w:rPr>
          <w:rFonts w:ascii="David" w:hAnsi="David"/>
          <w:rtl/>
        </w:rPr>
        <w:t>הממונה</w:t>
      </w:r>
      <w:r w:rsidRPr="005A500F">
        <w:rPr>
          <w:rFonts w:ascii="David" w:hAnsi="David"/>
          <w:rtl/>
        </w:rPr>
        <w:t>.</w:t>
      </w:r>
    </w:p>
    <w:p w14:paraId="3F3FEF92" w14:textId="77777777" w:rsidR="00C16445" w:rsidRPr="005A500F" w:rsidRDefault="00C16445" w:rsidP="007F0D96">
      <w:pPr>
        <w:pStyle w:val="aff"/>
        <w:keepNext/>
        <w:keepLines/>
        <w:widowControl w:val="0"/>
        <w:numPr>
          <w:ilvl w:val="0"/>
          <w:numId w:val="55"/>
        </w:numPr>
        <w:overflowPunct/>
        <w:autoSpaceDE/>
        <w:autoSpaceDN/>
        <w:adjustRightInd/>
        <w:spacing w:before="120" w:after="120"/>
        <w:jc w:val="left"/>
        <w:textAlignment w:val="auto"/>
        <w:rPr>
          <w:rFonts w:ascii="David" w:hAnsi="David"/>
        </w:rPr>
      </w:pPr>
      <w:r w:rsidRPr="005A500F">
        <w:rPr>
          <w:rFonts w:ascii="David" w:hAnsi="David"/>
          <w:rtl/>
        </w:rPr>
        <w:t>הלומדה תכלול שאלות הבנה במהלך הלמידה וכן מבחן סופי במקביל למבחן מעבר בעת ביצוע הכשרה בסיסית בבית הספר לאבטחה</w:t>
      </w:r>
      <w:r w:rsidRPr="005A500F">
        <w:rPr>
          <w:rFonts w:ascii="David" w:hAnsi="David"/>
        </w:rPr>
        <w:t>.</w:t>
      </w:r>
    </w:p>
    <w:p w14:paraId="12D693BA" w14:textId="77777777" w:rsidR="00C16445" w:rsidRPr="005A500F" w:rsidRDefault="00C16445" w:rsidP="007F0D96">
      <w:pPr>
        <w:pStyle w:val="aff"/>
        <w:keepNext/>
        <w:keepLines/>
        <w:widowControl w:val="0"/>
        <w:numPr>
          <w:ilvl w:val="0"/>
          <w:numId w:val="55"/>
        </w:numPr>
        <w:overflowPunct/>
        <w:autoSpaceDE/>
        <w:autoSpaceDN/>
        <w:adjustRightInd/>
        <w:spacing w:before="120" w:after="120"/>
        <w:jc w:val="left"/>
        <w:textAlignment w:val="auto"/>
        <w:rPr>
          <w:rFonts w:ascii="David" w:hAnsi="David"/>
        </w:rPr>
      </w:pPr>
      <w:r w:rsidRPr="005A500F">
        <w:rPr>
          <w:rFonts w:ascii="David" w:hAnsi="David"/>
          <w:rtl/>
        </w:rPr>
        <w:t>לאחר סיום פרק הלימוד על החניך לענות על 20 שאלות בסופם חייב לעבור בציון של 80 ,במידה ולא סיים בציון זה עליו לעבור את הלומדה בשנית</w:t>
      </w:r>
      <w:r w:rsidRPr="005A500F">
        <w:rPr>
          <w:rFonts w:ascii="David" w:hAnsi="David"/>
        </w:rPr>
        <w:t xml:space="preserve"> .</w:t>
      </w:r>
    </w:p>
    <w:p w14:paraId="4CEDF852" w14:textId="77777777" w:rsidR="00C16445" w:rsidRPr="005A500F" w:rsidRDefault="00C16445" w:rsidP="007F0D96">
      <w:pPr>
        <w:pStyle w:val="aff"/>
        <w:keepNext/>
        <w:keepLines/>
        <w:widowControl w:val="0"/>
        <w:numPr>
          <w:ilvl w:val="0"/>
          <w:numId w:val="55"/>
        </w:numPr>
        <w:overflowPunct/>
        <w:autoSpaceDE/>
        <w:autoSpaceDN/>
        <w:adjustRightInd/>
        <w:spacing w:before="120" w:after="120"/>
        <w:jc w:val="left"/>
        <w:textAlignment w:val="auto"/>
        <w:rPr>
          <w:rFonts w:ascii="David" w:hAnsi="David"/>
        </w:rPr>
      </w:pPr>
      <w:r w:rsidRPr="005A500F">
        <w:rPr>
          <w:rFonts w:ascii="David" w:hAnsi="David"/>
          <w:rtl/>
        </w:rPr>
        <w:t>עלות התוכנה והרישיונות יחולו על הזוכה</w:t>
      </w:r>
      <w:r w:rsidRPr="005A500F">
        <w:rPr>
          <w:rFonts w:ascii="David" w:hAnsi="David"/>
        </w:rPr>
        <w:t>.</w:t>
      </w:r>
    </w:p>
    <w:p w14:paraId="605C5301" w14:textId="77777777" w:rsidR="00C16445" w:rsidRPr="005A500F" w:rsidRDefault="00C16445" w:rsidP="007F0D96">
      <w:pPr>
        <w:pStyle w:val="aff"/>
        <w:keepNext/>
        <w:keepLines/>
        <w:widowControl w:val="0"/>
        <w:numPr>
          <w:ilvl w:val="0"/>
          <w:numId w:val="55"/>
        </w:numPr>
        <w:overflowPunct/>
        <w:autoSpaceDE/>
        <w:autoSpaceDN/>
        <w:adjustRightInd/>
        <w:spacing w:before="120" w:after="120"/>
        <w:jc w:val="left"/>
        <w:textAlignment w:val="auto"/>
        <w:rPr>
          <w:rFonts w:ascii="David" w:hAnsi="David"/>
        </w:rPr>
      </w:pPr>
      <w:r w:rsidRPr="005A500F">
        <w:rPr>
          <w:rFonts w:ascii="David" w:hAnsi="David"/>
          <w:rtl/>
        </w:rPr>
        <w:t>הכניסה ללומדה תהיה במחשבים באתר שייקבע</w:t>
      </w:r>
      <w:r>
        <w:rPr>
          <w:rFonts w:ascii="David" w:hAnsi="David" w:hint="cs"/>
          <w:rtl/>
        </w:rPr>
        <w:t>.</w:t>
      </w:r>
    </w:p>
    <w:p w14:paraId="50E938CF" w14:textId="77777777" w:rsidR="00C16445" w:rsidRPr="005A500F" w:rsidRDefault="00C16445" w:rsidP="007F0D96">
      <w:pPr>
        <w:pStyle w:val="aff"/>
        <w:keepNext/>
        <w:keepLines/>
        <w:widowControl w:val="0"/>
        <w:numPr>
          <w:ilvl w:val="0"/>
          <w:numId w:val="55"/>
        </w:numPr>
        <w:overflowPunct/>
        <w:autoSpaceDE/>
        <w:autoSpaceDN/>
        <w:adjustRightInd/>
        <w:spacing w:before="120" w:after="120"/>
        <w:jc w:val="left"/>
        <w:textAlignment w:val="auto"/>
        <w:rPr>
          <w:rFonts w:ascii="David" w:hAnsi="David"/>
        </w:rPr>
      </w:pPr>
      <w:r w:rsidRPr="005A500F">
        <w:rPr>
          <w:rFonts w:ascii="David" w:hAnsi="David"/>
          <w:rtl/>
        </w:rPr>
        <w:lastRenderedPageBreak/>
        <w:t>עלות הזמן הנדרש לביצוע הלומדה תחול על הזוכה (באחריות החברה לשלם לאיש האבטחה בגין הזמן של ביצוע הלומדה. התשלום יהיה לפי שכר הבסיס של איש האבטחה ללא שעות נוספות</w:t>
      </w:r>
      <w:r w:rsidRPr="005A500F">
        <w:rPr>
          <w:rFonts w:ascii="David" w:hAnsi="David"/>
        </w:rPr>
        <w:t>(</w:t>
      </w:r>
    </w:p>
    <w:p w14:paraId="1E35492C" w14:textId="77777777" w:rsidR="00C16445" w:rsidRPr="005A500F" w:rsidRDefault="00C16445" w:rsidP="007F0D96">
      <w:pPr>
        <w:pStyle w:val="aff"/>
        <w:keepNext/>
        <w:keepLines/>
        <w:widowControl w:val="0"/>
        <w:numPr>
          <w:ilvl w:val="0"/>
          <w:numId w:val="55"/>
        </w:numPr>
        <w:overflowPunct/>
        <w:autoSpaceDE/>
        <w:autoSpaceDN/>
        <w:adjustRightInd/>
        <w:spacing w:before="120" w:after="120"/>
        <w:jc w:val="left"/>
        <w:textAlignment w:val="auto"/>
        <w:rPr>
          <w:rFonts w:ascii="David" w:hAnsi="David"/>
        </w:rPr>
      </w:pPr>
      <w:r w:rsidRPr="005A500F">
        <w:rPr>
          <w:rFonts w:ascii="David" w:hAnsi="David"/>
          <w:rtl/>
        </w:rPr>
        <w:t>מנהל ההתקשרות מטעם המשרד יקבל דו"ח לגבי כל מאבטח שביצע לומדה</w:t>
      </w:r>
      <w:r w:rsidRPr="005A500F">
        <w:rPr>
          <w:rFonts w:ascii="David" w:hAnsi="David"/>
        </w:rPr>
        <w:t>.</w:t>
      </w:r>
    </w:p>
    <w:p w14:paraId="7D44ED01" w14:textId="77777777" w:rsidR="00C16445" w:rsidRPr="005A500F" w:rsidRDefault="00C16445" w:rsidP="007F0D96">
      <w:pPr>
        <w:pStyle w:val="aff"/>
        <w:keepNext/>
        <w:keepLines/>
        <w:widowControl w:val="0"/>
        <w:numPr>
          <w:ilvl w:val="0"/>
          <w:numId w:val="55"/>
        </w:numPr>
        <w:overflowPunct/>
        <w:autoSpaceDE/>
        <w:autoSpaceDN/>
        <w:adjustRightInd/>
        <w:spacing w:before="120" w:after="120"/>
        <w:jc w:val="left"/>
        <w:textAlignment w:val="auto"/>
        <w:rPr>
          <w:rFonts w:ascii="David" w:hAnsi="David"/>
        </w:rPr>
      </w:pPr>
      <w:r w:rsidRPr="005A500F">
        <w:rPr>
          <w:rFonts w:ascii="David" w:hAnsi="David"/>
          <w:rtl/>
        </w:rPr>
        <w:t>מנהל ההתקשרות מטעם המשרד רשאי להפסיק את עבודתו של מאבטח אשר קיבל ציון אשר לדעתו אינו משקף את הרמה הנדרשת</w:t>
      </w:r>
      <w:r w:rsidRPr="005A500F">
        <w:rPr>
          <w:rFonts w:ascii="David" w:hAnsi="David"/>
        </w:rPr>
        <w:t>.</w:t>
      </w:r>
    </w:p>
    <w:p w14:paraId="58453F44" w14:textId="77777777" w:rsidR="00C16445" w:rsidRPr="005A500F" w:rsidRDefault="00C16445" w:rsidP="007F0D96">
      <w:pPr>
        <w:pStyle w:val="aff"/>
        <w:keepNext/>
        <w:keepLines/>
        <w:widowControl w:val="0"/>
        <w:numPr>
          <w:ilvl w:val="0"/>
          <w:numId w:val="55"/>
        </w:numPr>
        <w:overflowPunct/>
        <w:autoSpaceDE/>
        <w:autoSpaceDN/>
        <w:adjustRightInd/>
        <w:spacing w:before="120" w:after="120"/>
        <w:jc w:val="left"/>
        <w:textAlignment w:val="auto"/>
        <w:rPr>
          <w:rFonts w:ascii="David" w:hAnsi="David"/>
        </w:rPr>
      </w:pPr>
      <w:r w:rsidRPr="005A500F">
        <w:rPr>
          <w:rFonts w:ascii="David" w:hAnsi="David"/>
          <w:rtl/>
        </w:rPr>
        <w:t xml:space="preserve">באם התברר כי קיים ליקוי רוחבי בנושא נהלי משטרה, מנהל ההתקשרות מטעם המשרד רשאי לדרוש את כינוס כל המאבטחים והעברת החומר המקצועי ע"י מדריך לחימה. עלות הכינוס והמדריך תחול על </w:t>
      </w:r>
      <w:r>
        <w:rPr>
          <w:rFonts w:ascii="David" w:hAnsi="David" w:hint="cs"/>
          <w:rtl/>
        </w:rPr>
        <w:t>הזוכה.</w:t>
      </w:r>
    </w:p>
    <w:p w14:paraId="7398EFF0" w14:textId="77777777" w:rsidR="00C16445" w:rsidRPr="005A500F" w:rsidRDefault="00C16445" w:rsidP="007F0D96">
      <w:pPr>
        <w:pStyle w:val="aff"/>
        <w:keepNext/>
        <w:keepLines/>
        <w:widowControl w:val="0"/>
        <w:numPr>
          <w:ilvl w:val="0"/>
          <w:numId w:val="55"/>
        </w:numPr>
        <w:overflowPunct/>
        <w:autoSpaceDE/>
        <w:autoSpaceDN/>
        <w:adjustRightInd/>
        <w:spacing w:before="120" w:after="120"/>
        <w:jc w:val="left"/>
        <w:textAlignment w:val="auto"/>
        <w:rPr>
          <w:rFonts w:ascii="David" w:hAnsi="David"/>
        </w:rPr>
      </w:pPr>
      <w:r w:rsidRPr="005A500F">
        <w:rPr>
          <w:rFonts w:ascii="David" w:hAnsi="David"/>
          <w:rtl/>
        </w:rPr>
        <w:t xml:space="preserve">ייתכן כי </w:t>
      </w:r>
      <w:r>
        <w:rPr>
          <w:rFonts w:ascii="David" w:hAnsi="David" w:hint="cs"/>
          <w:rtl/>
        </w:rPr>
        <w:t>הממונה</w:t>
      </w:r>
      <w:r w:rsidRPr="005A500F">
        <w:rPr>
          <w:rFonts w:ascii="David" w:hAnsi="David"/>
          <w:rtl/>
        </w:rPr>
        <w:t xml:space="preserve"> ידרוש הצבת מאבטחים מתגברים על מנת לבצע את ה</w:t>
      </w:r>
      <w:r>
        <w:rPr>
          <w:rFonts w:ascii="David" w:hAnsi="David" w:hint="cs"/>
          <w:rtl/>
        </w:rPr>
        <w:t>לומדות</w:t>
      </w:r>
      <w:r w:rsidRPr="005A500F">
        <w:rPr>
          <w:rFonts w:ascii="David" w:hAnsi="David"/>
          <w:rtl/>
        </w:rPr>
        <w:t xml:space="preserve"> באופן אורגני. עלותם והכשרתם תחול על </w:t>
      </w:r>
      <w:r>
        <w:rPr>
          <w:rFonts w:ascii="David" w:hAnsi="David"/>
          <w:rtl/>
        </w:rPr>
        <w:t>הזוכה</w:t>
      </w:r>
      <w:r w:rsidRPr="005A500F">
        <w:rPr>
          <w:rFonts w:ascii="David" w:hAnsi="David"/>
          <w:rtl/>
        </w:rPr>
        <w:t xml:space="preserve"> </w:t>
      </w:r>
      <w:r>
        <w:rPr>
          <w:rFonts w:ascii="David" w:hAnsi="David" w:hint="cs"/>
          <w:rtl/>
        </w:rPr>
        <w:t>(</w:t>
      </w:r>
      <w:r w:rsidRPr="005A500F">
        <w:rPr>
          <w:rFonts w:ascii="David" w:hAnsi="David"/>
          <w:rtl/>
        </w:rPr>
        <w:t>למעט שעות האבטחה במתקני המשרד</w:t>
      </w:r>
      <w:r w:rsidRPr="005A500F">
        <w:rPr>
          <w:rFonts w:ascii="David" w:hAnsi="David"/>
        </w:rPr>
        <w:t>(.</w:t>
      </w:r>
    </w:p>
    <w:p w14:paraId="4D39BB07" w14:textId="77777777" w:rsidR="00C16445" w:rsidRPr="005A500F" w:rsidRDefault="00C16445" w:rsidP="007F0D96">
      <w:pPr>
        <w:pStyle w:val="aff"/>
        <w:keepNext/>
        <w:widowControl w:val="0"/>
        <w:numPr>
          <w:ilvl w:val="0"/>
          <w:numId w:val="55"/>
        </w:numPr>
        <w:overflowPunct/>
        <w:autoSpaceDE/>
        <w:autoSpaceDN/>
        <w:adjustRightInd/>
        <w:spacing w:before="120" w:after="120"/>
        <w:ind w:hanging="357"/>
        <w:jc w:val="left"/>
        <w:textAlignment w:val="auto"/>
        <w:rPr>
          <w:rFonts w:ascii="David" w:hAnsi="David"/>
        </w:rPr>
      </w:pPr>
      <w:r w:rsidRPr="005A500F">
        <w:rPr>
          <w:rFonts w:ascii="David" w:hAnsi="David"/>
          <w:rtl/>
        </w:rPr>
        <w:t>רענון בנושא חוק הסדרת הביטחון בגופים ציבוריים וחוקים אחרים</w:t>
      </w:r>
      <w:r>
        <w:rPr>
          <w:rFonts w:ascii="David" w:hAnsi="David"/>
        </w:rPr>
        <w:t>:</w:t>
      </w:r>
    </w:p>
    <w:p w14:paraId="3AC8EAAA" w14:textId="77777777" w:rsidR="00C16445" w:rsidRPr="005A500F" w:rsidRDefault="00C16445" w:rsidP="007F0D96">
      <w:pPr>
        <w:pStyle w:val="aff"/>
        <w:keepNext/>
        <w:widowControl w:val="0"/>
        <w:numPr>
          <w:ilvl w:val="1"/>
          <w:numId w:val="55"/>
        </w:numPr>
        <w:overflowPunct/>
        <w:autoSpaceDE/>
        <w:autoSpaceDN/>
        <w:adjustRightInd/>
        <w:spacing w:before="120" w:after="120"/>
        <w:ind w:hanging="357"/>
        <w:jc w:val="left"/>
        <w:textAlignment w:val="auto"/>
        <w:rPr>
          <w:rFonts w:ascii="David" w:hAnsi="David"/>
          <w:rtl/>
        </w:rPr>
      </w:pPr>
      <w:r w:rsidRPr="005A500F">
        <w:rPr>
          <w:rFonts w:ascii="David" w:hAnsi="David"/>
          <w:rtl/>
        </w:rPr>
        <w:t>לפחות אחת לשנה ישתתף כל אחד מהמאבטחים בהרצאת ריענון בנושא החוק להסדרת הביטחון בגופים ציבוריים וחוקים אחרים רלוונטיים. ריענון זה יועבר ע"ח החברה ע"י משפטן מוסמך הבקיא בחוקים הרלוונטיים ומאושר ע"י מנהל ההתקשרות מטעם המשרד</w:t>
      </w:r>
    </w:p>
    <w:p w14:paraId="48DF3D8B" w14:textId="77777777" w:rsidR="00C16445" w:rsidRDefault="00C16445" w:rsidP="007F0D96">
      <w:pPr>
        <w:pStyle w:val="aff"/>
        <w:keepNext/>
        <w:widowControl w:val="0"/>
        <w:numPr>
          <w:ilvl w:val="1"/>
          <w:numId w:val="55"/>
        </w:numPr>
        <w:overflowPunct/>
        <w:autoSpaceDE/>
        <w:autoSpaceDN/>
        <w:adjustRightInd/>
        <w:spacing w:before="120" w:after="120"/>
        <w:ind w:hanging="357"/>
        <w:jc w:val="left"/>
        <w:textAlignment w:val="auto"/>
        <w:rPr>
          <w:rFonts w:ascii="David" w:hAnsi="David"/>
        </w:rPr>
      </w:pPr>
      <w:r w:rsidRPr="005A500F">
        <w:rPr>
          <w:rFonts w:ascii="David" w:hAnsi="David"/>
          <w:rtl/>
        </w:rPr>
        <w:t xml:space="preserve">באחריות </w:t>
      </w:r>
      <w:r>
        <w:rPr>
          <w:rFonts w:ascii="David" w:hAnsi="David"/>
          <w:rtl/>
        </w:rPr>
        <w:t>הזוכה</w:t>
      </w:r>
      <w:r w:rsidRPr="005A500F">
        <w:rPr>
          <w:rFonts w:ascii="David" w:hAnsi="David"/>
          <w:rtl/>
        </w:rPr>
        <w:t xml:space="preserve"> לשלם (לפי שכר בסיס)לעובדים עבור זמן הרענון</w:t>
      </w:r>
      <w:r w:rsidRPr="005A500F">
        <w:rPr>
          <w:rFonts w:ascii="David" w:hAnsi="David"/>
        </w:rPr>
        <w:t>.</w:t>
      </w:r>
    </w:p>
    <w:p w14:paraId="3748E9C5" w14:textId="457B03BD" w:rsidR="00C16445" w:rsidRDefault="00C16445" w:rsidP="007F0D96">
      <w:pPr>
        <w:pStyle w:val="aff"/>
        <w:keepNext/>
        <w:widowControl w:val="0"/>
        <w:numPr>
          <w:ilvl w:val="0"/>
          <w:numId w:val="55"/>
        </w:numPr>
        <w:overflowPunct/>
        <w:autoSpaceDE/>
        <w:autoSpaceDN/>
        <w:adjustRightInd/>
        <w:spacing w:before="120" w:after="120"/>
        <w:ind w:hanging="357"/>
        <w:jc w:val="left"/>
        <w:textAlignment w:val="auto"/>
        <w:rPr>
          <w:rFonts w:ascii="David" w:hAnsi="David"/>
        </w:rPr>
      </w:pPr>
      <w:r>
        <w:rPr>
          <w:rFonts w:ascii="David" w:hAnsi="David" w:hint="cs"/>
          <w:rtl/>
        </w:rPr>
        <w:t xml:space="preserve">באחריות הזוכה להפעיל את הלומדה לא יאוחר מ60 ימים קאלנדריים מיום תחילת העבודה מול המשרד וזאת לאחר אישור הממונה על תצורת ההפעלה וכלל שיטת ההפעלה של הלומדה. אי עמידה בזמן הנקוב יגרור עמו פיצוי מוסכם לפי טבלת </w:t>
      </w:r>
      <w:r>
        <w:rPr>
          <w:rFonts w:ascii="David" w:hAnsi="David" w:hint="cs"/>
        </w:rPr>
        <w:t>SLA</w:t>
      </w:r>
      <w:r w:rsidR="00EC5954">
        <w:rPr>
          <w:rFonts w:ascii="David" w:hAnsi="David" w:hint="cs"/>
          <w:rtl/>
        </w:rPr>
        <w:t>.</w:t>
      </w:r>
    </w:p>
    <w:p w14:paraId="1B4B39B0" w14:textId="052AFB33" w:rsidR="00EC41E7" w:rsidRDefault="00EC41E7" w:rsidP="00EC41E7">
      <w:pPr>
        <w:pStyle w:val="aff"/>
        <w:keepNext/>
        <w:widowControl w:val="0"/>
        <w:overflowPunct/>
        <w:autoSpaceDE/>
        <w:autoSpaceDN/>
        <w:adjustRightInd/>
        <w:spacing w:before="120" w:after="120"/>
        <w:ind w:left="530"/>
        <w:jc w:val="left"/>
        <w:textAlignment w:val="auto"/>
        <w:rPr>
          <w:rFonts w:ascii="David" w:hAnsi="David"/>
          <w:rtl/>
        </w:rPr>
      </w:pPr>
    </w:p>
    <w:p w14:paraId="5CF3838E" w14:textId="6DAA29F4" w:rsidR="00EC41E7" w:rsidRDefault="00EC41E7" w:rsidP="00EC41E7">
      <w:pPr>
        <w:pStyle w:val="aff"/>
        <w:keepNext/>
        <w:widowControl w:val="0"/>
        <w:overflowPunct/>
        <w:autoSpaceDE/>
        <w:autoSpaceDN/>
        <w:adjustRightInd/>
        <w:spacing w:before="120" w:after="120"/>
        <w:ind w:left="530"/>
        <w:jc w:val="left"/>
        <w:textAlignment w:val="auto"/>
        <w:rPr>
          <w:rFonts w:ascii="David" w:hAnsi="David"/>
          <w:rtl/>
        </w:rPr>
      </w:pPr>
    </w:p>
    <w:p w14:paraId="09CD42B1" w14:textId="22843D4B" w:rsidR="00EC41E7" w:rsidRDefault="00EC41E7" w:rsidP="00EC41E7">
      <w:pPr>
        <w:pStyle w:val="aff"/>
        <w:keepNext/>
        <w:widowControl w:val="0"/>
        <w:overflowPunct/>
        <w:autoSpaceDE/>
        <w:autoSpaceDN/>
        <w:adjustRightInd/>
        <w:spacing w:before="120" w:after="120"/>
        <w:ind w:left="530"/>
        <w:jc w:val="left"/>
        <w:textAlignment w:val="auto"/>
        <w:rPr>
          <w:rFonts w:ascii="David" w:hAnsi="David"/>
          <w:rtl/>
        </w:rPr>
      </w:pPr>
    </w:p>
    <w:p w14:paraId="46303A8A" w14:textId="4342A73C" w:rsidR="00EC41E7" w:rsidRDefault="00EC41E7" w:rsidP="00EC41E7">
      <w:pPr>
        <w:pStyle w:val="aff"/>
        <w:keepNext/>
        <w:widowControl w:val="0"/>
        <w:overflowPunct/>
        <w:autoSpaceDE/>
        <w:autoSpaceDN/>
        <w:adjustRightInd/>
        <w:spacing w:before="120" w:after="120"/>
        <w:ind w:left="530"/>
        <w:jc w:val="left"/>
        <w:textAlignment w:val="auto"/>
        <w:rPr>
          <w:rFonts w:ascii="David" w:hAnsi="David"/>
          <w:rtl/>
        </w:rPr>
      </w:pPr>
    </w:p>
    <w:p w14:paraId="6F16803C" w14:textId="4D427D06" w:rsidR="00EC41E7" w:rsidRDefault="00EC41E7" w:rsidP="00EC41E7">
      <w:pPr>
        <w:pStyle w:val="aff"/>
        <w:keepNext/>
        <w:widowControl w:val="0"/>
        <w:overflowPunct/>
        <w:autoSpaceDE/>
        <w:autoSpaceDN/>
        <w:adjustRightInd/>
        <w:spacing w:before="120" w:after="120"/>
        <w:ind w:left="530"/>
        <w:jc w:val="left"/>
        <w:textAlignment w:val="auto"/>
        <w:rPr>
          <w:rFonts w:ascii="David" w:hAnsi="David"/>
          <w:rtl/>
        </w:rPr>
      </w:pPr>
    </w:p>
    <w:p w14:paraId="0AC33982" w14:textId="77777777" w:rsidR="00EC41E7" w:rsidRDefault="00EC41E7" w:rsidP="00EC41E7">
      <w:pPr>
        <w:pStyle w:val="aff"/>
        <w:keepNext/>
        <w:widowControl w:val="0"/>
        <w:overflowPunct/>
        <w:autoSpaceDE/>
        <w:autoSpaceDN/>
        <w:adjustRightInd/>
        <w:spacing w:before="120" w:after="120"/>
        <w:ind w:left="530"/>
        <w:jc w:val="left"/>
        <w:textAlignment w:val="auto"/>
        <w:rPr>
          <w:rFonts w:ascii="David" w:hAnsi="David"/>
          <w:rtl/>
        </w:rPr>
      </w:pPr>
    </w:p>
    <w:p w14:paraId="4339DCB2" w14:textId="1C40A0A5" w:rsidR="00EC41E7" w:rsidRDefault="00EC41E7" w:rsidP="00EC41E7">
      <w:pPr>
        <w:pStyle w:val="aff"/>
        <w:keepNext/>
        <w:widowControl w:val="0"/>
        <w:overflowPunct/>
        <w:autoSpaceDE/>
        <w:autoSpaceDN/>
        <w:adjustRightInd/>
        <w:spacing w:before="120" w:after="120"/>
        <w:ind w:left="530"/>
        <w:jc w:val="left"/>
        <w:textAlignment w:val="auto"/>
        <w:rPr>
          <w:rFonts w:ascii="David" w:hAnsi="David"/>
          <w:rtl/>
        </w:rPr>
      </w:pPr>
    </w:p>
    <w:p w14:paraId="7CA0B4DB" w14:textId="3C4735C3" w:rsidR="00EC41E7" w:rsidRDefault="00EC41E7" w:rsidP="00EC41E7">
      <w:pPr>
        <w:pStyle w:val="aff"/>
        <w:keepNext/>
        <w:widowControl w:val="0"/>
        <w:overflowPunct/>
        <w:autoSpaceDE/>
        <w:autoSpaceDN/>
        <w:adjustRightInd/>
        <w:spacing w:before="120" w:after="120"/>
        <w:ind w:left="530"/>
        <w:jc w:val="left"/>
        <w:textAlignment w:val="auto"/>
        <w:rPr>
          <w:rFonts w:ascii="David" w:hAnsi="David"/>
          <w:rtl/>
        </w:rPr>
      </w:pPr>
    </w:p>
    <w:p w14:paraId="12E64B97" w14:textId="27EE99DA" w:rsidR="00EC41E7" w:rsidRDefault="00EC41E7" w:rsidP="00EC41E7">
      <w:pPr>
        <w:pStyle w:val="aff"/>
        <w:keepNext/>
        <w:widowControl w:val="0"/>
        <w:overflowPunct/>
        <w:autoSpaceDE/>
        <w:autoSpaceDN/>
        <w:adjustRightInd/>
        <w:spacing w:before="120" w:after="120"/>
        <w:ind w:left="530"/>
        <w:jc w:val="left"/>
        <w:textAlignment w:val="auto"/>
        <w:rPr>
          <w:rFonts w:ascii="David" w:hAnsi="David"/>
          <w:rtl/>
        </w:rPr>
      </w:pPr>
    </w:p>
    <w:p w14:paraId="07910A4E" w14:textId="6244F819" w:rsidR="00EC41E7" w:rsidRDefault="00EC41E7" w:rsidP="00EC41E7">
      <w:pPr>
        <w:pStyle w:val="aff"/>
        <w:keepNext/>
        <w:widowControl w:val="0"/>
        <w:overflowPunct/>
        <w:autoSpaceDE/>
        <w:autoSpaceDN/>
        <w:adjustRightInd/>
        <w:spacing w:before="120" w:after="120"/>
        <w:ind w:left="530"/>
        <w:jc w:val="left"/>
        <w:textAlignment w:val="auto"/>
        <w:rPr>
          <w:rFonts w:ascii="David" w:hAnsi="David"/>
          <w:rtl/>
        </w:rPr>
      </w:pPr>
    </w:p>
    <w:p w14:paraId="0AEEC5E8" w14:textId="77777777" w:rsidR="00EC41E7" w:rsidRPr="005A500F" w:rsidRDefault="00EC41E7" w:rsidP="00EC41E7">
      <w:pPr>
        <w:pStyle w:val="aff"/>
        <w:keepNext/>
        <w:widowControl w:val="0"/>
        <w:overflowPunct/>
        <w:autoSpaceDE/>
        <w:autoSpaceDN/>
        <w:adjustRightInd/>
        <w:spacing w:before="120" w:after="120"/>
        <w:ind w:left="530"/>
        <w:jc w:val="left"/>
        <w:textAlignment w:val="auto"/>
        <w:rPr>
          <w:rFonts w:ascii="David" w:hAnsi="David"/>
        </w:rPr>
      </w:pPr>
    </w:p>
    <w:p w14:paraId="131F2690" w14:textId="77777777" w:rsidR="00EC5954" w:rsidRDefault="00EC5954" w:rsidP="00C16445">
      <w:pPr>
        <w:keepNext/>
        <w:keepLines/>
        <w:widowControl w:val="0"/>
        <w:tabs>
          <w:tab w:val="center" w:pos="5155"/>
        </w:tabs>
        <w:spacing w:before="120" w:after="120"/>
        <w:ind w:left="1035"/>
        <w:jc w:val="center"/>
        <w:outlineLvl w:val="1"/>
        <w:rPr>
          <w:rFonts w:ascii="David" w:hAnsi="David"/>
          <w:b/>
          <w:bCs/>
          <w:u w:val="single"/>
          <w:rtl/>
        </w:rPr>
      </w:pPr>
      <w:r>
        <w:rPr>
          <w:rFonts w:ascii="David" w:hAnsi="David"/>
          <w:b/>
          <w:bCs/>
          <w:u w:val="single"/>
          <w:rtl/>
        </w:rPr>
        <w:br w:type="page"/>
      </w:r>
    </w:p>
    <w:p w14:paraId="033CF01B" w14:textId="347F4FA4" w:rsidR="00C16445" w:rsidRPr="00FF5899" w:rsidRDefault="00C16445" w:rsidP="00C16445">
      <w:pPr>
        <w:keepNext/>
        <w:keepLines/>
        <w:widowControl w:val="0"/>
        <w:tabs>
          <w:tab w:val="center" w:pos="5155"/>
        </w:tabs>
        <w:spacing w:before="120" w:after="120"/>
        <w:ind w:left="1035"/>
        <w:jc w:val="center"/>
        <w:outlineLvl w:val="1"/>
        <w:rPr>
          <w:rFonts w:ascii="David" w:hAnsi="David"/>
          <w:b/>
          <w:bCs/>
          <w:sz w:val="28"/>
          <w:szCs w:val="28"/>
          <w:u w:val="single"/>
          <w:rtl/>
        </w:rPr>
      </w:pPr>
      <w:r w:rsidRPr="00FF5899">
        <w:rPr>
          <w:rFonts w:ascii="David" w:hAnsi="David"/>
          <w:b/>
          <w:bCs/>
          <w:sz w:val="28"/>
          <w:szCs w:val="28"/>
          <w:u w:val="single"/>
          <w:rtl/>
        </w:rPr>
        <w:lastRenderedPageBreak/>
        <w:t>נספח ז': מבחני התאמה ל</w:t>
      </w:r>
      <w:r w:rsidRPr="00FF5899">
        <w:rPr>
          <w:rFonts w:ascii="David" w:hAnsi="David" w:hint="cs"/>
          <w:b/>
          <w:bCs/>
          <w:sz w:val="28"/>
          <w:szCs w:val="28"/>
          <w:u w:val="single"/>
          <w:rtl/>
        </w:rPr>
        <w:t>כלל העובדים המועסקים</w:t>
      </w:r>
      <w:r w:rsidRPr="00FF5899">
        <w:rPr>
          <w:rFonts w:ascii="David" w:hAnsi="David"/>
          <w:b/>
          <w:bCs/>
          <w:sz w:val="28"/>
          <w:szCs w:val="28"/>
          <w:u w:val="single"/>
          <w:rtl/>
        </w:rPr>
        <w:t xml:space="preserve"> באגף הביטחון:</w:t>
      </w:r>
    </w:p>
    <w:p w14:paraId="020BB22B" w14:textId="77777777" w:rsidR="00C16445" w:rsidRPr="005A500F" w:rsidRDefault="00C16445" w:rsidP="007F0D96">
      <w:pPr>
        <w:pStyle w:val="aff"/>
        <w:keepNext/>
        <w:keepLines/>
        <w:widowControl w:val="0"/>
        <w:numPr>
          <w:ilvl w:val="0"/>
          <w:numId w:val="56"/>
        </w:numPr>
        <w:overflowPunct/>
        <w:autoSpaceDE/>
        <w:autoSpaceDN/>
        <w:adjustRightInd/>
        <w:spacing w:before="120" w:after="120"/>
        <w:jc w:val="left"/>
        <w:textAlignment w:val="auto"/>
        <w:outlineLvl w:val="2"/>
        <w:rPr>
          <w:rFonts w:ascii="David" w:hAnsi="David"/>
          <w:b/>
          <w:bCs/>
          <w:u w:val="single"/>
        </w:rPr>
      </w:pPr>
      <w:r w:rsidRPr="005A500F">
        <w:rPr>
          <w:rFonts w:ascii="David" w:hAnsi="David"/>
          <w:b/>
          <w:bCs/>
          <w:u w:val="single"/>
          <w:rtl/>
        </w:rPr>
        <w:t>מבחני התאמה:</w:t>
      </w:r>
    </w:p>
    <w:p w14:paraId="15BEC1B0" w14:textId="77777777" w:rsidR="00C16445" w:rsidRPr="005A500F" w:rsidRDefault="00C16445" w:rsidP="007F0D96">
      <w:pPr>
        <w:pStyle w:val="aff"/>
        <w:keepNext/>
        <w:keepLines/>
        <w:widowControl w:val="0"/>
        <w:numPr>
          <w:ilvl w:val="1"/>
          <w:numId w:val="56"/>
        </w:numPr>
        <w:overflowPunct/>
        <w:autoSpaceDE/>
        <w:autoSpaceDN/>
        <w:adjustRightInd/>
        <w:spacing w:before="120" w:after="120"/>
        <w:textAlignment w:val="auto"/>
        <w:rPr>
          <w:rFonts w:ascii="David" w:hAnsi="David"/>
        </w:rPr>
      </w:pPr>
      <w:r w:rsidRPr="005A500F">
        <w:rPr>
          <w:rFonts w:ascii="David" w:hAnsi="David"/>
          <w:rtl/>
        </w:rPr>
        <w:t xml:space="preserve">ביצוע מבחן התאמה ע"פ המפורט בנספח </w:t>
      </w:r>
      <w:r>
        <w:rPr>
          <w:rFonts w:ascii="David" w:hAnsi="David" w:hint="cs"/>
          <w:rtl/>
        </w:rPr>
        <w:t>זה</w:t>
      </w:r>
      <w:r w:rsidRPr="005A500F">
        <w:rPr>
          <w:rFonts w:ascii="David" w:hAnsi="David"/>
          <w:rtl/>
        </w:rPr>
        <w:t xml:space="preserve"> </w:t>
      </w:r>
      <w:r w:rsidRPr="005A500F">
        <w:rPr>
          <w:rFonts w:ascii="David" w:hAnsi="David"/>
          <w:b/>
          <w:bCs/>
          <w:rtl/>
        </w:rPr>
        <w:t>טרם</w:t>
      </w:r>
      <w:r w:rsidRPr="005A500F">
        <w:rPr>
          <w:rFonts w:ascii="David" w:hAnsi="David"/>
          <w:rtl/>
        </w:rPr>
        <w:t xml:space="preserve"> קליטת עובדים למערך האבטחה ע</w:t>
      </w:r>
      <w:r w:rsidRPr="005A500F">
        <w:rPr>
          <w:rFonts w:ascii="David" w:hAnsi="David"/>
        </w:rPr>
        <w:t>"</w:t>
      </w:r>
      <w:r w:rsidRPr="005A500F">
        <w:rPr>
          <w:rFonts w:ascii="David" w:hAnsi="David"/>
          <w:rtl/>
        </w:rPr>
        <w:t xml:space="preserve">י חברה מוכרת מסוג קינן שפי/אדם מילוא/שווה ערך </w:t>
      </w:r>
      <w:r w:rsidRPr="005A500F">
        <w:rPr>
          <w:rFonts w:ascii="David" w:hAnsi="David"/>
        </w:rPr>
        <w:t>)</w:t>
      </w:r>
      <w:r w:rsidRPr="005A500F">
        <w:rPr>
          <w:rFonts w:ascii="David" w:hAnsi="David"/>
          <w:rtl/>
        </w:rPr>
        <w:t>חברת אבחון כ</w:t>
      </w:r>
      <w:r w:rsidRPr="005A500F">
        <w:rPr>
          <w:rFonts w:ascii="David" w:hAnsi="David"/>
        </w:rPr>
        <w:t>"</w:t>
      </w:r>
      <w:r w:rsidRPr="005A500F">
        <w:rPr>
          <w:rFonts w:ascii="David" w:hAnsi="David"/>
          <w:rtl/>
        </w:rPr>
        <w:t>א</w:t>
      </w:r>
      <w:r w:rsidRPr="005A500F">
        <w:rPr>
          <w:rFonts w:ascii="David" w:hAnsi="David"/>
        </w:rPr>
        <w:t>(</w:t>
      </w:r>
      <w:r w:rsidRPr="005A500F">
        <w:rPr>
          <w:rFonts w:ascii="David" w:hAnsi="David"/>
          <w:rtl/>
        </w:rPr>
        <w:t xml:space="preserve"> שתאושר ובהתאם להנחיות ודרישות גופים מנחים משטרת ישראל</w:t>
      </w:r>
      <w:r w:rsidRPr="005A500F">
        <w:rPr>
          <w:rFonts w:ascii="David" w:hAnsi="David"/>
        </w:rPr>
        <w:t>/</w:t>
      </w:r>
      <w:r w:rsidRPr="005A500F">
        <w:rPr>
          <w:rFonts w:ascii="David" w:hAnsi="David"/>
          <w:rtl/>
        </w:rPr>
        <w:t>שב</w:t>
      </w:r>
      <w:r w:rsidRPr="005A500F">
        <w:rPr>
          <w:rFonts w:ascii="David" w:hAnsi="David"/>
        </w:rPr>
        <w:t>"</w:t>
      </w:r>
      <w:r w:rsidRPr="005A500F">
        <w:rPr>
          <w:rFonts w:ascii="David" w:hAnsi="David"/>
          <w:rtl/>
        </w:rPr>
        <w:t>כ</w:t>
      </w:r>
      <w:r w:rsidRPr="005A500F">
        <w:rPr>
          <w:rFonts w:ascii="David" w:hAnsi="David"/>
        </w:rPr>
        <w:t>.</w:t>
      </w:r>
      <w:r w:rsidRPr="005A500F">
        <w:rPr>
          <w:rFonts w:ascii="David" w:hAnsi="David"/>
          <w:rtl/>
        </w:rPr>
        <w:t xml:space="preserve"> </w:t>
      </w:r>
    </w:p>
    <w:p w14:paraId="52193AE8" w14:textId="77777777" w:rsidR="00C16445" w:rsidRPr="005A500F" w:rsidRDefault="00C16445" w:rsidP="007F0D96">
      <w:pPr>
        <w:pStyle w:val="aff"/>
        <w:keepNext/>
        <w:keepLines/>
        <w:widowControl w:val="0"/>
        <w:numPr>
          <w:ilvl w:val="1"/>
          <w:numId w:val="56"/>
        </w:numPr>
        <w:overflowPunct/>
        <w:autoSpaceDE/>
        <w:autoSpaceDN/>
        <w:adjustRightInd/>
        <w:spacing w:before="120" w:after="120"/>
        <w:textAlignment w:val="auto"/>
        <w:rPr>
          <w:rFonts w:ascii="David" w:hAnsi="David"/>
        </w:rPr>
      </w:pPr>
      <w:r w:rsidRPr="005A500F">
        <w:rPr>
          <w:rFonts w:ascii="David" w:hAnsi="David"/>
          <w:rtl/>
        </w:rPr>
        <w:t>יובהר כי מבחן זה יעשה עבור כלל המועסקים החדשים במכרז זה</w:t>
      </w:r>
      <w:r w:rsidRPr="005A500F">
        <w:rPr>
          <w:rFonts w:ascii="David" w:hAnsi="David"/>
        </w:rPr>
        <w:t>,</w:t>
      </w:r>
      <w:r w:rsidRPr="005A500F">
        <w:rPr>
          <w:rFonts w:ascii="David" w:hAnsi="David"/>
          <w:rtl/>
        </w:rPr>
        <w:t xml:space="preserve"> למען הסר ספק ביצוע מבחני התאמה יהיו על חשבון הזוכה</w:t>
      </w:r>
      <w:r w:rsidRPr="005A500F">
        <w:rPr>
          <w:rFonts w:ascii="David" w:hAnsi="David"/>
        </w:rPr>
        <w:t>.</w:t>
      </w:r>
      <w:r w:rsidRPr="005A500F">
        <w:rPr>
          <w:rFonts w:ascii="David" w:hAnsi="David"/>
          <w:rtl/>
        </w:rPr>
        <w:t xml:space="preserve"> </w:t>
      </w:r>
      <w:r>
        <w:rPr>
          <w:rFonts w:ascii="David" w:hAnsi="David" w:hint="cs"/>
          <w:rtl/>
        </w:rPr>
        <w:t>סייג לסעיף זה: במידה וישנם עובדים מסל אבטחה א' אשר אינם ביצעו מבחני התאמה בשנתיים שקדמו ליום תחילת המכרז, רשאי הממונה להורות לזוכה לבצע לעובדים מבחני התאמה כמפורט בנספח זה.</w:t>
      </w:r>
    </w:p>
    <w:p w14:paraId="2CF5A914" w14:textId="77777777" w:rsidR="00C16445" w:rsidRPr="005A500F" w:rsidRDefault="00C16445" w:rsidP="007F0D96">
      <w:pPr>
        <w:pStyle w:val="aff"/>
        <w:keepNext/>
        <w:keepLines/>
        <w:widowControl w:val="0"/>
        <w:numPr>
          <w:ilvl w:val="1"/>
          <w:numId w:val="56"/>
        </w:numPr>
        <w:overflowPunct/>
        <w:autoSpaceDE/>
        <w:autoSpaceDN/>
        <w:adjustRightInd/>
        <w:spacing w:before="120" w:after="120"/>
        <w:textAlignment w:val="auto"/>
        <w:rPr>
          <w:rFonts w:ascii="David" w:hAnsi="David"/>
        </w:rPr>
      </w:pPr>
      <w:r w:rsidRPr="005A500F">
        <w:rPr>
          <w:rFonts w:ascii="David" w:hAnsi="David"/>
          <w:rtl/>
        </w:rPr>
        <w:t>המבחן יביא בחשבון את מידת התאמתו המקצועית של המעומד ויכלול ביצוע של מרכז הערכה</w:t>
      </w:r>
      <w:r w:rsidRPr="005A500F">
        <w:rPr>
          <w:rFonts w:ascii="David" w:hAnsi="David"/>
        </w:rPr>
        <w:t>,</w:t>
      </w:r>
      <w:r w:rsidRPr="005A500F">
        <w:rPr>
          <w:rFonts w:ascii="David" w:hAnsi="David"/>
          <w:rtl/>
        </w:rPr>
        <w:t xml:space="preserve"> ראיון אישי ומבחן ממוחשב.</w:t>
      </w:r>
    </w:p>
    <w:p w14:paraId="67643317" w14:textId="77777777" w:rsidR="00C16445" w:rsidRPr="005A500F" w:rsidRDefault="00C16445" w:rsidP="007F0D96">
      <w:pPr>
        <w:pStyle w:val="aff"/>
        <w:keepNext/>
        <w:keepLines/>
        <w:widowControl w:val="0"/>
        <w:numPr>
          <w:ilvl w:val="1"/>
          <w:numId w:val="56"/>
        </w:numPr>
        <w:overflowPunct/>
        <w:autoSpaceDE/>
        <w:autoSpaceDN/>
        <w:adjustRightInd/>
        <w:spacing w:before="120" w:after="120"/>
        <w:textAlignment w:val="auto"/>
        <w:rPr>
          <w:rFonts w:ascii="David" w:hAnsi="David"/>
        </w:rPr>
      </w:pPr>
      <w:r w:rsidRPr="005A500F">
        <w:rPr>
          <w:rFonts w:ascii="David" w:hAnsi="David"/>
          <w:rtl/>
        </w:rPr>
        <w:t xml:space="preserve">על החברה הזוכה לקבל אישור למבחן מהמזמין ומתחייב להתאים את נושאי ותכני המבחן לצרכיו המשתנים מעת לעת. </w:t>
      </w:r>
    </w:p>
    <w:p w14:paraId="0A08D67F" w14:textId="77777777" w:rsidR="00C16445" w:rsidRPr="005A500F" w:rsidRDefault="00C16445" w:rsidP="007F0D96">
      <w:pPr>
        <w:pStyle w:val="aff"/>
        <w:keepNext/>
        <w:keepLines/>
        <w:widowControl w:val="0"/>
        <w:numPr>
          <w:ilvl w:val="1"/>
          <w:numId w:val="56"/>
        </w:numPr>
        <w:overflowPunct/>
        <w:autoSpaceDE/>
        <w:autoSpaceDN/>
        <w:adjustRightInd/>
        <w:spacing w:before="120" w:after="120"/>
        <w:textAlignment w:val="auto"/>
        <w:rPr>
          <w:rFonts w:ascii="David" w:hAnsi="David"/>
          <w:rtl/>
        </w:rPr>
      </w:pPr>
      <w:r w:rsidRPr="005A500F">
        <w:rPr>
          <w:rFonts w:ascii="David" w:hAnsi="David"/>
          <w:rtl/>
        </w:rPr>
        <w:t>מבחן ההתאמה יותאם לתפקיד ויאופיין ע"ב המפרט הבא:</w:t>
      </w:r>
    </w:p>
    <w:p w14:paraId="10197126" w14:textId="77777777" w:rsidR="00C16445" w:rsidRPr="005A500F" w:rsidRDefault="00C16445" w:rsidP="007F0D96">
      <w:pPr>
        <w:pStyle w:val="aff"/>
        <w:keepNext/>
        <w:keepLines/>
        <w:widowControl w:val="0"/>
        <w:numPr>
          <w:ilvl w:val="2"/>
          <w:numId w:val="56"/>
        </w:numPr>
        <w:overflowPunct/>
        <w:autoSpaceDE/>
        <w:autoSpaceDN/>
        <w:adjustRightInd/>
        <w:spacing w:before="120" w:after="120"/>
        <w:textAlignment w:val="auto"/>
        <w:rPr>
          <w:rFonts w:ascii="David" w:hAnsi="David"/>
          <w:b/>
          <w:bCs/>
          <w:u w:val="single"/>
        </w:rPr>
      </w:pPr>
      <w:r w:rsidRPr="005A500F">
        <w:rPr>
          <w:rFonts w:ascii="David" w:hAnsi="David"/>
          <w:b/>
          <w:bCs/>
          <w:u w:val="single"/>
          <w:rtl/>
        </w:rPr>
        <w:t>שגרה:</w:t>
      </w:r>
    </w:p>
    <w:p w14:paraId="3B167C52" w14:textId="77777777" w:rsidR="00C16445" w:rsidRPr="005A500F" w:rsidRDefault="00C16445" w:rsidP="007F0D96">
      <w:pPr>
        <w:pStyle w:val="aff"/>
        <w:keepNext/>
        <w:keepLines/>
        <w:widowControl w:val="0"/>
        <w:numPr>
          <w:ilvl w:val="3"/>
          <w:numId w:val="56"/>
        </w:numPr>
        <w:overflowPunct/>
        <w:autoSpaceDE/>
        <w:autoSpaceDN/>
        <w:adjustRightInd/>
        <w:spacing w:before="120" w:after="120"/>
        <w:jc w:val="left"/>
        <w:textAlignment w:val="auto"/>
        <w:rPr>
          <w:rFonts w:ascii="David" w:hAnsi="David"/>
          <w:rtl/>
        </w:rPr>
      </w:pPr>
      <w:r w:rsidRPr="005A500F">
        <w:rPr>
          <w:rFonts w:ascii="David" w:hAnsi="David"/>
          <w:rtl/>
        </w:rPr>
        <w:t>הצפה ואיתור של חריגים</w:t>
      </w:r>
    </w:p>
    <w:p w14:paraId="68AC347F" w14:textId="77777777" w:rsidR="00C16445" w:rsidRPr="005A500F" w:rsidRDefault="00C16445" w:rsidP="007F0D96">
      <w:pPr>
        <w:pStyle w:val="aff"/>
        <w:keepNext/>
        <w:keepLines/>
        <w:widowControl w:val="0"/>
        <w:numPr>
          <w:ilvl w:val="3"/>
          <w:numId w:val="56"/>
        </w:numPr>
        <w:overflowPunct/>
        <w:autoSpaceDE/>
        <w:autoSpaceDN/>
        <w:adjustRightInd/>
        <w:spacing w:before="120" w:after="120"/>
        <w:jc w:val="left"/>
        <w:textAlignment w:val="auto"/>
        <w:rPr>
          <w:rFonts w:ascii="David" w:hAnsi="David"/>
          <w:rtl/>
        </w:rPr>
      </w:pPr>
      <w:r w:rsidRPr="005A500F">
        <w:rPr>
          <w:rFonts w:ascii="David" w:hAnsi="David"/>
          <w:rtl/>
        </w:rPr>
        <w:t>מניעת פגיעה באישיות המאובטחת</w:t>
      </w:r>
    </w:p>
    <w:p w14:paraId="3166DCC1" w14:textId="77777777" w:rsidR="00C16445" w:rsidRPr="005A500F" w:rsidRDefault="00C16445" w:rsidP="007F0D96">
      <w:pPr>
        <w:pStyle w:val="aff"/>
        <w:keepNext/>
        <w:keepLines/>
        <w:widowControl w:val="0"/>
        <w:numPr>
          <w:ilvl w:val="2"/>
          <w:numId w:val="56"/>
        </w:numPr>
        <w:overflowPunct/>
        <w:autoSpaceDE/>
        <w:autoSpaceDN/>
        <w:adjustRightInd/>
        <w:spacing w:before="120" w:after="120"/>
        <w:jc w:val="left"/>
        <w:textAlignment w:val="auto"/>
        <w:rPr>
          <w:rFonts w:ascii="David" w:hAnsi="David"/>
          <w:b/>
          <w:bCs/>
          <w:u w:val="single"/>
          <w:rtl/>
        </w:rPr>
      </w:pPr>
      <w:r w:rsidRPr="005A500F">
        <w:rPr>
          <w:rFonts w:ascii="David" w:hAnsi="David"/>
          <w:b/>
          <w:bCs/>
          <w:u w:val="single"/>
          <w:rtl/>
        </w:rPr>
        <w:t>חירום:</w:t>
      </w:r>
    </w:p>
    <w:p w14:paraId="522FB22D" w14:textId="77777777" w:rsidR="00C16445" w:rsidRPr="005A500F" w:rsidRDefault="00C16445" w:rsidP="007F0D96">
      <w:pPr>
        <w:pStyle w:val="aff"/>
        <w:keepNext/>
        <w:keepLines/>
        <w:widowControl w:val="0"/>
        <w:numPr>
          <w:ilvl w:val="3"/>
          <w:numId w:val="56"/>
        </w:numPr>
        <w:overflowPunct/>
        <w:autoSpaceDE/>
        <w:autoSpaceDN/>
        <w:adjustRightInd/>
        <w:spacing w:before="120" w:after="120"/>
        <w:ind w:left="1946"/>
        <w:jc w:val="left"/>
        <w:textAlignment w:val="auto"/>
        <w:rPr>
          <w:rFonts w:ascii="David" w:hAnsi="David"/>
        </w:rPr>
      </w:pPr>
      <w:r w:rsidRPr="005A500F">
        <w:rPr>
          <w:rFonts w:ascii="David" w:hAnsi="David"/>
          <w:rtl/>
        </w:rPr>
        <w:t>לחימה לסיכול תקרית ולחיסול היריב/ים</w:t>
      </w:r>
    </w:p>
    <w:p w14:paraId="0AD34EEE" w14:textId="77777777" w:rsidR="00C16445" w:rsidRPr="005A500F" w:rsidRDefault="00C16445" w:rsidP="007F0D96">
      <w:pPr>
        <w:pStyle w:val="aff"/>
        <w:keepNext/>
        <w:keepLines/>
        <w:widowControl w:val="0"/>
        <w:numPr>
          <w:ilvl w:val="3"/>
          <w:numId w:val="56"/>
        </w:numPr>
        <w:overflowPunct/>
        <w:autoSpaceDE/>
        <w:autoSpaceDN/>
        <w:adjustRightInd/>
        <w:spacing w:before="120" w:after="120"/>
        <w:ind w:left="1946"/>
        <w:jc w:val="left"/>
        <w:textAlignment w:val="auto"/>
        <w:rPr>
          <w:rFonts w:ascii="David" w:hAnsi="David"/>
        </w:rPr>
      </w:pPr>
      <w:r w:rsidRPr="005A500F">
        <w:rPr>
          <w:rFonts w:ascii="David" w:hAnsi="David"/>
          <w:rtl/>
        </w:rPr>
        <w:t>חילוץ האישיות המאובטחת מגזרת הלחימה/לחדר המבטחים</w:t>
      </w:r>
    </w:p>
    <w:p w14:paraId="6787A71F" w14:textId="77777777" w:rsidR="00C16445" w:rsidRPr="005A500F" w:rsidRDefault="00C16445" w:rsidP="007F0D96">
      <w:pPr>
        <w:pStyle w:val="aff"/>
        <w:keepNext/>
        <w:keepLines/>
        <w:widowControl w:val="0"/>
        <w:numPr>
          <w:ilvl w:val="3"/>
          <w:numId w:val="56"/>
        </w:numPr>
        <w:overflowPunct/>
        <w:autoSpaceDE/>
        <w:autoSpaceDN/>
        <w:adjustRightInd/>
        <w:spacing w:before="120" w:after="120"/>
        <w:ind w:left="1946"/>
        <w:jc w:val="left"/>
        <w:textAlignment w:val="auto"/>
        <w:rPr>
          <w:rFonts w:ascii="David" w:hAnsi="David"/>
        </w:rPr>
      </w:pPr>
      <w:r w:rsidRPr="005A500F">
        <w:rPr>
          <w:rFonts w:ascii="David" w:hAnsi="David"/>
          <w:rtl/>
        </w:rPr>
        <w:t>פינוי האישיות המאובטחת בהתאם לנוהל פינוי רפואי</w:t>
      </w:r>
    </w:p>
    <w:p w14:paraId="5A2345F9" w14:textId="77777777" w:rsidR="00C16445" w:rsidRPr="005A500F" w:rsidRDefault="00C16445" w:rsidP="007F0D96">
      <w:pPr>
        <w:pStyle w:val="aff"/>
        <w:keepNext/>
        <w:keepLines/>
        <w:widowControl w:val="0"/>
        <w:numPr>
          <w:ilvl w:val="3"/>
          <w:numId w:val="56"/>
        </w:numPr>
        <w:overflowPunct/>
        <w:autoSpaceDE/>
        <w:autoSpaceDN/>
        <w:adjustRightInd/>
        <w:spacing w:before="120" w:after="120"/>
        <w:ind w:left="1946"/>
        <w:jc w:val="left"/>
        <w:textAlignment w:val="auto"/>
        <w:rPr>
          <w:rFonts w:ascii="David" w:hAnsi="David"/>
        </w:rPr>
      </w:pPr>
      <w:r w:rsidRPr="005A500F">
        <w:rPr>
          <w:rFonts w:ascii="David" w:hAnsi="David"/>
          <w:rtl/>
        </w:rPr>
        <w:t>סוגי משימות אשר באחריות המאבטח לבצע:</w:t>
      </w:r>
    </w:p>
    <w:p w14:paraId="16404903" w14:textId="77777777" w:rsidR="00C16445" w:rsidRPr="005A500F" w:rsidRDefault="00C16445" w:rsidP="007F0D96">
      <w:pPr>
        <w:pStyle w:val="aff"/>
        <w:keepNext/>
        <w:keepLines/>
        <w:widowControl w:val="0"/>
        <w:numPr>
          <w:ilvl w:val="3"/>
          <w:numId w:val="56"/>
        </w:numPr>
        <w:overflowPunct/>
        <w:autoSpaceDE/>
        <w:autoSpaceDN/>
        <w:adjustRightInd/>
        <w:spacing w:before="120" w:after="120"/>
        <w:ind w:left="1946"/>
        <w:jc w:val="left"/>
        <w:textAlignment w:val="auto"/>
        <w:rPr>
          <w:rFonts w:ascii="David" w:hAnsi="David"/>
        </w:rPr>
      </w:pPr>
      <w:r w:rsidRPr="005A500F">
        <w:rPr>
          <w:rFonts w:ascii="David" w:hAnsi="David"/>
          <w:rtl/>
        </w:rPr>
        <w:t>מתן מענה אבטחתי ברמה הטקטית</w:t>
      </w:r>
    </w:p>
    <w:p w14:paraId="3B3DAC9D" w14:textId="77777777" w:rsidR="00C16445" w:rsidRPr="005A500F" w:rsidRDefault="00C16445" w:rsidP="007F0D96">
      <w:pPr>
        <w:pStyle w:val="aff"/>
        <w:keepNext/>
        <w:keepLines/>
        <w:widowControl w:val="0"/>
        <w:numPr>
          <w:ilvl w:val="3"/>
          <w:numId w:val="56"/>
        </w:numPr>
        <w:overflowPunct/>
        <w:autoSpaceDE/>
        <w:autoSpaceDN/>
        <w:adjustRightInd/>
        <w:spacing w:before="120" w:after="120"/>
        <w:ind w:left="1946"/>
        <w:jc w:val="left"/>
        <w:textAlignment w:val="auto"/>
        <w:rPr>
          <w:rFonts w:ascii="David" w:hAnsi="David"/>
        </w:rPr>
      </w:pPr>
      <w:r w:rsidRPr="005A500F">
        <w:rPr>
          <w:rFonts w:ascii="David" w:hAnsi="David"/>
          <w:rtl/>
        </w:rPr>
        <w:t>איתור וטיפול בחריג (לרבות תשאול ברמה בסיסית).</w:t>
      </w:r>
    </w:p>
    <w:p w14:paraId="4813E989" w14:textId="77777777" w:rsidR="00C16445" w:rsidRPr="005A500F" w:rsidRDefault="00C16445" w:rsidP="007F0D96">
      <w:pPr>
        <w:pStyle w:val="aff"/>
        <w:keepNext/>
        <w:keepLines/>
        <w:widowControl w:val="0"/>
        <w:numPr>
          <w:ilvl w:val="3"/>
          <w:numId w:val="56"/>
        </w:numPr>
        <w:overflowPunct/>
        <w:autoSpaceDE/>
        <w:autoSpaceDN/>
        <w:adjustRightInd/>
        <w:spacing w:before="120" w:after="120"/>
        <w:ind w:left="1946"/>
        <w:jc w:val="left"/>
        <w:textAlignment w:val="auto"/>
        <w:rPr>
          <w:rFonts w:ascii="David" w:hAnsi="David"/>
        </w:rPr>
      </w:pPr>
      <w:r w:rsidRPr="005A500F">
        <w:rPr>
          <w:rFonts w:ascii="David" w:hAnsi="David"/>
          <w:rtl/>
        </w:rPr>
        <w:t>בידוק וחיפוש גופנית.</w:t>
      </w:r>
    </w:p>
    <w:p w14:paraId="3EF31931" w14:textId="77777777" w:rsidR="00C16445" w:rsidRPr="005A500F" w:rsidRDefault="00C16445" w:rsidP="007F0D96">
      <w:pPr>
        <w:pStyle w:val="aff"/>
        <w:keepNext/>
        <w:keepLines/>
        <w:widowControl w:val="0"/>
        <w:numPr>
          <w:ilvl w:val="3"/>
          <w:numId w:val="56"/>
        </w:numPr>
        <w:overflowPunct/>
        <w:autoSpaceDE/>
        <w:autoSpaceDN/>
        <w:adjustRightInd/>
        <w:spacing w:before="120" w:after="120"/>
        <w:ind w:left="1946"/>
        <w:jc w:val="left"/>
        <w:textAlignment w:val="auto"/>
        <w:rPr>
          <w:rFonts w:ascii="David" w:hAnsi="David"/>
        </w:rPr>
      </w:pPr>
      <w:r w:rsidRPr="005A500F">
        <w:rPr>
          <w:rFonts w:ascii="David" w:hAnsi="David"/>
          <w:rtl/>
        </w:rPr>
        <w:t xml:space="preserve">ניהול קשר רציף אל מול </w:t>
      </w:r>
      <w:r>
        <w:rPr>
          <w:rFonts w:ascii="David" w:hAnsi="David" w:hint="cs"/>
          <w:rtl/>
        </w:rPr>
        <w:t>הממונה</w:t>
      </w:r>
      <w:r w:rsidRPr="005A500F">
        <w:rPr>
          <w:rFonts w:ascii="David" w:hAnsi="David"/>
          <w:rtl/>
        </w:rPr>
        <w:t>.</w:t>
      </w:r>
    </w:p>
    <w:p w14:paraId="0F1A4046" w14:textId="2B40F523" w:rsidR="00C16445" w:rsidRPr="005A500F" w:rsidRDefault="00C16445" w:rsidP="007F0D96">
      <w:pPr>
        <w:pStyle w:val="aff"/>
        <w:keepNext/>
        <w:keepLines/>
        <w:widowControl w:val="0"/>
        <w:numPr>
          <w:ilvl w:val="3"/>
          <w:numId w:val="56"/>
        </w:numPr>
        <w:overflowPunct/>
        <w:autoSpaceDE/>
        <w:autoSpaceDN/>
        <w:adjustRightInd/>
        <w:spacing w:before="120" w:after="120"/>
        <w:ind w:left="1946"/>
        <w:jc w:val="left"/>
        <w:textAlignment w:val="auto"/>
        <w:rPr>
          <w:rFonts w:ascii="David" w:hAnsi="David"/>
        </w:rPr>
      </w:pPr>
      <w:r w:rsidRPr="005A500F">
        <w:rPr>
          <w:rFonts w:ascii="David" w:hAnsi="David"/>
          <w:rtl/>
        </w:rPr>
        <w:t>עבודה מול גורמי ממשק כגון האישיות המאובטחת,</w:t>
      </w:r>
      <w:r w:rsidR="00401C87">
        <w:rPr>
          <w:rFonts w:ascii="David" w:hAnsi="David" w:hint="cs"/>
          <w:rtl/>
        </w:rPr>
        <w:t xml:space="preserve"> </w:t>
      </w:r>
      <w:r w:rsidRPr="005A500F">
        <w:rPr>
          <w:rFonts w:ascii="David" w:hAnsi="David"/>
          <w:rtl/>
        </w:rPr>
        <w:t>בני המשפחה,</w:t>
      </w:r>
      <w:r w:rsidR="00401C87">
        <w:rPr>
          <w:rFonts w:ascii="David" w:hAnsi="David" w:hint="cs"/>
          <w:rtl/>
        </w:rPr>
        <w:t xml:space="preserve"> </w:t>
      </w:r>
      <w:r w:rsidRPr="005A500F">
        <w:rPr>
          <w:rFonts w:ascii="David" w:hAnsi="David"/>
          <w:rtl/>
        </w:rPr>
        <w:t>אורחים,</w:t>
      </w:r>
      <w:r w:rsidR="00401C87">
        <w:rPr>
          <w:rFonts w:ascii="David" w:hAnsi="David" w:hint="cs"/>
          <w:rtl/>
        </w:rPr>
        <w:t xml:space="preserve"> </w:t>
      </w:r>
      <w:r w:rsidRPr="005A500F">
        <w:rPr>
          <w:rFonts w:ascii="David" w:hAnsi="David"/>
          <w:rtl/>
        </w:rPr>
        <w:t>מ"י,</w:t>
      </w:r>
      <w:r w:rsidR="00401C87">
        <w:rPr>
          <w:rFonts w:ascii="David" w:hAnsi="David" w:hint="cs"/>
          <w:rtl/>
        </w:rPr>
        <w:t xml:space="preserve"> </w:t>
      </w:r>
      <w:r w:rsidRPr="005A500F">
        <w:rPr>
          <w:rFonts w:ascii="David" w:hAnsi="David"/>
          <w:rtl/>
        </w:rPr>
        <w:t>ב</w:t>
      </w:r>
      <w:r w:rsidR="00401C87">
        <w:rPr>
          <w:rFonts w:ascii="David" w:hAnsi="David" w:hint="cs"/>
          <w:rtl/>
        </w:rPr>
        <w:t>י</w:t>
      </w:r>
      <w:r w:rsidRPr="005A500F">
        <w:rPr>
          <w:rFonts w:ascii="David" w:hAnsi="David"/>
          <w:rtl/>
        </w:rPr>
        <w:t>טחון היישוב ועוד.</w:t>
      </w:r>
    </w:p>
    <w:p w14:paraId="7D207E3D" w14:textId="77777777" w:rsidR="00C16445" w:rsidRPr="005A500F" w:rsidRDefault="00C16445" w:rsidP="007F0D96">
      <w:pPr>
        <w:pStyle w:val="aff"/>
        <w:keepNext/>
        <w:keepLines/>
        <w:widowControl w:val="0"/>
        <w:numPr>
          <w:ilvl w:val="2"/>
          <w:numId w:val="56"/>
        </w:numPr>
        <w:overflowPunct/>
        <w:autoSpaceDE/>
        <w:autoSpaceDN/>
        <w:adjustRightInd/>
        <w:spacing w:before="120" w:after="120"/>
        <w:jc w:val="left"/>
        <w:textAlignment w:val="auto"/>
        <w:rPr>
          <w:rFonts w:ascii="David" w:hAnsi="David"/>
          <w:b/>
          <w:bCs/>
          <w:u w:val="single"/>
        </w:rPr>
      </w:pPr>
      <w:r w:rsidRPr="005A500F">
        <w:rPr>
          <w:rFonts w:ascii="David" w:hAnsi="David"/>
          <w:b/>
          <w:bCs/>
          <w:u w:val="single"/>
          <w:rtl/>
        </w:rPr>
        <w:t>מיומנויות הנדרשות ממאבטחי המערך במשרד:</w:t>
      </w:r>
    </w:p>
    <w:p w14:paraId="6297EEEE" w14:textId="77777777" w:rsidR="00C16445" w:rsidRPr="005A500F" w:rsidRDefault="00C16445" w:rsidP="00C16445">
      <w:pPr>
        <w:keepNext/>
        <w:keepLines/>
        <w:widowControl w:val="0"/>
        <w:tabs>
          <w:tab w:val="center" w:pos="5155"/>
        </w:tabs>
        <w:spacing w:before="120" w:after="120"/>
        <w:ind w:left="1035"/>
        <w:rPr>
          <w:rFonts w:ascii="David" w:hAnsi="David"/>
        </w:rPr>
      </w:pPr>
    </w:p>
    <w:tbl>
      <w:tblPr>
        <w:bidiVisual/>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49" w:type="dxa"/>
          <w:right w:w="49" w:type="dxa"/>
        </w:tblCellMar>
        <w:tblLook w:val="04A0" w:firstRow="1" w:lastRow="0" w:firstColumn="1" w:lastColumn="0" w:noHBand="0" w:noVBand="1"/>
        <w:tblCaption w:val="AHR01"/>
        <w:tblDescription w:val="מיומנויות הנדרשות ממאבטחי המערך במשרד הפנים&#10;"/>
      </w:tblPr>
      <w:tblGrid>
        <w:gridCol w:w="5150"/>
        <w:gridCol w:w="5150"/>
      </w:tblGrid>
      <w:tr w:rsidR="00C16445" w:rsidRPr="005A500F" w14:paraId="421393EF" w14:textId="77777777" w:rsidTr="006D6CA9">
        <w:trPr>
          <w:cantSplit/>
          <w:tblHeader/>
        </w:trPr>
        <w:tc>
          <w:tcPr>
            <w:tcW w:w="3502" w:type="dxa"/>
            <w:shd w:val="clear" w:color="auto" w:fill="8EAADB"/>
          </w:tcPr>
          <w:p w14:paraId="79B61B91" w14:textId="77777777" w:rsidR="00C16445" w:rsidRPr="00765C5B" w:rsidRDefault="00C16445" w:rsidP="006D6CA9">
            <w:pPr>
              <w:keepNext/>
              <w:keepLines/>
              <w:widowControl w:val="0"/>
              <w:tabs>
                <w:tab w:val="center" w:pos="3505"/>
                <w:tab w:val="center" w:pos="5155"/>
              </w:tabs>
              <w:spacing w:before="81" w:after="81"/>
              <w:ind w:left="703"/>
              <w:jc w:val="center"/>
              <w:rPr>
                <w:rFonts w:ascii="David" w:hAnsi="David"/>
                <w:b/>
                <w:bCs/>
                <w:rtl/>
              </w:rPr>
            </w:pPr>
            <w:r w:rsidRPr="00765C5B">
              <w:rPr>
                <w:rFonts w:ascii="David" w:hAnsi="David"/>
                <w:b/>
                <w:bCs/>
                <w:rtl/>
              </w:rPr>
              <w:lastRenderedPageBreak/>
              <w:t>מיומנות מקצועית</w:t>
            </w:r>
          </w:p>
        </w:tc>
        <w:tc>
          <w:tcPr>
            <w:tcW w:w="3502" w:type="dxa"/>
            <w:shd w:val="clear" w:color="auto" w:fill="8EAADB"/>
          </w:tcPr>
          <w:p w14:paraId="5A4C7439" w14:textId="77777777" w:rsidR="00C16445" w:rsidRPr="00765C5B" w:rsidRDefault="00C16445" w:rsidP="006D6CA9">
            <w:pPr>
              <w:keepNext/>
              <w:keepLines/>
              <w:widowControl w:val="0"/>
              <w:tabs>
                <w:tab w:val="center" w:pos="3505"/>
                <w:tab w:val="center" w:pos="5155"/>
              </w:tabs>
              <w:spacing w:before="81" w:after="81"/>
              <w:ind w:left="703"/>
              <w:jc w:val="center"/>
              <w:rPr>
                <w:rFonts w:ascii="David" w:hAnsi="David"/>
                <w:b/>
                <w:bCs/>
                <w:rtl/>
              </w:rPr>
            </w:pPr>
            <w:r w:rsidRPr="00765C5B">
              <w:rPr>
                <w:rFonts w:ascii="David" w:hAnsi="David"/>
                <w:b/>
                <w:bCs/>
                <w:rtl/>
              </w:rPr>
              <w:t>מיומנויות אישיות</w:t>
            </w:r>
          </w:p>
        </w:tc>
      </w:tr>
      <w:tr w:rsidR="00C16445" w:rsidRPr="005A500F" w14:paraId="73EFE527" w14:textId="77777777" w:rsidTr="006D6CA9">
        <w:tblPrEx>
          <w:tblCellMar>
            <w:left w:w="73" w:type="dxa"/>
            <w:right w:w="73" w:type="dxa"/>
          </w:tblCellMar>
        </w:tblPrEx>
        <w:tc>
          <w:tcPr>
            <w:tcW w:w="5150" w:type="dxa"/>
            <w:shd w:val="clear" w:color="auto" w:fill="auto"/>
          </w:tcPr>
          <w:p w14:paraId="041F20E1" w14:textId="77777777" w:rsidR="00C16445" w:rsidRPr="00765C5B" w:rsidRDefault="00C16445" w:rsidP="006D6CA9">
            <w:pPr>
              <w:keepNext/>
              <w:keepLines/>
              <w:widowControl w:val="0"/>
              <w:tabs>
                <w:tab w:val="center" w:pos="3505"/>
                <w:tab w:val="center" w:pos="5155"/>
              </w:tabs>
              <w:spacing w:before="81" w:after="81"/>
              <w:ind w:left="703"/>
              <w:jc w:val="center"/>
              <w:rPr>
                <w:rFonts w:ascii="David" w:hAnsi="David"/>
                <w:rtl/>
              </w:rPr>
            </w:pPr>
            <w:r w:rsidRPr="00765C5B">
              <w:rPr>
                <w:rFonts w:ascii="David" w:hAnsi="David"/>
                <w:rtl/>
              </w:rPr>
              <w:t>יכולת הנעת אנשים</w:t>
            </w:r>
          </w:p>
        </w:tc>
        <w:tc>
          <w:tcPr>
            <w:tcW w:w="5150" w:type="dxa"/>
            <w:shd w:val="clear" w:color="auto" w:fill="auto"/>
          </w:tcPr>
          <w:p w14:paraId="393CFE2D" w14:textId="77777777" w:rsidR="00C16445" w:rsidRPr="00765C5B" w:rsidRDefault="00C16445" w:rsidP="006D6CA9">
            <w:pPr>
              <w:keepNext/>
              <w:keepLines/>
              <w:widowControl w:val="0"/>
              <w:tabs>
                <w:tab w:val="center" w:pos="3505"/>
                <w:tab w:val="center" w:pos="5155"/>
              </w:tabs>
              <w:spacing w:before="81" w:after="81"/>
              <w:ind w:left="703"/>
              <w:jc w:val="center"/>
              <w:rPr>
                <w:rFonts w:ascii="David" w:hAnsi="David"/>
                <w:rtl/>
              </w:rPr>
            </w:pPr>
            <w:r w:rsidRPr="00765C5B">
              <w:rPr>
                <w:rFonts w:ascii="David" w:hAnsi="David"/>
                <w:rtl/>
              </w:rPr>
              <w:t>תקשורת בינאישית</w:t>
            </w:r>
          </w:p>
        </w:tc>
      </w:tr>
      <w:tr w:rsidR="00C16445" w:rsidRPr="005A500F" w14:paraId="13BE1545" w14:textId="77777777" w:rsidTr="006D6CA9">
        <w:tblPrEx>
          <w:tblCellMar>
            <w:left w:w="73" w:type="dxa"/>
            <w:right w:w="73" w:type="dxa"/>
          </w:tblCellMar>
        </w:tblPrEx>
        <w:tc>
          <w:tcPr>
            <w:tcW w:w="5150" w:type="dxa"/>
            <w:shd w:val="clear" w:color="auto" w:fill="auto"/>
          </w:tcPr>
          <w:p w14:paraId="5536FD15" w14:textId="77777777" w:rsidR="00C16445" w:rsidRPr="00765C5B" w:rsidRDefault="00C16445" w:rsidP="006D6CA9">
            <w:pPr>
              <w:keepNext/>
              <w:keepLines/>
              <w:widowControl w:val="0"/>
              <w:tabs>
                <w:tab w:val="center" w:pos="3505"/>
                <w:tab w:val="center" w:pos="5155"/>
              </w:tabs>
              <w:spacing w:before="81" w:after="81"/>
              <w:ind w:left="703"/>
              <w:jc w:val="center"/>
              <w:rPr>
                <w:rFonts w:ascii="David" w:hAnsi="David"/>
                <w:rtl/>
              </w:rPr>
            </w:pPr>
            <w:r w:rsidRPr="00765C5B">
              <w:rPr>
                <w:rFonts w:ascii="David" w:hAnsi="David"/>
                <w:rtl/>
              </w:rPr>
              <w:t>יכולת ניתוח שטח</w:t>
            </w:r>
          </w:p>
        </w:tc>
        <w:tc>
          <w:tcPr>
            <w:tcW w:w="5150" w:type="dxa"/>
            <w:shd w:val="clear" w:color="auto" w:fill="auto"/>
          </w:tcPr>
          <w:p w14:paraId="3997E878" w14:textId="77777777" w:rsidR="00C16445" w:rsidRPr="00765C5B" w:rsidRDefault="00C16445" w:rsidP="006D6CA9">
            <w:pPr>
              <w:keepNext/>
              <w:keepLines/>
              <w:widowControl w:val="0"/>
              <w:tabs>
                <w:tab w:val="center" w:pos="3505"/>
                <w:tab w:val="center" w:pos="5155"/>
              </w:tabs>
              <w:spacing w:before="81" w:after="81"/>
              <w:ind w:left="703"/>
              <w:jc w:val="center"/>
              <w:rPr>
                <w:rFonts w:ascii="David" w:hAnsi="David"/>
                <w:rtl/>
              </w:rPr>
            </w:pPr>
            <w:r w:rsidRPr="00765C5B">
              <w:rPr>
                <w:rFonts w:ascii="David" w:hAnsi="David"/>
                <w:rtl/>
              </w:rPr>
              <w:t>סמכותיות ואסרטיביות</w:t>
            </w:r>
          </w:p>
        </w:tc>
      </w:tr>
      <w:tr w:rsidR="00C16445" w:rsidRPr="005A500F" w14:paraId="4EE160AA" w14:textId="77777777" w:rsidTr="006D6CA9">
        <w:tblPrEx>
          <w:tblCellMar>
            <w:left w:w="73" w:type="dxa"/>
            <w:right w:w="73" w:type="dxa"/>
          </w:tblCellMar>
        </w:tblPrEx>
        <w:tc>
          <w:tcPr>
            <w:tcW w:w="5150" w:type="dxa"/>
            <w:shd w:val="clear" w:color="auto" w:fill="auto"/>
          </w:tcPr>
          <w:p w14:paraId="7E42AB17" w14:textId="77777777" w:rsidR="00C16445" w:rsidRPr="00765C5B" w:rsidRDefault="00C16445" w:rsidP="006D6CA9">
            <w:pPr>
              <w:keepNext/>
              <w:keepLines/>
              <w:widowControl w:val="0"/>
              <w:tabs>
                <w:tab w:val="center" w:pos="3505"/>
                <w:tab w:val="center" w:pos="5155"/>
              </w:tabs>
              <w:spacing w:before="81" w:after="81"/>
              <w:ind w:left="703"/>
              <w:jc w:val="center"/>
              <w:rPr>
                <w:rFonts w:ascii="David" w:hAnsi="David"/>
                <w:rtl/>
              </w:rPr>
            </w:pPr>
            <w:r w:rsidRPr="00765C5B">
              <w:rPr>
                <w:rFonts w:ascii="David" w:hAnsi="David"/>
                <w:rtl/>
              </w:rPr>
              <w:t>יכולת ניתוח דפ"אות וגזירת מענה</w:t>
            </w:r>
          </w:p>
        </w:tc>
        <w:tc>
          <w:tcPr>
            <w:tcW w:w="5150" w:type="dxa"/>
            <w:shd w:val="clear" w:color="auto" w:fill="auto"/>
          </w:tcPr>
          <w:p w14:paraId="5EAA85F1" w14:textId="77777777" w:rsidR="00C16445" w:rsidRPr="00765C5B" w:rsidRDefault="00C16445" w:rsidP="006D6CA9">
            <w:pPr>
              <w:keepNext/>
              <w:keepLines/>
              <w:widowControl w:val="0"/>
              <w:tabs>
                <w:tab w:val="center" w:pos="3505"/>
                <w:tab w:val="center" w:pos="5155"/>
              </w:tabs>
              <w:spacing w:before="81" w:after="81"/>
              <w:ind w:left="703"/>
              <w:jc w:val="center"/>
              <w:rPr>
                <w:rFonts w:ascii="David" w:hAnsi="David"/>
                <w:rtl/>
              </w:rPr>
            </w:pPr>
            <w:r w:rsidRPr="00765C5B">
              <w:rPr>
                <w:rFonts w:ascii="David" w:hAnsi="David"/>
                <w:rtl/>
              </w:rPr>
              <w:t>הבחנה בין עיקר וטפל</w:t>
            </w:r>
          </w:p>
        </w:tc>
      </w:tr>
      <w:tr w:rsidR="00C16445" w:rsidRPr="005A500F" w14:paraId="6823473F" w14:textId="77777777" w:rsidTr="006D6CA9">
        <w:tblPrEx>
          <w:tblCellMar>
            <w:left w:w="73" w:type="dxa"/>
            <w:right w:w="73" w:type="dxa"/>
          </w:tblCellMar>
        </w:tblPrEx>
        <w:tc>
          <w:tcPr>
            <w:tcW w:w="5150" w:type="dxa"/>
            <w:shd w:val="clear" w:color="auto" w:fill="auto"/>
          </w:tcPr>
          <w:p w14:paraId="37464C19" w14:textId="77777777" w:rsidR="00C16445" w:rsidRPr="00765C5B" w:rsidRDefault="00C16445" w:rsidP="006D6CA9">
            <w:pPr>
              <w:keepNext/>
              <w:keepLines/>
              <w:widowControl w:val="0"/>
              <w:tabs>
                <w:tab w:val="center" w:pos="3505"/>
                <w:tab w:val="center" w:pos="5155"/>
              </w:tabs>
              <w:spacing w:before="81" w:after="81"/>
              <w:ind w:left="703"/>
              <w:jc w:val="center"/>
              <w:rPr>
                <w:rFonts w:ascii="David" w:hAnsi="David"/>
                <w:rtl/>
              </w:rPr>
            </w:pPr>
            <w:r w:rsidRPr="00765C5B">
              <w:rPr>
                <w:rFonts w:ascii="David" w:hAnsi="David"/>
                <w:rtl/>
              </w:rPr>
              <w:t>יכולת לחימה וקבלת החלטות תחת לחץ</w:t>
            </w:r>
          </w:p>
        </w:tc>
        <w:tc>
          <w:tcPr>
            <w:tcW w:w="5150" w:type="dxa"/>
            <w:shd w:val="clear" w:color="auto" w:fill="auto"/>
          </w:tcPr>
          <w:p w14:paraId="1EE23BF7" w14:textId="77777777" w:rsidR="00C16445" w:rsidRPr="00765C5B" w:rsidRDefault="00C16445" w:rsidP="006D6CA9">
            <w:pPr>
              <w:keepNext/>
              <w:keepLines/>
              <w:widowControl w:val="0"/>
              <w:tabs>
                <w:tab w:val="center" w:pos="3505"/>
                <w:tab w:val="center" w:pos="5155"/>
              </w:tabs>
              <w:spacing w:before="81" w:after="81"/>
              <w:ind w:left="703"/>
              <w:jc w:val="center"/>
              <w:rPr>
                <w:rFonts w:ascii="David" w:hAnsi="David"/>
                <w:rtl/>
              </w:rPr>
            </w:pPr>
            <w:r w:rsidRPr="00765C5B">
              <w:rPr>
                <w:rFonts w:ascii="David" w:hAnsi="David"/>
                <w:rtl/>
              </w:rPr>
              <w:t>חשיבה עצמאית</w:t>
            </w:r>
          </w:p>
        </w:tc>
      </w:tr>
      <w:tr w:rsidR="00C16445" w:rsidRPr="005A500F" w14:paraId="7CDB8C0D" w14:textId="77777777" w:rsidTr="006D6CA9">
        <w:tblPrEx>
          <w:tblCellMar>
            <w:left w:w="73" w:type="dxa"/>
            <w:right w:w="73" w:type="dxa"/>
          </w:tblCellMar>
        </w:tblPrEx>
        <w:tc>
          <w:tcPr>
            <w:tcW w:w="5150" w:type="dxa"/>
            <w:shd w:val="clear" w:color="auto" w:fill="auto"/>
          </w:tcPr>
          <w:p w14:paraId="2C7137E5" w14:textId="77777777" w:rsidR="00C16445" w:rsidRPr="00765C5B" w:rsidRDefault="00C16445" w:rsidP="006D6CA9">
            <w:pPr>
              <w:keepNext/>
              <w:keepLines/>
              <w:widowControl w:val="0"/>
              <w:tabs>
                <w:tab w:val="center" w:pos="3505"/>
                <w:tab w:val="center" w:pos="5155"/>
              </w:tabs>
              <w:spacing w:before="81" w:after="81"/>
              <w:ind w:left="703"/>
              <w:jc w:val="center"/>
              <w:rPr>
                <w:rFonts w:ascii="David" w:hAnsi="David"/>
                <w:rtl/>
              </w:rPr>
            </w:pPr>
            <w:r w:rsidRPr="00765C5B">
              <w:rPr>
                <w:rFonts w:ascii="David" w:hAnsi="David"/>
                <w:rtl/>
              </w:rPr>
              <w:t>לוחמנות</w:t>
            </w:r>
          </w:p>
        </w:tc>
        <w:tc>
          <w:tcPr>
            <w:tcW w:w="5150" w:type="dxa"/>
            <w:shd w:val="clear" w:color="auto" w:fill="auto"/>
          </w:tcPr>
          <w:p w14:paraId="0E7A1746" w14:textId="77777777" w:rsidR="00C16445" w:rsidRPr="00765C5B" w:rsidRDefault="00C16445" w:rsidP="006D6CA9">
            <w:pPr>
              <w:keepNext/>
              <w:keepLines/>
              <w:widowControl w:val="0"/>
              <w:tabs>
                <w:tab w:val="center" w:pos="3505"/>
                <w:tab w:val="center" w:pos="5155"/>
              </w:tabs>
              <w:spacing w:before="81" w:after="81"/>
              <w:ind w:left="703"/>
              <w:jc w:val="center"/>
              <w:rPr>
                <w:rFonts w:ascii="David" w:hAnsi="David"/>
                <w:rtl/>
              </w:rPr>
            </w:pPr>
            <w:r w:rsidRPr="00765C5B">
              <w:rPr>
                <w:rFonts w:ascii="David" w:hAnsi="David"/>
                <w:rtl/>
              </w:rPr>
              <w:t>גמישות מחשבתית</w:t>
            </w:r>
          </w:p>
        </w:tc>
      </w:tr>
      <w:tr w:rsidR="00C16445" w:rsidRPr="005A500F" w14:paraId="0294D78A" w14:textId="77777777" w:rsidTr="006D6CA9">
        <w:tblPrEx>
          <w:tblCellMar>
            <w:left w:w="73" w:type="dxa"/>
            <w:right w:w="73" w:type="dxa"/>
          </w:tblCellMar>
        </w:tblPrEx>
        <w:tc>
          <w:tcPr>
            <w:tcW w:w="5150" w:type="dxa"/>
            <w:shd w:val="clear" w:color="auto" w:fill="auto"/>
          </w:tcPr>
          <w:p w14:paraId="0D98D4B3" w14:textId="77777777" w:rsidR="00C16445" w:rsidRPr="00765C5B" w:rsidRDefault="00C16445" w:rsidP="006D6CA9">
            <w:pPr>
              <w:keepNext/>
              <w:keepLines/>
              <w:widowControl w:val="0"/>
              <w:tabs>
                <w:tab w:val="center" w:pos="3505"/>
                <w:tab w:val="center" w:pos="5155"/>
              </w:tabs>
              <w:spacing w:before="81" w:after="81"/>
              <w:ind w:left="703"/>
              <w:jc w:val="center"/>
              <w:rPr>
                <w:rFonts w:ascii="David" w:hAnsi="David"/>
                <w:rtl/>
              </w:rPr>
            </w:pPr>
            <w:r w:rsidRPr="00765C5B">
              <w:rPr>
                <w:rFonts w:ascii="David" w:hAnsi="David"/>
                <w:rtl/>
              </w:rPr>
              <w:t>זריזות ואגרסיביות</w:t>
            </w:r>
          </w:p>
        </w:tc>
        <w:tc>
          <w:tcPr>
            <w:tcW w:w="5150" w:type="dxa"/>
            <w:shd w:val="clear" w:color="auto" w:fill="auto"/>
          </w:tcPr>
          <w:p w14:paraId="3B2481D0" w14:textId="77777777" w:rsidR="00C16445" w:rsidRPr="00765C5B" w:rsidRDefault="00C16445" w:rsidP="006D6CA9">
            <w:pPr>
              <w:keepNext/>
              <w:keepLines/>
              <w:widowControl w:val="0"/>
              <w:tabs>
                <w:tab w:val="center" w:pos="3505"/>
                <w:tab w:val="center" w:pos="5155"/>
              </w:tabs>
              <w:spacing w:before="81" w:after="81"/>
              <w:ind w:left="703"/>
              <w:jc w:val="center"/>
              <w:rPr>
                <w:rFonts w:ascii="David" w:hAnsi="David"/>
                <w:rtl/>
              </w:rPr>
            </w:pPr>
            <w:r w:rsidRPr="00765C5B">
              <w:rPr>
                <w:rFonts w:ascii="David" w:hAnsi="David"/>
                <w:rtl/>
              </w:rPr>
              <w:t>יסודיות</w:t>
            </w:r>
          </w:p>
        </w:tc>
      </w:tr>
      <w:tr w:rsidR="00C16445" w:rsidRPr="005A500F" w14:paraId="44A1C937" w14:textId="77777777" w:rsidTr="006D6CA9">
        <w:tblPrEx>
          <w:tblCellMar>
            <w:left w:w="73" w:type="dxa"/>
            <w:right w:w="73" w:type="dxa"/>
          </w:tblCellMar>
        </w:tblPrEx>
        <w:tc>
          <w:tcPr>
            <w:tcW w:w="5150" w:type="dxa"/>
            <w:shd w:val="clear" w:color="auto" w:fill="auto"/>
          </w:tcPr>
          <w:p w14:paraId="231D8DD8" w14:textId="77777777" w:rsidR="00C16445" w:rsidRPr="00765C5B" w:rsidRDefault="00C16445" w:rsidP="006D6CA9">
            <w:pPr>
              <w:keepNext/>
              <w:keepLines/>
              <w:widowControl w:val="0"/>
              <w:tabs>
                <w:tab w:val="center" w:pos="3505"/>
                <w:tab w:val="center" w:pos="5155"/>
              </w:tabs>
              <w:spacing w:before="81" w:after="81"/>
              <w:ind w:left="703"/>
              <w:jc w:val="center"/>
              <w:rPr>
                <w:rFonts w:ascii="David" w:hAnsi="David"/>
                <w:rtl/>
              </w:rPr>
            </w:pPr>
            <w:r w:rsidRPr="00765C5B">
              <w:rPr>
                <w:rFonts w:ascii="David" w:hAnsi="David"/>
                <w:rtl/>
              </w:rPr>
              <w:t>פיקוד בחירום</w:t>
            </w:r>
          </w:p>
        </w:tc>
        <w:tc>
          <w:tcPr>
            <w:tcW w:w="5150" w:type="dxa"/>
            <w:shd w:val="clear" w:color="auto" w:fill="auto"/>
          </w:tcPr>
          <w:p w14:paraId="3FD7609A" w14:textId="77777777" w:rsidR="00C16445" w:rsidRPr="00765C5B" w:rsidRDefault="00C16445" w:rsidP="006D6CA9">
            <w:pPr>
              <w:keepNext/>
              <w:keepLines/>
              <w:widowControl w:val="0"/>
              <w:tabs>
                <w:tab w:val="center" w:pos="3505"/>
                <w:tab w:val="center" w:pos="5155"/>
              </w:tabs>
              <w:spacing w:before="81" w:after="81"/>
              <w:ind w:left="703"/>
              <w:jc w:val="center"/>
              <w:rPr>
                <w:rFonts w:ascii="David" w:hAnsi="David"/>
                <w:rtl/>
              </w:rPr>
            </w:pPr>
            <w:r w:rsidRPr="00765C5B">
              <w:rPr>
                <w:rFonts w:ascii="David" w:hAnsi="David"/>
                <w:rtl/>
              </w:rPr>
              <w:t>אחראיות</w:t>
            </w:r>
          </w:p>
        </w:tc>
      </w:tr>
      <w:tr w:rsidR="00C16445" w:rsidRPr="005A500F" w14:paraId="55972C28" w14:textId="77777777" w:rsidTr="006D6CA9">
        <w:tblPrEx>
          <w:tblCellMar>
            <w:left w:w="73" w:type="dxa"/>
            <w:right w:w="73" w:type="dxa"/>
          </w:tblCellMar>
        </w:tblPrEx>
        <w:tc>
          <w:tcPr>
            <w:tcW w:w="5150" w:type="dxa"/>
            <w:shd w:val="clear" w:color="auto" w:fill="auto"/>
          </w:tcPr>
          <w:p w14:paraId="0DB11195" w14:textId="77777777" w:rsidR="00C16445" w:rsidRPr="00765C5B" w:rsidRDefault="00C16445" w:rsidP="006D6CA9">
            <w:pPr>
              <w:keepNext/>
              <w:keepLines/>
              <w:widowControl w:val="0"/>
              <w:tabs>
                <w:tab w:val="center" w:pos="3505"/>
                <w:tab w:val="center" w:pos="5155"/>
              </w:tabs>
              <w:spacing w:before="81" w:after="81"/>
              <w:ind w:left="703"/>
              <w:jc w:val="center"/>
              <w:rPr>
                <w:rFonts w:ascii="David" w:hAnsi="David"/>
                <w:rtl/>
              </w:rPr>
            </w:pPr>
            <w:r w:rsidRPr="00765C5B">
              <w:rPr>
                <w:rFonts w:ascii="David" w:hAnsi="David"/>
                <w:rtl/>
              </w:rPr>
              <w:t>בקיאות בנהלים ובתורות העבודה</w:t>
            </w:r>
          </w:p>
        </w:tc>
        <w:tc>
          <w:tcPr>
            <w:tcW w:w="5150" w:type="dxa"/>
            <w:shd w:val="clear" w:color="auto" w:fill="auto"/>
          </w:tcPr>
          <w:p w14:paraId="5CFC495C" w14:textId="77777777" w:rsidR="00C16445" w:rsidRPr="00765C5B" w:rsidRDefault="00C16445" w:rsidP="006D6CA9">
            <w:pPr>
              <w:keepNext/>
              <w:keepLines/>
              <w:widowControl w:val="0"/>
              <w:tabs>
                <w:tab w:val="center" w:pos="3505"/>
                <w:tab w:val="center" w:pos="5155"/>
              </w:tabs>
              <w:spacing w:before="81" w:after="81"/>
              <w:ind w:left="703"/>
              <w:jc w:val="center"/>
              <w:rPr>
                <w:rFonts w:ascii="David" w:hAnsi="David"/>
                <w:rtl/>
              </w:rPr>
            </w:pPr>
            <w:r w:rsidRPr="00765C5B">
              <w:rPr>
                <w:rFonts w:ascii="David" w:hAnsi="David"/>
                <w:rtl/>
              </w:rPr>
              <w:t>מוסר עבודה גבוה</w:t>
            </w:r>
          </w:p>
        </w:tc>
      </w:tr>
      <w:tr w:rsidR="00C16445" w:rsidRPr="005A500F" w14:paraId="184EA775" w14:textId="77777777" w:rsidTr="006D6CA9">
        <w:tblPrEx>
          <w:tblCellMar>
            <w:left w:w="73" w:type="dxa"/>
            <w:right w:w="73" w:type="dxa"/>
          </w:tblCellMar>
        </w:tblPrEx>
        <w:tc>
          <w:tcPr>
            <w:tcW w:w="5150" w:type="dxa"/>
            <w:shd w:val="clear" w:color="auto" w:fill="auto"/>
          </w:tcPr>
          <w:p w14:paraId="2385DD4A" w14:textId="77777777" w:rsidR="00C16445" w:rsidRPr="00765C5B" w:rsidRDefault="00C16445" w:rsidP="006D6CA9">
            <w:pPr>
              <w:keepNext/>
              <w:keepLines/>
              <w:widowControl w:val="0"/>
              <w:tabs>
                <w:tab w:val="center" w:pos="3505"/>
                <w:tab w:val="center" w:pos="5155"/>
              </w:tabs>
              <w:spacing w:before="81" w:after="81"/>
              <w:ind w:left="703"/>
              <w:jc w:val="center"/>
              <w:rPr>
                <w:rFonts w:ascii="David" w:hAnsi="David"/>
                <w:rtl/>
              </w:rPr>
            </w:pPr>
            <w:r w:rsidRPr="00765C5B">
              <w:rPr>
                <w:rFonts w:ascii="David" w:hAnsi="David"/>
                <w:rtl/>
              </w:rPr>
              <w:t>דבקות במשימה</w:t>
            </w:r>
          </w:p>
        </w:tc>
        <w:tc>
          <w:tcPr>
            <w:tcW w:w="5150" w:type="dxa"/>
            <w:shd w:val="clear" w:color="auto" w:fill="auto"/>
          </w:tcPr>
          <w:p w14:paraId="618722CB" w14:textId="77777777" w:rsidR="00C16445" w:rsidRPr="00765C5B" w:rsidRDefault="00C16445" w:rsidP="006D6CA9">
            <w:pPr>
              <w:keepNext/>
              <w:keepLines/>
              <w:widowControl w:val="0"/>
              <w:tabs>
                <w:tab w:val="center" w:pos="3505"/>
                <w:tab w:val="center" w:pos="5155"/>
              </w:tabs>
              <w:spacing w:before="81" w:after="81"/>
              <w:ind w:left="703"/>
              <w:jc w:val="center"/>
              <w:rPr>
                <w:rFonts w:ascii="David" w:hAnsi="David"/>
                <w:rtl/>
              </w:rPr>
            </w:pPr>
            <w:r w:rsidRPr="00765C5B">
              <w:rPr>
                <w:rFonts w:ascii="David" w:hAnsi="David"/>
                <w:rtl/>
              </w:rPr>
              <w:t>יכול ביטוי טובה בע"פ</w:t>
            </w:r>
          </w:p>
        </w:tc>
      </w:tr>
      <w:tr w:rsidR="00C16445" w:rsidRPr="005A500F" w14:paraId="27526ED2" w14:textId="77777777" w:rsidTr="006D6CA9">
        <w:tblPrEx>
          <w:tblCellMar>
            <w:left w:w="73" w:type="dxa"/>
            <w:right w:w="73" w:type="dxa"/>
          </w:tblCellMar>
        </w:tblPrEx>
        <w:tc>
          <w:tcPr>
            <w:tcW w:w="5150" w:type="dxa"/>
            <w:shd w:val="clear" w:color="auto" w:fill="auto"/>
          </w:tcPr>
          <w:p w14:paraId="1C7AE196" w14:textId="77777777" w:rsidR="00C16445" w:rsidRPr="00765C5B" w:rsidRDefault="00C16445" w:rsidP="006D6CA9">
            <w:pPr>
              <w:keepNext/>
              <w:keepLines/>
              <w:widowControl w:val="0"/>
              <w:tabs>
                <w:tab w:val="center" w:pos="3505"/>
                <w:tab w:val="center" w:pos="5155"/>
              </w:tabs>
              <w:spacing w:before="81" w:after="81"/>
              <w:ind w:left="703"/>
              <w:jc w:val="center"/>
              <w:rPr>
                <w:rFonts w:ascii="David" w:hAnsi="David"/>
                <w:rtl/>
              </w:rPr>
            </w:pPr>
            <w:r w:rsidRPr="00765C5B">
              <w:rPr>
                <w:rFonts w:ascii="David" w:hAnsi="David"/>
                <w:rtl/>
              </w:rPr>
              <w:t>נחישות</w:t>
            </w:r>
          </w:p>
        </w:tc>
        <w:tc>
          <w:tcPr>
            <w:tcW w:w="5150" w:type="dxa"/>
            <w:shd w:val="clear" w:color="auto" w:fill="auto"/>
          </w:tcPr>
          <w:p w14:paraId="312D062B" w14:textId="77777777" w:rsidR="00C16445" w:rsidRPr="00765C5B" w:rsidRDefault="00C16445" w:rsidP="006D6CA9">
            <w:pPr>
              <w:keepNext/>
              <w:keepLines/>
              <w:widowControl w:val="0"/>
              <w:tabs>
                <w:tab w:val="center" w:pos="3505"/>
                <w:tab w:val="center" w:pos="5155"/>
              </w:tabs>
              <w:spacing w:before="81" w:after="81"/>
              <w:ind w:left="703"/>
              <w:jc w:val="center"/>
              <w:rPr>
                <w:rFonts w:ascii="David" w:hAnsi="David"/>
                <w:rtl/>
              </w:rPr>
            </w:pPr>
            <w:r w:rsidRPr="00765C5B">
              <w:rPr>
                <w:rFonts w:ascii="David" w:hAnsi="David"/>
                <w:rtl/>
              </w:rPr>
              <w:t>ערכיות</w:t>
            </w:r>
          </w:p>
        </w:tc>
      </w:tr>
    </w:tbl>
    <w:p w14:paraId="207247E8" w14:textId="77777777" w:rsidR="00C16445" w:rsidRPr="005A500F" w:rsidRDefault="00C16445" w:rsidP="00C16445">
      <w:pPr>
        <w:keepNext/>
        <w:keepLines/>
        <w:widowControl w:val="0"/>
        <w:tabs>
          <w:tab w:val="center" w:pos="5155"/>
        </w:tabs>
        <w:spacing w:before="120" w:after="120"/>
        <w:ind w:left="1035"/>
        <w:rPr>
          <w:rFonts w:ascii="David" w:hAnsi="David"/>
        </w:rPr>
      </w:pPr>
    </w:p>
    <w:p w14:paraId="5B3D4C0C" w14:textId="77777777" w:rsidR="00C16445" w:rsidRPr="005A500F" w:rsidRDefault="00C16445" w:rsidP="007F0D96">
      <w:pPr>
        <w:pStyle w:val="aff"/>
        <w:keepNext/>
        <w:keepLines/>
        <w:widowControl w:val="0"/>
        <w:numPr>
          <w:ilvl w:val="2"/>
          <w:numId w:val="56"/>
        </w:numPr>
        <w:overflowPunct/>
        <w:autoSpaceDE/>
        <w:autoSpaceDN/>
        <w:adjustRightInd/>
        <w:spacing w:before="120" w:after="120"/>
        <w:ind w:left="954" w:hanging="425"/>
        <w:textAlignment w:val="auto"/>
        <w:rPr>
          <w:rFonts w:ascii="David" w:hAnsi="David"/>
          <w:rtl/>
        </w:rPr>
      </w:pPr>
      <w:r w:rsidRPr="005A500F">
        <w:rPr>
          <w:rFonts w:ascii="David" w:hAnsi="David"/>
          <w:rtl/>
        </w:rPr>
        <w:t>מפרט הדרישות-יפורטו דרישות המזמין לעניין ביצוע השירות נשוא ההזנה להציע הצעות:</w:t>
      </w:r>
    </w:p>
    <w:p w14:paraId="599B4E1C" w14:textId="77777777" w:rsidR="00C16445" w:rsidRPr="005A500F" w:rsidRDefault="00C16445" w:rsidP="007F0D96">
      <w:pPr>
        <w:pStyle w:val="aff"/>
        <w:keepNext/>
        <w:keepLines/>
        <w:widowControl w:val="0"/>
        <w:numPr>
          <w:ilvl w:val="2"/>
          <w:numId w:val="56"/>
        </w:numPr>
        <w:overflowPunct/>
        <w:autoSpaceDE/>
        <w:autoSpaceDN/>
        <w:adjustRightInd/>
        <w:spacing w:before="120" w:after="120"/>
        <w:ind w:left="954" w:hanging="425"/>
        <w:textAlignment w:val="auto"/>
        <w:outlineLvl w:val="3"/>
        <w:rPr>
          <w:rFonts w:ascii="David" w:hAnsi="David"/>
          <w:u w:val="single"/>
          <w:rtl/>
        </w:rPr>
      </w:pPr>
      <w:r w:rsidRPr="005A500F">
        <w:rPr>
          <w:rFonts w:ascii="David" w:hAnsi="David"/>
          <w:u w:val="single"/>
          <w:rtl/>
        </w:rPr>
        <w:t>מתכונת האבחון:</w:t>
      </w:r>
    </w:p>
    <w:p w14:paraId="36107BA3" w14:textId="77777777" w:rsidR="00C16445" w:rsidRPr="005A500F" w:rsidRDefault="00C16445" w:rsidP="007F0D96">
      <w:pPr>
        <w:pStyle w:val="aff"/>
        <w:keepNext/>
        <w:keepLines/>
        <w:widowControl w:val="0"/>
        <w:numPr>
          <w:ilvl w:val="3"/>
          <w:numId w:val="56"/>
        </w:numPr>
        <w:overflowPunct/>
        <w:autoSpaceDE/>
        <w:autoSpaceDN/>
        <w:adjustRightInd/>
        <w:spacing w:before="120" w:after="120"/>
        <w:ind w:left="1379"/>
        <w:textAlignment w:val="auto"/>
        <w:rPr>
          <w:rFonts w:ascii="David" w:hAnsi="David"/>
          <w:rtl/>
        </w:rPr>
      </w:pPr>
      <w:r w:rsidRPr="005A500F">
        <w:rPr>
          <w:rFonts w:ascii="David" w:hAnsi="David"/>
          <w:rtl/>
        </w:rPr>
        <w:t>אבחון המועמד יערך אל מול תיאור תפקיד מפורט אשר יועבר בכתב ע"י המזמין.</w:t>
      </w:r>
    </w:p>
    <w:p w14:paraId="3163F289" w14:textId="77777777" w:rsidR="00C16445" w:rsidRPr="005A500F" w:rsidRDefault="00C16445" w:rsidP="007F0D96">
      <w:pPr>
        <w:pStyle w:val="aff"/>
        <w:keepNext/>
        <w:keepLines/>
        <w:widowControl w:val="0"/>
        <w:numPr>
          <w:ilvl w:val="3"/>
          <w:numId w:val="56"/>
        </w:numPr>
        <w:overflowPunct/>
        <w:autoSpaceDE/>
        <w:autoSpaceDN/>
        <w:adjustRightInd/>
        <w:spacing w:before="120" w:after="120"/>
        <w:ind w:left="1379"/>
        <w:textAlignment w:val="auto"/>
        <w:outlineLvl w:val="4"/>
        <w:rPr>
          <w:rFonts w:ascii="David" w:hAnsi="David"/>
          <w:b/>
          <w:bCs/>
          <w:u w:val="single"/>
        </w:rPr>
      </w:pPr>
      <w:r w:rsidRPr="005A500F">
        <w:rPr>
          <w:rFonts w:ascii="David" w:hAnsi="David"/>
          <w:b/>
          <w:bCs/>
          <w:u w:val="single"/>
          <w:rtl/>
        </w:rPr>
        <w:t>האבחון יתבסס על המבחנים הבאים:</w:t>
      </w:r>
    </w:p>
    <w:p w14:paraId="625C2ED6" w14:textId="77777777" w:rsidR="00C16445" w:rsidRPr="005A500F" w:rsidRDefault="00C16445" w:rsidP="007F0D96">
      <w:pPr>
        <w:pStyle w:val="aff"/>
        <w:keepNext/>
        <w:keepLines/>
        <w:widowControl w:val="0"/>
        <w:numPr>
          <w:ilvl w:val="4"/>
          <w:numId w:val="56"/>
        </w:numPr>
        <w:overflowPunct/>
        <w:autoSpaceDE/>
        <w:autoSpaceDN/>
        <w:adjustRightInd/>
        <w:spacing w:before="120" w:after="120"/>
        <w:ind w:left="1946"/>
        <w:textAlignment w:val="auto"/>
        <w:outlineLvl w:val="5"/>
        <w:rPr>
          <w:rFonts w:ascii="David" w:hAnsi="David"/>
          <w:u w:val="single"/>
        </w:rPr>
      </w:pPr>
      <w:r w:rsidRPr="005A500F">
        <w:rPr>
          <w:rFonts w:ascii="David" w:hAnsi="David"/>
          <w:u w:val="single"/>
          <w:rtl/>
        </w:rPr>
        <w:t>מבחני כישורים וביצוע:</w:t>
      </w:r>
    </w:p>
    <w:p w14:paraId="057DA302" w14:textId="77777777" w:rsidR="00C16445" w:rsidRPr="005A500F" w:rsidRDefault="00C16445" w:rsidP="007F0D96">
      <w:pPr>
        <w:pStyle w:val="aff"/>
        <w:keepNext/>
        <w:keepLines/>
        <w:widowControl w:val="0"/>
        <w:numPr>
          <w:ilvl w:val="0"/>
          <w:numId w:val="50"/>
        </w:numPr>
        <w:overflowPunct/>
        <w:autoSpaceDE/>
        <w:autoSpaceDN/>
        <w:adjustRightInd/>
        <w:spacing w:before="120" w:after="120"/>
        <w:ind w:left="1035" w:firstLine="0"/>
        <w:textAlignment w:val="auto"/>
        <w:rPr>
          <w:rFonts w:ascii="David" w:hAnsi="David"/>
          <w:rtl/>
        </w:rPr>
      </w:pPr>
      <w:r w:rsidRPr="005A500F">
        <w:rPr>
          <w:rFonts w:ascii="David" w:hAnsi="David"/>
          <w:rtl/>
        </w:rPr>
        <w:t>מבחנים מילוליים: מספריים וצורנים בשתי רמות קושי (לפחות).</w:t>
      </w:r>
    </w:p>
    <w:p w14:paraId="3FE34058" w14:textId="77777777" w:rsidR="00C16445" w:rsidRPr="005A500F" w:rsidRDefault="00C16445" w:rsidP="007F0D96">
      <w:pPr>
        <w:pStyle w:val="aff"/>
        <w:keepNext/>
        <w:keepLines/>
        <w:widowControl w:val="0"/>
        <w:numPr>
          <w:ilvl w:val="0"/>
          <w:numId w:val="50"/>
        </w:numPr>
        <w:overflowPunct/>
        <w:autoSpaceDE/>
        <w:autoSpaceDN/>
        <w:adjustRightInd/>
        <w:spacing w:before="120" w:after="120"/>
        <w:ind w:left="1035" w:firstLine="0"/>
        <w:textAlignment w:val="auto"/>
        <w:rPr>
          <w:rFonts w:ascii="David" w:hAnsi="David"/>
        </w:rPr>
      </w:pPr>
      <w:r w:rsidRPr="005A500F">
        <w:rPr>
          <w:rFonts w:ascii="David" w:hAnsi="David"/>
          <w:rtl/>
        </w:rPr>
        <w:t>מבחני יכולת היסק: מבחני הפעלת כללים.</w:t>
      </w:r>
    </w:p>
    <w:p w14:paraId="0C2847CA" w14:textId="77777777" w:rsidR="00C16445" w:rsidRPr="005A500F" w:rsidRDefault="00C16445" w:rsidP="007F0D96">
      <w:pPr>
        <w:pStyle w:val="aff"/>
        <w:keepNext/>
        <w:keepLines/>
        <w:widowControl w:val="0"/>
        <w:numPr>
          <w:ilvl w:val="0"/>
          <w:numId w:val="50"/>
        </w:numPr>
        <w:overflowPunct/>
        <w:autoSpaceDE/>
        <w:autoSpaceDN/>
        <w:adjustRightInd/>
        <w:spacing w:before="120" w:after="120"/>
        <w:ind w:left="1035" w:firstLine="0"/>
        <w:textAlignment w:val="auto"/>
        <w:rPr>
          <w:rFonts w:ascii="David" w:hAnsi="David"/>
        </w:rPr>
      </w:pPr>
      <w:r w:rsidRPr="005A500F">
        <w:rPr>
          <w:rFonts w:ascii="David" w:hAnsi="David"/>
          <w:rtl/>
        </w:rPr>
        <w:t>מבחני זכירה לטווח קצר, חלוקת קשב ומהירות תגובה.</w:t>
      </w:r>
    </w:p>
    <w:p w14:paraId="0056BF5E" w14:textId="77777777" w:rsidR="00C16445" w:rsidRPr="005A500F" w:rsidRDefault="00C16445" w:rsidP="007F0D96">
      <w:pPr>
        <w:pStyle w:val="aff"/>
        <w:keepNext/>
        <w:keepLines/>
        <w:widowControl w:val="0"/>
        <w:numPr>
          <w:ilvl w:val="0"/>
          <w:numId w:val="50"/>
        </w:numPr>
        <w:overflowPunct/>
        <w:autoSpaceDE/>
        <w:autoSpaceDN/>
        <w:adjustRightInd/>
        <w:spacing w:before="120" w:after="120"/>
        <w:ind w:left="1035" w:firstLine="0"/>
        <w:textAlignment w:val="auto"/>
        <w:rPr>
          <w:rFonts w:ascii="David" w:hAnsi="David"/>
        </w:rPr>
      </w:pPr>
      <w:r w:rsidRPr="005A500F">
        <w:rPr>
          <w:rFonts w:ascii="David" w:hAnsi="David"/>
          <w:rtl/>
        </w:rPr>
        <w:t>מבחני אישיות (הן שאלוני אישיות והן מבחני השלכה).</w:t>
      </w:r>
    </w:p>
    <w:p w14:paraId="1AF8285B" w14:textId="77777777" w:rsidR="00C16445" w:rsidRPr="005A500F" w:rsidRDefault="00C16445" w:rsidP="007F0D96">
      <w:pPr>
        <w:pStyle w:val="aff"/>
        <w:keepNext/>
        <w:keepLines/>
        <w:widowControl w:val="0"/>
        <w:numPr>
          <w:ilvl w:val="4"/>
          <w:numId w:val="56"/>
        </w:numPr>
        <w:overflowPunct/>
        <w:autoSpaceDE/>
        <w:autoSpaceDN/>
        <w:adjustRightInd/>
        <w:spacing w:before="120" w:after="120"/>
        <w:ind w:left="1946"/>
        <w:textAlignment w:val="auto"/>
        <w:rPr>
          <w:rFonts w:ascii="David" w:hAnsi="David"/>
          <w:rtl/>
        </w:rPr>
      </w:pPr>
      <w:r w:rsidRPr="005A500F">
        <w:rPr>
          <w:rFonts w:ascii="David" w:hAnsi="David"/>
          <w:rtl/>
        </w:rPr>
        <w:t xml:space="preserve">שאלון אישי ביוגרפי </w:t>
      </w:r>
    </w:p>
    <w:p w14:paraId="3D30EF2C" w14:textId="77777777" w:rsidR="00C16445" w:rsidRPr="005A500F" w:rsidRDefault="00C16445" w:rsidP="007F0D96">
      <w:pPr>
        <w:pStyle w:val="aff"/>
        <w:keepNext/>
        <w:keepLines/>
        <w:widowControl w:val="0"/>
        <w:numPr>
          <w:ilvl w:val="4"/>
          <w:numId w:val="56"/>
        </w:numPr>
        <w:overflowPunct/>
        <w:autoSpaceDE/>
        <w:autoSpaceDN/>
        <w:adjustRightInd/>
        <w:spacing w:before="120" w:after="120"/>
        <w:ind w:left="1946"/>
        <w:textAlignment w:val="auto"/>
        <w:rPr>
          <w:rFonts w:ascii="David" w:hAnsi="David"/>
        </w:rPr>
      </w:pPr>
      <w:r w:rsidRPr="005A500F">
        <w:rPr>
          <w:rFonts w:ascii="David" w:hAnsi="David"/>
          <w:rtl/>
        </w:rPr>
        <w:t>ראיון אישי</w:t>
      </w:r>
    </w:p>
    <w:p w14:paraId="1954311F" w14:textId="77777777" w:rsidR="00C16445" w:rsidRPr="005A500F" w:rsidRDefault="00C16445" w:rsidP="007F0D96">
      <w:pPr>
        <w:pStyle w:val="aff"/>
        <w:keepNext/>
        <w:keepLines/>
        <w:widowControl w:val="0"/>
        <w:numPr>
          <w:ilvl w:val="4"/>
          <w:numId w:val="56"/>
        </w:numPr>
        <w:overflowPunct/>
        <w:autoSpaceDE/>
        <w:autoSpaceDN/>
        <w:adjustRightInd/>
        <w:spacing w:before="120" w:after="120"/>
        <w:ind w:left="1946"/>
        <w:textAlignment w:val="auto"/>
        <w:rPr>
          <w:rFonts w:ascii="David" w:hAnsi="David"/>
        </w:rPr>
      </w:pPr>
      <w:r w:rsidRPr="005A500F">
        <w:rPr>
          <w:rFonts w:ascii="David" w:hAnsi="David"/>
          <w:rtl/>
        </w:rPr>
        <w:t>סימולציה קבוצתית.</w:t>
      </w:r>
    </w:p>
    <w:p w14:paraId="4DED2656" w14:textId="77777777" w:rsidR="00C16445" w:rsidRPr="005A500F" w:rsidRDefault="00C16445" w:rsidP="007F0D96">
      <w:pPr>
        <w:pStyle w:val="aff"/>
        <w:keepNext/>
        <w:keepLines/>
        <w:widowControl w:val="0"/>
        <w:numPr>
          <w:ilvl w:val="3"/>
          <w:numId w:val="56"/>
        </w:numPr>
        <w:overflowPunct/>
        <w:autoSpaceDE/>
        <w:autoSpaceDN/>
        <w:adjustRightInd/>
        <w:spacing w:before="120" w:after="120"/>
        <w:ind w:left="1379"/>
        <w:jc w:val="left"/>
        <w:textAlignment w:val="auto"/>
        <w:rPr>
          <w:rFonts w:ascii="David" w:hAnsi="David"/>
        </w:rPr>
      </w:pPr>
      <w:r w:rsidRPr="005A500F">
        <w:rPr>
          <w:rFonts w:ascii="David" w:hAnsi="David"/>
          <w:rtl/>
        </w:rPr>
        <w:t>לגבי כל המבחנים נדרש הזוכה לספק נורמות המתאימות לאוכלוסייה הבוגרת בישראל.</w:t>
      </w:r>
    </w:p>
    <w:p w14:paraId="1DE4944D" w14:textId="77777777" w:rsidR="00C16445" w:rsidRPr="005A500F" w:rsidRDefault="00C16445" w:rsidP="007F0D96">
      <w:pPr>
        <w:pStyle w:val="aff"/>
        <w:keepNext/>
        <w:keepLines/>
        <w:widowControl w:val="0"/>
        <w:numPr>
          <w:ilvl w:val="3"/>
          <w:numId w:val="56"/>
        </w:numPr>
        <w:overflowPunct/>
        <w:autoSpaceDE/>
        <w:autoSpaceDN/>
        <w:adjustRightInd/>
        <w:spacing w:before="120" w:after="120"/>
        <w:ind w:left="1379"/>
        <w:textAlignment w:val="auto"/>
        <w:rPr>
          <w:rFonts w:ascii="David" w:hAnsi="David"/>
        </w:rPr>
      </w:pPr>
      <w:r w:rsidRPr="005A500F">
        <w:rPr>
          <w:rFonts w:ascii="David" w:hAnsi="David"/>
          <w:rtl/>
        </w:rPr>
        <w:lastRenderedPageBreak/>
        <w:t>על הזוכה להיות ערוך לאבחון מועמד המציג אישור על זכאותו להקלות על רקע ליקויי למידה. הזוכה נדרש לאפשר לנבחן שהוגדר כלקויי למידה, תוספת זמן של 25% ללא תוספת תשלום.</w:t>
      </w:r>
    </w:p>
    <w:p w14:paraId="651A0664" w14:textId="77777777" w:rsidR="00C16445" w:rsidRPr="005A500F" w:rsidRDefault="00C16445" w:rsidP="007F0D96">
      <w:pPr>
        <w:pStyle w:val="aff"/>
        <w:keepNext/>
        <w:keepLines/>
        <w:widowControl w:val="0"/>
        <w:numPr>
          <w:ilvl w:val="3"/>
          <w:numId w:val="56"/>
        </w:numPr>
        <w:overflowPunct/>
        <w:autoSpaceDE/>
        <w:autoSpaceDN/>
        <w:adjustRightInd/>
        <w:spacing w:before="120" w:after="120"/>
        <w:ind w:left="1379"/>
        <w:textAlignment w:val="auto"/>
        <w:rPr>
          <w:rFonts w:ascii="David" w:hAnsi="David"/>
        </w:rPr>
      </w:pPr>
      <w:r w:rsidRPr="005A500F">
        <w:rPr>
          <w:rFonts w:ascii="David" w:hAnsi="David"/>
          <w:rtl/>
        </w:rPr>
        <w:t>הדפק יפעיל מערכת מבחנים ממוחשבת בכל תקופת החוזה, ככל שימומשו.</w:t>
      </w:r>
    </w:p>
    <w:p w14:paraId="327421EA" w14:textId="77777777" w:rsidR="00C16445" w:rsidRPr="005A500F" w:rsidRDefault="00C16445" w:rsidP="007F0D96">
      <w:pPr>
        <w:pStyle w:val="aff"/>
        <w:keepNext/>
        <w:keepLines/>
        <w:widowControl w:val="0"/>
        <w:numPr>
          <w:ilvl w:val="3"/>
          <w:numId w:val="56"/>
        </w:numPr>
        <w:overflowPunct/>
        <w:autoSpaceDE/>
        <w:autoSpaceDN/>
        <w:adjustRightInd/>
        <w:spacing w:before="120" w:after="120"/>
        <w:ind w:left="1379"/>
        <w:textAlignment w:val="auto"/>
        <w:rPr>
          <w:rFonts w:ascii="David" w:hAnsi="David"/>
        </w:rPr>
      </w:pPr>
      <w:r w:rsidRPr="005A500F">
        <w:rPr>
          <w:rFonts w:ascii="David" w:hAnsi="David"/>
          <w:rtl/>
        </w:rPr>
        <w:t xml:space="preserve">הזוכה יהיה  ערוך לבצע מבחנים בשפות עברית, אנגלית. ככל שהזוכה מסוגל לבצע לכלל לקוחותיו גם מבחנים בשפות נוספות (דוגמת ערבית, רוסית, צרפתית ואמהרית). </w:t>
      </w:r>
    </w:p>
    <w:p w14:paraId="2C45E3F4" w14:textId="53D9F930" w:rsidR="00C16445" w:rsidRPr="005A500F" w:rsidRDefault="00C16445" w:rsidP="007F0D96">
      <w:pPr>
        <w:pStyle w:val="aff"/>
        <w:keepNext/>
        <w:keepLines/>
        <w:widowControl w:val="0"/>
        <w:numPr>
          <w:ilvl w:val="3"/>
          <w:numId w:val="56"/>
        </w:numPr>
        <w:overflowPunct/>
        <w:autoSpaceDE/>
        <w:autoSpaceDN/>
        <w:adjustRightInd/>
        <w:spacing w:before="120" w:after="120"/>
        <w:ind w:left="1379"/>
        <w:textAlignment w:val="auto"/>
        <w:rPr>
          <w:rFonts w:ascii="David" w:hAnsi="David"/>
        </w:rPr>
      </w:pPr>
      <w:r w:rsidRPr="005A500F">
        <w:rPr>
          <w:rFonts w:ascii="David" w:hAnsi="David"/>
          <w:rtl/>
        </w:rPr>
        <w:t>הזוכה יהיה מחויב לכך כי מאבחנת תשהה בכיתת המבחנים משך כל המבחן וכל עוד יש בה נבחנים.</w:t>
      </w:r>
    </w:p>
    <w:p w14:paraId="1046C83B" w14:textId="77777777" w:rsidR="00C16445" w:rsidRPr="005A500F" w:rsidRDefault="00C16445" w:rsidP="007F0D96">
      <w:pPr>
        <w:pStyle w:val="aff"/>
        <w:keepNext/>
        <w:keepLines/>
        <w:widowControl w:val="0"/>
        <w:numPr>
          <w:ilvl w:val="3"/>
          <w:numId w:val="56"/>
        </w:numPr>
        <w:overflowPunct/>
        <w:autoSpaceDE/>
        <w:autoSpaceDN/>
        <w:adjustRightInd/>
        <w:spacing w:before="120" w:after="120"/>
        <w:ind w:left="1379"/>
        <w:textAlignment w:val="auto"/>
        <w:rPr>
          <w:rFonts w:ascii="David" w:hAnsi="David"/>
        </w:rPr>
      </w:pPr>
      <w:r w:rsidRPr="005A500F">
        <w:rPr>
          <w:rFonts w:ascii="David" w:hAnsi="David"/>
          <w:rtl/>
        </w:rPr>
        <w:t>תקפות ומהימנות: לאורך כל תקופת  ההתקשרות המבחנים המועברים על ידי הזוכה יהיו תקפים ומהימנים ויעמדו בכל אמות המידה המקובלות בספרות המחקרית בתחום.</w:t>
      </w:r>
    </w:p>
    <w:p w14:paraId="067C48F1" w14:textId="11CF2C0F" w:rsidR="00C16445" w:rsidRPr="005A500F" w:rsidRDefault="00C16445" w:rsidP="007F0D96">
      <w:pPr>
        <w:pStyle w:val="aff"/>
        <w:keepNext/>
        <w:keepLines/>
        <w:widowControl w:val="0"/>
        <w:numPr>
          <w:ilvl w:val="3"/>
          <w:numId w:val="56"/>
        </w:numPr>
        <w:overflowPunct/>
        <w:autoSpaceDE/>
        <w:autoSpaceDN/>
        <w:adjustRightInd/>
        <w:spacing w:before="120" w:after="120"/>
        <w:ind w:left="1379"/>
        <w:textAlignment w:val="auto"/>
        <w:rPr>
          <w:rFonts w:ascii="David" w:hAnsi="David"/>
        </w:rPr>
      </w:pPr>
      <w:r w:rsidRPr="005A500F">
        <w:rPr>
          <w:rFonts w:ascii="David" w:hAnsi="David"/>
          <w:rtl/>
        </w:rPr>
        <w:t>מתכונת הדיווח: לגבי כל נבחן תוגש חוות דעת במתכונת שתיקבע ע"י המזמין ואשר תכלול את הפרקים הבאים:</w:t>
      </w:r>
    </w:p>
    <w:p w14:paraId="6907004B" w14:textId="77777777" w:rsidR="00C16445" w:rsidRPr="005A500F" w:rsidRDefault="00C16445" w:rsidP="007F0D96">
      <w:pPr>
        <w:pStyle w:val="aff"/>
        <w:keepNext/>
        <w:keepLines/>
        <w:widowControl w:val="0"/>
        <w:numPr>
          <w:ilvl w:val="4"/>
          <w:numId w:val="56"/>
        </w:numPr>
        <w:overflowPunct/>
        <w:autoSpaceDE/>
        <w:autoSpaceDN/>
        <w:adjustRightInd/>
        <w:spacing w:before="120" w:after="120"/>
        <w:ind w:left="1946"/>
        <w:textAlignment w:val="auto"/>
        <w:rPr>
          <w:rFonts w:ascii="David" w:hAnsi="David"/>
          <w:rtl/>
        </w:rPr>
      </w:pPr>
      <w:r w:rsidRPr="005A500F">
        <w:rPr>
          <w:rFonts w:ascii="David" w:hAnsi="David"/>
          <w:rtl/>
        </w:rPr>
        <w:t>תמצית פרטי המועמד</w:t>
      </w:r>
    </w:p>
    <w:p w14:paraId="4CA326AB" w14:textId="77777777" w:rsidR="00C16445" w:rsidRPr="005A500F" w:rsidRDefault="00C16445" w:rsidP="007F0D96">
      <w:pPr>
        <w:pStyle w:val="aff"/>
        <w:keepNext/>
        <w:keepLines/>
        <w:widowControl w:val="0"/>
        <w:numPr>
          <w:ilvl w:val="4"/>
          <w:numId w:val="56"/>
        </w:numPr>
        <w:overflowPunct/>
        <w:autoSpaceDE/>
        <w:autoSpaceDN/>
        <w:adjustRightInd/>
        <w:spacing w:before="120" w:after="120"/>
        <w:ind w:left="1946"/>
        <w:textAlignment w:val="auto"/>
        <w:rPr>
          <w:rFonts w:ascii="David" w:hAnsi="David"/>
        </w:rPr>
      </w:pPr>
      <w:r w:rsidRPr="005A500F">
        <w:rPr>
          <w:rFonts w:ascii="David" w:hAnsi="David"/>
          <w:rtl/>
        </w:rPr>
        <w:t>ציוני התאמת המועמד בממדי הערכה ראשיים.</w:t>
      </w:r>
    </w:p>
    <w:p w14:paraId="2A0F5DC4" w14:textId="226CFF9B" w:rsidR="00C16445" w:rsidRPr="005A500F" w:rsidRDefault="00C16445" w:rsidP="007F0D96">
      <w:pPr>
        <w:pStyle w:val="aff"/>
        <w:keepNext/>
        <w:keepLines/>
        <w:widowControl w:val="0"/>
        <w:numPr>
          <w:ilvl w:val="4"/>
          <w:numId w:val="56"/>
        </w:numPr>
        <w:overflowPunct/>
        <w:autoSpaceDE/>
        <w:autoSpaceDN/>
        <w:adjustRightInd/>
        <w:spacing w:before="120" w:after="120"/>
        <w:ind w:left="1946"/>
        <w:textAlignment w:val="auto"/>
        <w:rPr>
          <w:rFonts w:ascii="David" w:hAnsi="David"/>
        </w:rPr>
      </w:pPr>
      <w:r w:rsidRPr="005A500F">
        <w:rPr>
          <w:rFonts w:ascii="David" w:hAnsi="David"/>
          <w:rtl/>
        </w:rPr>
        <w:t>פירוט ציוני המועמד בפריטי חוות הדעת,</w:t>
      </w:r>
      <w:r w:rsidR="00EC5954">
        <w:rPr>
          <w:rFonts w:ascii="David" w:hAnsi="David" w:hint="cs"/>
          <w:rtl/>
        </w:rPr>
        <w:t xml:space="preserve"> </w:t>
      </w:r>
      <w:r w:rsidRPr="005A500F">
        <w:rPr>
          <w:rFonts w:ascii="David" w:hAnsi="David"/>
          <w:rtl/>
        </w:rPr>
        <w:t>ע"פ תיאור התפקיד.</w:t>
      </w:r>
    </w:p>
    <w:p w14:paraId="2A8CF468" w14:textId="77777777" w:rsidR="00C16445" w:rsidRPr="005A500F" w:rsidRDefault="00C16445" w:rsidP="007F0D96">
      <w:pPr>
        <w:pStyle w:val="aff"/>
        <w:keepNext/>
        <w:keepLines/>
        <w:widowControl w:val="0"/>
        <w:numPr>
          <w:ilvl w:val="4"/>
          <w:numId w:val="56"/>
        </w:numPr>
        <w:overflowPunct/>
        <w:autoSpaceDE/>
        <w:autoSpaceDN/>
        <w:adjustRightInd/>
        <w:spacing w:before="120" w:after="120"/>
        <w:ind w:left="1946"/>
        <w:textAlignment w:val="auto"/>
        <w:rPr>
          <w:rFonts w:ascii="David" w:hAnsi="David"/>
        </w:rPr>
      </w:pPr>
      <w:r w:rsidRPr="005A500F">
        <w:rPr>
          <w:rFonts w:ascii="David" w:hAnsi="David"/>
          <w:rtl/>
        </w:rPr>
        <w:t>סיכום מילולי אודות המועמד</w:t>
      </w:r>
    </w:p>
    <w:p w14:paraId="7C890934" w14:textId="77777777" w:rsidR="00C16445" w:rsidRPr="005A500F" w:rsidRDefault="00C16445" w:rsidP="007F0D96">
      <w:pPr>
        <w:pStyle w:val="aff"/>
        <w:keepNext/>
        <w:keepLines/>
        <w:widowControl w:val="0"/>
        <w:numPr>
          <w:ilvl w:val="4"/>
          <w:numId w:val="56"/>
        </w:numPr>
        <w:overflowPunct/>
        <w:autoSpaceDE/>
        <w:autoSpaceDN/>
        <w:adjustRightInd/>
        <w:spacing w:before="120" w:after="120"/>
        <w:ind w:left="1946"/>
        <w:textAlignment w:val="auto"/>
        <w:rPr>
          <w:rFonts w:ascii="David" w:hAnsi="David"/>
        </w:rPr>
      </w:pPr>
      <w:r w:rsidRPr="005A500F">
        <w:rPr>
          <w:rFonts w:ascii="David" w:hAnsi="David"/>
          <w:rtl/>
        </w:rPr>
        <w:t>המלצה מסכמת לגבי ההתאמה לתפקיד.</w:t>
      </w:r>
    </w:p>
    <w:p w14:paraId="3032FE69" w14:textId="77777777" w:rsidR="00C16445" w:rsidRPr="005A500F" w:rsidRDefault="00C16445" w:rsidP="007F0D96">
      <w:pPr>
        <w:pStyle w:val="aff"/>
        <w:keepNext/>
        <w:keepLines/>
        <w:widowControl w:val="0"/>
        <w:numPr>
          <w:ilvl w:val="3"/>
          <w:numId w:val="56"/>
        </w:numPr>
        <w:overflowPunct/>
        <w:autoSpaceDE/>
        <w:autoSpaceDN/>
        <w:adjustRightInd/>
        <w:spacing w:before="120" w:after="120"/>
        <w:ind w:left="1379"/>
        <w:textAlignment w:val="auto"/>
        <w:outlineLvl w:val="4"/>
        <w:rPr>
          <w:rFonts w:ascii="David" w:hAnsi="David"/>
          <w:u w:val="single"/>
        </w:rPr>
      </w:pPr>
      <w:r w:rsidRPr="005A500F">
        <w:rPr>
          <w:rFonts w:ascii="David" w:hAnsi="David"/>
          <w:rtl/>
        </w:rPr>
        <w:t xml:space="preserve">       </w:t>
      </w:r>
      <w:r w:rsidRPr="005A500F">
        <w:rPr>
          <w:rFonts w:ascii="David" w:hAnsi="David"/>
          <w:u w:val="single"/>
          <w:rtl/>
        </w:rPr>
        <w:t>צוות העובדים:</w:t>
      </w:r>
    </w:p>
    <w:p w14:paraId="2F56D8FD" w14:textId="598A1C50" w:rsidR="00C16445" w:rsidRPr="005A500F" w:rsidRDefault="00C16445" w:rsidP="007F0D96">
      <w:pPr>
        <w:pStyle w:val="aff"/>
        <w:keepNext/>
        <w:keepLines/>
        <w:widowControl w:val="0"/>
        <w:numPr>
          <w:ilvl w:val="4"/>
          <w:numId w:val="56"/>
        </w:numPr>
        <w:overflowPunct/>
        <w:autoSpaceDE/>
        <w:autoSpaceDN/>
        <w:adjustRightInd/>
        <w:spacing w:before="120" w:after="120"/>
        <w:ind w:left="1946"/>
        <w:textAlignment w:val="auto"/>
        <w:rPr>
          <w:rFonts w:ascii="David" w:hAnsi="David"/>
          <w:rtl/>
        </w:rPr>
      </w:pPr>
      <w:r w:rsidRPr="005A500F">
        <w:rPr>
          <w:rFonts w:ascii="David" w:hAnsi="David"/>
          <w:rtl/>
        </w:rPr>
        <w:t>הזוכה חייב להעסיק באבחון המועמדים עבור המזמין צוות עובדים קבוע. הצוות יכלול, בנוסף לראש הצוות כמפורט להלן, לפחות 2 פסיכולוגים שהינם עובדי הזוכה (לא פרילנסרים וכו'</w:t>
      </w:r>
      <w:r w:rsidR="00EC5954">
        <w:rPr>
          <w:rFonts w:ascii="David" w:hAnsi="David" w:hint="cs"/>
          <w:rtl/>
        </w:rPr>
        <w:t>).</w:t>
      </w:r>
      <w:r w:rsidRPr="005A500F">
        <w:rPr>
          <w:rFonts w:ascii="David" w:hAnsi="David"/>
          <w:rtl/>
        </w:rPr>
        <w:t xml:space="preserve"> הפרת סעיף זה תיחשב הפרה יסודית של החוזה.</w:t>
      </w:r>
    </w:p>
    <w:p w14:paraId="31CF2965" w14:textId="245291F9" w:rsidR="00C16445" w:rsidRPr="005A500F" w:rsidRDefault="00C16445" w:rsidP="007F0D96">
      <w:pPr>
        <w:pStyle w:val="aff"/>
        <w:keepNext/>
        <w:keepLines/>
        <w:widowControl w:val="0"/>
        <w:numPr>
          <w:ilvl w:val="4"/>
          <w:numId w:val="56"/>
        </w:numPr>
        <w:overflowPunct/>
        <w:autoSpaceDE/>
        <w:autoSpaceDN/>
        <w:adjustRightInd/>
        <w:spacing w:before="120" w:after="120"/>
        <w:ind w:left="1946"/>
        <w:textAlignment w:val="auto"/>
        <w:rPr>
          <w:rFonts w:ascii="David" w:hAnsi="David"/>
        </w:rPr>
      </w:pPr>
      <w:r w:rsidRPr="005A500F">
        <w:rPr>
          <w:rFonts w:ascii="David" w:hAnsi="David"/>
          <w:rtl/>
        </w:rPr>
        <w:t>בראש  הצוות יעוד פסיכולוג אשר יהיה הרפרנט שירכז את עבודת הזוכה מול המזמין. ראש הצוות יהיה אחראי להדריך את כל צוות העובדים של הזוכה בביצוע העבודה.</w:t>
      </w:r>
      <w:r w:rsidR="00EC5954">
        <w:rPr>
          <w:rFonts w:ascii="David" w:hAnsi="David" w:hint="cs"/>
          <w:rtl/>
        </w:rPr>
        <w:t xml:space="preserve"> </w:t>
      </w:r>
      <w:r w:rsidRPr="005A500F">
        <w:rPr>
          <w:rFonts w:ascii="David" w:hAnsi="David"/>
          <w:rtl/>
        </w:rPr>
        <w:t>ראש הצוות יהיה בעל ניסיון בניהול צוותי פסיכולוגים ועבודה מול לקוחות (רפרנט) של לפחות 5 שנים.</w:t>
      </w:r>
    </w:p>
    <w:p w14:paraId="7373C61B" w14:textId="4030E6E8" w:rsidR="00C16445" w:rsidRPr="005A500F" w:rsidRDefault="00C16445" w:rsidP="007F0D96">
      <w:pPr>
        <w:pStyle w:val="aff"/>
        <w:keepNext/>
        <w:keepLines/>
        <w:widowControl w:val="0"/>
        <w:numPr>
          <w:ilvl w:val="4"/>
          <w:numId w:val="56"/>
        </w:numPr>
        <w:overflowPunct/>
        <w:autoSpaceDE/>
        <w:autoSpaceDN/>
        <w:adjustRightInd/>
        <w:spacing w:before="120" w:after="120"/>
        <w:ind w:left="1946"/>
        <w:textAlignment w:val="auto"/>
        <w:rPr>
          <w:rFonts w:ascii="David" w:hAnsi="David"/>
        </w:rPr>
      </w:pPr>
      <w:r w:rsidRPr="005A500F">
        <w:rPr>
          <w:rFonts w:ascii="David" w:hAnsi="David"/>
          <w:rtl/>
        </w:rPr>
        <w:t>כל הפסיכולוגים אשר יועמדו לטובת התקשרות זו יהיו מומחים,</w:t>
      </w:r>
      <w:r w:rsidR="00EC5954">
        <w:rPr>
          <w:rFonts w:ascii="David" w:hAnsi="David" w:hint="cs"/>
          <w:rtl/>
        </w:rPr>
        <w:t xml:space="preserve"> </w:t>
      </w:r>
      <w:r w:rsidRPr="005A500F">
        <w:rPr>
          <w:rFonts w:ascii="David" w:hAnsi="David"/>
          <w:rtl/>
        </w:rPr>
        <w:t>הרשומים בפנקס הפסיכולוגים כדין.</w:t>
      </w:r>
    </w:p>
    <w:p w14:paraId="3B83DF69" w14:textId="2F171A24" w:rsidR="00C16445" w:rsidRPr="005A500F" w:rsidRDefault="00C16445" w:rsidP="007F0D96">
      <w:pPr>
        <w:pStyle w:val="aff"/>
        <w:keepNext/>
        <w:keepLines/>
        <w:widowControl w:val="0"/>
        <w:numPr>
          <w:ilvl w:val="4"/>
          <w:numId w:val="56"/>
        </w:numPr>
        <w:overflowPunct/>
        <w:autoSpaceDE/>
        <w:autoSpaceDN/>
        <w:adjustRightInd/>
        <w:spacing w:before="120" w:after="120"/>
        <w:ind w:left="1946"/>
        <w:textAlignment w:val="auto"/>
        <w:rPr>
          <w:rFonts w:ascii="David" w:hAnsi="David"/>
          <w:rtl/>
        </w:rPr>
      </w:pPr>
      <w:r w:rsidRPr="005A500F">
        <w:rPr>
          <w:rFonts w:ascii="David" w:hAnsi="David"/>
          <w:rtl/>
        </w:rPr>
        <w:t>לבקשת  הזוכה,</w:t>
      </w:r>
      <w:r>
        <w:rPr>
          <w:rFonts w:ascii="David" w:hAnsi="David" w:hint="cs"/>
          <w:rtl/>
        </w:rPr>
        <w:t xml:space="preserve"> </w:t>
      </w:r>
      <w:r w:rsidRPr="005A500F">
        <w:rPr>
          <w:rFonts w:ascii="David" w:hAnsi="David"/>
          <w:rtl/>
        </w:rPr>
        <w:t>המזמין יהיה רשאי לאשר באופן חריג ועל פי שיקול דעתו הבלעדי,</w:t>
      </w:r>
      <w:r w:rsidR="00EC5954">
        <w:rPr>
          <w:rFonts w:ascii="David" w:hAnsi="David" w:hint="cs"/>
          <w:rtl/>
        </w:rPr>
        <w:t xml:space="preserve"> </w:t>
      </w:r>
      <w:r w:rsidRPr="005A500F">
        <w:rPr>
          <w:rFonts w:ascii="David" w:hAnsi="David"/>
          <w:rtl/>
        </w:rPr>
        <w:t>כי אחד או יותר מאנשי הצוות לא יהיו פסיכולוגים מומחים. על הזוכה יהיה לנמק הצורך בהעסקת עובד כאמור לטובת מימוש ההתקשרות ולקבל את הסכמת המזמין בכתב בטרם שילוב אותו עובד במתן השירות עבור המזמין.</w:t>
      </w:r>
    </w:p>
    <w:p w14:paraId="4D1EA4AC" w14:textId="77777777" w:rsidR="00C16445" w:rsidRPr="005A500F" w:rsidRDefault="00C16445" w:rsidP="007F0D96">
      <w:pPr>
        <w:pStyle w:val="aff"/>
        <w:keepNext/>
        <w:keepLines/>
        <w:widowControl w:val="0"/>
        <w:numPr>
          <w:ilvl w:val="3"/>
          <w:numId w:val="56"/>
        </w:numPr>
        <w:overflowPunct/>
        <w:autoSpaceDE/>
        <w:autoSpaceDN/>
        <w:adjustRightInd/>
        <w:spacing w:before="120" w:after="120"/>
        <w:ind w:left="1521" w:hanging="862"/>
        <w:textAlignment w:val="auto"/>
        <w:outlineLvl w:val="4"/>
        <w:rPr>
          <w:rFonts w:ascii="David" w:hAnsi="David"/>
          <w:u w:val="single"/>
        </w:rPr>
      </w:pPr>
      <w:r w:rsidRPr="005A500F">
        <w:rPr>
          <w:rFonts w:ascii="David" w:hAnsi="David"/>
          <w:u w:val="single"/>
          <w:rtl/>
        </w:rPr>
        <w:t>תנאי האבחון:</w:t>
      </w:r>
    </w:p>
    <w:p w14:paraId="2BA0390C" w14:textId="2F83E6BF" w:rsidR="00C16445" w:rsidRPr="005A500F" w:rsidRDefault="00C16445" w:rsidP="007F0D96">
      <w:pPr>
        <w:pStyle w:val="aff"/>
        <w:keepNext/>
        <w:keepLines/>
        <w:widowControl w:val="0"/>
        <w:numPr>
          <w:ilvl w:val="4"/>
          <w:numId w:val="56"/>
        </w:numPr>
        <w:overflowPunct/>
        <w:autoSpaceDE/>
        <w:autoSpaceDN/>
        <w:adjustRightInd/>
        <w:spacing w:before="120" w:after="120"/>
        <w:ind w:left="1946"/>
        <w:textAlignment w:val="auto"/>
        <w:rPr>
          <w:rFonts w:ascii="David" w:hAnsi="David"/>
          <w:rtl/>
        </w:rPr>
      </w:pPr>
      <w:r w:rsidRPr="005A500F">
        <w:rPr>
          <w:rFonts w:ascii="David" w:hAnsi="David"/>
          <w:rtl/>
        </w:rPr>
        <w:t>הזוכה ידאג לתנאי אבחון נאותים ומכובדים לביצוע המבחנים (לרבות: כיבוד קל, סביבת עבודה שקטה וממוזגת וכו'</w:t>
      </w:r>
      <w:r w:rsidR="00EC5954">
        <w:rPr>
          <w:rFonts w:ascii="David" w:hAnsi="David" w:hint="cs"/>
          <w:rtl/>
        </w:rPr>
        <w:t>).</w:t>
      </w:r>
    </w:p>
    <w:p w14:paraId="3CB93DAD" w14:textId="77777777" w:rsidR="00C16445" w:rsidRPr="005A500F" w:rsidRDefault="00C16445" w:rsidP="007F0D96">
      <w:pPr>
        <w:pStyle w:val="aff"/>
        <w:keepNext/>
        <w:keepLines/>
        <w:widowControl w:val="0"/>
        <w:numPr>
          <w:ilvl w:val="4"/>
          <w:numId w:val="56"/>
        </w:numPr>
        <w:overflowPunct/>
        <w:autoSpaceDE/>
        <w:autoSpaceDN/>
        <w:adjustRightInd/>
        <w:spacing w:before="120" w:after="120"/>
        <w:ind w:left="1946"/>
        <w:jc w:val="left"/>
        <w:textAlignment w:val="auto"/>
        <w:rPr>
          <w:rFonts w:ascii="David" w:hAnsi="David"/>
          <w:rtl/>
        </w:rPr>
      </w:pPr>
      <w:r w:rsidRPr="005A500F">
        <w:rPr>
          <w:rFonts w:ascii="David" w:hAnsi="David"/>
          <w:rtl/>
        </w:rPr>
        <w:lastRenderedPageBreak/>
        <w:t>הזוכה  מתחייב, כי למכון באזור המרכז תהיה גישה באמצעות תחבורה ציבורית וכי על בניין המכון יופיע שילוט ברור ובאזור תהיה תאורה מספיקה בשעות החשיכה. כמו כן, ככל שקיימת בסמוך למכון חנייה צמודה חינם, יאפשר הזוכה למועמדים מטעם המזמין לחנות בה (ללא תמורה) ככל הניתן.</w:t>
      </w:r>
    </w:p>
    <w:p w14:paraId="297FF828" w14:textId="77777777" w:rsidR="00C16445" w:rsidRPr="005A500F" w:rsidRDefault="00C16445" w:rsidP="00C16445">
      <w:pPr>
        <w:pStyle w:val="af7"/>
        <w:keepNext/>
        <w:keepLines/>
        <w:widowControl w:val="0"/>
        <w:spacing w:before="120" w:after="120" w:line="360" w:lineRule="auto"/>
        <w:rPr>
          <w:rFonts w:ascii="David" w:hAnsi="David" w:cs="David"/>
          <w:sz w:val="24"/>
          <w:rtl/>
        </w:rPr>
        <w:sectPr w:rsidR="00C16445" w:rsidRPr="005A500F" w:rsidSect="00C16445">
          <w:headerReference w:type="default" r:id="rId24"/>
          <w:footerReference w:type="default" r:id="rId25"/>
          <w:pgSz w:w="11910" w:h="16840"/>
          <w:pgMar w:top="1660" w:right="720" w:bottom="1340" w:left="880" w:header="0" w:footer="1158" w:gutter="0"/>
          <w:paperSrc w:first="261"/>
          <w:cols w:space="720"/>
          <w:vAlign w:val="both"/>
          <w:bidi/>
        </w:sectPr>
      </w:pPr>
    </w:p>
    <w:p w14:paraId="230A4B69" w14:textId="05DDD1CC" w:rsidR="004C0900" w:rsidRDefault="00C16445" w:rsidP="004C0900">
      <w:pPr>
        <w:pStyle w:val="aff"/>
        <w:keepNext/>
        <w:keepLines/>
        <w:widowControl w:val="0"/>
        <w:spacing w:before="120" w:after="120"/>
        <w:ind w:left="890"/>
        <w:jc w:val="center"/>
        <w:outlineLvl w:val="2"/>
        <w:rPr>
          <w:rFonts w:ascii="David" w:hAnsi="David"/>
          <w:rtl/>
        </w:rPr>
      </w:pPr>
      <w:r w:rsidRPr="00FF5899">
        <w:rPr>
          <w:rFonts w:ascii="David" w:hAnsi="David"/>
          <w:b/>
          <w:bCs/>
          <w:sz w:val="28"/>
          <w:szCs w:val="28"/>
          <w:u w:val="single"/>
          <w:rtl/>
        </w:rPr>
        <w:lastRenderedPageBreak/>
        <w:t>נספח ח'</w:t>
      </w:r>
      <w:r w:rsidR="00EC5954" w:rsidRPr="00FF5899">
        <w:rPr>
          <w:rFonts w:ascii="David" w:hAnsi="David" w:hint="cs"/>
          <w:b/>
          <w:bCs/>
          <w:sz w:val="28"/>
          <w:szCs w:val="28"/>
          <w:u w:val="single"/>
          <w:rtl/>
        </w:rPr>
        <w:t xml:space="preserve"> - </w:t>
      </w:r>
      <w:r w:rsidRPr="00FF5899">
        <w:rPr>
          <w:rFonts w:ascii="David" w:hAnsi="David"/>
          <w:b/>
          <w:bCs/>
          <w:sz w:val="28"/>
          <w:szCs w:val="28"/>
          <w:u w:val="single"/>
          <w:rtl/>
        </w:rPr>
        <w:t>אמנת שירות-טבלת</w:t>
      </w:r>
      <w:r w:rsidRPr="00EC5954">
        <w:rPr>
          <w:rFonts w:ascii="David" w:hAnsi="David"/>
          <w:b/>
          <w:bCs/>
          <w:sz w:val="32"/>
          <w:szCs w:val="32"/>
          <w:u w:val="single"/>
          <w:rtl/>
        </w:rPr>
        <w:t xml:space="preserve"> </w:t>
      </w:r>
      <w:r w:rsidRPr="00EC5954">
        <w:rPr>
          <w:rFonts w:ascii="David" w:hAnsi="David"/>
          <w:b/>
          <w:bCs/>
          <w:sz w:val="32"/>
          <w:szCs w:val="32"/>
          <w:u w:val="single"/>
        </w:rPr>
        <w:t>SLA</w:t>
      </w:r>
      <w:r w:rsidRPr="00EC5954">
        <w:rPr>
          <w:rFonts w:ascii="David" w:hAnsi="David"/>
          <w:b/>
          <w:bCs/>
          <w:sz w:val="32"/>
          <w:szCs w:val="32"/>
          <w:u w:val="single"/>
          <w:rtl/>
        </w:rPr>
        <w:br/>
      </w:r>
      <w:r w:rsidRPr="00EC5954">
        <w:rPr>
          <w:rFonts w:ascii="David" w:hAnsi="David"/>
          <w:rtl/>
        </w:rPr>
        <w:t xml:space="preserve"> </w:t>
      </w:r>
      <w:r w:rsidR="004C0900">
        <w:rPr>
          <w:rFonts w:ascii="David" w:hAnsi="David" w:hint="cs"/>
          <w:rtl/>
        </w:rPr>
        <w:t xml:space="preserve">בהתאם למפרטי השירותים </w:t>
      </w:r>
      <w:r w:rsidR="004C0900" w:rsidRPr="004C0900">
        <w:rPr>
          <w:rFonts w:ascii="David" w:hAnsi="David"/>
          <w:rtl/>
        </w:rPr>
        <w:t>המפרט</w:t>
      </w:r>
      <w:r w:rsidR="004C0900">
        <w:rPr>
          <w:rFonts w:ascii="David" w:hAnsi="David" w:hint="cs"/>
          <w:rtl/>
        </w:rPr>
        <w:t>ים</w:t>
      </w:r>
      <w:r w:rsidR="004C0900" w:rsidRPr="004C0900">
        <w:rPr>
          <w:rFonts w:ascii="David" w:hAnsi="David"/>
          <w:rtl/>
        </w:rPr>
        <w:t xml:space="preserve"> את רמת השירות הנדרשת מהספק הזוכה</w:t>
      </w:r>
      <w:r w:rsidR="004C0900">
        <w:rPr>
          <w:rFonts w:ascii="David" w:hAnsi="David" w:hint="cs"/>
          <w:rtl/>
        </w:rPr>
        <w:t xml:space="preserve"> ואת כל תנאי ההתקשרות</w:t>
      </w:r>
      <w:r w:rsidR="004C0900" w:rsidRPr="004C0900">
        <w:rPr>
          <w:rFonts w:ascii="David" w:hAnsi="David"/>
          <w:rtl/>
        </w:rPr>
        <w:t xml:space="preserve">, </w:t>
      </w:r>
      <w:r w:rsidR="004C0900">
        <w:rPr>
          <w:rFonts w:ascii="David" w:hAnsi="David" w:hint="cs"/>
          <w:rtl/>
        </w:rPr>
        <w:t>מצ"ב טבלה המרכזת את מרכיבי השירות הנדרשים לצד</w:t>
      </w:r>
      <w:r w:rsidR="004C0900" w:rsidRPr="004C0900">
        <w:rPr>
          <w:rFonts w:ascii="David" w:hAnsi="David"/>
          <w:rtl/>
        </w:rPr>
        <w:t xml:space="preserve"> פיצויים מוסכמים על אי עמידה </w:t>
      </w:r>
      <w:r w:rsidR="004C0900">
        <w:rPr>
          <w:rFonts w:ascii="David" w:hAnsi="David" w:hint="cs"/>
          <w:rtl/>
        </w:rPr>
        <w:t>בהם</w:t>
      </w:r>
      <w:r w:rsidR="004C0900" w:rsidRPr="004C0900">
        <w:rPr>
          <w:rFonts w:ascii="David" w:hAnsi="David"/>
          <w:rtl/>
        </w:rPr>
        <w:t>.</w:t>
      </w:r>
    </w:p>
    <w:p w14:paraId="50A16BB5" w14:textId="66D56180" w:rsidR="00C16445" w:rsidRPr="00EC5954" w:rsidRDefault="00C16445" w:rsidP="004C0900">
      <w:pPr>
        <w:pStyle w:val="aff"/>
        <w:keepNext/>
        <w:keepLines/>
        <w:widowControl w:val="0"/>
        <w:spacing w:before="120" w:after="120"/>
        <w:ind w:left="890"/>
        <w:jc w:val="center"/>
        <w:outlineLvl w:val="2"/>
        <w:rPr>
          <w:rFonts w:ascii="David" w:hAnsi="David"/>
          <w:b/>
          <w:bCs/>
          <w:sz w:val="32"/>
          <w:szCs w:val="32"/>
          <w:u w:val="single"/>
          <w:rtl/>
        </w:rPr>
      </w:pPr>
      <w:r w:rsidRPr="00EC5954">
        <w:rPr>
          <w:rFonts w:ascii="David" w:hAnsi="David"/>
          <w:rtl/>
        </w:rPr>
        <w:t>למען הסר ספק, טבלה זו מרכזת את כלל המשימות בשני סלי האבטחה, הווה אומר שהנ"ל רלוונטי לכלל המאבטחים,</w:t>
      </w:r>
      <w:r w:rsidR="00EC5954">
        <w:rPr>
          <w:rFonts w:ascii="David" w:hAnsi="David" w:hint="cs"/>
          <w:rtl/>
        </w:rPr>
        <w:t xml:space="preserve"> </w:t>
      </w:r>
      <w:r w:rsidRPr="00EC5954">
        <w:rPr>
          <w:rFonts w:ascii="David" w:hAnsi="David"/>
          <w:rtl/>
        </w:rPr>
        <w:t>בודקים,</w:t>
      </w:r>
      <w:r w:rsidR="00EC5954">
        <w:rPr>
          <w:rFonts w:ascii="David" w:hAnsi="David" w:hint="cs"/>
          <w:rtl/>
        </w:rPr>
        <w:t xml:space="preserve"> </w:t>
      </w:r>
      <w:r w:rsidRPr="00EC5954">
        <w:rPr>
          <w:rFonts w:ascii="David" w:hAnsi="David"/>
          <w:rtl/>
        </w:rPr>
        <w:t>מוקדנים,</w:t>
      </w:r>
      <w:r w:rsidR="00EC5954">
        <w:rPr>
          <w:rFonts w:ascii="David" w:hAnsi="David" w:hint="cs"/>
          <w:rtl/>
        </w:rPr>
        <w:t xml:space="preserve"> </w:t>
      </w:r>
      <w:r w:rsidRPr="00EC5954">
        <w:rPr>
          <w:rFonts w:ascii="David" w:hAnsi="David"/>
          <w:rtl/>
        </w:rPr>
        <w:t>סדרנים,</w:t>
      </w:r>
      <w:r w:rsidR="00EC5954">
        <w:rPr>
          <w:rFonts w:ascii="David" w:hAnsi="David" w:hint="cs"/>
          <w:rtl/>
        </w:rPr>
        <w:t xml:space="preserve"> </w:t>
      </w:r>
      <w:r w:rsidRPr="00EC5954">
        <w:rPr>
          <w:rFonts w:ascii="David" w:hAnsi="David"/>
          <w:rtl/>
        </w:rPr>
        <w:t>דרגי מטה וכיוצ"ב.</w:t>
      </w:r>
      <w:r w:rsidRPr="00EC5954">
        <w:rPr>
          <w:rFonts w:ascii="David" w:hAnsi="David"/>
          <w:rtl/>
        </w:rPr>
        <w:br/>
      </w:r>
    </w:p>
    <w:p w14:paraId="49AA03E3" w14:textId="61D9EE48" w:rsidR="00EC5954" w:rsidRPr="00303806" w:rsidRDefault="00C16445" w:rsidP="007F0D96">
      <w:pPr>
        <w:pStyle w:val="aff"/>
        <w:keepNext/>
        <w:keepLines/>
        <w:widowControl w:val="0"/>
        <w:numPr>
          <w:ilvl w:val="0"/>
          <w:numId w:val="62"/>
        </w:numPr>
        <w:spacing w:before="120" w:after="120"/>
        <w:outlineLvl w:val="3"/>
        <w:rPr>
          <w:rFonts w:ascii="David" w:hAnsi="David"/>
          <w:b/>
          <w:bCs/>
          <w:rtl/>
        </w:rPr>
      </w:pPr>
      <w:r w:rsidRPr="00303806">
        <w:rPr>
          <w:rFonts w:ascii="David" w:hAnsi="David"/>
          <w:b/>
          <w:bCs/>
          <w:u w:val="single"/>
          <w:rtl/>
        </w:rPr>
        <w:t xml:space="preserve">סל אבטחה </w:t>
      </w:r>
      <w:r w:rsidR="00303806" w:rsidRPr="00303806">
        <w:rPr>
          <w:rFonts w:ascii="David" w:hAnsi="David" w:hint="cs"/>
          <w:b/>
          <w:bCs/>
          <w:u w:val="single"/>
          <w:rtl/>
        </w:rPr>
        <w:t>1:</w:t>
      </w:r>
    </w:p>
    <w:p w14:paraId="5BADD0F3" w14:textId="54C94D5E" w:rsidR="00C16445" w:rsidRPr="0034438E" w:rsidRDefault="00C16445" w:rsidP="00EC5954">
      <w:pPr>
        <w:pStyle w:val="aff"/>
        <w:keepNext/>
        <w:keepLines/>
        <w:widowControl w:val="0"/>
        <w:spacing w:before="120" w:after="120"/>
        <w:ind w:left="1240"/>
        <w:outlineLvl w:val="3"/>
        <w:rPr>
          <w:rFonts w:ascii="David" w:hAnsi="David"/>
        </w:rPr>
      </w:pPr>
      <w:r w:rsidRPr="0034438E">
        <w:rPr>
          <w:rFonts w:ascii="David" w:hAnsi="David"/>
          <w:rtl/>
        </w:rPr>
        <w:t>מאבטחים,</w:t>
      </w:r>
      <w:r w:rsidR="00EC5954">
        <w:rPr>
          <w:rFonts w:ascii="David" w:hAnsi="David" w:hint="cs"/>
          <w:rtl/>
        </w:rPr>
        <w:t xml:space="preserve"> </w:t>
      </w:r>
      <w:r w:rsidRPr="0034438E">
        <w:rPr>
          <w:rFonts w:ascii="David" w:hAnsi="David"/>
          <w:rtl/>
        </w:rPr>
        <w:t>בודקים,</w:t>
      </w:r>
      <w:r w:rsidR="00EC5954">
        <w:rPr>
          <w:rFonts w:ascii="David" w:hAnsi="David" w:hint="cs"/>
          <w:rtl/>
        </w:rPr>
        <w:t xml:space="preserve"> </w:t>
      </w:r>
      <w:r w:rsidRPr="0034438E">
        <w:rPr>
          <w:rFonts w:ascii="David" w:hAnsi="David"/>
          <w:rtl/>
        </w:rPr>
        <w:t>סדרנים ומוקדנים:</w:t>
      </w:r>
    </w:p>
    <w:tbl>
      <w:tblPr>
        <w:bidiVisual/>
        <w:tblW w:w="9454" w:type="dxa"/>
        <w:tblInd w:w="-3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סל אבטחה א'&#10;"/>
      </w:tblPr>
      <w:tblGrid>
        <w:gridCol w:w="3402"/>
        <w:gridCol w:w="2407"/>
        <w:gridCol w:w="3645"/>
      </w:tblGrid>
      <w:tr w:rsidR="00C16445" w:rsidRPr="005A500F" w14:paraId="66517B27" w14:textId="77777777" w:rsidTr="00222B28">
        <w:trPr>
          <w:cantSplit/>
          <w:trHeight w:val="664"/>
          <w:tblHeader/>
        </w:trPr>
        <w:tc>
          <w:tcPr>
            <w:tcW w:w="3402" w:type="dxa"/>
            <w:vAlign w:val="center"/>
          </w:tcPr>
          <w:p w14:paraId="3635DE15" w14:textId="77777777" w:rsidR="00C16445" w:rsidRPr="00A2034A" w:rsidRDefault="00C16445" w:rsidP="006D6CA9">
            <w:pPr>
              <w:widowControl w:val="0"/>
              <w:spacing w:before="120" w:after="120"/>
              <w:jc w:val="center"/>
              <w:rPr>
                <w:rFonts w:ascii="David" w:hAnsi="David"/>
                <w:b/>
                <w:bCs/>
                <w:rtl/>
              </w:rPr>
            </w:pPr>
            <w:r w:rsidRPr="00A2034A">
              <w:rPr>
                <w:rFonts w:ascii="David" w:hAnsi="David"/>
                <w:b/>
                <w:bCs/>
                <w:rtl/>
              </w:rPr>
              <w:t xml:space="preserve">מרכיב איכות השירות ו- </w:t>
            </w:r>
            <w:r w:rsidRPr="00A2034A">
              <w:rPr>
                <w:rFonts w:ascii="David" w:hAnsi="David"/>
                <w:b/>
                <w:bCs/>
              </w:rPr>
              <w:t>SLA</w:t>
            </w:r>
            <w:r w:rsidRPr="00A2034A">
              <w:rPr>
                <w:rFonts w:ascii="David" w:hAnsi="David"/>
                <w:b/>
                <w:bCs/>
                <w:rtl/>
              </w:rPr>
              <w:t xml:space="preserve"> נדרש (בכפוף לשיקול דעתו של </w:t>
            </w:r>
            <w:r>
              <w:rPr>
                <w:rFonts w:ascii="David" w:hAnsi="David"/>
                <w:b/>
                <w:bCs/>
                <w:rtl/>
              </w:rPr>
              <w:t>הממונה</w:t>
            </w:r>
            <w:r w:rsidRPr="00A2034A">
              <w:rPr>
                <w:rFonts w:ascii="David" w:hAnsi="David"/>
                <w:b/>
                <w:bCs/>
                <w:rtl/>
              </w:rPr>
              <w:t>)</w:t>
            </w:r>
          </w:p>
        </w:tc>
        <w:tc>
          <w:tcPr>
            <w:tcW w:w="2407" w:type="dxa"/>
            <w:vAlign w:val="center"/>
          </w:tcPr>
          <w:p w14:paraId="4B95A35F" w14:textId="77777777" w:rsidR="00C16445" w:rsidRPr="00A2034A" w:rsidRDefault="00C16445" w:rsidP="006D6CA9">
            <w:pPr>
              <w:widowControl w:val="0"/>
              <w:spacing w:before="120" w:after="120"/>
              <w:jc w:val="center"/>
              <w:rPr>
                <w:rFonts w:ascii="David" w:hAnsi="David"/>
                <w:b/>
                <w:bCs/>
                <w:rtl/>
              </w:rPr>
            </w:pPr>
            <w:r w:rsidRPr="00A2034A">
              <w:rPr>
                <w:rFonts w:ascii="David" w:hAnsi="David"/>
                <w:b/>
                <w:bCs/>
                <w:rtl/>
              </w:rPr>
              <w:t>גובה הפיצוי המוסכם</w:t>
            </w:r>
          </w:p>
        </w:tc>
        <w:tc>
          <w:tcPr>
            <w:tcW w:w="3645" w:type="dxa"/>
            <w:vAlign w:val="center"/>
          </w:tcPr>
          <w:p w14:paraId="46A941E3" w14:textId="77777777" w:rsidR="00C16445" w:rsidRPr="00A2034A" w:rsidRDefault="00C16445" w:rsidP="006D6CA9">
            <w:pPr>
              <w:widowControl w:val="0"/>
              <w:spacing w:before="120" w:after="120"/>
              <w:jc w:val="center"/>
              <w:rPr>
                <w:rFonts w:ascii="David" w:hAnsi="David"/>
                <w:b/>
                <w:bCs/>
                <w:rtl/>
              </w:rPr>
            </w:pPr>
            <w:r w:rsidRPr="00A2034A">
              <w:rPr>
                <w:rFonts w:ascii="David" w:hAnsi="David"/>
                <w:b/>
                <w:bCs/>
                <w:rtl/>
              </w:rPr>
              <w:t>הערות</w:t>
            </w:r>
          </w:p>
        </w:tc>
      </w:tr>
      <w:tr w:rsidR="00C16445" w:rsidRPr="005A500F" w14:paraId="79959E24" w14:textId="77777777" w:rsidTr="00222B28">
        <w:trPr>
          <w:cantSplit/>
          <w:trHeight w:val="664"/>
        </w:trPr>
        <w:tc>
          <w:tcPr>
            <w:tcW w:w="3402" w:type="dxa"/>
            <w:vAlign w:val="center"/>
          </w:tcPr>
          <w:p w14:paraId="5EEE7144" w14:textId="77777777" w:rsidR="00C16445" w:rsidRPr="00A2034A" w:rsidRDefault="00C16445" w:rsidP="007F0D96">
            <w:pPr>
              <w:pStyle w:val="aff"/>
              <w:widowControl w:val="0"/>
              <w:numPr>
                <w:ilvl w:val="0"/>
                <w:numId w:val="57"/>
              </w:numPr>
              <w:overflowPunct/>
              <w:autoSpaceDE/>
              <w:autoSpaceDN/>
              <w:adjustRightInd/>
              <w:spacing w:before="120" w:after="120"/>
              <w:jc w:val="center"/>
              <w:textAlignment w:val="auto"/>
              <w:rPr>
                <w:rFonts w:ascii="David" w:hAnsi="David"/>
                <w:rtl/>
              </w:rPr>
            </w:pPr>
            <w:r w:rsidRPr="00A2034A">
              <w:rPr>
                <w:rFonts w:ascii="David" w:hAnsi="David"/>
                <w:rtl/>
              </w:rPr>
              <w:t>איחור עובד למשמרת/משימה</w:t>
            </w:r>
          </w:p>
          <w:p w14:paraId="7C7C1F55" w14:textId="77777777" w:rsidR="00C16445" w:rsidRPr="00A2034A" w:rsidRDefault="00C16445" w:rsidP="006D6CA9">
            <w:pPr>
              <w:widowControl w:val="0"/>
              <w:spacing w:before="120" w:after="120"/>
              <w:jc w:val="center"/>
              <w:rPr>
                <w:rFonts w:ascii="David" w:hAnsi="David"/>
                <w:rtl/>
              </w:rPr>
            </w:pPr>
            <w:r w:rsidRPr="00A2034A">
              <w:rPr>
                <w:rFonts w:ascii="David" w:hAnsi="David"/>
                <w:rtl/>
              </w:rPr>
              <w:t>15 ד' עד 60 דק'</w:t>
            </w:r>
          </w:p>
        </w:tc>
        <w:tc>
          <w:tcPr>
            <w:tcW w:w="2407" w:type="dxa"/>
            <w:vAlign w:val="center"/>
          </w:tcPr>
          <w:p w14:paraId="40CAF3B8" w14:textId="77777777" w:rsidR="00C16445" w:rsidRPr="00A2034A" w:rsidRDefault="00C16445" w:rsidP="006D6CA9">
            <w:pPr>
              <w:widowControl w:val="0"/>
              <w:spacing w:before="120" w:after="120"/>
              <w:jc w:val="center"/>
              <w:rPr>
                <w:rFonts w:ascii="David" w:hAnsi="David"/>
                <w:rtl/>
              </w:rPr>
            </w:pPr>
            <w:r w:rsidRPr="00A2034A">
              <w:rPr>
                <w:rFonts w:ascii="David" w:hAnsi="David"/>
                <w:rtl/>
              </w:rPr>
              <w:t>300 ₪ לכל איחור</w:t>
            </w:r>
          </w:p>
        </w:tc>
        <w:tc>
          <w:tcPr>
            <w:tcW w:w="3645" w:type="dxa"/>
            <w:vAlign w:val="center"/>
          </w:tcPr>
          <w:p w14:paraId="44F4ACCA" w14:textId="361918F0" w:rsidR="00C16445" w:rsidRPr="00A2034A" w:rsidRDefault="00074CE3" w:rsidP="006D6CA9">
            <w:pPr>
              <w:widowControl w:val="0"/>
              <w:spacing w:before="120" w:after="120"/>
              <w:jc w:val="center"/>
              <w:rPr>
                <w:rFonts w:ascii="David" w:hAnsi="David"/>
                <w:rtl/>
              </w:rPr>
            </w:pPr>
            <w:r w:rsidRPr="00A2034A">
              <w:rPr>
                <w:rFonts w:ascii="David" w:hAnsi="David"/>
                <w:rtl/>
              </w:rPr>
              <w:t>ה</w:t>
            </w:r>
            <w:r>
              <w:rPr>
                <w:rFonts w:ascii="David" w:hAnsi="David" w:hint="cs"/>
                <w:rtl/>
              </w:rPr>
              <w:t>ספק</w:t>
            </w:r>
            <w:r w:rsidRPr="00A2034A">
              <w:rPr>
                <w:rFonts w:ascii="David" w:hAnsi="David"/>
                <w:rtl/>
              </w:rPr>
              <w:t xml:space="preserve"> </w:t>
            </w:r>
            <w:r w:rsidR="00C16445" w:rsidRPr="00A2034A">
              <w:rPr>
                <w:rFonts w:ascii="David" w:hAnsi="David"/>
                <w:rtl/>
              </w:rPr>
              <w:t>ייקנס בסכום האמור החל מהאיחור הראשון</w:t>
            </w:r>
            <w:r w:rsidR="00AD7711">
              <w:rPr>
                <w:rFonts w:ascii="David" w:hAnsi="David" w:hint="cs"/>
                <w:rtl/>
              </w:rPr>
              <w:t>.</w:t>
            </w:r>
          </w:p>
        </w:tc>
      </w:tr>
      <w:tr w:rsidR="00C16445" w:rsidRPr="005A500F" w14:paraId="61561075" w14:textId="77777777" w:rsidTr="00222B28">
        <w:trPr>
          <w:cantSplit/>
          <w:trHeight w:val="443"/>
        </w:trPr>
        <w:tc>
          <w:tcPr>
            <w:tcW w:w="3402" w:type="dxa"/>
            <w:vAlign w:val="center"/>
          </w:tcPr>
          <w:p w14:paraId="7BE0C655" w14:textId="77777777" w:rsidR="00C16445" w:rsidRPr="00A2034A" w:rsidRDefault="00C16445" w:rsidP="007F0D96">
            <w:pPr>
              <w:pStyle w:val="aff"/>
              <w:widowControl w:val="0"/>
              <w:numPr>
                <w:ilvl w:val="0"/>
                <w:numId w:val="57"/>
              </w:numPr>
              <w:overflowPunct/>
              <w:autoSpaceDE/>
              <w:autoSpaceDN/>
              <w:adjustRightInd/>
              <w:spacing w:before="120" w:after="120"/>
              <w:jc w:val="center"/>
              <w:textAlignment w:val="auto"/>
              <w:rPr>
                <w:rFonts w:ascii="David" w:hAnsi="David"/>
                <w:rtl/>
              </w:rPr>
            </w:pPr>
            <w:r w:rsidRPr="00A2034A">
              <w:rPr>
                <w:rFonts w:ascii="David" w:hAnsi="David"/>
                <w:rtl/>
              </w:rPr>
              <w:t>איחור עובד למשמרת/משימה מעבר ל60 דקות</w:t>
            </w:r>
          </w:p>
        </w:tc>
        <w:tc>
          <w:tcPr>
            <w:tcW w:w="2407" w:type="dxa"/>
            <w:vAlign w:val="center"/>
          </w:tcPr>
          <w:p w14:paraId="7925A36F" w14:textId="7BDE7DEF" w:rsidR="00C16445" w:rsidRPr="00A2034A" w:rsidRDefault="00C16445" w:rsidP="006D6CA9">
            <w:pPr>
              <w:widowControl w:val="0"/>
              <w:spacing w:before="120" w:after="120"/>
              <w:jc w:val="center"/>
              <w:rPr>
                <w:rFonts w:ascii="David" w:hAnsi="David"/>
                <w:rtl/>
              </w:rPr>
            </w:pPr>
            <w:r w:rsidRPr="00A2034A">
              <w:rPr>
                <w:rFonts w:ascii="David" w:hAnsi="David"/>
                <w:rtl/>
              </w:rPr>
              <w:t xml:space="preserve">700 ₪ לכל איחור </w:t>
            </w:r>
            <w:r w:rsidR="00074CE3">
              <w:rPr>
                <w:rFonts w:ascii="David" w:hAnsi="David" w:hint="cs"/>
                <w:rtl/>
              </w:rPr>
              <w:t>(</w:t>
            </w:r>
            <w:r w:rsidRPr="00A2034A">
              <w:rPr>
                <w:rFonts w:ascii="David" w:hAnsi="David"/>
                <w:rtl/>
              </w:rPr>
              <w:t xml:space="preserve">פר </w:t>
            </w:r>
            <w:r w:rsidR="00074CE3">
              <w:rPr>
                <w:rFonts w:ascii="David" w:hAnsi="David" w:hint="cs"/>
                <w:rtl/>
              </w:rPr>
              <w:t>עובד)</w:t>
            </w:r>
          </w:p>
        </w:tc>
        <w:tc>
          <w:tcPr>
            <w:tcW w:w="3645" w:type="dxa"/>
            <w:vAlign w:val="center"/>
          </w:tcPr>
          <w:p w14:paraId="33FBE391" w14:textId="77777777" w:rsidR="00C16445" w:rsidRPr="00A2034A" w:rsidRDefault="00C16445" w:rsidP="006D6CA9">
            <w:pPr>
              <w:widowControl w:val="0"/>
              <w:spacing w:before="120" w:after="120"/>
              <w:jc w:val="center"/>
              <w:rPr>
                <w:rFonts w:ascii="David" w:hAnsi="David"/>
                <w:rtl/>
              </w:rPr>
            </w:pPr>
            <w:r w:rsidRPr="00A2034A">
              <w:rPr>
                <w:rFonts w:ascii="David" w:hAnsi="David"/>
                <w:rtl/>
              </w:rPr>
              <w:t>ייחשב כהיעדרות איש אבטחה מיום העבודה גם אם הגיע פיזית לאחר 61 דקות או יותר.</w:t>
            </w:r>
          </w:p>
        </w:tc>
      </w:tr>
      <w:tr w:rsidR="00C16445" w:rsidRPr="005A500F" w14:paraId="7E2D57D0" w14:textId="77777777" w:rsidTr="00222B28">
        <w:trPr>
          <w:cantSplit/>
          <w:trHeight w:val="654"/>
        </w:trPr>
        <w:tc>
          <w:tcPr>
            <w:tcW w:w="3402" w:type="dxa"/>
            <w:vAlign w:val="center"/>
          </w:tcPr>
          <w:p w14:paraId="3DC25017" w14:textId="77777777" w:rsidR="00C16445" w:rsidRPr="00A2034A" w:rsidRDefault="00C16445" w:rsidP="007F0D96">
            <w:pPr>
              <w:pStyle w:val="aff"/>
              <w:widowControl w:val="0"/>
              <w:numPr>
                <w:ilvl w:val="0"/>
                <w:numId w:val="57"/>
              </w:numPr>
              <w:overflowPunct/>
              <w:autoSpaceDE/>
              <w:autoSpaceDN/>
              <w:adjustRightInd/>
              <w:spacing w:before="120" w:after="120"/>
              <w:jc w:val="center"/>
              <w:textAlignment w:val="auto"/>
              <w:rPr>
                <w:rFonts w:ascii="David" w:hAnsi="David"/>
                <w:rtl/>
              </w:rPr>
            </w:pPr>
            <w:r w:rsidRPr="00A2034A">
              <w:rPr>
                <w:rFonts w:ascii="David" w:hAnsi="David"/>
                <w:rtl/>
              </w:rPr>
              <w:t xml:space="preserve">עובד </w:t>
            </w:r>
            <w:r w:rsidRPr="00A2034A">
              <w:rPr>
                <w:rFonts w:ascii="David" w:hAnsi="David" w:hint="eastAsia"/>
                <w:rtl/>
              </w:rPr>
              <w:t>ב</w:t>
            </w:r>
            <w:r w:rsidRPr="00A2034A">
              <w:rPr>
                <w:rFonts w:ascii="David" w:hAnsi="David"/>
                <w:rtl/>
              </w:rPr>
              <w:t>משמרת/משימה עם חוסר בציוד/ציוד לא תקין</w:t>
            </w:r>
          </w:p>
        </w:tc>
        <w:tc>
          <w:tcPr>
            <w:tcW w:w="2407" w:type="dxa"/>
            <w:vAlign w:val="center"/>
          </w:tcPr>
          <w:p w14:paraId="6287584C" w14:textId="751B2FAD" w:rsidR="00C16445" w:rsidRPr="00A2034A" w:rsidRDefault="00C16445" w:rsidP="006D6CA9">
            <w:pPr>
              <w:widowControl w:val="0"/>
              <w:spacing w:before="120" w:after="120"/>
              <w:jc w:val="center"/>
              <w:rPr>
                <w:rFonts w:ascii="David" w:hAnsi="David"/>
                <w:rtl/>
              </w:rPr>
            </w:pPr>
            <w:r w:rsidRPr="00A2034A">
              <w:rPr>
                <w:rFonts w:ascii="David" w:hAnsi="David"/>
                <w:rtl/>
              </w:rPr>
              <w:t>500 ₪ לכל אירוע</w:t>
            </w:r>
            <w:r w:rsidR="00074CE3">
              <w:rPr>
                <w:rFonts w:ascii="David" w:hAnsi="David" w:hint="cs"/>
                <w:rtl/>
              </w:rPr>
              <w:t xml:space="preserve"> (פר עובד)</w:t>
            </w:r>
          </w:p>
        </w:tc>
        <w:tc>
          <w:tcPr>
            <w:tcW w:w="3645" w:type="dxa"/>
            <w:vAlign w:val="center"/>
          </w:tcPr>
          <w:p w14:paraId="7D53428F" w14:textId="4B85E7FA" w:rsidR="00C16445" w:rsidRPr="00A2034A" w:rsidRDefault="00C16445" w:rsidP="006D6CA9">
            <w:pPr>
              <w:widowControl w:val="0"/>
              <w:spacing w:before="120" w:after="120"/>
              <w:jc w:val="center"/>
              <w:rPr>
                <w:rFonts w:ascii="David" w:hAnsi="David"/>
                <w:rtl/>
              </w:rPr>
            </w:pPr>
            <w:r w:rsidRPr="00A2034A">
              <w:rPr>
                <w:rFonts w:ascii="David" w:hAnsi="David"/>
                <w:rtl/>
              </w:rPr>
              <w:t>בתוספת קנס של 500 ₪ על כל 8 שעות</w:t>
            </w:r>
            <w:r w:rsidR="004B6EA9">
              <w:rPr>
                <w:rFonts w:ascii="David" w:hAnsi="David" w:hint="cs"/>
                <w:rtl/>
              </w:rPr>
              <w:t xml:space="preserve"> של משמרת ללא ציוד/ ציוד לא תקין,</w:t>
            </w:r>
            <w:r w:rsidRPr="00A2034A">
              <w:rPr>
                <w:rFonts w:ascii="David" w:hAnsi="David"/>
                <w:rtl/>
              </w:rPr>
              <w:t xml:space="preserve"> במידה ובה נמשכת אי העמידה במרכיב איכות השירות . </w:t>
            </w:r>
            <w:r w:rsidRPr="00A2034A">
              <w:rPr>
                <w:rFonts w:ascii="David" w:hAnsi="David" w:hint="eastAsia"/>
                <w:rtl/>
              </w:rPr>
              <w:t>החישוב</w:t>
            </w:r>
            <w:r w:rsidRPr="00A2034A">
              <w:rPr>
                <w:rFonts w:ascii="David" w:hAnsi="David"/>
                <w:rtl/>
              </w:rPr>
              <w:t xml:space="preserve"> </w:t>
            </w:r>
            <w:r w:rsidRPr="00A2034A">
              <w:rPr>
                <w:rFonts w:ascii="David" w:hAnsi="David" w:hint="eastAsia"/>
                <w:rtl/>
              </w:rPr>
              <w:t>מצטבר</w:t>
            </w:r>
            <w:r w:rsidRPr="00A2034A">
              <w:rPr>
                <w:rFonts w:ascii="David" w:hAnsi="David"/>
                <w:rtl/>
              </w:rPr>
              <w:t xml:space="preserve"> </w:t>
            </w:r>
            <w:r w:rsidRPr="00A2034A">
              <w:rPr>
                <w:rFonts w:ascii="David" w:hAnsi="David" w:hint="eastAsia"/>
                <w:rtl/>
              </w:rPr>
              <w:t>עד</w:t>
            </w:r>
            <w:r w:rsidRPr="00A2034A">
              <w:rPr>
                <w:rFonts w:ascii="David" w:hAnsi="David"/>
                <w:rtl/>
              </w:rPr>
              <w:t xml:space="preserve"> </w:t>
            </w:r>
            <w:r w:rsidRPr="00A2034A">
              <w:rPr>
                <w:rFonts w:ascii="David" w:hAnsi="David" w:hint="eastAsia"/>
                <w:rtl/>
              </w:rPr>
              <w:t>אשר</w:t>
            </w:r>
            <w:r w:rsidRPr="00A2034A">
              <w:rPr>
                <w:rFonts w:ascii="David" w:hAnsi="David"/>
                <w:rtl/>
              </w:rPr>
              <w:t xml:space="preserve"> </w:t>
            </w:r>
            <w:r w:rsidRPr="00A2034A">
              <w:rPr>
                <w:rFonts w:ascii="David" w:hAnsi="David" w:hint="eastAsia"/>
                <w:rtl/>
              </w:rPr>
              <w:t>יושלם</w:t>
            </w:r>
            <w:r w:rsidRPr="00A2034A">
              <w:rPr>
                <w:rFonts w:ascii="David" w:hAnsi="David"/>
                <w:rtl/>
              </w:rPr>
              <w:t xml:space="preserve">/יתוקן </w:t>
            </w:r>
            <w:r w:rsidRPr="00A2034A">
              <w:rPr>
                <w:rFonts w:ascii="David" w:hAnsi="David" w:hint="eastAsia"/>
                <w:rtl/>
              </w:rPr>
              <w:t>הפער</w:t>
            </w:r>
            <w:r w:rsidRPr="00A2034A">
              <w:rPr>
                <w:rFonts w:ascii="David" w:hAnsi="David"/>
                <w:rtl/>
              </w:rPr>
              <w:t>/חוסר.</w:t>
            </w:r>
          </w:p>
        </w:tc>
      </w:tr>
      <w:tr w:rsidR="00C16445" w:rsidRPr="005A500F" w14:paraId="75495B30" w14:textId="77777777" w:rsidTr="00222B28">
        <w:trPr>
          <w:cantSplit/>
          <w:trHeight w:val="664"/>
        </w:trPr>
        <w:tc>
          <w:tcPr>
            <w:tcW w:w="3402" w:type="dxa"/>
            <w:vAlign w:val="center"/>
          </w:tcPr>
          <w:p w14:paraId="2C8ECE1C" w14:textId="2192365B" w:rsidR="00C16445" w:rsidRPr="00A2034A" w:rsidRDefault="00C16445" w:rsidP="007F0D96">
            <w:pPr>
              <w:pStyle w:val="aff"/>
              <w:widowControl w:val="0"/>
              <w:numPr>
                <w:ilvl w:val="0"/>
                <w:numId w:val="57"/>
              </w:numPr>
              <w:overflowPunct/>
              <w:autoSpaceDE/>
              <w:autoSpaceDN/>
              <w:adjustRightInd/>
              <w:spacing w:before="120" w:after="120"/>
              <w:jc w:val="center"/>
              <w:textAlignment w:val="auto"/>
              <w:rPr>
                <w:rFonts w:ascii="David" w:hAnsi="David"/>
                <w:rtl/>
              </w:rPr>
            </w:pPr>
            <w:r w:rsidRPr="00A2034A">
              <w:rPr>
                <w:rFonts w:ascii="David" w:hAnsi="David"/>
                <w:rtl/>
              </w:rPr>
              <w:t xml:space="preserve">אי הופעת עובד למשימה/אירוע/אתר עפ"י דרישות </w:t>
            </w:r>
            <w:r>
              <w:rPr>
                <w:rFonts w:ascii="David" w:hAnsi="David"/>
                <w:rtl/>
              </w:rPr>
              <w:t>הממונה</w:t>
            </w:r>
          </w:p>
        </w:tc>
        <w:tc>
          <w:tcPr>
            <w:tcW w:w="2407" w:type="dxa"/>
            <w:vAlign w:val="center"/>
          </w:tcPr>
          <w:p w14:paraId="7D85D246" w14:textId="4B1AA0CD" w:rsidR="00C16445" w:rsidRPr="00A2034A" w:rsidRDefault="00C16445" w:rsidP="006D6CA9">
            <w:pPr>
              <w:widowControl w:val="0"/>
              <w:spacing w:before="120" w:after="120"/>
              <w:jc w:val="center"/>
              <w:rPr>
                <w:rFonts w:ascii="David" w:hAnsi="David"/>
                <w:rtl/>
              </w:rPr>
            </w:pPr>
            <w:r w:rsidRPr="00A2034A">
              <w:rPr>
                <w:rFonts w:ascii="David" w:hAnsi="David"/>
                <w:rtl/>
              </w:rPr>
              <w:t xml:space="preserve">2000 ₪ לכל אירוע </w:t>
            </w:r>
            <w:r w:rsidR="00074CE3">
              <w:rPr>
                <w:rFonts w:ascii="David" w:hAnsi="David" w:hint="cs"/>
                <w:rtl/>
              </w:rPr>
              <w:t>(</w:t>
            </w:r>
            <w:r w:rsidRPr="00A2034A">
              <w:rPr>
                <w:rFonts w:ascii="David" w:hAnsi="David"/>
                <w:rtl/>
              </w:rPr>
              <w:t>פר עובד</w:t>
            </w:r>
            <w:r w:rsidR="00074CE3">
              <w:rPr>
                <w:rFonts w:ascii="David" w:hAnsi="David" w:hint="cs"/>
                <w:rtl/>
              </w:rPr>
              <w:t>)</w:t>
            </w:r>
          </w:p>
        </w:tc>
        <w:tc>
          <w:tcPr>
            <w:tcW w:w="3645" w:type="dxa"/>
            <w:vAlign w:val="center"/>
          </w:tcPr>
          <w:p w14:paraId="11E0B9EC" w14:textId="77777777" w:rsidR="00C16445" w:rsidRPr="00A2034A" w:rsidRDefault="00C16445" w:rsidP="006D6CA9">
            <w:pPr>
              <w:widowControl w:val="0"/>
              <w:spacing w:before="120" w:after="120"/>
              <w:jc w:val="center"/>
              <w:rPr>
                <w:rFonts w:ascii="David" w:hAnsi="David"/>
                <w:rtl/>
              </w:rPr>
            </w:pPr>
            <w:r w:rsidRPr="00A2034A">
              <w:rPr>
                <w:rFonts w:ascii="David" w:hAnsi="David"/>
                <w:rtl/>
              </w:rPr>
              <w:t xml:space="preserve">ייתכן וביום אחד יהיו מספר מקרים עם מספר עובדים שונים במשימות/מתקנים שונים והאירועים הנ"ל </w:t>
            </w:r>
            <w:r w:rsidRPr="00A2034A">
              <w:rPr>
                <w:rFonts w:ascii="David" w:hAnsi="David" w:hint="eastAsia"/>
                <w:rtl/>
              </w:rPr>
              <w:t>נספרים</w:t>
            </w:r>
            <w:r w:rsidRPr="00A2034A">
              <w:rPr>
                <w:rFonts w:ascii="David" w:hAnsi="David"/>
                <w:rtl/>
              </w:rPr>
              <w:t xml:space="preserve"> </w:t>
            </w:r>
            <w:r w:rsidRPr="00A2034A">
              <w:rPr>
                <w:rFonts w:ascii="David" w:hAnsi="David" w:hint="eastAsia"/>
                <w:rtl/>
              </w:rPr>
              <w:t>ונצברים</w:t>
            </w:r>
            <w:r w:rsidRPr="00A2034A">
              <w:rPr>
                <w:rFonts w:ascii="David" w:hAnsi="David"/>
                <w:rtl/>
              </w:rPr>
              <w:t xml:space="preserve"> </w:t>
            </w:r>
            <w:r w:rsidRPr="00A2034A">
              <w:rPr>
                <w:rFonts w:ascii="David" w:hAnsi="David" w:hint="eastAsia"/>
                <w:rtl/>
              </w:rPr>
              <w:t>כל</w:t>
            </w:r>
            <w:r w:rsidRPr="00A2034A">
              <w:rPr>
                <w:rFonts w:ascii="David" w:hAnsi="David"/>
                <w:rtl/>
              </w:rPr>
              <w:t xml:space="preserve"> </w:t>
            </w:r>
            <w:r w:rsidRPr="00A2034A">
              <w:rPr>
                <w:rFonts w:ascii="David" w:hAnsi="David" w:hint="eastAsia"/>
                <w:rtl/>
              </w:rPr>
              <w:t>אחד</w:t>
            </w:r>
            <w:r w:rsidRPr="00A2034A">
              <w:rPr>
                <w:rFonts w:ascii="David" w:hAnsi="David"/>
                <w:rtl/>
              </w:rPr>
              <w:t xml:space="preserve"> </w:t>
            </w:r>
            <w:r w:rsidRPr="00A2034A">
              <w:rPr>
                <w:rFonts w:ascii="David" w:hAnsi="David" w:hint="eastAsia"/>
                <w:rtl/>
              </w:rPr>
              <w:t>בנפרד</w:t>
            </w:r>
            <w:r w:rsidRPr="00A2034A">
              <w:rPr>
                <w:rFonts w:ascii="David" w:hAnsi="David"/>
                <w:rtl/>
              </w:rPr>
              <w:t>.</w:t>
            </w:r>
          </w:p>
        </w:tc>
      </w:tr>
      <w:tr w:rsidR="00C16445" w:rsidRPr="005A500F" w14:paraId="66E76B34" w14:textId="77777777" w:rsidTr="00222B28">
        <w:trPr>
          <w:cantSplit/>
          <w:trHeight w:val="1107"/>
        </w:trPr>
        <w:tc>
          <w:tcPr>
            <w:tcW w:w="3402" w:type="dxa"/>
            <w:vAlign w:val="center"/>
          </w:tcPr>
          <w:p w14:paraId="1A3C3315" w14:textId="77777777" w:rsidR="00C16445" w:rsidRPr="00A2034A" w:rsidRDefault="00C16445" w:rsidP="007F0D96">
            <w:pPr>
              <w:pStyle w:val="aff"/>
              <w:widowControl w:val="0"/>
              <w:numPr>
                <w:ilvl w:val="0"/>
                <w:numId w:val="57"/>
              </w:numPr>
              <w:overflowPunct/>
              <w:autoSpaceDE/>
              <w:autoSpaceDN/>
              <w:adjustRightInd/>
              <w:spacing w:before="120" w:after="120"/>
              <w:jc w:val="center"/>
              <w:textAlignment w:val="auto"/>
              <w:rPr>
                <w:rFonts w:ascii="David" w:hAnsi="David"/>
                <w:rtl/>
              </w:rPr>
            </w:pPr>
            <w:r w:rsidRPr="00A2034A">
              <w:rPr>
                <w:rFonts w:ascii="David" w:hAnsi="David"/>
                <w:rtl/>
              </w:rPr>
              <w:lastRenderedPageBreak/>
              <w:t xml:space="preserve">אי עמידה בתקן קבוע של כוח אדם למשימה/מתקן עפ"י הנחיות </w:t>
            </w:r>
            <w:r>
              <w:rPr>
                <w:rFonts w:ascii="David" w:hAnsi="David"/>
                <w:rtl/>
              </w:rPr>
              <w:t>הממונה</w:t>
            </w:r>
            <w:r w:rsidRPr="00A2034A">
              <w:rPr>
                <w:rFonts w:ascii="David" w:hAnsi="David"/>
                <w:rtl/>
              </w:rPr>
              <w:t xml:space="preserve">, בכלל זה </w:t>
            </w:r>
            <w:r w:rsidRPr="00A2034A">
              <w:rPr>
                <w:rFonts w:ascii="David" w:hAnsi="David"/>
                <w:b/>
                <w:bCs/>
                <w:rtl/>
              </w:rPr>
              <w:t xml:space="preserve"> </w:t>
            </w:r>
            <w:r w:rsidRPr="00D775E9">
              <w:rPr>
                <w:rFonts w:ascii="David" w:hAnsi="David"/>
                <w:b/>
                <w:bCs/>
                <w:rtl/>
              </w:rPr>
              <w:t>"תקן קבוע"</w:t>
            </w:r>
            <w:r w:rsidRPr="00A2034A">
              <w:rPr>
                <w:rFonts w:ascii="David" w:hAnsi="David"/>
                <w:rtl/>
              </w:rPr>
              <w:t xml:space="preserve"> למשימות המשרד השונות</w:t>
            </w:r>
          </w:p>
        </w:tc>
        <w:tc>
          <w:tcPr>
            <w:tcW w:w="2407" w:type="dxa"/>
            <w:vAlign w:val="center"/>
          </w:tcPr>
          <w:p w14:paraId="12805CD0" w14:textId="793FC277" w:rsidR="00C16445" w:rsidRPr="00A2034A" w:rsidRDefault="00C16445" w:rsidP="006D6CA9">
            <w:pPr>
              <w:widowControl w:val="0"/>
              <w:spacing w:before="120" w:after="120"/>
              <w:jc w:val="center"/>
              <w:rPr>
                <w:rFonts w:ascii="David" w:hAnsi="David"/>
                <w:rtl/>
              </w:rPr>
            </w:pPr>
            <w:r w:rsidRPr="00A2034A">
              <w:rPr>
                <w:rFonts w:ascii="David" w:hAnsi="David"/>
              </w:rPr>
              <w:t>500</w:t>
            </w:r>
            <w:r w:rsidRPr="00A2034A">
              <w:rPr>
                <w:rFonts w:ascii="David" w:hAnsi="David"/>
                <w:rtl/>
              </w:rPr>
              <w:t xml:space="preserve"> ₪ עבור </w:t>
            </w:r>
            <w:r w:rsidR="00753F16">
              <w:rPr>
                <w:rFonts w:ascii="David" w:hAnsi="David" w:hint="cs"/>
                <w:rtl/>
              </w:rPr>
              <w:t xml:space="preserve">כל </w:t>
            </w:r>
            <w:proofErr w:type="gramStart"/>
            <w:r w:rsidR="00753F16">
              <w:rPr>
                <w:rFonts w:ascii="David" w:hAnsi="David" w:hint="cs"/>
                <w:rtl/>
              </w:rPr>
              <w:t xml:space="preserve">יום </w:t>
            </w:r>
            <w:r w:rsidRPr="00A2034A">
              <w:rPr>
                <w:rFonts w:ascii="David" w:hAnsi="David"/>
                <w:rtl/>
              </w:rPr>
              <w:t xml:space="preserve"> לאחר</w:t>
            </w:r>
            <w:proofErr w:type="gramEnd"/>
            <w:r w:rsidRPr="00A2034A">
              <w:rPr>
                <w:rFonts w:ascii="David" w:hAnsi="David"/>
                <w:rtl/>
              </w:rPr>
              <w:t xml:space="preserve"> 10 ימים מקבלת ההודעה על אי עמידה בתקן.</w:t>
            </w:r>
          </w:p>
        </w:tc>
        <w:tc>
          <w:tcPr>
            <w:tcW w:w="3645" w:type="dxa"/>
            <w:vAlign w:val="center"/>
          </w:tcPr>
          <w:p w14:paraId="2E1B1FFA" w14:textId="7BBCFB42" w:rsidR="00753F16" w:rsidRDefault="00753F16" w:rsidP="007F0D96">
            <w:pPr>
              <w:pStyle w:val="aff"/>
              <w:widowControl w:val="0"/>
              <w:numPr>
                <w:ilvl w:val="0"/>
                <w:numId w:val="50"/>
              </w:numPr>
              <w:overflowPunct/>
              <w:autoSpaceDE/>
              <w:autoSpaceDN/>
              <w:adjustRightInd/>
              <w:spacing w:before="120" w:after="120"/>
              <w:ind w:left="372"/>
              <w:jc w:val="left"/>
              <w:textAlignment w:val="auto"/>
              <w:rPr>
                <w:rFonts w:ascii="David" w:hAnsi="David"/>
              </w:rPr>
            </w:pPr>
            <w:r>
              <w:rPr>
                <w:rFonts w:ascii="David" w:hAnsi="David" w:hint="cs"/>
                <w:rtl/>
              </w:rPr>
              <w:t xml:space="preserve">הפיצוי וספירת הימים ייקבעו לכל אתר/ מתקן/ משימה בנפרד. </w:t>
            </w:r>
          </w:p>
          <w:p w14:paraId="6175432B" w14:textId="2C7B11B2" w:rsidR="00C16445" w:rsidRPr="00D075B4" w:rsidRDefault="00753F16" w:rsidP="007F0D96">
            <w:pPr>
              <w:pStyle w:val="aff"/>
              <w:widowControl w:val="0"/>
              <w:numPr>
                <w:ilvl w:val="0"/>
                <w:numId w:val="50"/>
              </w:numPr>
              <w:overflowPunct/>
              <w:autoSpaceDE/>
              <w:autoSpaceDN/>
              <w:adjustRightInd/>
              <w:spacing w:before="120" w:after="120"/>
              <w:ind w:left="372"/>
              <w:jc w:val="left"/>
              <w:textAlignment w:val="auto"/>
              <w:rPr>
                <w:rFonts w:ascii="David" w:hAnsi="David"/>
              </w:rPr>
            </w:pPr>
            <w:r>
              <w:rPr>
                <w:rFonts w:ascii="David" w:hAnsi="David" w:hint="cs"/>
                <w:rtl/>
              </w:rPr>
              <w:t xml:space="preserve">לאחר 10 ימים, כל יום נוסף בו </w:t>
            </w:r>
            <w:r w:rsidRPr="00D775E9">
              <w:rPr>
                <w:rFonts w:ascii="David" w:hAnsi="David"/>
                <w:rtl/>
              </w:rPr>
              <w:t>נמשכת אי העמידה במרכיב איכות השירות</w:t>
            </w:r>
            <w:r>
              <w:rPr>
                <w:rFonts w:ascii="David" w:hAnsi="David" w:hint="cs"/>
                <w:rtl/>
              </w:rPr>
              <w:t xml:space="preserve"> יגרור </w:t>
            </w:r>
            <w:r w:rsidR="00C16445" w:rsidRPr="00D775E9">
              <w:rPr>
                <w:rFonts w:ascii="David" w:hAnsi="David"/>
                <w:rtl/>
              </w:rPr>
              <w:t xml:space="preserve">קנס של 500 ₪ </w:t>
            </w:r>
            <w:r>
              <w:rPr>
                <w:rFonts w:ascii="David" w:hAnsi="David" w:hint="cs"/>
                <w:rtl/>
              </w:rPr>
              <w:t>.</w:t>
            </w:r>
          </w:p>
          <w:p w14:paraId="6A9EBDE2" w14:textId="77777777" w:rsidR="00C16445" w:rsidRPr="00D775E9" w:rsidRDefault="00C16445" w:rsidP="007F0D96">
            <w:pPr>
              <w:pStyle w:val="aff"/>
              <w:widowControl w:val="0"/>
              <w:numPr>
                <w:ilvl w:val="0"/>
                <w:numId w:val="50"/>
              </w:numPr>
              <w:overflowPunct/>
              <w:autoSpaceDE/>
              <w:autoSpaceDN/>
              <w:adjustRightInd/>
              <w:spacing w:before="120" w:after="120"/>
              <w:ind w:left="372"/>
              <w:jc w:val="left"/>
              <w:textAlignment w:val="auto"/>
              <w:rPr>
                <w:rFonts w:ascii="David" w:hAnsi="David"/>
                <w:rtl/>
              </w:rPr>
            </w:pPr>
            <w:r w:rsidRPr="00D775E9">
              <w:rPr>
                <w:rFonts w:ascii="David" w:hAnsi="David" w:hint="eastAsia"/>
                <w:rtl/>
              </w:rPr>
              <w:t>אי</w:t>
            </w:r>
            <w:r w:rsidRPr="00D775E9">
              <w:rPr>
                <w:rFonts w:ascii="David" w:hAnsi="David"/>
                <w:rtl/>
              </w:rPr>
              <w:t xml:space="preserve"> שיבוץ כ"א </w:t>
            </w:r>
            <w:r w:rsidRPr="00D775E9">
              <w:rPr>
                <w:rFonts w:ascii="David" w:hAnsi="David" w:hint="eastAsia"/>
                <w:rtl/>
              </w:rPr>
              <w:t>למשימה</w:t>
            </w:r>
            <w:r w:rsidRPr="00D775E9">
              <w:rPr>
                <w:rFonts w:ascii="David" w:hAnsi="David"/>
                <w:rtl/>
              </w:rPr>
              <w:t xml:space="preserve"> </w:t>
            </w:r>
            <w:r w:rsidRPr="00D775E9">
              <w:rPr>
                <w:rFonts w:ascii="David" w:hAnsi="David" w:hint="eastAsia"/>
                <w:rtl/>
              </w:rPr>
              <w:t>נקודתית</w:t>
            </w:r>
            <w:r w:rsidRPr="00D775E9">
              <w:rPr>
                <w:rFonts w:ascii="David" w:hAnsi="David"/>
                <w:rtl/>
              </w:rPr>
              <w:t xml:space="preserve">/ספוראדית </w:t>
            </w:r>
            <w:r w:rsidRPr="00D775E9">
              <w:rPr>
                <w:rFonts w:ascii="David" w:hAnsi="David" w:hint="eastAsia"/>
                <w:rtl/>
              </w:rPr>
              <w:t>בה</w:t>
            </w:r>
            <w:r w:rsidRPr="00D775E9">
              <w:rPr>
                <w:rFonts w:ascii="David" w:hAnsi="David"/>
                <w:rtl/>
              </w:rPr>
              <w:t xml:space="preserve"> </w:t>
            </w:r>
            <w:r w:rsidRPr="00D775E9">
              <w:rPr>
                <w:rFonts w:ascii="David" w:hAnsi="David" w:hint="eastAsia"/>
                <w:rtl/>
              </w:rPr>
              <w:t>לא</w:t>
            </w:r>
            <w:r w:rsidRPr="00D775E9">
              <w:rPr>
                <w:rFonts w:ascii="David" w:hAnsi="David"/>
                <w:rtl/>
              </w:rPr>
              <w:t xml:space="preserve"> </w:t>
            </w:r>
            <w:r w:rsidRPr="00D775E9">
              <w:rPr>
                <w:rFonts w:ascii="David" w:hAnsi="David" w:hint="eastAsia"/>
                <w:rtl/>
              </w:rPr>
              <w:t>מוגדר</w:t>
            </w:r>
            <w:r w:rsidRPr="00D775E9">
              <w:rPr>
                <w:rFonts w:ascii="David" w:hAnsi="David"/>
                <w:rtl/>
              </w:rPr>
              <w:t xml:space="preserve"> </w:t>
            </w:r>
            <w:r w:rsidRPr="00D775E9">
              <w:rPr>
                <w:rFonts w:ascii="David" w:hAnsi="David" w:hint="eastAsia"/>
                <w:rtl/>
              </w:rPr>
              <w:t>באופן</w:t>
            </w:r>
            <w:r w:rsidRPr="00D775E9">
              <w:rPr>
                <w:rFonts w:ascii="David" w:hAnsi="David"/>
                <w:rtl/>
              </w:rPr>
              <w:t xml:space="preserve"> </w:t>
            </w:r>
            <w:r w:rsidRPr="00D775E9">
              <w:rPr>
                <w:rFonts w:ascii="David" w:hAnsi="David" w:hint="eastAsia"/>
                <w:rtl/>
              </w:rPr>
              <w:t>יום</w:t>
            </w:r>
            <w:r w:rsidRPr="00D775E9">
              <w:rPr>
                <w:rFonts w:ascii="David" w:hAnsi="David"/>
                <w:rtl/>
              </w:rPr>
              <w:t xml:space="preserve">-יומי </w:t>
            </w:r>
            <w:r w:rsidRPr="00D775E9">
              <w:rPr>
                <w:rFonts w:ascii="David" w:hAnsi="David" w:hint="eastAsia"/>
                <w:rtl/>
              </w:rPr>
              <w:t>תקן</w:t>
            </w:r>
            <w:r w:rsidRPr="00D775E9">
              <w:rPr>
                <w:rFonts w:ascii="David" w:hAnsi="David"/>
                <w:rtl/>
              </w:rPr>
              <w:t xml:space="preserve"> </w:t>
            </w:r>
            <w:r w:rsidRPr="00D775E9">
              <w:rPr>
                <w:rFonts w:ascii="David" w:hAnsi="David" w:hint="eastAsia"/>
                <w:rtl/>
              </w:rPr>
              <w:t>אבטחה</w:t>
            </w:r>
            <w:r w:rsidRPr="00D775E9">
              <w:rPr>
                <w:rFonts w:ascii="David" w:hAnsi="David"/>
                <w:rtl/>
              </w:rPr>
              <w:t xml:space="preserve"> </w:t>
            </w:r>
            <w:r w:rsidRPr="00D775E9">
              <w:rPr>
                <w:rFonts w:ascii="David" w:hAnsi="David" w:hint="eastAsia"/>
                <w:rtl/>
              </w:rPr>
              <w:t>קבוע</w:t>
            </w:r>
            <w:r w:rsidRPr="00D775E9">
              <w:rPr>
                <w:rFonts w:ascii="David" w:hAnsi="David"/>
                <w:rtl/>
              </w:rPr>
              <w:t xml:space="preserve"> </w:t>
            </w:r>
            <w:r w:rsidRPr="00D775E9">
              <w:rPr>
                <w:rFonts w:ascii="David" w:hAnsi="David" w:hint="eastAsia"/>
                <w:rtl/>
              </w:rPr>
              <w:t>ייחשב</w:t>
            </w:r>
            <w:r w:rsidRPr="00D775E9">
              <w:rPr>
                <w:rFonts w:ascii="David" w:hAnsi="David"/>
                <w:rtl/>
              </w:rPr>
              <w:t xml:space="preserve"> </w:t>
            </w:r>
            <w:r w:rsidRPr="00D775E9">
              <w:rPr>
                <w:rFonts w:ascii="David" w:hAnsi="David" w:hint="eastAsia"/>
                <w:rtl/>
              </w:rPr>
              <w:t>כהפרה</w:t>
            </w:r>
            <w:r w:rsidRPr="00D775E9">
              <w:rPr>
                <w:rFonts w:ascii="David" w:hAnsi="David"/>
                <w:rtl/>
              </w:rPr>
              <w:t xml:space="preserve"> </w:t>
            </w:r>
            <w:r w:rsidRPr="00D775E9">
              <w:rPr>
                <w:rFonts w:ascii="David" w:hAnsi="David" w:hint="eastAsia"/>
                <w:rtl/>
              </w:rPr>
              <w:t>ע</w:t>
            </w:r>
            <w:r w:rsidRPr="00D775E9">
              <w:rPr>
                <w:rFonts w:ascii="David" w:hAnsi="David"/>
                <w:rtl/>
              </w:rPr>
              <w:t xml:space="preserve">"פ </w:t>
            </w:r>
            <w:r w:rsidRPr="00D775E9">
              <w:rPr>
                <w:rFonts w:ascii="David" w:hAnsi="David" w:hint="eastAsia"/>
                <w:rtl/>
              </w:rPr>
              <w:t>סעיף</w:t>
            </w:r>
            <w:r w:rsidRPr="00D775E9">
              <w:rPr>
                <w:rFonts w:ascii="David" w:hAnsi="David"/>
                <w:rtl/>
              </w:rPr>
              <w:t xml:space="preserve"> 4 </w:t>
            </w:r>
            <w:r w:rsidRPr="00D775E9">
              <w:rPr>
                <w:rFonts w:ascii="David" w:hAnsi="David" w:hint="eastAsia"/>
                <w:rtl/>
              </w:rPr>
              <w:t>בטבלה</w:t>
            </w:r>
            <w:r w:rsidRPr="00D775E9">
              <w:rPr>
                <w:rFonts w:ascii="David" w:hAnsi="David"/>
                <w:rtl/>
              </w:rPr>
              <w:t>.</w:t>
            </w:r>
          </w:p>
        </w:tc>
      </w:tr>
      <w:tr w:rsidR="00C16445" w:rsidRPr="005A500F" w14:paraId="75EEAC01" w14:textId="77777777" w:rsidTr="00222B28">
        <w:trPr>
          <w:cantSplit/>
          <w:trHeight w:val="664"/>
        </w:trPr>
        <w:tc>
          <w:tcPr>
            <w:tcW w:w="3402" w:type="dxa"/>
            <w:vAlign w:val="center"/>
          </w:tcPr>
          <w:p w14:paraId="57089D81" w14:textId="77777777" w:rsidR="00C16445" w:rsidRPr="00A2034A" w:rsidRDefault="00C16445" w:rsidP="007F0D96">
            <w:pPr>
              <w:pStyle w:val="aff"/>
              <w:widowControl w:val="0"/>
              <w:numPr>
                <w:ilvl w:val="0"/>
                <w:numId w:val="57"/>
              </w:numPr>
              <w:overflowPunct/>
              <w:autoSpaceDE/>
              <w:autoSpaceDN/>
              <w:adjustRightInd/>
              <w:spacing w:before="120" w:after="120"/>
              <w:jc w:val="center"/>
              <w:textAlignment w:val="auto"/>
              <w:rPr>
                <w:rFonts w:ascii="David" w:hAnsi="David"/>
                <w:rtl/>
              </w:rPr>
            </w:pPr>
            <w:r w:rsidRPr="00A2034A">
              <w:rPr>
                <w:rFonts w:ascii="David" w:hAnsi="David"/>
                <w:rtl/>
              </w:rPr>
              <w:t xml:space="preserve">החברה אינה עומדת בתקן הציוד למשימה/מתקן אשר נקבע ע"י </w:t>
            </w:r>
            <w:r>
              <w:rPr>
                <w:rFonts w:ascii="David" w:hAnsi="David"/>
                <w:rtl/>
              </w:rPr>
              <w:t>הממונה</w:t>
            </w:r>
          </w:p>
        </w:tc>
        <w:tc>
          <w:tcPr>
            <w:tcW w:w="2407" w:type="dxa"/>
            <w:vAlign w:val="center"/>
          </w:tcPr>
          <w:p w14:paraId="008F421F" w14:textId="6AB89AE6" w:rsidR="00C16445" w:rsidRPr="00A2034A" w:rsidRDefault="00C16445" w:rsidP="006D6CA9">
            <w:pPr>
              <w:widowControl w:val="0"/>
              <w:spacing w:before="120" w:after="120"/>
              <w:jc w:val="center"/>
              <w:rPr>
                <w:rFonts w:ascii="David" w:hAnsi="David"/>
                <w:rtl/>
              </w:rPr>
            </w:pPr>
            <w:r w:rsidRPr="00A2034A">
              <w:rPr>
                <w:rFonts w:ascii="David" w:hAnsi="David"/>
                <w:rtl/>
              </w:rPr>
              <w:t xml:space="preserve">500 ₪ </w:t>
            </w:r>
            <w:r w:rsidRPr="00A2034A">
              <w:rPr>
                <w:rFonts w:ascii="David" w:hAnsi="David" w:hint="eastAsia"/>
                <w:rtl/>
              </w:rPr>
              <w:t>ל</w:t>
            </w:r>
            <w:r w:rsidR="00B20798">
              <w:rPr>
                <w:rFonts w:ascii="David" w:hAnsi="David" w:hint="cs"/>
                <w:rtl/>
              </w:rPr>
              <w:t xml:space="preserve">- </w:t>
            </w:r>
            <w:r w:rsidRPr="00A2034A">
              <w:rPr>
                <w:rFonts w:ascii="David" w:hAnsi="David"/>
                <w:rtl/>
              </w:rPr>
              <w:t xml:space="preserve">24 </w:t>
            </w:r>
            <w:r w:rsidR="00B20798">
              <w:rPr>
                <w:rFonts w:ascii="David" w:hAnsi="David" w:hint="cs"/>
                <w:rtl/>
              </w:rPr>
              <w:t>ה</w:t>
            </w:r>
            <w:r w:rsidRPr="00A2034A">
              <w:rPr>
                <w:rFonts w:ascii="David" w:hAnsi="David" w:hint="eastAsia"/>
                <w:rtl/>
              </w:rPr>
              <w:t>שעות</w:t>
            </w:r>
            <w:r w:rsidRPr="00A2034A">
              <w:rPr>
                <w:rFonts w:ascii="David" w:hAnsi="David"/>
                <w:rtl/>
              </w:rPr>
              <w:t xml:space="preserve"> </w:t>
            </w:r>
            <w:r w:rsidR="00B20798">
              <w:rPr>
                <w:rFonts w:ascii="David" w:hAnsi="David" w:hint="cs"/>
                <w:rtl/>
              </w:rPr>
              <w:t>הראשונות</w:t>
            </w:r>
          </w:p>
        </w:tc>
        <w:tc>
          <w:tcPr>
            <w:tcW w:w="3645" w:type="dxa"/>
            <w:vAlign w:val="center"/>
          </w:tcPr>
          <w:p w14:paraId="12E85417" w14:textId="77777777" w:rsidR="00C16445" w:rsidRPr="00A2034A" w:rsidRDefault="00C16445" w:rsidP="006D6CA9">
            <w:pPr>
              <w:widowControl w:val="0"/>
              <w:spacing w:before="120" w:after="120"/>
              <w:jc w:val="center"/>
              <w:rPr>
                <w:rFonts w:ascii="David" w:hAnsi="David"/>
                <w:rtl/>
              </w:rPr>
            </w:pPr>
            <w:r w:rsidRPr="00A2034A">
              <w:rPr>
                <w:rFonts w:ascii="David" w:hAnsi="David"/>
                <w:rtl/>
              </w:rPr>
              <w:t>בתוספת קנס של 1000 ₪ עבור כל 24 שעות נוספות בו נמשכת אי העמידה במרכיב איכות השירות.</w:t>
            </w:r>
          </w:p>
        </w:tc>
      </w:tr>
      <w:tr w:rsidR="00C16445" w:rsidRPr="005A500F" w14:paraId="2B85C442" w14:textId="77777777" w:rsidTr="00222B28">
        <w:trPr>
          <w:cantSplit/>
          <w:trHeight w:val="886"/>
        </w:trPr>
        <w:tc>
          <w:tcPr>
            <w:tcW w:w="3402" w:type="dxa"/>
            <w:vAlign w:val="center"/>
          </w:tcPr>
          <w:p w14:paraId="604989CD" w14:textId="77777777" w:rsidR="00C16445" w:rsidRPr="00A2034A" w:rsidRDefault="00C16445" w:rsidP="007F0D96">
            <w:pPr>
              <w:pStyle w:val="aff"/>
              <w:widowControl w:val="0"/>
              <w:numPr>
                <w:ilvl w:val="0"/>
                <w:numId w:val="57"/>
              </w:numPr>
              <w:overflowPunct/>
              <w:autoSpaceDE/>
              <w:autoSpaceDN/>
              <w:adjustRightInd/>
              <w:spacing w:before="120" w:after="120"/>
              <w:jc w:val="center"/>
              <w:textAlignment w:val="auto"/>
              <w:rPr>
                <w:rFonts w:ascii="David" w:hAnsi="David"/>
                <w:rtl/>
              </w:rPr>
            </w:pPr>
            <w:r w:rsidRPr="00A2034A">
              <w:rPr>
                <w:rFonts w:ascii="David" w:hAnsi="David"/>
                <w:rtl/>
              </w:rPr>
              <w:t xml:space="preserve">הצבת עובד שלא עומד בתנאי הכשירות המבצעית הנדרשת ע"פ גוף מנחה מ"י/שב"כ ו/או לחילופין שלא אושר ע"י </w:t>
            </w:r>
            <w:r>
              <w:rPr>
                <w:rFonts w:ascii="David" w:hAnsi="David"/>
                <w:rtl/>
              </w:rPr>
              <w:t>הממונה</w:t>
            </w:r>
            <w:r w:rsidRPr="00A2034A">
              <w:rPr>
                <w:rFonts w:ascii="David" w:hAnsi="David"/>
                <w:rtl/>
              </w:rPr>
              <w:t xml:space="preserve"> ו/או לא חמוש (במקרים רק של מאבטחים)/לא מאושר לנשיאת נשק ו/או מושעה ממשימות המשרד ו/או ללא תעודת סמכויות ו/או לא בוצע חפיפה טרם הצבתו וכיוצ"ב.</w:t>
            </w:r>
          </w:p>
        </w:tc>
        <w:tc>
          <w:tcPr>
            <w:tcW w:w="2407" w:type="dxa"/>
            <w:vAlign w:val="center"/>
          </w:tcPr>
          <w:p w14:paraId="00386135" w14:textId="0BD48F85" w:rsidR="00C16445" w:rsidRPr="00A2034A" w:rsidRDefault="00C16445" w:rsidP="006D6CA9">
            <w:pPr>
              <w:widowControl w:val="0"/>
              <w:spacing w:before="120" w:after="120"/>
              <w:jc w:val="center"/>
              <w:rPr>
                <w:rFonts w:ascii="David" w:hAnsi="David"/>
                <w:rtl/>
              </w:rPr>
            </w:pPr>
            <w:r w:rsidRPr="00A2034A">
              <w:rPr>
                <w:rFonts w:ascii="David" w:hAnsi="David"/>
                <w:rtl/>
              </w:rPr>
              <w:t xml:space="preserve">5000 ₪ לכל אירוע </w:t>
            </w:r>
            <w:r w:rsidR="00074CE3">
              <w:rPr>
                <w:rFonts w:ascii="David" w:hAnsi="David" w:hint="cs"/>
                <w:rtl/>
              </w:rPr>
              <w:t>(</w:t>
            </w:r>
            <w:r w:rsidRPr="00A2034A">
              <w:rPr>
                <w:rFonts w:ascii="David" w:hAnsi="David"/>
                <w:rtl/>
              </w:rPr>
              <w:t>פר עובד</w:t>
            </w:r>
            <w:r w:rsidR="00074CE3">
              <w:rPr>
                <w:rFonts w:ascii="David" w:hAnsi="David" w:hint="cs"/>
                <w:rtl/>
              </w:rPr>
              <w:t>)</w:t>
            </w:r>
          </w:p>
        </w:tc>
        <w:tc>
          <w:tcPr>
            <w:tcW w:w="3645" w:type="dxa"/>
            <w:vAlign w:val="center"/>
          </w:tcPr>
          <w:p w14:paraId="0DF5D8AB" w14:textId="471B4F15" w:rsidR="00C16445" w:rsidRPr="00B20798" w:rsidRDefault="00C16445" w:rsidP="006D6CA9">
            <w:pPr>
              <w:widowControl w:val="0"/>
              <w:spacing w:before="120" w:after="120"/>
              <w:jc w:val="center"/>
              <w:rPr>
                <w:rFonts w:ascii="David" w:hAnsi="David"/>
                <w:b/>
                <w:bCs/>
                <w:u w:val="single"/>
                <w:rtl/>
              </w:rPr>
            </w:pPr>
            <w:r w:rsidRPr="00B20798">
              <w:rPr>
                <w:rFonts w:ascii="David" w:hAnsi="David"/>
                <w:b/>
                <w:bCs/>
                <w:u w:val="single"/>
                <w:rtl/>
              </w:rPr>
              <w:t xml:space="preserve">הפרת סעיף זה הינה הפרה יסודית של </w:t>
            </w:r>
            <w:r w:rsidR="00B20798" w:rsidRPr="00B20798">
              <w:rPr>
                <w:rFonts w:ascii="David" w:hAnsi="David"/>
                <w:b/>
                <w:bCs/>
                <w:u w:val="single"/>
                <w:rtl/>
              </w:rPr>
              <w:t>ה</w:t>
            </w:r>
            <w:r w:rsidR="00B20798">
              <w:rPr>
                <w:rFonts w:ascii="David" w:hAnsi="David" w:hint="cs"/>
                <w:b/>
                <w:bCs/>
                <w:u w:val="single"/>
                <w:rtl/>
              </w:rPr>
              <w:t>הסכם</w:t>
            </w:r>
            <w:r w:rsidRPr="00B20798">
              <w:rPr>
                <w:rFonts w:ascii="David" w:hAnsi="David"/>
                <w:b/>
                <w:bCs/>
                <w:u w:val="single"/>
                <w:rtl/>
              </w:rPr>
              <w:t>.</w:t>
            </w:r>
          </w:p>
        </w:tc>
      </w:tr>
      <w:tr w:rsidR="00C16445" w:rsidRPr="005A500F" w14:paraId="7F8250DF" w14:textId="77777777" w:rsidTr="00222B28">
        <w:trPr>
          <w:cantSplit/>
          <w:trHeight w:val="664"/>
        </w:trPr>
        <w:tc>
          <w:tcPr>
            <w:tcW w:w="3402" w:type="dxa"/>
            <w:vAlign w:val="center"/>
          </w:tcPr>
          <w:p w14:paraId="45C6D94C" w14:textId="77777777" w:rsidR="00C16445" w:rsidRPr="00A2034A" w:rsidRDefault="00C16445" w:rsidP="007F0D96">
            <w:pPr>
              <w:pStyle w:val="aff"/>
              <w:widowControl w:val="0"/>
              <w:numPr>
                <w:ilvl w:val="0"/>
                <w:numId w:val="57"/>
              </w:numPr>
              <w:overflowPunct/>
              <w:autoSpaceDE/>
              <w:autoSpaceDN/>
              <w:adjustRightInd/>
              <w:spacing w:before="120" w:after="120"/>
              <w:jc w:val="center"/>
              <w:textAlignment w:val="auto"/>
              <w:rPr>
                <w:rFonts w:ascii="David" w:hAnsi="David"/>
                <w:rtl/>
              </w:rPr>
            </w:pPr>
            <w:r w:rsidRPr="00A2034A">
              <w:rPr>
                <w:rFonts w:ascii="David" w:hAnsi="David"/>
                <w:rtl/>
              </w:rPr>
              <w:t>אי עמידה בתקן נשק ותחמושת</w:t>
            </w:r>
          </w:p>
        </w:tc>
        <w:tc>
          <w:tcPr>
            <w:tcW w:w="2407" w:type="dxa"/>
            <w:vAlign w:val="center"/>
          </w:tcPr>
          <w:p w14:paraId="788B02EF" w14:textId="7DB5B72F" w:rsidR="00C16445" w:rsidRPr="00A2034A" w:rsidRDefault="00C16445" w:rsidP="006D6CA9">
            <w:pPr>
              <w:widowControl w:val="0"/>
              <w:spacing w:before="120" w:after="120"/>
              <w:jc w:val="center"/>
              <w:rPr>
                <w:rFonts w:ascii="David" w:hAnsi="David"/>
                <w:rtl/>
              </w:rPr>
            </w:pPr>
            <w:r w:rsidRPr="00A2034A">
              <w:rPr>
                <w:rFonts w:ascii="David" w:hAnsi="David"/>
                <w:rtl/>
              </w:rPr>
              <w:t xml:space="preserve">500 ₪ </w:t>
            </w:r>
            <w:r w:rsidR="00074CE3">
              <w:rPr>
                <w:rFonts w:ascii="David" w:hAnsi="David" w:hint="cs"/>
                <w:rtl/>
              </w:rPr>
              <w:t xml:space="preserve">עבור כל </w:t>
            </w:r>
            <w:r w:rsidR="008653BB">
              <w:rPr>
                <w:rFonts w:ascii="David" w:hAnsi="David" w:hint="cs"/>
                <w:rtl/>
              </w:rPr>
              <w:t>24 שעות</w:t>
            </w:r>
          </w:p>
        </w:tc>
        <w:tc>
          <w:tcPr>
            <w:tcW w:w="3645" w:type="dxa"/>
            <w:vAlign w:val="center"/>
          </w:tcPr>
          <w:p w14:paraId="07FC9239" w14:textId="77777777" w:rsidR="00C16445" w:rsidRPr="00A2034A" w:rsidRDefault="00C16445" w:rsidP="006D6CA9">
            <w:pPr>
              <w:widowControl w:val="0"/>
              <w:spacing w:before="120" w:after="120"/>
              <w:jc w:val="center"/>
              <w:rPr>
                <w:rFonts w:ascii="David" w:hAnsi="David"/>
                <w:rtl/>
              </w:rPr>
            </w:pPr>
            <w:r w:rsidRPr="00A2034A">
              <w:rPr>
                <w:rFonts w:ascii="David" w:hAnsi="David"/>
                <w:rtl/>
              </w:rPr>
              <w:t>בתוספת קנס של 500 ₪ עבור כל24 שעות  בו נמשכת אי העמידה במרכיב איכות השירות.</w:t>
            </w:r>
          </w:p>
        </w:tc>
      </w:tr>
      <w:tr w:rsidR="00C16445" w:rsidRPr="005A500F" w14:paraId="4146057E" w14:textId="77777777" w:rsidTr="00222B28">
        <w:trPr>
          <w:cantSplit/>
          <w:trHeight w:val="654"/>
        </w:trPr>
        <w:tc>
          <w:tcPr>
            <w:tcW w:w="3402" w:type="dxa"/>
            <w:vAlign w:val="center"/>
          </w:tcPr>
          <w:p w14:paraId="456575BF" w14:textId="77777777" w:rsidR="00C16445" w:rsidRPr="00A2034A" w:rsidRDefault="00C16445" w:rsidP="007F0D96">
            <w:pPr>
              <w:pStyle w:val="aff"/>
              <w:widowControl w:val="0"/>
              <w:numPr>
                <w:ilvl w:val="0"/>
                <w:numId w:val="57"/>
              </w:numPr>
              <w:overflowPunct/>
              <w:autoSpaceDE/>
              <w:autoSpaceDN/>
              <w:adjustRightInd/>
              <w:spacing w:before="120" w:after="120"/>
              <w:jc w:val="center"/>
              <w:textAlignment w:val="auto"/>
              <w:rPr>
                <w:rFonts w:ascii="David" w:hAnsi="David"/>
                <w:rtl/>
              </w:rPr>
            </w:pPr>
            <w:r w:rsidRPr="00A2034A">
              <w:rPr>
                <w:rFonts w:ascii="David" w:hAnsi="David"/>
                <w:rtl/>
              </w:rPr>
              <w:lastRenderedPageBreak/>
              <w:t>אי ביצוע ביקורת עפ"י תנאי המכרז</w:t>
            </w:r>
          </w:p>
        </w:tc>
        <w:tc>
          <w:tcPr>
            <w:tcW w:w="2407" w:type="dxa"/>
            <w:vAlign w:val="center"/>
          </w:tcPr>
          <w:p w14:paraId="6062E83E" w14:textId="77777777" w:rsidR="00C16445" w:rsidRPr="00A2034A" w:rsidRDefault="00C16445" w:rsidP="006D6CA9">
            <w:pPr>
              <w:widowControl w:val="0"/>
              <w:spacing w:before="120" w:after="120"/>
              <w:jc w:val="center"/>
              <w:rPr>
                <w:rFonts w:ascii="David" w:hAnsi="David"/>
                <w:rtl/>
              </w:rPr>
            </w:pPr>
            <w:r w:rsidRPr="00A2034A">
              <w:rPr>
                <w:rFonts w:ascii="David" w:hAnsi="David"/>
                <w:rtl/>
              </w:rPr>
              <w:t xml:space="preserve">200 ₪ לכל היעדרות/אי </w:t>
            </w:r>
            <w:r w:rsidRPr="00A2034A">
              <w:rPr>
                <w:rFonts w:ascii="David" w:hAnsi="David" w:hint="eastAsia"/>
                <w:rtl/>
              </w:rPr>
              <w:t>מילוי</w:t>
            </w:r>
            <w:r w:rsidRPr="00A2034A">
              <w:rPr>
                <w:rFonts w:ascii="David" w:hAnsi="David"/>
                <w:rtl/>
              </w:rPr>
              <w:t xml:space="preserve"> </w:t>
            </w:r>
            <w:r w:rsidRPr="00A2034A">
              <w:rPr>
                <w:rFonts w:ascii="David" w:hAnsi="David" w:hint="eastAsia"/>
                <w:rtl/>
              </w:rPr>
              <w:t>החוסרים</w:t>
            </w:r>
            <w:r w:rsidRPr="00A2034A">
              <w:rPr>
                <w:rFonts w:ascii="David" w:hAnsi="David"/>
                <w:rtl/>
              </w:rPr>
              <w:t xml:space="preserve"> </w:t>
            </w:r>
            <w:r w:rsidRPr="00A2034A">
              <w:rPr>
                <w:rFonts w:ascii="David" w:hAnsi="David" w:hint="eastAsia"/>
                <w:rtl/>
              </w:rPr>
              <w:t>הנדרשים</w:t>
            </w:r>
            <w:r w:rsidRPr="00A2034A">
              <w:rPr>
                <w:rFonts w:ascii="David" w:hAnsi="David"/>
                <w:rtl/>
              </w:rPr>
              <w:t xml:space="preserve">/אי </w:t>
            </w:r>
            <w:r w:rsidRPr="00A2034A">
              <w:rPr>
                <w:rFonts w:ascii="David" w:hAnsi="David" w:hint="eastAsia"/>
                <w:rtl/>
              </w:rPr>
              <w:t>ביצוע</w:t>
            </w:r>
            <w:r w:rsidRPr="00A2034A">
              <w:rPr>
                <w:rFonts w:ascii="David" w:hAnsi="David"/>
                <w:rtl/>
              </w:rPr>
              <w:t xml:space="preserve"> </w:t>
            </w:r>
            <w:r w:rsidRPr="00A2034A">
              <w:rPr>
                <w:rFonts w:ascii="David" w:hAnsi="David" w:hint="eastAsia"/>
                <w:rtl/>
              </w:rPr>
              <w:t>הביקורת</w:t>
            </w:r>
            <w:r w:rsidRPr="00A2034A">
              <w:rPr>
                <w:rFonts w:ascii="David" w:hAnsi="David"/>
                <w:rtl/>
              </w:rPr>
              <w:t xml:space="preserve"> ע"פ הקריטריונים שהוגדרו ע"י </w:t>
            </w:r>
            <w:r>
              <w:rPr>
                <w:rFonts w:ascii="David" w:hAnsi="David"/>
                <w:rtl/>
              </w:rPr>
              <w:t>הממונה</w:t>
            </w:r>
          </w:p>
        </w:tc>
        <w:tc>
          <w:tcPr>
            <w:tcW w:w="3645" w:type="dxa"/>
            <w:vAlign w:val="center"/>
          </w:tcPr>
          <w:p w14:paraId="4D7473C8" w14:textId="77777777" w:rsidR="00C16445" w:rsidRPr="00D775E9" w:rsidRDefault="00C16445" w:rsidP="007F0D96">
            <w:pPr>
              <w:pStyle w:val="aff"/>
              <w:widowControl w:val="0"/>
              <w:numPr>
                <w:ilvl w:val="0"/>
                <w:numId w:val="50"/>
              </w:numPr>
              <w:overflowPunct/>
              <w:autoSpaceDE/>
              <w:autoSpaceDN/>
              <w:adjustRightInd/>
              <w:spacing w:before="120" w:after="120"/>
              <w:ind w:left="372"/>
              <w:jc w:val="left"/>
              <w:textAlignment w:val="auto"/>
              <w:rPr>
                <w:rFonts w:ascii="David" w:hAnsi="David"/>
              </w:rPr>
            </w:pPr>
            <w:r w:rsidRPr="00D775E9">
              <w:rPr>
                <w:rFonts w:ascii="David" w:hAnsi="David"/>
                <w:rtl/>
              </w:rPr>
              <w:t xml:space="preserve">אי התייצבות לביקורת / ביצוע לקוי של השלמת חוסרים כנדרש בנוהל ביקורות שאושר ע"י </w:t>
            </w:r>
            <w:r>
              <w:rPr>
                <w:rFonts w:ascii="David" w:hAnsi="David"/>
                <w:rtl/>
              </w:rPr>
              <w:t>הממונה</w:t>
            </w:r>
          </w:p>
          <w:p w14:paraId="69DC3E11" w14:textId="3F418F1E" w:rsidR="00C16445" w:rsidRPr="00B20798" w:rsidRDefault="00C16445" w:rsidP="007F0D96">
            <w:pPr>
              <w:pStyle w:val="aff"/>
              <w:widowControl w:val="0"/>
              <w:numPr>
                <w:ilvl w:val="0"/>
                <w:numId w:val="50"/>
              </w:numPr>
              <w:overflowPunct/>
              <w:autoSpaceDE/>
              <w:autoSpaceDN/>
              <w:adjustRightInd/>
              <w:spacing w:before="120" w:after="120"/>
              <w:ind w:left="372"/>
              <w:jc w:val="left"/>
              <w:textAlignment w:val="auto"/>
              <w:rPr>
                <w:rFonts w:ascii="David" w:hAnsi="David"/>
                <w:rtl/>
              </w:rPr>
            </w:pPr>
            <w:r w:rsidRPr="00D775E9">
              <w:rPr>
                <w:rFonts w:ascii="David" w:hAnsi="David" w:hint="eastAsia"/>
                <w:rtl/>
              </w:rPr>
              <w:t>למען</w:t>
            </w:r>
            <w:r w:rsidRPr="00D775E9">
              <w:rPr>
                <w:rFonts w:ascii="David" w:hAnsi="David"/>
                <w:rtl/>
              </w:rPr>
              <w:t xml:space="preserve"> הסר ספק,</w:t>
            </w:r>
            <w:r w:rsidR="00B20798">
              <w:rPr>
                <w:rFonts w:ascii="David" w:hAnsi="David" w:hint="cs"/>
                <w:rtl/>
              </w:rPr>
              <w:t xml:space="preserve"> </w:t>
            </w:r>
            <w:r w:rsidRPr="00D775E9">
              <w:rPr>
                <w:rFonts w:ascii="David" w:hAnsi="David"/>
                <w:rtl/>
              </w:rPr>
              <w:t xml:space="preserve">סעיף זה יופעל גם במידה שבוצעה ביקורת אך איננה בוצעה כראוי (לדוגמה: </w:t>
            </w:r>
            <w:r w:rsidRPr="00D775E9">
              <w:rPr>
                <w:rFonts w:ascii="David" w:hAnsi="David" w:hint="eastAsia"/>
                <w:rtl/>
              </w:rPr>
              <w:t>אי</w:t>
            </w:r>
            <w:r w:rsidRPr="00D775E9">
              <w:rPr>
                <w:rFonts w:ascii="David" w:hAnsi="David"/>
                <w:rtl/>
              </w:rPr>
              <w:t xml:space="preserve"> </w:t>
            </w:r>
            <w:r w:rsidRPr="00D775E9">
              <w:rPr>
                <w:rFonts w:ascii="David" w:hAnsi="David" w:hint="eastAsia"/>
                <w:rtl/>
              </w:rPr>
              <w:t>אספקת</w:t>
            </w:r>
            <w:r w:rsidRPr="00D775E9">
              <w:rPr>
                <w:rFonts w:ascii="David" w:hAnsi="David"/>
                <w:rtl/>
              </w:rPr>
              <w:t xml:space="preserve"> </w:t>
            </w:r>
            <w:r w:rsidRPr="00D775E9">
              <w:rPr>
                <w:rFonts w:ascii="David" w:hAnsi="David" w:hint="eastAsia"/>
                <w:rtl/>
              </w:rPr>
              <w:t>קפה</w:t>
            </w:r>
            <w:r w:rsidRPr="00D775E9">
              <w:rPr>
                <w:rFonts w:ascii="David" w:hAnsi="David"/>
                <w:rtl/>
              </w:rPr>
              <w:t xml:space="preserve"> </w:t>
            </w:r>
            <w:r w:rsidRPr="00D775E9">
              <w:rPr>
                <w:rFonts w:ascii="David" w:hAnsi="David" w:hint="eastAsia"/>
                <w:rtl/>
              </w:rPr>
              <w:t>ע</w:t>
            </w:r>
            <w:r w:rsidRPr="00D775E9">
              <w:rPr>
                <w:rFonts w:ascii="David" w:hAnsi="David"/>
                <w:rtl/>
              </w:rPr>
              <w:t xml:space="preserve">"פ </w:t>
            </w:r>
            <w:r w:rsidRPr="00D775E9">
              <w:rPr>
                <w:rFonts w:ascii="David" w:hAnsi="David" w:hint="eastAsia"/>
                <w:rtl/>
              </w:rPr>
              <w:t>דרישה</w:t>
            </w:r>
            <w:r w:rsidRPr="00D775E9">
              <w:rPr>
                <w:rFonts w:ascii="David" w:hAnsi="David"/>
                <w:rtl/>
              </w:rPr>
              <w:t>).</w:t>
            </w:r>
          </w:p>
        </w:tc>
      </w:tr>
      <w:tr w:rsidR="00C16445" w:rsidRPr="005A500F" w14:paraId="210D8927" w14:textId="77777777" w:rsidTr="00222B28">
        <w:trPr>
          <w:cantSplit/>
          <w:trHeight w:val="1993"/>
        </w:trPr>
        <w:tc>
          <w:tcPr>
            <w:tcW w:w="3402" w:type="dxa"/>
            <w:vAlign w:val="center"/>
          </w:tcPr>
          <w:p w14:paraId="364D7B28" w14:textId="46DA1497" w:rsidR="00C16445" w:rsidRPr="00A2034A" w:rsidRDefault="00C16445" w:rsidP="007F0D96">
            <w:pPr>
              <w:pStyle w:val="aff"/>
              <w:widowControl w:val="0"/>
              <w:numPr>
                <w:ilvl w:val="0"/>
                <w:numId w:val="57"/>
              </w:numPr>
              <w:overflowPunct/>
              <w:autoSpaceDE/>
              <w:autoSpaceDN/>
              <w:adjustRightInd/>
              <w:spacing w:before="120" w:after="120"/>
              <w:jc w:val="center"/>
              <w:textAlignment w:val="auto"/>
              <w:rPr>
                <w:rFonts w:ascii="David" w:hAnsi="David"/>
                <w:rtl/>
              </w:rPr>
            </w:pPr>
            <w:r w:rsidRPr="00A2034A">
              <w:rPr>
                <w:rFonts w:ascii="David" w:hAnsi="David"/>
                <w:rtl/>
              </w:rPr>
              <w:t>אי תשלום</w:t>
            </w:r>
            <w:r w:rsidR="00B20798">
              <w:rPr>
                <w:rFonts w:ascii="David" w:hAnsi="David" w:hint="cs"/>
                <w:rtl/>
              </w:rPr>
              <w:t xml:space="preserve"> של מלוא השכר לעובדים, לרבות הפרשות זכויות סוציאליות והחזר הוצאות על כלל סעיפיהן</w:t>
            </w:r>
            <w:r w:rsidRPr="00A2034A">
              <w:rPr>
                <w:rFonts w:ascii="David" w:hAnsi="David"/>
                <w:rtl/>
              </w:rPr>
              <w:t>, בחודש כלשהו במהלך תקופת ההתקשרות</w:t>
            </w:r>
            <w:r w:rsidR="00B20798">
              <w:rPr>
                <w:rFonts w:ascii="David" w:hAnsi="David" w:hint="cs"/>
                <w:rtl/>
              </w:rPr>
              <w:t>.</w:t>
            </w:r>
          </w:p>
        </w:tc>
        <w:tc>
          <w:tcPr>
            <w:tcW w:w="2407" w:type="dxa"/>
            <w:vAlign w:val="center"/>
          </w:tcPr>
          <w:p w14:paraId="557A72D7" w14:textId="3CA71711" w:rsidR="00C16445" w:rsidRPr="00A2034A" w:rsidRDefault="00C16445" w:rsidP="006D6CA9">
            <w:pPr>
              <w:widowControl w:val="0"/>
              <w:spacing w:before="120" w:after="120"/>
              <w:jc w:val="center"/>
              <w:rPr>
                <w:rFonts w:ascii="David" w:hAnsi="David"/>
                <w:rtl/>
              </w:rPr>
            </w:pPr>
            <w:r w:rsidRPr="00A2034A">
              <w:rPr>
                <w:rFonts w:ascii="David" w:hAnsi="David"/>
                <w:rtl/>
              </w:rPr>
              <w:t xml:space="preserve">1000 ₪ לכל אירוע </w:t>
            </w:r>
          </w:p>
        </w:tc>
        <w:tc>
          <w:tcPr>
            <w:tcW w:w="3645" w:type="dxa"/>
            <w:vAlign w:val="center"/>
          </w:tcPr>
          <w:p w14:paraId="55947C9E" w14:textId="6CF5280A" w:rsidR="00C16445" w:rsidRPr="00D075B4" w:rsidRDefault="00C16445" w:rsidP="007F0D96">
            <w:pPr>
              <w:pStyle w:val="aff"/>
              <w:widowControl w:val="0"/>
              <w:numPr>
                <w:ilvl w:val="0"/>
                <w:numId w:val="50"/>
              </w:numPr>
              <w:overflowPunct/>
              <w:autoSpaceDE/>
              <w:autoSpaceDN/>
              <w:adjustRightInd/>
              <w:spacing w:before="120" w:after="120"/>
              <w:ind w:left="372"/>
              <w:jc w:val="left"/>
              <w:textAlignment w:val="auto"/>
              <w:rPr>
                <w:rFonts w:ascii="David" w:hAnsi="David"/>
              </w:rPr>
            </w:pPr>
            <w:r w:rsidRPr="00D775E9">
              <w:rPr>
                <w:rFonts w:ascii="David" w:hAnsi="David"/>
                <w:rtl/>
              </w:rPr>
              <w:t xml:space="preserve">בתוספת קנס של 1000 ₪ עבור כל 24 </w:t>
            </w:r>
            <w:r w:rsidRPr="00D775E9">
              <w:rPr>
                <w:rFonts w:ascii="David" w:hAnsi="David" w:hint="eastAsia"/>
                <w:rtl/>
              </w:rPr>
              <w:t>שעות</w:t>
            </w:r>
            <w:r w:rsidRPr="00D775E9">
              <w:rPr>
                <w:rFonts w:ascii="David" w:hAnsi="David"/>
                <w:rtl/>
              </w:rPr>
              <w:t xml:space="preserve"> בו נמשכת אי העמידה במרכיב איכות השירות.</w:t>
            </w:r>
          </w:p>
          <w:p w14:paraId="3AF340E6" w14:textId="265ACA48" w:rsidR="00C16445" w:rsidRPr="00B20798" w:rsidRDefault="00C16445" w:rsidP="007F0D96">
            <w:pPr>
              <w:pStyle w:val="aff"/>
              <w:widowControl w:val="0"/>
              <w:numPr>
                <w:ilvl w:val="0"/>
                <w:numId w:val="50"/>
              </w:numPr>
              <w:overflowPunct/>
              <w:autoSpaceDE/>
              <w:autoSpaceDN/>
              <w:adjustRightInd/>
              <w:spacing w:before="120" w:after="120"/>
              <w:ind w:left="372"/>
              <w:jc w:val="left"/>
              <w:textAlignment w:val="auto"/>
              <w:rPr>
                <w:rFonts w:ascii="David" w:hAnsi="David"/>
                <w:rtl/>
              </w:rPr>
            </w:pPr>
            <w:r w:rsidRPr="00B20798">
              <w:rPr>
                <w:rFonts w:ascii="David" w:hAnsi="David"/>
                <w:b/>
                <w:bCs/>
                <w:rtl/>
              </w:rPr>
              <w:t xml:space="preserve">אי ביצוע מרכיב שירות זה מעל ל7 ימים ייחשב כהפרה יסודית של </w:t>
            </w:r>
            <w:r w:rsidR="00B20798" w:rsidRPr="00B20798">
              <w:rPr>
                <w:rFonts w:ascii="David" w:hAnsi="David"/>
                <w:b/>
                <w:bCs/>
                <w:rtl/>
              </w:rPr>
              <w:t>ה</w:t>
            </w:r>
            <w:r w:rsidR="00B20798">
              <w:rPr>
                <w:rFonts w:ascii="David" w:hAnsi="David" w:hint="cs"/>
                <w:b/>
                <w:bCs/>
                <w:rtl/>
              </w:rPr>
              <w:t>הסכם</w:t>
            </w:r>
            <w:r w:rsidR="00B20798" w:rsidRPr="00D775E9">
              <w:rPr>
                <w:rFonts w:ascii="David" w:hAnsi="David"/>
                <w:rtl/>
              </w:rPr>
              <w:t xml:space="preserve"> </w:t>
            </w:r>
            <w:r w:rsidRPr="00D775E9">
              <w:rPr>
                <w:rFonts w:ascii="David" w:hAnsi="David"/>
                <w:rtl/>
              </w:rPr>
              <w:t>(בתוספת לקנס הכספי)</w:t>
            </w:r>
          </w:p>
        </w:tc>
      </w:tr>
      <w:tr w:rsidR="00C16445" w:rsidRPr="005A500F" w14:paraId="0FEB1A92" w14:textId="77777777" w:rsidTr="00222B28">
        <w:trPr>
          <w:cantSplit/>
          <w:trHeight w:val="886"/>
        </w:trPr>
        <w:tc>
          <w:tcPr>
            <w:tcW w:w="3402" w:type="dxa"/>
            <w:vAlign w:val="center"/>
          </w:tcPr>
          <w:p w14:paraId="1F536F97" w14:textId="6C2718EB" w:rsidR="00C16445" w:rsidRPr="00A2034A" w:rsidRDefault="00B20798" w:rsidP="007F0D96">
            <w:pPr>
              <w:pStyle w:val="aff"/>
              <w:widowControl w:val="0"/>
              <w:numPr>
                <w:ilvl w:val="0"/>
                <w:numId w:val="57"/>
              </w:numPr>
              <w:overflowPunct/>
              <w:autoSpaceDE/>
              <w:autoSpaceDN/>
              <w:adjustRightInd/>
              <w:spacing w:before="120" w:after="120"/>
              <w:jc w:val="center"/>
              <w:textAlignment w:val="auto"/>
              <w:rPr>
                <w:rFonts w:ascii="David" w:hAnsi="David"/>
                <w:rtl/>
              </w:rPr>
            </w:pPr>
            <w:r>
              <w:rPr>
                <w:rFonts w:ascii="David" w:hAnsi="David" w:hint="cs"/>
                <w:rtl/>
              </w:rPr>
              <w:t>עזיבת המשמרת/ משימה ע"י אחד מעובדי</w:t>
            </w:r>
            <w:r w:rsidR="00C16445" w:rsidRPr="00A2034A">
              <w:rPr>
                <w:rFonts w:ascii="David" w:hAnsi="David"/>
                <w:rtl/>
              </w:rPr>
              <w:t xml:space="preserve"> </w:t>
            </w:r>
            <w:r w:rsidRPr="00A2034A">
              <w:rPr>
                <w:rFonts w:ascii="David" w:hAnsi="David"/>
                <w:rtl/>
              </w:rPr>
              <w:t>ה</w:t>
            </w:r>
            <w:r>
              <w:rPr>
                <w:rFonts w:ascii="David" w:hAnsi="David" w:hint="cs"/>
                <w:rtl/>
              </w:rPr>
              <w:t>ספק</w:t>
            </w:r>
            <w:r w:rsidRPr="00A2034A">
              <w:rPr>
                <w:rFonts w:ascii="David" w:hAnsi="David"/>
                <w:rtl/>
              </w:rPr>
              <w:t xml:space="preserve"> </w:t>
            </w:r>
            <w:r w:rsidR="00C16445" w:rsidRPr="00A2034A">
              <w:rPr>
                <w:rFonts w:ascii="David" w:hAnsi="David"/>
                <w:rtl/>
              </w:rPr>
              <w:t xml:space="preserve">או </w:t>
            </w:r>
            <w:r>
              <w:rPr>
                <w:rFonts w:ascii="David" w:hAnsi="David" w:hint="cs"/>
                <w:rtl/>
              </w:rPr>
              <w:t xml:space="preserve">אי ביצוע </w:t>
            </w:r>
            <w:r w:rsidR="00C16445" w:rsidRPr="00A2034A">
              <w:rPr>
                <w:rFonts w:ascii="David" w:hAnsi="David"/>
                <w:rtl/>
              </w:rPr>
              <w:t xml:space="preserve"> המוטל עליו במהלך המשמרת</w:t>
            </w:r>
            <w:r>
              <w:rPr>
                <w:rFonts w:ascii="David" w:hAnsi="David" w:hint="cs"/>
                <w:rtl/>
              </w:rPr>
              <w:t>/ משימה</w:t>
            </w:r>
          </w:p>
        </w:tc>
        <w:tc>
          <w:tcPr>
            <w:tcW w:w="2407" w:type="dxa"/>
            <w:vAlign w:val="center"/>
          </w:tcPr>
          <w:p w14:paraId="5EECC633" w14:textId="77777777" w:rsidR="00C16445" w:rsidRPr="00A2034A" w:rsidRDefault="00C16445" w:rsidP="006D6CA9">
            <w:pPr>
              <w:widowControl w:val="0"/>
              <w:spacing w:before="120" w:after="120"/>
              <w:jc w:val="center"/>
              <w:rPr>
                <w:rFonts w:ascii="David" w:hAnsi="David"/>
                <w:rtl/>
              </w:rPr>
            </w:pPr>
            <w:r w:rsidRPr="00A2034A">
              <w:rPr>
                <w:rFonts w:ascii="David" w:hAnsi="David"/>
                <w:rtl/>
              </w:rPr>
              <w:t>2000 ₪ לכל אירוע</w:t>
            </w:r>
          </w:p>
        </w:tc>
        <w:tc>
          <w:tcPr>
            <w:tcW w:w="3645" w:type="dxa"/>
            <w:vAlign w:val="center"/>
          </w:tcPr>
          <w:p w14:paraId="3C7C8445" w14:textId="2ED390D1" w:rsidR="00C16445" w:rsidRPr="00B20798" w:rsidRDefault="00C16445" w:rsidP="00B20798">
            <w:pPr>
              <w:widowControl w:val="0"/>
              <w:overflowPunct/>
              <w:autoSpaceDE/>
              <w:autoSpaceDN/>
              <w:adjustRightInd/>
              <w:spacing w:before="120" w:after="120"/>
              <w:textAlignment w:val="auto"/>
              <w:rPr>
                <w:rFonts w:ascii="David" w:hAnsi="David"/>
                <w:rtl/>
              </w:rPr>
            </w:pPr>
          </w:p>
        </w:tc>
      </w:tr>
      <w:tr w:rsidR="00C16445" w:rsidRPr="005A500F" w14:paraId="3FB76EB3" w14:textId="77777777" w:rsidTr="00222B28">
        <w:trPr>
          <w:cantSplit/>
          <w:trHeight w:val="664"/>
        </w:trPr>
        <w:tc>
          <w:tcPr>
            <w:tcW w:w="3402" w:type="dxa"/>
            <w:vAlign w:val="center"/>
          </w:tcPr>
          <w:p w14:paraId="4966FBCD" w14:textId="5ECA1553" w:rsidR="00C16445" w:rsidRPr="00A2034A" w:rsidRDefault="00C16445" w:rsidP="007F0D96">
            <w:pPr>
              <w:pStyle w:val="aff"/>
              <w:widowControl w:val="0"/>
              <w:numPr>
                <w:ilvl w:val="0"/>
                <w:numId w:val="57"/>
              </w:numPr>
              <w:overflowPunct/>
              <w:autoSpaceDE/>
              <w:autoSpaceDN/>
              <w:adjustRightInd/>
              <w:spacing w:before="120" w:after="120"/>
              <w:jc w:val="center"/>
              <w:textAlignment w:val="auto"/>
              <w:rPr>
                <w:rFonts w:ascii="David" w:hAnsi="David"/>
                <w:rtl/>
              </w:rPr>
            </w:pPr>
            <w:r w:rsidRPr="00A2034A">
              <w:rPr>
                <w:rFonts w:ascii="David" w:hAnsi="David"/>
                <w:rtl/>
              </w:rPr>
              <w:t xml:space="preserve">אם נמצאה עמדת אבטחה </w:t>
            </w:r>
            <w:r w:rsidR="00C44011">
              <w:rPr>
                <w:rFonts w:ascii="David" w:hAnsi="David" w:hint="cs"/>
                <w:rtl/>
              </w:rPr>
              <w:t>לא מאוישת</w:t>
            </w:r>
            <w:r w:rsidR="00C44011" w:rsidRPr="00A2034A">
              <w:rPr>
                <w:rFonts w:ascii="David" w:hAnsi="David"/>
                <w:rtl/>
              </w:rPr>
              <w:t xml:space="preserve"> ע"י עובדי </w:t>
            </w:r>
            <w:r w:rsidR="00C44011">
              <w:rPr>
                <w:rFonts w:ascii="David" w:hAnsi="David" w:hint="cs"/>
                <w:rtl/>
              </w:rPr>
              <w:t>הספק</w:t>
            </w:r>
            <w:r w:rsidRPr="00A2034A">
              <w:rPr>
                <w:rFonts w:ascii="David" w:hAnsi="David"/>
                <w:rtl/>
              </w:rPr>
              <w:t xml:space="preserve"> בזמן הנקבע ע"י הממונה</w:t>
            </w:r>
            <w:r w:rsidRPr="00A2034A">
              <w:rPr>
                <w:rFonts w:ascii="David" w:hAnsi="David"/>
              </w:rPr>
              <w:t>.</w:t>
            </w:r>
          </w:p>
        </w:tc>
        <w:tc>
          <w:tcPr>
            <w:tcW w:w="2407" w:type="dxa"/>
            <w:vAlign w:val="center"/>
          </w:tcPr>
          <w:p w14:paraId="0ED6BA1F" w14:textId="09A10751" w:rsidR="00C16445" w:rsidRPr="00A2034A" w:rsidRDefault="00C16445" w:rsidP="006D6CA9">
            <w:pPr>
              <w:widowControl w:val="0"/>
              <w:spacing w:before="120" w:after="120"/>
              <w:jc w:val="center"/>
              <w:rPr>
                <w:rFonts w:ascii="David" w:hAnsi="David"/>
                <w:rtl/>
              </w:rPr>
            </w:pPr>
            <w:r w:rsidRPr="00A2034A">
              <w:rPr>
                <w:rFonts w:ascii="David" w:hAnsi="David"/>
                <w:rtl/>
              </w:rPr>
              <w:t>500 ₪ ל</w:t>
            </w:r>
            <w:r w:rsidR="00AA38A4">
              <w:rPr>
                <w:rFonts w:ascii="David" w:hAnsi="David" w:hint="cs"/>
                <w:rtl/>
              </w:rPr>
              <w:t xml:space="preserve">כל </w:t>
            </w:r>
            <w:r w:rsidR="00074CE3">
              <w:rPr>
                <w:rFonts w:ascii="David" w:hAnsi="David" w:hint="cs"/>
                <w:rtl/>
              </w:rPr>
              <w:t>שעה</w:t>
            </w:r>
          </w:p>
        </w:tc>
        <w:tc>
          <w:tcPr>
            <w:tcW w:w="3645" w:type="dxa"/>
            <w:vAlign w:val="center"/>
          </w:tcPr>
          <w:p w14:paraId="7972AF2E" w14:textId="52ABF871" w:rsidR="00C16445" w:rsidRPr="00AA38A4" w:rsidRDefault="00C16445" w:rsidP="00AA38A4">
            <w:pPr>
              <w:widowControl w:val="0"/>
              <w:overflowPunct/>
              <w:autoSpaceDE/>
              <w:autoSpaceDN/>
              <w:adjustRightInd/>
              <w:spacing w:before="120" w:after="120"/>
              <w:textAlignment w:val="auto"/>
              <w:rPr>
                <w:rFonts w:ascii="David" w:hAnsi="David"/>
                <w:rtl/>
              </w:rPr>
            </w:pPr>
            <w:r w:rsidRPr="00AA38A4">
              <w:rPr>
                <w:rFonts w:ascii="David" w:hAnsi="David"/>
                <w:rtl/>
              </w:rPr>
              <w:t>בתוספת קנס של 500 ₪ עבור כל שעה נוספת בו נמשכת אי העמידה במרכיב איכות השירות.</w:t>
            </w:r>
          </w:p>
        </w:tc>
      </w:tr>
      <w:tr w:rsidR="00C16445" w:rsidRPr="005A500F" w14:paraId="295AA018" w14:textId="77777777" w:rsidTr="00222B28">
        <w:trPr>
          <w:cantSplit/>
          <w:trHeight w:val="886"/>
        </w:trPr>
        <w:tc>
          <w:tcPr>
            <w:tcW w:w="3402" w:type="dxa"/>
            <w:vAlign w:val="center"/>
          </w:tcPr>
          <w:p w14:paraId="7B1E8D95" w14:textId="77777777" w:rsidR="00C16445" w:rsidRPr="00A2034A" w:rsidRDefault="00C16445" w:rsidP="007F0D96">
            <w:pPr>
              <w:pStyle w:val="aff"/>
              <w:widowControl w:val="0"/>
              <w:numPr>
                <w:ilvl w:val="0"/>
                <w:numId w:val="57"/>
              </w:numPr>
              <w:overflowPunct/>
              <w:autoSpaceDE/>
              <w:autoSpaceDN/>
              <w:adjustRightInd/>
              <w:spacing w:before="120" w:after="120"/>
              <w:jc w:val="center"/>
              <w:textAlignment w:val="auto"/>
              <w:rPr>
                <w:rFonts w:ascii="David" w:hAnsi="David"/>
                <w:rtl/>
              </w:rPr>
            </w:pPr>
            <w:r w:rsidRPr="00A2034A">
              <w:rPr>
                <w:rFonts w:ascii="David" w:hAnsi="David"/>
                <w:rtl/>
              </w:rPr>
              <w:t xml:space="preserve">אי הכנסת שורה בחשבונית על פיצוי מוסכם במידה ויחליט </w:t>
            </w:r>
            <w:r>
              <w:rPr>
                <w:rFonts w:ascii="David" w:hAnsi="David"/>
                <w:rtl/>
              </w:rPr>
              <w:t>הממונה</w:t>
            </w:r>
            <w:r w:rsidRPr="00A2034A">
              <w:rPr>
                <w:rFonts w:ascii="David" w:hAnsi="David"/>
                <w:rtl/>
              </w:rPr>
              <w:t xml:space="preserve"> להפעיל פיצוי מוסכם על סכום/סעיף כלשהו</w:t>
            </w:r>
          </w:p>
        </w:tc>
        <w:tc>
          <w:tcPr>
            <w:tcW w:w="2407" w:type="dxa"/>
            <w:vAlign w:val="center"/>
          </w:tcPr>
          <w:p w14:paraId="5E2A950C" w14:textId="77777777" w:rsidR="00C16445" w:rsidRPr="00A2034A" w:rsidRDefault="00C16445" w:rsidP="006D6CA9">
            <w:pPr>
              <w:widowControl w:val="0"/>
              <w:spacing w:before="120" w:after="120"/>
              <w:jc w:val="center"/>
              <w:rPr>
                <w:rFonts w:ascii="David" w:hAnsi="David"/>
                <w:rtl/>
              </w:rPr>
            </w:pPr>
            <w:r w:rsidRPr="00A2034A">
              <w:rPr>
                <w:rFonts w:ascii="David" w:hAnsi="David"/>
                <w:rtl/>
              </w:rPr>
              <w:t>5000 ₪ לכל אירוע</w:t>
            </w:r>
          </w:p>
        </w:tc>
        <w:tc>
          <w:tcPr>
            <w:tcW w:w="3645" w:type="dxa"/>
            <w:vAlign w:val="center"/>
          </w:tcPr>
          <w:p w14:paraId="22A4DA62" w14:textId="478C3F79" w:rsidR="00C16445" w:rsidRPr="00AA38A4" w:rsidRDefault="00C16445" w:rsidP="00AA38A4">
            <w:pPr>
              <w:widowControl w:val="0"/>
              <w:overflowPunct/>
              <w:autoSpaceDE/>
              <w:autoSpaceDN/>
              <w:adjustRightInd/>
              <w:spacing w:before="120" w:after="120"/>
              <w:textAlignment w:val="auto"/>
              <w:rPr>
                <w:rFonts w:ascii="David" w:hAnsi="David"/>
                <w:rtl/>
              </w:rPr>
            </w:pPr>
            <w:r w:rsidRPr="00AA38A4">
              <w:rPr>
                <w:rFonts w:ascii="David" w:hAnsi="David" w:hint="eastAsia"/>
                <w:rtl/>
              </w:rPr>
              <w:t>לדוגמה</w:t>
            </w:r>
            <w:r w:rsidRPr="00AA38A4">
              <w:rPr>
                <w:rFonts w:ascii="David" w:hAnsi="David"/>
                <w:rtl/>
              </w:rPr>
              <w:t xml:space="preserve">: </w:t>
            </w:r>
            <w:r w:rsidRPr="00AA38A4">
              <w:rPr>
                <w:rFonts w:ascii="David" w:hAnsi="David" w:hint="eastAsia"/>
                <w:rtl/>
              </w:rPr>
              <w:t>הוחלט</w:t>
            </w:r>
            <w:r w:rsidRPr="00AA38A4">
              <w:rPr>
                <w:rFonts w:ascii="David" w:hAnsi="David"/>
                <w:rtl/>
              </w:rPr>
              <w:t xml:space="preserve"> </w:t>
            </w:r>
            <w:r w:rsidRPr="00AA38A4">
              <w:rPr>
                <w:rFonts w:ascii="David" w:hAnsi="David" w:hint="eastAsia"/>
                <w:rtl/>
              </w:rPr>
              <w:t>על</w:t>
            </w:r>
            <w:r w:rsidRPr="00AA38A4">
              <w:rPr>
                <w:rFonts w:ascii="David" w:hAnsi="David"/>
                <w:rtl/>
              </w:rPr>
              <w:t xml:space="preserve"> </w:t>
            </w:r>
            <w:r w:rsidRPr="00AA38A4">
              <w:rPr>
                <w:rFonts w:ascii="David" w:hAnsi="David" w:hint="eastAsia"/>
                <w:rtl/>
              </w:rPr>
              <w:t>מתן</w:t>
            </w:r>
            <w:r w:rsidRPr="00AA38A4">
              <w:rPr>
                <w:rFonts w:ascii="David" w:hAnsi="David"/>
                <w:rtl/>
              </w:rPr>
              <w:t xml:space="preserve"> </w:t>
            </w:r>
            <w:r w:rsidRPr="00AA38A4">
              <w:rPr>
                <w:rFonts w:ascii="David" w:hAnsi="David" w:hint="eastAsia"/>
                <w:rtl/>
              </w:rPr>
              <w:t>פיצוי</w:t>
            </w:r>
            <w:r w:rsidRPr="00AA38A4">
              <w:rPr>
                <w:rFonts w:ascii="David" w:hAnsi="David"/>
                <w:rtl/>
              </w:rPr>
              <w:t xml:space="preserve"> </w:t>
            </w:r>
            <w:r w:rsidRPr="00AA38A4">
              <w:rPr>
                <w:rFonts w:ascii="David" w:hAnsi="David" w:hint="eastAsia"/>
                <w:rtl/>
              </w:rPr>
              <w:t>מוסכם</w:t>
            </w:r>
            <w:r w:rsidRPr="00AA38A4">
              <w:rPr>
                <w:rFonts w:ascii="David" w:hAnsi="David"/>
                <w:rtl/>
              </w:rPr>
              <w:t xml:space="preserve"> </w:t>
            </w:r>
            <w:r w:rsidRPr="00AA38A4">
              <w:rPr>
                <w:rFonts w:ascii="David" w:hAnsi="David" w:hint="eastAsia"/>
                <w:rtl/>
              </w:rPr>
              <w:t>בחשבונית</w:t>
            </w:r>
            <w:r w:rsidRPr="00AA38A4">
              <w:rPr>
                <w:rFonts w:ascii="David" w:hAnsi="David"/>
                <w:rtl/>
              </w:rPr>
              <w:t xml:space="preserve"> </w:t>
            </w:r>
            <w:r w:rsidRPr="00AA38A4">
              <w:rPr>
                <w:rFonts w:ascii="David" w:hAnsi="David" w:hint="eastAsia"/>
                <w:rtl/>
              </w:rPr>
              <w:t>של</w:t>
            </w:r>
            <w:r w:rsidRPr="00AA38A4">
              <w:rPr>
                <w:rFonts w:ascii="David" w:hAnsi="David"/>
                <w:rtl/>
              </w:rPr>
              <w:t xml:space="preserve"> </w:t>
            </w:r>
            <w:r w:rsidRPr="00AA38A4">
              <w:rPr>
                <w:rFonts w:ascii="David" w:hAnsi="David" w:hint="eastAsia"/>
                <w:rtl/>
              </w:rPr>
              <w:t>חודש</w:t>
            </w:r>
            <w:r w:rsidRPr="00AA38A4">
              <w:rPr>
                <w:rFonts w:ascii="David" w:hAnsi="David"/>
                <w:rtl/>
              </w:rPr>
              <w:t xml:space="preserve"> </w:t>
            </w:r>
            <w:r w:rsidRPr="00AA38A4">
              <w:rPr>
                <w:rFonts w:ascii="David" w:hAnsi="David" w:hint="eastAsia"/>
                <w:rtl/>
              </w:rPr>
              <w:t>כלשהו</w:t>
            </w:r>
            <w:r w:rsidRPr="00AA38A4">
              <w:rPr>
                <w:rFonts w:ascii="David" w:hAnsi="David"/>
                <w:rtl/>
              </w:rPr>
              <w:t xml:space="preserve"> ע"ס 800 </w:t>
            </w:r>
            <w:r w:rsidRPr="00AA38A4">
              <w:rPr>
                <w:rFonts w:ascii="David" w:hAnsi="David" w:hint="eastAsia"/>
                <w:rtl/>
              </w:rPr>
              <w:t>₪</w:t>
            </w:r>
            <w:r w:rsidRPr="00AA38A4">
              <w:rPr>
                <w:rFonts w:ascii="David" w:hAnsi="David"/>
                <w:rtl/>
              </w:rPr>
              <w:t xml:space="preserve"> והקיזוז איננו מופיע בשורה כתובה בחשבונית, על כ</w:t>
            </w:r>
            <w:r w:rsidR="00AA38A4">
              <w:rPr>
                <w:rFonts w:ascii="David" w:hAnsi="David" w:hint="cs"/>
                <w:rtl/>
              </w:rPr>
              <w:t>ך</w:t>
            </w:r>
            <w:r w:rsidRPr="00AA38A4">
              <w:rPr>
                <w:rFonts w:ascii="David" w:hAnsi="David"/>
                <w:rtl/>
              </w:rPr>
              <w:t xml:space="preserve"> יופעל פיצ</w:t>
            </w:r>
            <w:r w:rsidRPr="00AA38A4">
              <w:rPr>
                <w:rFonts w:ascii="David" w:hAnsi="David" w:hint="eastAsia"/>
                <w:rtl/>
              </w:rPr>
              <w:t>וי</w:t>
            </w:r>
            <w:r w:rsidRPr="00AA38A4">
              <w:rPr>
                <w:rFonts w:ascii="David" w:hAnsi="David"/>
                <w:rtl/>
              </w:rPr>
              <w:t xml:space="preserve"> של 5000 </w:t>
            </w:r>
            <w:r w:rsidRPr="00AA38A4">
              <w:rPr>
                <w:rFonts w:ascii="David" w:hAnsi="David" w:hint="eastAsia"/>
                <w:rtl/>
              </w:rPr>
              <w:t>₪</w:t>
            </w:r>
            <w:r w:rsidRPr="00AA38A4">
              <w:rPr>
                <w:rFonts w:ascii="David" w:hAnsi="David"/>
                <w:rtl/>
              </w:rPr>
              <w:t xml:space="preserve"> (במקום ה800 שנקבעו מראש).</w:t>
            </w:r>
          </w:p>
        </w:tc>
      </w:tr>
      <w:tr w:rsidR="00C16445" w:rsidRPr="005A500F" w14:paraId="301EBB45" w14:textId="77777777" w:rsidTr="00222B28">
        <w:trPr>
          <w:cantSplit/>
          <w:trHeight w:val="886"/>
        </w:trPr>
        <w:tc>
          <w:tcPr>
            <w:tcW w:w="3402" w:type="dxa"/>
            <w:vAlign w:val="center"/>
          </w:tcPr>
          <w:p w14:paraId="14BC7EEE" w14:textId="6A6BF067" w:rsidR="00C16445" w:rsidRPr="00A2034A" w:rsidRDefault="00C16445" w:rsidP="007F0D96">
            <w:pPr>
              <w:pStyle w:val="aff"/>
              <w:widowControl w:val="0"/>
              <w:numPr>
                <w:ilvl w:val="0"/>
                <w:numId w:val="57"/>
              </w:numPr>
              <w:overflowPunct/>
              <w:autoSpaceDE/>
              <w:autoSpaceDN/>
              <w:adjustRightInd/>
              <w:spacing w:before="120" w:after="120"/>
              <w:jc w:val="center"/>
              <w:textAlignment w:val="auto"/>
              <w:rPr>
                <w:rFonts w:ascii="David" w:hAnsi="David"/>
                <w:rtl/>
              </w:rPr>
            </w:pPr>
            <w:r w:rsidRPr="00A2034A">
              <w:rPr>
                <w:rFonts w:ascii="David" w:hAnsi="David"/>
                <w:rtl/>
              </w:rPr>
              <w:t xml:space="preserve">אי הופעת נציג </w:t>
            </w:r>
            <w:r w:rsidR="00AA38A4" w:rsidRPr="00A2034A">
              <w:rPr>
                <w:rFonts w:ascii="David" w:hAnsi="David"/>
                <w:rtl/>
              </w:rPr>
              <w:t>ה</w:t>
            </w:r>
            <w:r w:rsidR="00AA38A4">
              <w:rPr>
                <w:rFonts w:ascii="David" w:hAnsi="David" w:hint="cs"/>
                <w:rtl/>
              </w:rPr>
              <w:t>ספק</w:t>
            </w:r>
            <w:r w:rsidR="00AA38A4" w:rsidRPr="00A2034A">
              <w:rPr>
                <w:rFonts w:ascii="David" w:hAnsi="David"/>
                <w:rtl/>
              </w:rPr>
              <w:t xml:space="preserve"> </w:t>
            </w:r>
            <w:r w:rsidRPr="00A2034A">
              <w:rPr>
                <w:rFonts w:ascii="David" w:hAnsi="David"/>
                <w:rtl/>
              </w:rPr>
              <w:t>לישיבה שנקבעה ע"י הממונה  (מפקח ארצי/מנכ"ל/סמנכ"ל)</w:t>
            </w:r>
          </w:p>
        </w:tc>
        <w:tc>
          <w:tcPr>
            <w:tcW w:w="2407" w:type="dxa"/>
            <w:vAlign w:val="center"/>
          </w:tcPr>
          <w:p w14:paraId="1E5E2B82" w14:textId="49F28B64" w:rsidR="00C16445" w:rsidRPr="00A2034A" w:rsidRDefault="00C16445" w:rsidP="006D6CA9">
            <w:pPr>
              <w:widowControl w:val="0"/>
              <w:spacing w:before="120" w:after="120"/>
              <w:jc w:val="center"/>
              <w:rPr>
                <w:rFonts w:ascii="David" w:hAnsi="David"/>
                <w:rtl/>
              </w:rPr>
            </w:pPr>
            <w:r w:rsidRPr="00A2034A">
              <w:rPr>
                <w:rFonts w:ascii="David" w:hAnsi="David"/>
                <w:rtl/>
              </w:rPr>
              <w:t xml:space="preserve">1000 ₪ לכל </w:t>
            </w:r>
            <w:r w:rsidR="00AA38A4">
              <w:rPr>
                <w:rFonts w:ascii="David" w:hAnsi="David" w:hint="cs"/>
                <w:rtl/>
              </w:rPr>
              <w:t>אירוע</w:t>
            </w:r>
          </w:p>
        </w:tc>
        <w:tc>
          <w:tcPr>
            <w:tcW w:w="3645" w:type="dxa"/>
            <w:vAlign w:val="center"/>
          </w:tcPr>
          <w:p w14:paraId="1DB7D2CD" w14:textId="77777777" w:rsidR="00C16445" w:rsidRPr="00AA38A4" w:rsidRDefault="00C16445" w:rsidP="00AA38A4">
            <w:pPr>
              <w:widowControl w:val="0"/>
              <w:overflowPunct/>
              <w:autoSpaceDE/>
              <w:autoSpaceDN/>
              <w:adjustRightInd/>
              <w:spacing w:before="120" w:after="120"/>
              <w:textAlignment w:val="auto"/>
              <w:rPr>
                <w:rFonts w:ascii="David" w:hAnsi="David"/>
                <w:rtl/>
              </w:rPr>
            </w:pPr>
            <w:r w:rsidRPr="00AA38A4">
              <w:rPr>
                <w:rFonts w:ascii="David" w:hAnsi="David"/>
                <w:rtl/>
              </w:rPr>
              <w:t>ההגעה לישיבה צריכה להיות פיזית אלא אם נקבע אחרת ע"י הממונה.</w:t>
            </w:r>
          </w:p>
        </w:tc>
      </w:tr>
      <w:tr w:rsidR="00C16445" w:rsidRPr="005A500F" w14:paraId="69EF6953" w14:textId="77777777" w:rsidTr="00222B28">
        <w:trPr>
          <w:cantSplit/>
          <w:trHeight w:val="886"/>
        </w:trPr>
        <w:tc>
          <w:tcPr>
            <w:tcW w:w="3402" w:type="dxa"/>
            <w:vAlign w:val="center"/>
          </w:tcPr>
          <w:p w14:paraId="260313C5" w14:textId="78DA4B59" w:rsidR="00C16445" w:rsidRPr="00A2034A" w:rsidRDefault="00C16445" w:rsidP="007F0D96">
            <w:pPr>
              <w:pStyle w:val="aff"/>
              <w:widowControl w:val="0"/>
              <w:numPr>
                <w:ilvl w:val="0"/>
                <w:numId w:val="57"/>
              </w:numPr>
              <w:overflowPunct/>
              <w:autoSpaceDE/>
              <w:autoSpaceDN/>
              <w:adjustRightInd/>
              <w:spacing w:before="120" w:after="120"/>
              <w:jc w:val="center"/>
              <w:textAlignment w:val="auto"/>
              <w:rPr>
                <w:rFonts w:ascii="David" w:hAnsi="David"/>
                <w:rtl/>
              </w:rPr>
            </w:pPr>
            <w:r w:rsidRPr="00A2034A">
              <w:rPr>
                <w:rFonts w:ascii="David" w:hAnsi="David"/>
                <w:rtl/>
              </w:rPr>
              <w:lastRenderedPageBreak/>
              <w:t>התנהגות או התבטאות לא הולמת של עובד</w:t>
            </w:r>
            <w:r w:rsidR="00AA38A4">
              <w:rPr>
                <w:rFonts w:ascii="David" w:hAnsi="David" w:hint="cs"/>
                <w:rtl/>
              </w:rPr>
              <w:t xml:space="preserve"> הספק</w:t>
            </w:r>
          </w:p>
        </w:tc>
        <w:tc>
          <w:tcPr>
            <w:tcW w:w="2407" w:type="dxa"/>
            <w:vAlign w:val="center"/>
          </w:tcPr>
          <w:p w14:paraId="5F1A2DE7" w14:textId="6989953B" w:rsidR="00C16445" w:rsidRPr="00A2034A" w:rsidRDefault="00C16445" w:rsidP="006D6CA9">
            <w:pPr>
              <w:widowControl w:val="0"/>
              <w:spacing w:before="120" w:after="120"/>
              <w:jc w:val="center"/>
              <w:rPr>
                <w:rFonts w:ascii="David" w:hAnsi="David"/>
                <w:rtl/>
              </w:rPr>
            </w:pPr>
            <w:r w:rsidRPr="00A2034A">
              <w:rPr>
                <w:rFonts w:ascii="David" w:hAnsi="David"/>
                <w:rtl/>
              </w:rPr>
              <w:t xml:space="preserve">500 ₪ לכל אירוע </w:t>
            </w:r>
          </w:p>
        </w:tc>
        <w:tc>
          <w:tcPr>
            <w:tcW w:w="3645" w:type="dxa"/>
            <w:vAlign w:val="center"/>
          </w:tcPr>
          <w:p w14:paraId="1B175A49" w14:textId="5E5746A9" w:rsidR="00C16445" w:rsidRPr="00AA38A4" w:rsidRDefault="00C16445" w:rsidP="00AA38A4">
            <w:pPr>
              <w:widowControl w:val="0"/>
              <w:overflowPunct/>
              <w:autoSpaceDE/>
              <w:autoSpaceDN/>
              <w:adjustRightInd/>
              <w:spacing w:before="120" w:after="120"/>
              <w:jc w:val="left"/>
              <w:textAlignment w:val="auto"/>
              <w:rPr>
                <w:rFonts w:ascii="David" w:hAnsi="David"/>
                <w:rtl/>
              </w:rPr>
            </w:pPr>
            <w:r w:rsidRPr="00AA38A4">
              <w:rPr>
                <w:rFonts w:ascii="David" w:hAnsi="David"/>
                <w:rtl/>
              </w:rPr>
              <w:t>ע"פ שק"ד הבלעדי של הממונה</w:t>
            </w:r>
          </w:p>
        </w:tc>
      </w:tr>
      <w:tr w:rsidR="00C16445" w:rsidRPr="005A500F" w14:paraId="5C7D03AE" w14:textId="77777777" w:rsidTr="00222B28">
        <w:trPr>
          <w:cantSplit/>
          <w:trHeight w:val="886"/>
        </w:trPr>
        <w:tc>
          <w:tcPr>
            <w:tcW w:w="3402" w:type="dxa"/>
            <w:vAlign w:val="center"/>
          </w:tcPr>
          <w:p w14:paraId="20A887F2" w14:textId="61991325" w:rsidR="00C16445" w:rsidRPr="00A2034A" w:rsidRDefault="00C16445" w:rsidP="007F0D96">
            <w:pPr>
              <w:pStyle w:val="aff"/>
              <w:widowControl w:val="0"/>
              <w:numPr>
                <w:ilvl w:val="0"/>
                <w:numId w:val="57"/>
              </w:numPr>
              <w:overflowPunct/>
              <w:autoSpaceDE/>
              <w:autoSpaceDN/>
              <w:adjustRightInd/>
              <w:spacing w:before="120" w:after="120"/>
              <w:jc w:val="center"/>
              <w:textAlignment w:val="auto"/>
              <w:rPr>
                <w:rFonts w:ascii="David" w:hAnsi="David"/>
                <w:rtl/>
              </w:rPr>
            </w:pPr>
            <w:r w:rsidRPr="00A2034A">
              <w:rPr>
                <w:rFonts w:ascii="David" w:hAnsi="David"/>
                <w:rtl/>
              </w:rPr>
              <w:t>אי ביצוע הנחיי</w:t>
            </w:r>
            <w:r w:rsidR="00AA38A4">
              <w:rPr>
                <w:rFonts w:ascii="David" w:hAnsi="David" w:hint="cs"/>
                <w:rtl/>
              </w:rPr>
              <w:t>ת</w:t>
            </w:r>
            <w:r w:rsidRPr="00A2034A">
              <w:rPr>
                <w:rFonts w:ascii="David" w:hAnsi="David"/>
                <w:rtl/>
              </w:rPr>
              <w:t xml:space="preserve"> </w:t>
            </w:r>
            <w:r>
              <w:rPr>
                <w:rFonts w:ascii="David" w:hAnsi="David"/>
                <w:rtl/>
              </w:rPr>
              <w:t>הממונה</w:t>
            </w:r>
            <w:r w:rsidRPr="00A2034A">
              <w:rPr>
                <w:rFonts w:ascii="David" w:hAnsi="David"/>
                <w:rtl/>
              </w:rPr>
              <w:t xml:space="preserve"> ע"י </w:t>
            </w:r>
            <w:r w:rsidR="00AA38A4" w:rsidRPr="00A2034A">
              <w:rPr>
                <w:rFonts w:ascii="David" w:hAnsi="David"/>
                <w:rtl/>
              </w:rPr>
              <w:t>ה</w:t>
            </w:r>
            <w:r w:rsidR="00AA38A4">
              <w:rPr>
                <w:rFonts w:ascii="David" w:hAnsi="David" w:hint="cs"/>
                <w:rtl/>
              </w:rPr>
              <w:t>ספק</w:t>
            </w:r>
            <w:r w:rsidR="00AA38A4" w:rsidRPr="00A2034A">
              <w:rPr>
                <w:rFonts w:ascii="David" w:hAnsi="David"/>
                <w:rtl/>
              </w:rPr>
              <w:t xml:space="preserve"> </w:t>
            </w:r>
            <w:r w:rsidRPr="00A2034A">
              <w:rPr>
                <w:rFonts w:ascii="David" w:hAnsi="David"/>
                <w:rtl/>
              </w:rPr>
              <w:t>או אחד מנציגיו</w:t>
            </w:r>
          </w:p>
        </w:tc>
        <w:tc>
          <w:tcPr>
            <w:tcW w:w="2407" w:type="dxa"/>
            <w:vAlign w:val="center"/>
          </w:tcPr>
          <w:p w14:paraId="7C740CE0" w14:textId="48804C5B" w:rsidR="00C16445" w:rsidRPr="00A2034A" w:rsidRDefault="00C16445" w:rsidP="006D6CA9">
            <w:pPr>
              <w:widowControl w:val="0"/>
              <w:spacing w:before="120" w:after="120"/>
              <w:jc w:val="center"/>
              <w:rPr>
                <w:rFonts w:ascii="David" w:hAnsi="David"/>
                <w:rtl/>
              </w:rPr>
            </w:pPr>
            <w:r w:rsidRPr="00A2034A">
              <w:rPr>
                <w:rFonts w:ascii="David" w:hAnsi="David"/>
                <w:rtl/>
              </w:rPr>
              <w:t xml:space="preserve">1000 ₪ לכל אירוע </w:t>
            </w:r>
          </w:p>
        </w:tc>
        <w:tc>
          <w:tcPr>
            <w:tcW w:w="3645" w:type="dxa"/>
            <w:vAlign w:val="center"/>
          </w:tcPr>
          <w:p w14:paraId="3DCC2A3C" w14:textId="4FE8B1E3" w:rsidR="00C16445" w:rsidRPr="00AA38A4" w:rsidRDefault="00C16445" w:rsidP="00AA38A4">
            <w:pPr>
              <w:widowControl w:val="0"/>
              <w:overflowPunct/>
              <w:autoSpaceDE/>
              <w:autoSpaceDN/>
              <w:adjustRightInd/>
              <w:spacing w:before="120" w:after="120"/>
              <w:textAlignment w:val="auto"/>
              <w:rPr>
                <w:rFonts w:ascii="David" w:hAnsi="David"/>
                <w:rtl/>
              </w:rPr>
            </w:pPr>
            <w:r w:rsidRPr="00AA38A4">
              <w:rPr>
                <w:rFonts w:ascii="David" w:hAnsi="David" w:hint="eastAsia"/>
                <w:rtl/>
              </w:rPr>
              <w:t>בתוספת</w:t>
            </w:r>
            <w:r w:rsidRPr="00AA38A4">
              <w:rPr>
                <w:rFonts w:ascii="David" w:hAnsi="David"/>
                <w:rtl/>
              </w:rPr>
              <w:t xml:space="preserve"> 1000 </w:t>
            </w:r>
            <w:r w:rsidRPr="00AA38A4">
              <w:rPr>
                <w:rFonts w:ascii="David" w:hAnsi="David" w:hint="eastAsia"/>
                <w:rtl/>
              </w:rPr>
              <w:t>₪</w:t>
            </w:r>
            <w:r w:rsidRPr="00AA38A4">
              <w:rPr>
                <w:rFonts w:ascii="David" w:hAnsi="David"/>
                <w:rtl/>
              </w:rPr>
              <w:t xml:space="preserve"> </w:t>
            </w:r>
            <w:r w:rsidRPr="00AA38A4">
              <w:rPr>
                <w:rFonts w:ascii="David" w:hAnsi="David" w:hint="eastAsia"/>
                <w:rtl/>
              </w:rPr>
              <w:t>לכל</w:t>
            </w:r>
            <w:r w:rsidRPr="00AA38A4">
              <w:rPr>
                <w:rFonts w:ascii="David" w:hAnsi="David"/>
                <w:rtl/>
              </w:rPr>
              <w:t xml:space="preserve"> </w:t>
            </w:r>
            <w:r w:rsidRPr="00AA38A4">
              <w:rPr>
                <w:rFonts w:ascii="David" w:hAnsi="David" w:hint="eastAsia"/>
                <w:rtl/>
              </w:rPr>
              <w:t>יום</w:t>
            </w:r>
            <w:r w:rsidRPr="00AA38A4">
              <w:rPr>
                <w:rFonts w:ascii="David" w:hAnsi="David"/>
                <w:rtl/>
              </w:rPr>
              <w:t xml:space="preserve"> </w:t>
            </w:r>
            <w:r w:rsidRPr="00AA38A4">
              <w:rPr>
                <w:rFonts w:ascii="David" w:hAnsi="David" w:hint="eastAsia"/>
                <w:rtl/>
              </w:rPr>
              <w:t>בו</w:t>
            </w:r>
            <w:r w:rsidRPr="00AA38A4">
              <w:rPr>
                <w:rFonts w:ascii="David" w:hAnsi="David"/>
                <w:rtl/>
              </w:rPr>
              <w:t xml:space="preserve"> </w:t>
            </w:r>
            <w:r w:rsidRPr="00AA38A4">
              <w:rPr>
                <w:rFonts w:ascii="David" w:hAnsi="David" w:hint="eastAsia"/>
                <w:rtl/>
              </w:rPr>
              <w:t>מרכיב</w:t>
            </w:r>
            <w:r w:rsidRPr="00AA38A4">
              <w:rPr>
                <w:rFonts w:ascii="David" w:hAnsi="David"/>
                <w:rtl/>
              </w:rPr>
              <w:t xml:space="preserve"> </w:t>
            </w:r>
            <w:r w:rsidRPr="00AA38A4">
              <w:rPr>
                <w:rFonts w:ascii="David" w:hAnsi="David" w:hint="eastAsia"/>
                <w:rtl/>
              </w:rPr>
              <w:t>השירות</w:t>
            </w:r>
            <w:r w:rsidRPr="00AA38A4">
              <w:rPr>
                <w:rFonts w:ascii="David" w:hAnsi="David"/>
                <w:rtl/>
              </w:rPr>
              <w:t xml:space="preserve"> </w:t>
            </w:r>
            <w:r w:rsidRPr="00AA38A4">
              <w:rPr>
                <w:rFonts w:ascii="David" w:hAnsi="David" w:hint="eastAsia"/>
                <w:rtl/>
              </w:rPr>
              <w:t>לא</w:t>
            </w:r>
            <w:r w:rsidRPr="00AA38A4">
              <w:rPr>
                <w:rFonts w:ascii="David" w:hAnsi="David"/>
                <w:rtl/>
              </w:rPr>
              <w:t xml:space="preserve"> </w:t>
            </w:r>
            <w:r w:rsidRPr="00AA38A4">
              <w:rPr>
                <w:rFonts w:ascii="David" w:hAnsi="David" w:hint="eastAsia"/>
                <w:rtl/>
              </w:rPr>
              <w:t>מסופק</w:t>
            </w:r>
            <w:r w:rsidRPr="00AA38A4">
              <w:rPr>
                <w:rFonts w:ascii="David" w:hAnsi="David"/>
                <w:rtl/>
              </w:rPr>
              <w:t xml:space="preserve"> </w:t>
            </w:r>
            <w:r w:rsidRPr="00AA38A4">
              <w:rPr>
                <w:rFonts w:ascii="David" w:hAnsi="David" w:hint="eastAsia"/>
                <w:rtl/>
              </w:rPr>
              <w:t>ו</w:t>
            </w:r>
            <w:r w:rsidRPr="00AA38A4">
              <w:rPr>
                <w:rFonts w:ascii="David" w:hAnsi="David"/>
                <w:rtl/>
              </w:rPr>
              <w:t xml:space="preserve">/או </w:t>
            </w:r>
            <w:r w:rsidRPr="00AA38A4">
              <w:rPr>
                <w:rFonts w:ascii="David" w:hAnsi="David" w:hint="eastAsia"/>
                <w:rtl/>
              </w:rPr>
              <w:t>הנחיית</w:t>
            </w:r>
            <w:r w:rsidRPr="00AA38A4">
              <w:rPr>
                <w:rFonts w:ascii="David" w:hAnsi="David"/>
                <w:rtl/>
              </w:rPr>
              <w:t xml:space="preserve"> </w:t>
            </w:r>
            <w:r w:rsidRPr="00AA38A4">
              <w:rPr>
                <w:rFonts w:ascii="David" w:hAnsi="David" w:hint="eastAsia"/>
                <w:rtl/>
              </w:rPr>
              <w:t>הממונה</w:t>
            </w:r>
            <w:r w:rsidRPr="00AA38A4">
              <w:rPr>
                <w:rFonts w:ascii="David" w:hAnsi="David"/>
                <w:rtl/>
              </w:rPr>
              <w:t xml:space="preserve"> </w:t>
            </w:r>
            <w:r w:rsidRPr="00AA38A4">
              <w:rPr>
                <w:rFonts w:ascii="David" w:hAnsi="David" w:hint="eastAsia"/>
                <w:rtl/>
              </w:rPr>
              <w:t>אינה</w:t>
            </w:r>
            <w:r w:rsidRPr="00AA38A4">
              <w:rPr>
                <w:rFonts w:ascii="David" w:hAnsi="David"/>
                <w:rtl/>
              </w:rPr>
              <w:t xml:space="preserve"> </w:t>
            </w:r>
            <w:r w:rsidRPr="00AA38A4">
              <w:rPr>
                <w:rFonts w:ascii="David" w:hAnsi="David" w:hint="eastAsia"/>
                <w:rtl/>
              </w:rPr>
              <w:t>מתבצעת</w:t>
            </w:r>
            <w:r w:rsidR="00AA38A4">
              <w:rPr>
                <w:rFonts w:ascii="David" w:hAnsi="David" w:hint="cs"/>
                <w:rtl/>
              </w:rPr>
              <w:t>.</w:t>
            </w:r>
          </w:p>
        </w:tc>
      </w:tr>
      <w:tr w:rsidR="00C16445" w:rsidRPr="005A500F" w14:paraId="69FF2E4F" w14:textId="77777777" w:rsidTr="00222B28">
        <w:trPr>
          <w:cantSplit/>
          <w:trHeight w:val="886"/>
        </w:trPr>
        <w:tc>
          <w:tcPr>
            <w:tcW w:w="3402" w:type="dxa"/>
            <w:vAlign w:val="center"/>
          </w:tcPr>
          <w:p w14:paraId="331C99F9" w14:textId="626CAEA4" w:rsidR="00C16445" w:rsidRPr="00A2034A" w:rsidRDefault="00664890" w:rsidP="007F0D96">
            <w:pPr>
              <w:pStyle w:val="aff"/>
              <w:widowControl w:val="0"/>
              <w:numPr>
                <w:ilvl w:val="0"/>
                <w:numId w:val="57"/>
              </w:numPr>
              <w:overflowPunct/>
              <w:autoSpaceDE/>
              <w:autoSpaceDN/>
              <w:adjustRightInd/>
              <w:spacing w:before="120" w:after="120"/>
              <w:jc w:val="center"/>
              <w:textAlignment w:val="auto"/>
              <w:rPr>
                <w:rFonts w:ascii="David" w:hAnsi="David"/>
                <w:rtl/>
              </w:rPr>
            </w:pPr>
            <w:r>
              <w:rPr>
                <w:rFonts w:hint="cs"/>
                <w:rtl/>
              </w:rPr>
              <w:t>ביצוע פעולה המצריכה קבלת אישור הממונה, ללא אישורו</w:t>
            </w:r>
          </w:p>
        </w:tc>
        <w:tc>
          <w:tcPr>
            <w:tcW w:w="2407" w:type="dxa"/>
            <w:vAlign w:val="center"/>
          </w:tcPr>
          <w:p w14:paraId="6B4BA8E4" w14:textId="7E74ADE7" w:rsidR="00C16445" w:rsidRPr="00A2034A" w:rsidRDefault="00C16445" w:rsidP="006D6CA9">
            <w:pPr>
              <w:widowControl w:val="0"/>
              <w:spacing w:before="120" w:after="120"/>
              <w:jc w:val="center"/>
              <w:rPr>
                <w:rFonts w:ascii="David" w:hAnsi="David"/>
                <w:rtl/>
              </w:rPr>
            </w:pPr>
            <w:r w:rsidRPr="00A2034A">
              <w:rPr>
                <w:rFonts w:ascii="David" w:hAnsi="David"/>
                <w:rtl/>
              </w:rPr>
              <w:t xml:space="preserve">5000 ₪ לכל אירוע </w:t>
            </w:r>
          </w:p>
        </w:tc>
        <w:tc>
          <w:tcPr>
            <w:tcW w:w="3645" w:type="dxa"/>
            <w:vAlign w:val="center"/>
          </w:tcPr>
          <w:p w14:paraId="509B1EF3" w14:textId="77777777" w:rsidR="00C16445" w:rsidRPr="00A2034A" w:rsidRDefault="00C16445" w:rsidP="006D6CA9">
            <w:pPr>
              <w:widowControl w:val="0"/>
              <w:spacing w:before="120" w:after="120"/>
              <w:jc w:val="center"/>
              <w:rPr>
                <w:rFonts w:ascii="David" w:hAnsi="David"/>
                <w:rtl/>
              </w:rPr>
            </w:pPr>
            <w:r w:rsidRPr="00A2034A">
              <w:rPr>
                <w:rFonts w:ascii="David" w:hAnsi="David"/>
                <w:rtl/>
              </w:rPr>
              <w:t>הפרת סעיף זה הינה הפרה יסודית של המכרז.</w:t>
            </w:r>
          </w:p>
        </w:tc>
      </w:tr>
      <w:tr w:rsidR="00C16445" w:rsidRPr="005A500F" w14:paraId="6989BFB9" w14:textId="77777777" w:rsidTr="00222B28">
        <w:trPr>
          <w:cantSplit/>
          <w:trHeight w:val="886"/>
        </w:trPr>
        <w:tc>
          <w:tcPr>
            <w:tcW w:w="3402" w:type="dxa"/>
            <w:vAlign w:val="center"/>
          </w:tcPr>
          <w:p w14:paraId="7DA08B53" w14:textId="77777777" w:rsidR="00C16445" w:rsidRPr="00A2034A" w:rsidRDefault="00C16445" w:rsidP="007F0D96">
            <w:pPr>
              <w:pStyle w:val="aff"/>
              <w:widowControl w:val="0"/>
              <w:numPr>
                <w:ilvl w:val="0"/>
                <w:numId w:val="57"/>
              </w:numPr>
              <w:overflowPunct/>
              <w:autoSpaceDE/>
              <w:autoSpaceDN/>
              <w:adjustRightInd/>
              <w:spacing w:before="120" w:after="120"/>
              <w:jc w:val="center"/>
              <w:textAlignment w:val="auto"/>
              <w:rPr>
                <w:rFonts w:ascii="David" w:hAnsi="David"/>
                <w:rtl/>
              </w:rPr>
            </w:pPr>
            <w:r w:rsidRPr="00A2034A">
              <w:rPr>
                <w:rFonts w:ascii="David" w:hAnsi="David"/>
                <w:rtl/>
              </w:rPr>
              <w:t>כל תקלה בקורס/אימון שנגרמה ע"י הספק ו/או נציגו</w:t>
            </w:r>
          </w:p>
        </w:tc>
        <w:tc>
          <w:tcPr>
            <w:tcW w:w="2407" w:type="dxa"/>
            <w:vAlign w:val="center"/>
          </w:tcPr>
          <w:p w14:paraId="130DEE4F" w14:textId="77777777" w:rsidR="00C16445" w:rsidRPr="00A2034A" w:rsidRDefault="00C16445" w:rsidP="006D6CA9">
            <w:pPr>
              <w:widowControl w:val="0"/>
              <w:spacing w:before="120" w:after="120"/>
              <w:jc w:val="center"/>
              <w:rPr>
                <w:rFonts w:ascii="David" w:hAnsi="David"/>
                <w:rtl/>
              </w:rPr>
            </w:pPr>
            <w:r w:rsidRPr="00A2034A">
              <w:rPr>
                <w:rFonts w:ascii="David" w:hAnsi="David"/>
                <w:rtl/>
              </w:rPr>
              <w:t>800 ₪ לכל אירוע</w:t>
            </w:r>
          </w:p>
        </w:tc>
        <w:tc>
          <w:tcPr>
            <w:tcW w:w="3645" w:type="dxa"/>
            <w:vAlign w:val="center"/>
          </w:tcPr>
          <w:p w14:paraId="187C099E" w14:textId="7112A0D1" w:rsidR="00C16445" w:rsidRPr="00A2034A" w:rsidRDefault="00C16445" w:rsidP="006D6CA9">
            <w:pPr>
              <w:widowControl w:val="0"/>
              <w:spacing w:before="120" w:after="120"/>
              <w:jc w:val="center"/>
              <w:rPr>
                <w:rFonts w:ascii="David" w:hAnsi="David"/>
                <w:rtl/>
              </w:rPr>
            </w:pPr>
            <w:r w:rsidRPr="00A2034A">
              <w:rPr>
                <w:rFonts w:ascii="David" w:hAnsi="David"/>
                <w:rtl/>
              </w:rPr>
              <w:t xml:space="preserve">כתוצאה מהתקלה הופסק אימון </w:t>
            </w:r>
            <w:r w:rsidR="00AA38A4">
              <w:rPr>
                <w:rFonts w:ascii="David" w:hAnsi="David" w:hint="cs"/>
                <w:rtl/>
              </w:rPr>
              <w:t xml:space="preserve">לעובד </w:t>
            </w:r>
            <w:r w:rsidRPr="00A2034A">
              <w:rPr>
                <w:rFonts w:ascii="David" w:hAnsi="David"/>
                <w:rtl/>
              </w:rPr>
              <w:t>או לא ש</w:t>
            </w:r>
            <w:r w:rsidR="00AA38A4">
              <w:rPr>
                <w:rFonts w:ascii="David" w:hAnsi="David" w:hint="cs"/>
                <w:rtl/>
              </w:rPr>
              <w:t>ו</w:t>
            </w:r>
            <w:r w:rsidRPr="00A2034A">
              <w:rPr>
                <w:rFonts w:ascii="David" w:hAnsi="David"/>
                <w:rtl/>
              </w:rPr>
              <w:t xml:space="preserve">בץ </w:t>
            </w:r>
            <w:r w:rsidR="00AA38A4">
              <w:rPr>
                <w:rFonts w:ascii="David" w:hAnsi="David" w:hint="cs"/>
                <w:rtl/>
              </w:rPr>
              <w:t xml:space="preserve">עובד </w:t>
            </w:r>
            <w:r w:rsidRPr="00A2034A">
              <w:rPr>
                <w:rFonts w:ascii="David" w:hAnsi="David"/>
                <w:rtl/>
              </w:rPr>
              <w:t>לאימון.</w:t>
            </w:r>
          </w:p>
        </w:tc>
      </w:tr>
      <w:tr w:rsidR="00C16445" w:rsidRPr="005A500F" w14:paraId="33E038B1" w14:textId="77777777" w:rsidTr="00222B28">
        <w:trPr>
          <w:cantSplit/>
          <w:trHeight w:val="886"/>
        </w:trPr>
        <w:tc>
          <w:tcPr>
            <w:tcW w:w="3402" w:type="dxa"/>
            <w:vAlign w:val="center"/>
          </w:tcPr>
          <w:p w14:paraId="2CA7E312" w14:textId="77777777" w:rsidR="00C16445" w:rsidRPr="00A2034A" w:rsidRDefault="00C16445" w:rsidP="007F0D96">
            <w:pPr>
              <w:pStyle w:val="aff"/>
              <w:widowControl w:val="0"/>
              <w:numPr>
                <w:ilvl w:val="0"/>
                <w:numId w:val="57"/>
              </w:numPr>
              <w:overflowPunct/>
              <w:autoSpaceDE/>
              <w:autoSpaceDN/>
              <w:adjustRightInd/>
              <w:spacing w:before="120" w:after="120"/>
              <w:jc w:val="center"/>
              <w:textAlignment w:val="auto"/>
              <w:rPr>
                <w:rFonts w:ascii="David" w:hAnsi="David"/>
                <w:rtl/>
              </w:rPr>
            </w:pPr>
            <w:r w:rsidRPr="00134B78">
              <w:rPr>
                <w:rFonts w:ascii="David" w:hAnsi="David"/>
                <w:rtl/>
              </w:rPr>
              <w:t>חוסר של מאבטח אחד מתחת לתקן ביום עבודה לפי הגדרה של הממונה</w:t>
            </w:r>
          </w:p>
        </w:tc>
        <w:tc>
          <w:tcPr>
            <w:tcW w:w="2407" w:type="dxa"/>
            <w:vAlign w:val="center"/>
          </w:tcPr>
          <w:p w14:paraId="3FBEE6D5" w14:textId="1C17FB12" w:rsidR="00C16445" w:rsidRPr="00A2034A" w:rsidRDefault="00C16445" w:rsidP="006D6CA9">
            <w:pPr>
              <w:widowControl w:val="0"/>
              <w:spacing w:before="120" w:after="120"/>
              <w:jc w:val="center"/>
              <w:rPr>
                <w:rFonts w:ascii="David" w:hAnsi="David"/>
                <w:rtl/>
              </w:rPr>
            </w:pPr>
            <w:r w:rsidRPr="00A2034A">
              <w:rPr>
                <w:rFonts w:ascii="David" w:hAnsi="David"/>
                <w:rtl/>
              </w:rPr>
              <w:t>2000 ₪ לכל אירוע</w:t>
            </w:r>
          </w:p>
        </w:tc>
        <w:tc>
          <w:tcPr>
            <w:tcW w:w="3645" w:type="dxa"/>
            <w:vAlign w:val="center"/>
          </w:tcPr>
          <w:p w14:paraId="19AA4330" w14:textId="77777777" w:rsidR="00C16445" w:rsidRPr="00A2034A" w:rsidRDefault="00C16445" w:rsidP="006D6CA9">
            <w:pPr>
              <w:widowControl w:val="0"/>
              <w:spacing w:before="120" w:after="120"/>
              <w:jc w:val="center"/>
              <w:rPr>
                <w:rFonts w:ascii="David" w:hAnsi="David"/>
                <w:rtl/>
              </w:rPr>
            </w:pPr>
          </w:p>
        </w:tc>
      </w:tr>
      <w:tr w:rsidR="00C16445" w:rsidRPr="005A500F" w14:paraId="77BC31DE" w14:textId="77777777" w:rsidTr="00222B28">
        <w:trPr>
          <w:cantSplit/>
          <w:trHeight w:val="886"/>
        </w:trPr>
        <w:tc>
          <w:tcPr>
            <w:tcW w:w="3402" w:type="dxa"/>
            <w:vAlign w:val="center"/>
          </w:tcPr>
          <w:p w14:paraId="3BEBB73E" w14:textId="77777777" w:rsidR="00C16445" w:rsidRPr="00A2034A" w:rsidRDefault="00C16445" w:rsidP="007F0D96">
            <w:pPr>
              <w:pStyle w:val="aff"/>
              <w:widowControl w:val="0"/>
              <w:numPr>
                <w:ilvl w:val="0"/>
                <w:numId w:val="57"/>
              </w:numPr>
              <w:overflowPunct/>
              <w:autoSpaceDE/>
              <w:autoSpaceDN/>
              <w:adjustRightInd/>
              <w:spacing w:before="120" w:after="120"/>
              <w:jc w:val="center"/>
              <w:textAlignment w:val="auto"/>
              <w:rPr>
                <w:rFonts w:ascii="David" w:hAnsi="David"/>
                <w:rtl/>
              </w:rPr>
            </w:pPr>
            <w:r w:rsidRPr="00A2034A">
              <w:rPr>
                <w:rFonts w:ascii="David" w:hAnsi="David"/>
                <w:rtl/>
              </w:rPr>
              <w:t>כל תקלה באימון/ יום עיון/ תרגילים טקטיים שנגרמו ע"י הזוכה או נציגו (הסעות/ ביטול אימון</w:t>
            </w:r>
            <w:r w:rsidRPr="00A2034A">
              <w:rPr>
                <w:rFonts w:ascii="David" w:hAnsi="David"/>
              </w:rPr>
              <w:t xml:space="preserve">/ </w:t>
            </w:r>
            <w:r w:rsidRPr="00A2034A">
              <w:rPr>
                <w:rFonts w:ascii="David" w:hAnsi="David"/>
                <w:rtl/>
              </w:rPr>
              <w:t>אוכל וכו'</w:t>
            </w:r>
            <w:r w:rsidRPr="00A2034A" w:rsidDel="00852068">
              <w:rPr>
                <w:rFonts w:ascii="David" w:hAnsi="David"/>
              </w:rPr>
              <w:t xml:space="preserve"> </w:t>
            </w:r>
            <w:r w:rsidRPr="00A2034A">
              <w:rPr>
                <w:rFonts w:ascii="David" w:hAnsi="David"/>
              </w:rPr>
              <w:t>(.</w:t>
            </w:r>
          </w:p>
        </w:tc>
        <w:tc>
          <w:tcPr>
            <w:tcW w:w="2407" w:type="dxa"/>
            <w:vAlign w:val="center"/>
          </w:tcPr>
          <w:p w14:paraId="5CE1904D" w14:textId="5F0798AF" w:rsidR="00C16445" w:rsidRPr="00A2034A" w:rsidRDefault="00C16445" w:rsidP="006D6CA9">
            <w:pPr>
              <w:widowControl w:val="0"/>
              <w:spacing w:before="120" w:after="120"/>
              <w:jc w:val="center"/>
              <w:rPr>
                <w:rFonts w:ascii="David" w:hAnsi="David"/>
                <w:rtl/>
              </w:rPr>
            </w:pPr>
            <w:r w:rsidRPr="00A2034A">
              <w:rPr>
                <w:rFonts w:ascii="David" w:hAnsi="David"/>
                <w:rtl/>
              </w:rPr>
              <w:t>2000 ₪ לכל אירוע</w:t>
            </w:r>
          </w:p>
        </w:tc>
        <w:tc>
          <w:tcPr>
            <w:tcW w:w="3645" w:type="dxa"/>
            <w:vAlign w:val="center"/>
          </w:tcPr>
          <w:p w14:paraId="5469BE73" w14:textId="77777777" w:rsidR="00C16445" w:rsidRPr="00A2034A" w:rsidRDefault="00C16445" w:rsidP="006D6CA9">
            <w:pPr>
              <w:widowControl w:val="0"/>
              <w:spacing w:before="120" w:after="120"/>
              <w:jc w:val="center"/>
              <w:rPr>
                <w:rFonts w:ascii="David" w:hAnsi="David"/>
                <w:rtl/>
              </w:rPr>
            </w:pPr>
            <w:r w:rsidRPr="00A2034A">
              <w:rPr>
                <w:rFonts w:ascii="David" w:hAnsi="David" w:hint="eastAsia"/>
                <w:rtl/>
              </w:rPr>
              <w:t>בתוספת</w:t>
            </w:r>
            <w:r w:rsidRPr="00A2034A">
              <w:rPr>
                <w:rFonts w:ascii="David" w:hAnsi="David"/>
                <w:rtl/>
              </w:rPr>
              <w:t xml:space="preserve"> </w:t>
            </w:r>
            <w:r w:rsidRPr="00A2034A">
              <w:rPr>
                <w:rFonts w:ascii="David" w:hAnsi="David" w:hint="eastAsia"/>
                <w:rtl/>
              </w:rPr>
              <w:t>תשלום</w:t>
            </w:r>
            <w:r w:rsidRPr="00A2034A">
              <w:rPr>
                <w:rFonts w:ascii="David" w:hAnsi="David"/>
                <w:rtl/>
              </w:rPr>
              <w:t xml:space="preserve"> </w:t>
            </w:r>
            <w:r w:rsidRPr="00A2034A">
              <w:rPr>
                <w:rFonts w:ascii="David" w:hAnsi="David" w:hint="eastAsia"/>
                <w:rtl/>
              </w:rPr>
              <w:t>שכר</w:t>
            </w:r>
            <w:r w:rsidRPr="00A2034A">
              <w:rPr>
                <w:rFonts w:ascii="David" w:hAnsi="David"/>
                <w:rtl/>
              </w:rPr>
              <w:t xml:space="preserve"> </w:t>
            </w:r>
            <w:r w:rsidRPr="00A2034A">
              <w:rPr>
                <w:rFonts w:ascii="David" w:hAnsi="David" w:hint="eastAsia"/>
                <w:rtl/>
              </w:rPr>
              <w:t>מלא</w:t>
            </w:r>
            <w:r w:rsidRPr="00A2034A">
              <w:rPr>
                <w:rFonts w:ascii="David" w:hAnsi="David"/>
                <w:rtl/>
              </w:rPr>
              <w:t xml:space="preserve"> </w:t>
            </w:r>
            <w:r w:rsidRPr="00A2034A">
              <w:rPr>
                <w:rFonts w:ascii="David" w:hAnsi="David" w:hint="eastAsia"/>
                <w:rtl/>
              </w:rPr>
              <w:t>לעובד</w:t>
            </w:r>
          </w:p>
        </w:tc>
      </w:tr>
      <w:tr w:rsidR="00C16445" w:rsidRPr="005A500F" w14:paraId="41A3B32C" w14:textId="77777777" w:rsidTr="00222B28">
        <w:trPr>
          <w:cantSplit/>
          <w:trHeight w:val="886"/>
        </w:trPr>
        <w:tc>
          <w:tcPr>
            <w:tcW w:w="3402" w:type="dxa"/>
            <w:vAlign w:val="center"/>
          </w:tcPr>
          <w:p w14:paraId="09D207AA" w14:textId="77777777" w:rsidR="00C16445" w:rsidRPr="00A2034A" w:rsidRDefault="00C16445" w:rsidP="007F0D96">
            <w:pPr>
              <w:pStyle w:val="aff"/>
              <w:widowControl w:val="0"/>
              <w:numPr>
                <w:ilvl w:val="0"/>
                <w:numId w:val="57"/>
              </w:numPr>
              <w:overflowPunct/>
              <w:autoSpaceDE/>
              <w:autoSpaceDN/>
              <w:adjustRightInd/>
              <w:spacing w:before="120" w:after="120"/>
              <w:jc w:val="center"/>
              <w:textAlignment w:val="auto"/>
              <w:rPr>
                <w:rFonts w:ascii="David" w:hAnsi="David"/>
                <w:rtl/>
              </w:rPr>
            </w:pPr>
            <w:r w:rsidRPr="00A2034A">
              <w:rPr>
                <w:rFonts w:ascii="David" w:hAnsi="David"/>
                <w:rtl/>
              </w:rPr>
              <w:t>אי אספקת ציוד עמדה/ אי החלפת ציוד תקול בעמדה</w:t>
            </w:r>
            <w:r w:rsidRPr="00A2034A">
              <w:rPr>
                <w:rFonts w:ascii="David" w:hAnsi="David"/>
              </w:rPr>
              <w:t xml:space="preserve">, </w:t>
            </w:r>
            <w:r w:rsidRPr="00A2034A">
              <w:rPr>
                <w:rFonts w:ascii="David" w:hAnsi="David"/>
                <w:rtl/>
              </w:rPr>
              <w:t xml:space="preserve">בהתאם לדרישות של </w:t>
            </w:r>
            <w:r>
              <w:rPr>
                <w:rFonts w:ascii="David" w:hAnsi="David"/>
                <w:rtl/>
              </w:rPr>
              <w:t>הממונה</w:t>
            </w:r>
            <w:r w:rsidRPr="00A2034A">
              <w:rPr>
                <w:rFonts w:ascii="David" w:hAnsi="David"/>
                <w:rtl/>
              </w:rPr>
              <w:t>.</w:t>
            </w:r>
          </w:p>
        </w:tc>
        <w:tc>
          <w:tcPr>
            <w:tcW w:w="2407" w:type="dxa"/>
            <w:vAlign w:val="center"/>
          </w:tcPr>
          <w:p w14:paraId="597CBB87" w14:textId="77777777" w:rsidR="00C16445" w:rsidRPr="00A2034A" w:rsidRDefault="00C16445" w:rsidP="006D6CA9">
            <w:pPr>
              <w:widowControl w:val="0"/>
              <w:spacing w:before="120" w:after="120"/>
              <w:jc w:val="center"/>
              <w:rPr>
                <w:rFonts w:ascii="David" w:hAnsi="David"/>
                <w:rtl/>
              </w:rPr>
            </w:pPr>
            <w:r w:rsidRPr="00A2034A">
              <w:rPr>
                <w:rFonts w:ascii="David" w:hAnsi="David"/>
                <w:rtl/>
              </w:rPr>
              <w:t>500 ₪ לאירוע</w:t>
            </w:r>
          </w:p>
        </w:tc>
        <w:tc>
          <w:tcPr>
            <w:tcW w:w="3645" w:type="dxa"/>
            <w:vAlign w:val="center"/>
          </w:tcPr>
          <w:p w14:paraId="213321C8" w14:textId="6942C5A8" w:rsidR="00C16445" w:rsidRPr="00A2034A" w:rsidRDefault="00C16445" w:rsidP="006D6CA9">
            <w:pPr>
              <w:widowControl w:val="0"/>
              <w:spacing w:before="120" w:after="120"/>
              <w:jc w:val="center"/>
              <w:rPr>
                <w:rFonts w:ascii="David" w:hAnsi="David"/>
                <w:rtl/>
              </w:rPr>
            </w:pPr>
            <w:r w:rsidRPr="00A2034A">
              <w:rPr>
                <w:rFonts w:ascii="David" w:hAnsi="David"/>
                <w:rtl/>
              </w:rPr>
              <w:t xml:space="preserve">בתוספת של 500 ₪ על כל </w:t>
            </w:r>
            <w:r w:rsidR="00134B78">
              <w:rPr>
                <w:rFonts w:ascii="David" w:hAnsi="David" w:hint="cs"/>
                <w:rtl/>
              </w:rPr>
              <w:t xml:space="preserve">24 </w:t>
            </w:r>
            <w:r w:rsidRPr="00A2034A">
              <w:rPr>
                <w:rFonts w:ascii="David" w:hAnsi="David"/>
                <w:rtl/>
              </w:rPr>
              <w:t>שעות בו מרכיב השירות ממשיך לא להתקיים.</w:t>
            </w:r>
          </w:p>
        </w:tc>
      </w:tr>
      <w:tr w:rsidR="00C16445" w:rsidRPr="005A500F" w14:paraId="6D6ECCE6" w14:textId="77777777" w:rsidTr="00222B28">
        <w:trPr>
          <w:cantSplit/>
          <w:trHeight w:val="886"/>
        </w:trPr>
        <w:tc>
          <w:tcPr>
            <w:tcW w:w="3402" w:type="dxa"/>
            <w:vAlign w:val="center"/>
          </w:tcPr>
          <w:p w14:paraId="401D7DB2" w14:textId="09C2CC0C" w:rsidR="00C16445" w:rsidRPr="00A2034A" w:rsidRDefault="00C16445" w:rsidP="007F0D96">
            <w:pPr>
              <w:pStyle w:val="aff"/>
              <w:widowControl w:val="0"/>
              <w:numPr>
                <w:ilvl w:val="0"/>
                <w:numId w:val="57"/>
              </w:numPr>
              <w:overflowPunct/>
              <w:autoSpaceDE/>
              <w:autoSpaceDN/>
              <w:adjustRightInd/>
              <w:spacing w:before="120" w:after="120"/>
              <w:jc w:val="center"/>
              <w:textAlignment w:val="auto"/>
              <w:rPr>
                <w:rFonts w:ascii="David" w:hAnsi="David"/>
                <w:rtl/>
              </w:rPr>
            </w:pPr>
            <w:r w:rsidRPr="00A2034A">
              <w:rPr>
                <w:rFonts w:ascii="David" w:hAnsi="David" w:hint="eastAsia"/>
                <w:rtl/>
              </w:rPr>
              <w:t>אי</w:t>
            </w:r>
            <w:r w:rsidRPr="00A2034A">
              <w:rPr>
                <w:rFonts w:ascii="David" w:hAnsi="David"/>
                <w:rtl/>
              </w:rPr>
              <w:t xml:space="preserve"> עמ</w:t>
            </w:r>
            <w:r w:rsidRPr="00A2034A">
              <w:rPr>
                <w:rFonts w:ascii="David" w:hAnsi="David" w:hint="eastAsia"/>
                <w:rtl/>
              </w:rPr>
              <w:t>י</w:t>
            </w:r>
            <w:r w:rsidRPr="00A2034A">
              <w:rPr>
                <w:rFonts w:ascii="David" w:hAnsi="David"/>
                <w:rtl/>
              </w:rPr>
              <w:t>ד</w:t>
            </w:r>
            <w:r w:rsidRPr="00A2034A">
              <w:rPr>
                <w:rFonts w:ascii="David" w:hAnsi="David" w:hint="eastAsia"/>
                <w:rtl/>
              </w:rPr>
              <w:t>ה</w:t>
            </w:r>
            <w:r w:rsidRPr="00A2034A">
              <w:rPr>
                <w:rFonts w:ascii="David" w:hAnsi="David"/>
                <w:rtl/>
              </w:rPr>
              <w:t xml:space="preserve"> </w:t>
            </w:r>
            <w:r w:rsidR="00134B78">
              <w:rPr>
                <w:rFonts w:ascii="David" w:hAnsi="David" w:hint="cs"/>
                <w:rtl/>
              </w:rPr>
              <w:t xml:space="preserve">או הפרה של </w:t>
            </w:r>
            <w:r w:rsidRPr="00A2034A">
              <w:rPr>
                <w:rFonts w:ascii="David" w:hAnsi="David"/>
                <w:rtl/>
              </w:rPr>
              <w:t>אחת מהדרישות הנזכרות בסעיפי המכרז</w:t>
            </w:r>
            <w:r w:rsidR="00134B78">
              <w:rPr>
                <w:rFonts w:ascii="David" w:hAnsi="David" w:hint="cs"/>
                <w:rtl/>
              </w:rPr>
              <w:t xml:space="preserve"> / ההסכם</w:t>
            </w:r>
          </w:p>
        </w:tc>
        <w:tc>
          <w:tcPr>
            <w:tcW w:w="2407" w:type="dxa"/>
            <w:vAlign w:val="center"/>
          </w:tcPr>
          <w:p w14:paraId="466BDFEB" w14:textId="111AA820" w:rsidR="00C16445" w:rsidRPr="00A2034A" w:rsidRDefault="00C16445" w:rsidP="006D6CA9">
            <w:pPr>
              <w:widowControl w:val="0"/>
              <w:spacing w:before="120" w:after="120"/>
              <w:jc w:val="center"/>
              <w:rPr>
                <w:rFonts w:ascii="David" w:hAnsi="David"/>
                <w:rtl/>
              </w:rPr>
            </w:pPr>
            <w:r w:rsidRPr="00A2034A">
              <w:rPr>
                <w:rFonts w:ascii="David" w:hAnsi="David"/>
                <w:rtl/>
              </w:rPr>
              <w:t xml:space="preserve">500 ₪ </w:t>
            </w:r>
            <w:r w:rsidR="00134B78">
              <w:rPr>
                <w:rFonts w:ascii="David" w:hAnsi="David" w:hint="cs"/>
                <w:rtl/>
              </w:rPr>
              <w:t>לכל הפרה</w:t>
            </w:r>
          </w:p>
        </w:tc>
        <w:tc>
          <w:tcPr>
            <w:tcW w:w="3645" w:type="dxa"/>
            <w:vAlign w:val="center"/>
          </w:tcPr>
          <w:p w14:paraId="337A1470" w14:textId="77777777" w:rsidR="00C16445" w:rsidRPr="00A2034A" w:rsidRDefault="00C16445" w:rsidP="006D6CA9">
            <w:pPr>
              <w:widowControl w:val="0"/>
              <w:spacing w:before="120" w:after="120"/>
              <w:jc w:val="center"/>
              <w:rPr>
                <w:rFonts w:ascii="David" w:hAnsi="David"/>
                <w:rtl/>
              </w:rPr>
            </w:pPr>
          </w:p>
        </w:tc>
      </w:tr>
      <w:tr w:rsidR="00C16445" w:rsidRPr="005A500F" w14:paraId="47FF7705" w14:textId="77777777" w:rsidTr="00222B28">
        <w:trPr>
          <w:cantSplit/>
          <w:trHeight w:val="886"/>
        </w:trPr>
        <w:tc>
          <w:tcPr>
            <w:tcW w:w="3402" w:type="dxa"/>
            <w:vAlign w:val="center"/>
          </w:tcPr>
          <w:p w14:paraId="2F5A1BED" w14:textId="77777777" w:rsidR="00C16445" w:rsidRPr="00A2034A" w:rsidRDefault="00C16445" w:rsidP="007F0D96">
            <w:pPr>
              <w:pStyle w:val="aff"/>
              <w:widowControl w:val="0"/>
              <w:numPr>
                <w:ilvl w:val="0"/>
                <w:numId w:val="57"/>
              </w:numPr>
              <w:overflowPunct/>
              <w:autoSpaceDE/>
              <w:autoSpaceDN/>
              <w:adjustRightInd/>
              <w:spacing w:before="120" w:after="120"/>
              <w:jc w:val="center"/>
              <w:textAlignment w:val="auto"/>
              <w:rPr>
                <w:rFonts w:ascii="David" w:hAnsi="David"/>
                <w:rtl/>
              </w:rPr>
            </w:pPr>
            <w:r w:rsidRPr="00A2034A">
              <w:rPr>
                <w:rFonts w:ascii="David" w:hAnsi="David" w:hint="eastAsia"/>
                <w:rtl/>
              </w:rPr>
              <w:lastRenderedPageBreak/>
              <w:t>אי</w:t>
            </w:r>
            <w:r w:rsidRPr="00A2034A">
              <w:rPr>
                <w:rFonts w:ascii="David" w:hAnsi="David"/>
                <w:rtl/>
              </w:rPr>
              <w:t xml:space="preserve"> </w:t>
            </w:r>
            <w:r w:rsidRPr="00A2034A">
              <w:rPr>
                <w:rFonts w:ascii="David" w:hAnsi="David" w:hint="eastAsia"/>
                <w:rtl/>
              </w:rPr>
              <w:t>ביצוע</w:t>
            </w:r>
            <w:r w:rsidRPr="00A2034A">
              <w:rPr>
                <w:rFonts w:ascii="David" w:hAnsi="David"/>
                <w:rtl/>
              </w:rPr>
              <w:t xml:space="preserve"> </w:t>
            </w:r>
            <w:r w:rsidRPr="00A2034A">
              <w:rPr>
                <w:rFonts w:ascii="David" w:hAnsi="David" w:hint="eastAsia"/>
                <w:rtl/>
              </w:rPr>
              <w:t>כשירות</w:t>
            </w:r>
            <w:r w:rsidRPr="00A2034A">
              <w:rPr>
                <w:rFonts w:ascii="David" w:hAnsi="David"/>
                <w:rtl/>
              </w:rPr>
              <w:t xml:space="preserve"> </w:t>
            </w:r>
            <w:r w:rsidRPr="00A2034A">
              <w:rPr>
                <w:rFonts w:ascii="David" w:hAnsi="David" w:hint="eastAsia"/>
                <w:rtl/>
              </w:rPr>
              <w:t>לחימתית</w:t>
            </w:r>
            <w:r w:rsidRPr="00A2034A">
              <w:rPr>
                <w:rFonts w:ascii="David" w:hAnsi="David"/>
                <w:rtl/>
              </w:rPr>
              <w:t xml:space="preserve"> </w:t>
            </w:r>
            <w:r w:rsidRPr="00A2034A">
              <w:rPr>
                <w:rFonts w:ascii="David" w:hAnsi="David" w:hint="eastAsia"/>
                <w:rtl/>
              </w:rPr>
              <w:t>בזמן</w:t>
            </w:r>
            <w:r w:rsidRPr="00A2034A">
              <w:rPr>
                <w:rFonts w:ascii="David" w:hAnsi="David"/>
                <w:rtl/>
              </w:rPr>
              <w:t xml:space="preserve"> </w:t>
            </w:r>
            <w:r w:rsidRPr="00A2034A">
              <w:rPr>
                <w:rFonts w:ascii="David" w:hAnsi="David" w:hint="eastAsia"/>
                <w:rtl/>
              </w:rPr>
              <w:t>המוגדר</w:t>
            </w:r>
            <w:r w:rsidRPr="00A2034A">
              <w:rPr>
                <w:rFonts w:ascii="David" w:hAnsi="David"/>
                <w:rtl/>
              </w:rPr>
              <w:t xml:space="preserve"> </w:t>
            </w:r>
            <w:r w:rsidRPr="00A2034A">
              <w:rPr>
                <w:rFonts w:ascii="David" w:hAnsi="David" w:hint="eastAsia"/>
                <w:rtl/>
              </w:rPr>
              <w:t>ע</w:t>
            </w:r>
            <w:r w:rsidRPr="00A2034A">
              <w:rPr>
                <w:rFonts w:ascii="David" w:hAnsi="David"/>
                <w:rtl/>
              </w:rPr>
              <w:t xml:space="preserve">"פ </w:t>
            </w:r>
            <w:r w:rsidRPr="00A2034A">
              <w:rPr>
                <w:rFonts w:ascii="David" w:hAnsi="David" w:hint="eastAsia"/>
                <w:rtl/>
              </w:rPr>
              <w:t>גוף</w:t>
            </w:r>
            <w:r w:rsidRPr="00A2034A">
              <w:rPr>
                <w:rFonts w:ascii="David" w:hAnsi="David"/>
                <w:rtl/>
              </w:rPr>
              <w:t xml:space="preserve"> </w:t>
            </w:r>
            <w:r w:rsidRPr="00A2034A">
              <w:rPr>
                <w:rFonts w:ascii="David" w:hAnsi="David" w:hint="eastAsia"/>
                <w:rtl/>
              </w:rPr>
              <w:t>מנחה</w:t>
            </w:r>
            <w:r w:rsidRPr="00A2034A">
              <w:rPr>
                <w:rFonts w:ascii="David" w:hAnsi="David"/>
                <w:rtl/>
              </w:rPr>
              <w:t xml:space="preserve"> </w:t>
            </w:r>
            <w:r w:rsidRPr="00A2034A">
              <w:rPr>
                <w:rFonts w:ascii="David" w:hAnsi="David" w:hint="eastAsia"/>
                <w:rtl/>
              </w:rPr>
              <w:t>מ</w:t>
            </w:r>
            <w:r w:rsidRPr="00A2034A">
              <w:rPr>
                <w:rFonts w:ascii="David" w:hAnsi="David"/>
                <w:rtl/>
              </w:rPr>
              <w:t>"י /שב"כ.</w:t>
            </w:r>
          </w:p>
        </w:tc>
        <w:tc>
          <w:tcPr>
            <w:tcW w:w="2407" w:type="dxa"/>
            <w:vAlign w:val="center"/>
          </w:tcPr>
          <w:p w14:paraId="2EEE2AFD" w14:textId="640191E1" w:rsidR="00C16445" w:rsidRPr="00A2034A" w:rsidRDefault="00C16445" w:rsidP="006D6CA9">
            <w:pPr>
              <w:widowControl w:val="0"/>
              <w:spacing w:before="120" w:after="120"/>
              <w:jc w:val="center"/>
              <w:rPr>
                <w:rFonts w:ascii="David" w:hAnsi="David"/>
              </w:rPr>
            </w:pPr>
            <w:r w:rsidRPr="00A2034A">
              <w:rPr>
                <w:rFonts w:ascii="David" w:hAnsi="David"/>
                <w:rtl/>
              </w:rPr>
              <w:t xml:space="preserve">300 </w:t>
            </w:r>
            <w:r w:rsidRPr="00A2034A">
              <w:rPr>
                <w:rFonts w:ascii="David" w:hAnsi="David" w:hint="eastAsia"/>
                <w:rtl/>
              </w:rPr>
              <w:t>₪</w:t>
            </w:r>
            <w:r w:rsidRPr="00A2034A">
              <w:rPr>
                <w:rFonts w:ascii="David" w:hAnsi="David"/>
                <w:rtl/>
              </w:rPr>
              <w:t xml:space="preserve"> </w:t>
            </w:r>
            <w:r w:rsidRPr="00A2034A">
              <w:rPr>
                <w:rFonts w:ascii="David" w:hAnsi="David" w:hint="eastAsia"/>
                <w:rtl/>
              </w:rPr>
              <w:t>בגין</w:t>
            </w:r>
            <w:r w:rsidRPr="00A2034A">
              <w:rPr>
                <w:rFonts w:ascii="David" w:hAnsi="David"/>
                <w:rtl/>
              </w:rPr>
              <w:t xml:space="preserve"> </w:t>
            </w:r>
            <w:r w:rsidRPr="00A2034A">
              <w:rPr>
                <w:rFonts w:ascii="David" w:hAnsi="David" w:hint="eastAsia"/>
                <w:rtl/>
              </w:rPr>
              <w:t>כל</w:t>
            </w:r>
            <w:r w:rsidRPr="00A2034A">
              <w:rPr>
                <w:rFonts w:ascii="David" w:hAnsi="David"/>
                <w:rtl/>
              </w:rPr>
              <w:t xml:space="preserve"> </w:t>
            </w:r>
            <w:r w:rsidR="00965D74">
              <w:rPr>
                <w:rFonts w:ascii="David" w:hAnsi="David" w:hint="cs"/>
                <w:rtl/>
              </w:rPr>
              <w:t>24 שעות בהן</w:t>
            </w:r>
            <w:r w:rsidRPr="00A2034A">
              <w:rPr>
                <w:rFonts w:ascii="David" w:hAnsi="David"/>
                <w:rtl/>
              </w:rPr>
              <w:t xml:space="preserve"> </w:t>
            </w:r>
            <w:r w:rsidR="00965D74">
              <w:rPr>
                <w:rFonts w:ascii="David" w:hAnsi="David" w:hint="cs"/>
                <w:rtl/>
              </w:rPr>
              <w:t>ה</w:t>
            </w:r>
            <w:r w:rsidR="00134B78">
              <w:rPr>
                <w:rFonts w:ascii="David" w:hAnsi="David" w:hint="cs"/>
                <w:rtl/>
              </w:rPr>
              <w:t>עובד אינו עומד בתנאי הכשירות הלחימתית</w:t>
            </w:r>
            <w:r w:rsidR="00965D74">
              <w:rPr>
                <w:rFonts w:ascii="David" w:hAnsi="David" w:hint="cs"/>
                <w:rtl/>
              </w:rPr>
              <w:t xml:space="preserve"> (פר עובד)</w:t>
            </w:r>
            <w:r w:rsidRPr="00A2034A">
              <w:rPr>
                <w:rFonts w:ascii="David" w:hAnsi="David"/>
                <w:rtl/>
              </w:rPr>
              <w:t>.</w:t>
            </w:r>
          </w:p>
        </w:tc>
        <w:tc>
          <w:tcPr>
            <w:tcW w:w="3645" w:type="dxa"/>
            <w:vAlign w:val="center"/>
          </w:tcPr>
          <w:p w14:paraId="31562966" w14:textId="1C26AB34" w:rsidR="00965D74" w:rsidRDefault="00965D74" w:rsidP="007F0D96">
            <w:pPr>
              <w:pStyle w:val="aff"/>
              <w:numPr>
                <w:ilvl w:val="0"/>
                <w:numId w:val="73"/>
              </w:numPr>
              <w:ind w:left="369"/>
              <w:jc w:val="left"/>
              <w:rPr>
                <w:rFonts w:ascii="David" w:hAnsi="David"/>
                <w:rtl/>
              </w:rPr>
            </w:pPr>
            <w:r w:rsidRPr="00965D74">
              <w:rPr>
                <w:rFonts w:ascii="David" w:hAnsi="David" w:hint="cs"/>
                <w:rtl/>
              </w:rPr>
              <w:t xml:space="preserve">הפיצוי נקבע לכל עובד בנפרד - </w:t>
            </w:r>
            <w:r w:rsidRPr="00965D74">
              <w:rPr>
                <w:rFonts w:ascii="David" w:hAnsi="David" w:hint="eastAsia"/>
                <w:rtl/>
              </w:rPr>
              <w:t>במידה</w:t>
            </w:r>
            <w:r w:rsidRPr="00965D74">
              <w:rPr>
                <w:rFonts w:ascii="David" w:hAnsi="David"/>
                <w:rtl/>
              </w:rPr>
              <w:t xml:space="preserve"> ויותר מ</w:t>
            </w:r>
            <w:r>
              <w:rPr>
                <w:rFonts w:ascii="David" w:hAnsi="David" w:hint="cs"/>
                <w:rtl/>
              </w:rPr>
              <w:t>עובד</w:t>
            </w:r>
            <w:r w:rsidRPr="00965D74">
              <w:rPr>
                <w:rFonts w:ascii="David" w:hAnsi="David" w:hint="cs"/>
                <w:rtl/>
              </w:rPr>
              <w:t xml:space="preserve"> אחד ב</w:t>
            </w:r>
            <w:r w:rsidRPr="00965D74">
              <w:rPr>
                <w:rFonts w:ascii="David" w:hAnsi="David"/>
                <w:rtl/>
              </w:rPr>
              <w:t xml:space="preserve">דרג </w:t>
            </w:r>
            <w:r w:rsidRPr="00965D74">
              <w:rPr>
                <w:rFonts w:ascii="David" w:hAnsi="David" w:hint="cs"/>
                <w:rtl/>
              </w:rPr>
              <w:t>ה</w:t>
            </w:r>
            <w:r w:rsidRPr="00965D74">
              <w:rPr>
                <w:rFonts w:ascii="David" w:hAnsi="David"/>
                <w:rtl/>
              </w:rPr>
              <w:t>מטה אינ</w:t>
            </w:r>
            <w:r w:rsidRPr="00965D74">
              <w:rPr>
                <w:rFonts w:ascii="David" w:hAnsi="David" w:hint="cs"/>
                <w:rtl/>
              </w:rPr>
              <w:t>ו</w:t>
            </w:r>
            <w:r w:rsidRPr="00965D74">
              <w:rPr>
                <w:rFonts w:ascii="David" w:hAnsi="David"/>
                <w:rtl/>
              </w:rPr>
              <w:t xml:space="preserve"> כשיר</w:t>
            </w:r>
            <w:r w:rsidRPr="00965D74">
              <w:rPr>
                <w:rFonts w:ascii="David" w:hAnsi="David" w:hint="cs"/>
                <w:rtl/>
              </w:rPr>
              <w:t>,</w:t>
            </w:r>
            <w:r w:rsidRPr="00965D74">
              <w:rPr>
                <w:rFonts w:ascii="David" w:hAnsi="David"/>
                <w:rtl/>
              </w:rPr>
              <w:t xml:space="preserve"> אזי הפיצוי המוסכם יהיה בהתאם.</w:t>
            </w:r>
          </w:p>
          <w:p w14:paraId="09EC4428" w14:textId="0AB6FCC1" w:rsidR="00C16445" w:rsidRPr="00134B78" w:rsidRDefault="00C16445" w:rsidP="007F0D96">
            <w:pPr>
              <w:pStyle w:val="aff"/>
              <w:numPr>
                <w:ilvl w:val="0"/>
                <w:numId w:val="73"/>
              </w:numPr>
              <w:ind w:left="369"/>
              <w:jc w:val="left"/>
              <w:rPr>
                <w:rtl/>
              </w:rPr>
            </w:pPr>
            <w:r w:rsidRPr="00965D74">
              <w:rPr>
                <w:rFonts w:ascii="David" w:hAnsi="David" w:hint="eastAsia"/>
                <w:rtl/>
              </w:rPr>
              <w:t>סעיף</w:t>
            </w:r>
            <w:r w:rsidRPr="00965D74">
              <w:rPr>
                <w:rFonts w:ascii="David" w:hAnsi="David"/>
                <w:rtl/>
              </w:rPr>
              <w:t xml:space="preserve"> </w:t>
            </w:r>
            <w:r w:rsidRPr="00965D74">
              <w:rPr>
                <w:rFonts w:ascii="David" w:hAnsi="David" w:hint="eastAsia"/>
                <w:rtl/>
              </w:rPr>
              <w:t>זה</w:t>
            </w:r>
            <w:r w:rsidRPr="00965D74">
              <w:rPr>
                <w:rFonts w:ascii="David" w:hAnsi="David"/>
                <w:rtl/>
              </w:rPr>
              <w:t xml:space="preserve"> </w:t>
            </w:r>
            <w:r w:rsidRPr="00965D74">
              <w:rPr>
                <w:rFonts w:ascii="David" w:hAnsi="David" w:hint="eastAsia"/>
                <w:rtl/>
              </w:rPr>
              <w:t>יופעל</w:t>
            </w:r>
            <w:r w:rsidRPr="00965D74">
              <w:rPr>
                <w:rFonts w:ascii="David" w:hAnsi="David"/>
                <w:rtl/>
              </w:rPr>
              <w:t xml:space="preserve"> </w:t>
            </w:r>
            <w:r w:rsidRPr="00965D74">
              <w:rPr>
                <w:rFonts w:ascii="David" w:hAnsi="David" w:hint="eastAsia"/>
                <w:rtl/>
              </w:rPr>
              <w:t>גם</w:t>
            </w:r>
            <w:r w:rsidRPr="00965D74">
              <w:rPr>
                <w:rFonts w:ascii="David" w:hAnsi="David"/>
                <w:rtl/>
              </w:rPr>
              <w:t xml:space="preserve"> </w:t>
            </w:r>
            <w:r w:rsidRPr="00965D74">
              <w:rPr>
                <w:rFonts w:ascii="David" w:hAnsi="David" w:hint="eastAsia"/>
                <w:rtl/>
              </w:rPr>
              <w:t>אם</w:t>
            </w:r>
            <w:r w:rsidRPr="00965D74">
              <w:rPr>
                <w:rFonts w:ascii="David" w:hAnsi="David"/>
                <w:rtl/>
              </w:rPr>
              <w:t xml:space="preserve"> </w:t>
            </w:r>
            <w:r w:rsidRPr="00965D74">
              <w:rPr>
                <w:rFonts w:ascii="David" w:hAnsi="David" w:hint="eastAsia"/>
                <w:rtl/>
              </w:rPr>
              <w:t>מאבטח</w:t>
            </w:r>
            <w:r w:rsidRPr="00965D74">
              <w:rPr>
                <w:rFonts w:ascii="David" w:hAnsi="David"/>
                <w:rtl/>
              </w:rPr>
              <w:t xml:space="preserve"> </w:t>
            </w:r>
            <w:r w:rsidRPr="00965D74">
              <w:rPr>
                <w:rFonts w:ascii="David" w:hAnsi="David" w:hint="eastAsia"/>
                <w:rtl/>
              </w:rPr>
              <w:t>יכול</w:t>
            </w:r>
            <w:r w:rsidRPr="00965D74">
              <w:rPr>
                <w:rFonts w:ascii="David" w:hAnsi="David"/>
                <w:rtl/>
              </w:rPr>
              <w:t xml:space="preserve"> </w:t>
            </w:r>
            <w:r w:rsidRPr="00965D74">
              <w:rPr>
                <w:rFonts w:ascii="David" w:hAnsi="David" w:hint="eastAsia"/>
                <w:rtl/>
              </w:rPr>
              <w:t>לשאת</w:t>
            </w:r>
            <w:r w:rsidRPr="00965D74">
              <w:rPr>
                <w:rFonts w:ascii="David" w:hAnsi="David"/>
                <w:rtl/>
              </w:rPr>
              <w:t xml:space="preserve"> </w:t>
            </w:r>
            <w:r w:rsidRPr="00965D74">
              <w:rPr>
                <w:rFonts w:ascii="David" w:hAnsi="David" w:hint="eastAsia"/>
                <w:rtl/>
              </w:rPr>
              <w:t>נשק</w:t>
            </w:r>
            <w:r w:rsidRPr="00965D74">
              <w:rPr>
                <w:rFonts w:ascii="David" w:hAnsi="David"/>
                <w:rtl/>
              </w:rPr>
              <w:t xml:space="preserve"> </w:t>
            </w:r>
            <w:r w:rsidRPr="00965D74">
              <w:rPr>
                <w:rFonts w:ascii="David" w:hAnsi="David" w:hint="eastAsia"/>
                <w:rtl/>
              </w:rPr>
              <w:t>ולעבוד</w:t>
            </w:r>
            <w:r w:rsidRPr="00965D74">
              <w:rPr>
                <w:rFonts w:ascii="David" w:hAnsi="David"/>
                <w:rtl/>
              </w:rPr>
              <w:t xml:space="preserve"> </w:t>
            </w:r>
            <w:r w:rsidRPr="00965D74">
              <w:rPr>
                <w:rFonts w:ascii="David" w:hAnsi="David" w:hint="eastAsia"/>
                <w:rtl/>
              </w:rPr>
              <w:t>רגיל</w:t>
            </w:r>
            <w:r w:rsidRPr="00965D74">
              <w:rPr>
                <w:rFonts w:ascii="David" w:hAnsi="David"/>
                <w:rtl/>
              </w:rPr>
              <w:t xml:space="preserve"> </w:t>
            </w:r>
            <w:r w:rsidRPr="00965D74">
              <w:rPr>
                <w:rFonts w:ascii="David" w:hAnsi="David" w:hint="eastAsia"/>
                <w:rtl/>
              </w:rPr>
              <w:t>עד</w:t>
            </w:r>
            <w:r w:rsidRPr="00965D74">
              <w:rPr>
                <w:rFonts w:ascii="David" w:hAnsi="David"/>
                <w:rtl/>
              </w:rPr>
              <w:t xml:space="preserve"> </w:t>
            </w:r>
            <w:r w:rsidRPr="00965D74">
              <w:rPr>
                <w:rFonts w:ascii="David" w:hAnsi="David" w:hint="eastAsia"/>
                <w:rtl/>
              </w:rPr>
              <w:t>השלמת</w:t>
            </w:r>
            <w:r w:rsidRPr="00965D74">
              <w:rPr>
                <w:rFonts w:ascii="David" w:hAnsi="David"/>
                <w:rtl/>
              </w:rPr>
              <w:t xml:space="preserve"> </w:t>
            </w:r>
            <w:r w:rsidRPr="00965D74">
              <w:rPr>
                <w:rFonts w:ascii="David" w:hAnsi="David" w:hint="eastAsia"/>
                <w:rtl/>
              </w:rPr>
              <w:t>הכשרתו</w:t>
            </w:r>
            <w:r w:rsidRPr="00965D74">
              <w:rPr>
                <w:rFonts w:ascii="David" w:hAnsi="David"/>
                <w:rtl/>
              </w:rPr>
              <w:t xml:space="preserve">/ריענון </w:t>
            </w:r>
            <w:r w:rsidRPr="00965D74">
              <w:rPr>
                <w:rFonts w:ascii="David" w:hAnsi="David" w:hint="eastAsia"/>
                <w:rtl/>
              </w:rPr>
              <w:t>בזמן</w:t>
            </w:r>
            <w:r w:rsidRPr="00965D74">
              <w:rPr>
                <w:rFonts w:ascii="David" w:hAnsi="David"/>
                <w:rtl/>
              </w:rPr>
              <w:t>.</w:t>
            </w:r>
          </w:p>
        </w:tc>
      </w:tr>
      <w:tr w:rsidR="00C16445" w:rsidRPr="005A500F" w14:paraId="1F1001A9" w14:textId="77777777" w:rsidTr="00222B28">
        <w:trPr>
          <w:cantSplit/>
          <w:trHeight w:val="886"/>
        </w:trPr>
        <w:tc>
          <w:tcPr>
            <w:tcW w:w="3402" w:type="dxa"/>
            <w:vAlign w:val="center"/>
          </w:tcPr>
          <w:p w14:paraId="3E91BDE7" w14:textId="77777777" w:rsidR="00C16445" w:rsidRPr="00A2034A" w:rsidRDefault="00C16445" w:rsidP="007F0D96">
            <w:pPr>
              <w:pStyle w:val="aff"/>
              <w:widowControl w:val="0"/>
              <w:numPr>
                <w:ilvl w:val="0"/>
                <w:numId w:val="57"/>
              </w:numPr>
              <w:overflowPunct/>
              <w:autoSpaceDE/>
              <w:autoSpaceDN/>
              <w:adjustRightInd/>
              <w:spacing w:before="120" w:after="120"/>
              <w:jc w:val="center"/>
              <w:textAlignment w:val="auto"/>
              <w:rPr>
                <w:rFonts w:ascii="David" w:hAnsi="David"/>
                <w:rtl/>
              </w:rPr>
            </w:pPr>
            <w:r w:rsidRPr="00A2034A">
              <w:rPr>
                <w:rFonts w:ascii="David" w:hAnsi="David" w:hint="eastAsia"/>
                <w:rtl/>
              </w:rPr>
              <w:t>אי</w:t>
            </w:r>
            <w:r w:rsidRPr="00A2034A">
              <w:rPr>
                <w:rFonts w:ascii="David" w:hAnsi="David"/>
                <w:rtl/>
              </w:rPr>
              <w:t xml:space="preserve"> </w:t>
            </w:r>
            <w:r w:rsidRPr="00A2034A">
              <w:rPr>
                <w:rFonts w:ascii="David" w:hAnsi="David" w:hint="eastAsia"/>
                <w:rtl/>
              </w:rPr>
              <w:t>אספקת</w:t>
            </w:r>
            <w:r w:rsidRPr="00A2034A">
              <w:rPr>
                <w:rFonts w:ascii="David" w:hAnsi="David"/>
                <w:rtl/>
              </w:rPr>
              <w:t xml:space="preserve"> </w:t>
            </w:r>
            <w:r w:rsidRPr="00A2034A">
              <w:rPr>
                <w:rFonts w:ascii="David" w:hAnsi="David" w:hint="eastAsia"/>
                <w:rtl/>
              </w:rPr>
              <w:t>עמדה</w:t>
            </w:r>
            <w:r w:rsidRPr="00A2034A">
              <w:rPr>
                <w:rFonts w:ascii="David" w:hAnsi="David"/>
                <w:rtl/>
              </w:rPr>
              <w:t xml:space="preserve"> </w:t>
            </w:r>
            <w:r w:rsidRPr="00A2034A">
              <w:rPr>
                <w:rFonts w:ascii="David" w:hAnsi="David" w:hint="eastAsia"/>
                <w:rtl/>
              </w:rPr>
              <w:t>קבועה</w:t>
            </w:r>
            <w:r w:rsidRPr="00A2034A">
              <w:rPr>
                <w:rFonts w:ascii="David" w:hAnsi="David"/>
                <w:rtl/>
              </w:rPr>
              <w:t xml:space="preserve"> </w:t>
            </w:r>
            <w:r w:rsidRPr="00A2034A">
              <w:rPr>
                <w:rFonts w:ascii="David" w:hAnsi="David" w:hint="eastAsia"/>
                <w:rtl/>
              </w:rPr>
              <w:t>או</w:t>
            </w:r>
            <w:r w:rsidRPr="00A2034A">
              <w:rPr>
                <w:rFonts w:ascii="David" w:hAnsi="David"/>
                <w:rtl/>
              </w:rPr>
              <w:t xml:space="preserve"> </w:t>
            </w:r>
            <w:r w:rsidRPr="00A2034A">
              <w:rPr>
                <w:rFonts w:ascii="David" w:hAnsi="David" w:hint="eastAsia"/>
                <w:rtl/>
              </w:rPr>
              <w:t>ארעית</w:t>
            </w:r>
            <w:r w:rsidRPr="00A2034A">
              <w:rPr>
                <w:rFonts w:ascii="David" w:hAnsi="David"/>
                <w:rtl/>
              </w:rPr>
              <w:t xml:space="preserve"> </w:t>
            </w:r>
            <w:r w:rsidRPr="00A2034A">
              <w:rPr>
                <w:rFonts w:ascii="David" w:hAnsi="David" w:hint="eastAsia"/>
                <w:rtl/>
              </w:rPr>
              <w:t>בזמן</w:t>
            </w:r>
            <w:r w:rsidRPr="00A2034A">
              <w:rPr>
                <w:rFonts w:ascii="David" w:hAnsi="David"/>
                <w:rtl/>
              </w:rPr>
              <w:t xml:space="preserve"> </w:t>
            </w:r>
            <w:r w:rsidRPr="00A2034A">
              <w:rPr>
                <w:rFonts w:ascii="David" w:hAnsi="David" w:hint="eastAsia"/>
                <w:rtl/>
              </w:rPr>
              <w:t>הנקוב</w:t>
            </w:r>
          </w:p>
        </w:tc>
        <w:tc>
          <w:tcPr>
            <w:tcW w:w="2407" w:type="dxa"/>
            <w:vAlign w:val="center"/>
          </w:tcPr>
          <w:p w14:paraId="782F24A6" w14:textId="590BBA6F" w:rsidR="00C16445" w:rsidRPr="00A2034A" w:rsidRDefault="00C16445" w:rsidP="006D6CA9">
            <w:pPr>
              <w:widowControl w:val="0"/>
              <w:spacing w:before="120" w:after="120"/>
              <w:jc w:val="center"/>
              <w:rPr>
                <w:rFonts w:ascii="David" w:hAnsi="David"/>
              </w:rPr>
            </w:pPr>
            <w:r w:rsidRPr="00A2034A">
              <w:rPr>
                <w:rFonts w:ascii="David" w:hAnsi="David"/>
                <w:rtl/>
              </w:rPr>
              <w:t xml:space="preserve">2000 </w:t>
            </w:r>
            <w:r w:rsidRPr="00A2034A">
              <w:rPr>
                <w:rFonts w:ascii="David" w:hAnsi="David" w:hint="eastAsia"/>
                <w:rtl/>
              </w:rPr>
              <w:t>₪</w:t>
            </w:r>
            <w:r w:rsidRPr="00A2034A">
              <w:rPr>
                <w:rFonts w:ascii="David" w:hAnsi="David"/>
                <w:rtl/>
              </w:rPr>
              <w:t xml:space="preserve"> </w:t>
            </w:r>
            <w:r w:rsidRPr="00A2034A">
              <w:rPr>
                <w:rFonts w:ascii="David" w:hAnsi="David" w:hint="eastAsia"/>
                <w:rtl/>
              </w:rPr>
              <w:t>לכל</w:t>
            </w:r>
            <w:r w:rsidRPr="00A2034A">
              <w:rPr>
                <w:rFonts w:ascii="David" w:hAnsi="David"/>
                <w:rtl/>
              </w:rPr>
              <w:t xml:space="preserve"> </w:t>
            </w:r>
            <w:r w:rsidR="0035636F">
              <w:rPr>
                <w:rFonts w:ascii="David" w:hAnsi="David" w:hint="cs"/>
                <w:rtl/>
              </w:rPr>
              <w:t>24 שעות בהן</w:t>
            </w:r>
            <w:r w:rsidRPr="00A2034A">
              <w:rPr>
                <w:rFonts w:ascii="David" w:hAnsi="David"/>
                <w:rtl/>
              </w:rPr>
              <w:t xml:space="preserve"> </w:t>
            </w:r>
            <w:r w:rsidRPr="00A2034A">
              <w:rPr>
                <w:rFonts w:ascii="David" w:hAnsi="David" w:hint="eastAsia"/>
                <w:rtl/>
              </w:rPr>
              <w:t>נמשך</w:t>
            </w:r>
            <w:r w:rsidRPr="00A2034A">
              <w:rPr>
                <w:rFonts w:ascii="David" w:hAnsi="David"/>
                <w:rtl/>
              </w:rPr>
              <w:t xml:space="preserve"> </w:t>
            </w:r>
            <w:r w:rsidRPr="00A2034A">
              <w:rPr>
                <w:rFonts w:ascii="David" w:hAnsi="David" w:hint="eastAsia"/>
                <w:rtl/>
              </w:rPr>
              <w:t>אי</w:t>
            </w:r>
            <w:r w:rsidRPr="00A2034A">
              <w:rPr>
                <w:rFonts w:ascii="David" w:hAnsi="David"/>
                <w:rtl/>
              </w:rPr>
              <w:t xml:space="preserve"> </w:t>
            </w:r>
            <w:r w:rsidRPr="00A2034A">
              <w:rPr>
                <w:rFonts w:ascii="David" w:hAnsi="David" w:hint="eastAsia"/>
                <w:rtl/>
              </w:rPr>
              <w:t>השירות</w:t>
            </w:r>
            <w:r w:rsidRPr="00A2034A">
              <w:rPr>
                <w:rFonts w:ascii="David" w:hAnsi="David"/>
                <w:rtl/>
              </w:rPr>
              <w:t xml:space="preserve"> </w:t>
            </w:r>
            <w:r w:rsidRPr="00A2034A">
              <w:rPr>
                <w:rFonts w:ascii="David" w:hAnsi="David" w:hint="eastAsia"/>
                <w:rtl/>
              </w:rPr>
              <w:t>הנדרש</w:t>
            </w:r>
            <w:r w:rsidRPr="00A2034A">
              <w:rPr>
                <w:rFonts w:ascii="David" w:hAnsi="David"/>
                <w:rtl/>
              </w:rPr>
              <w:t>.</w:t>
            </w:r>
          </w:p>
        </w:tc>
        <w:tc>
          <w:tcPr>
            <w:tcW w:w="3645" w:type="dxa"/>
            <w:vAlign w:val="center"/>
          </w:tcPr>
          <w:p w14:paraId="439DFD6C" w14:textId="3DA65A48" w:rsidR="00C16445" w:rsidRPr="00F60FF1" w:rsidRDefault="00C16445" w:rsidP="00F60FF1">
            <w:pPr>
              <w:widowControl w:val="0"/>
              <w:overflowPunct/>
              <w:autoSpaceDE/>
              <w:autoSpaceDN/>
              <w:adjustRightInd/>
              <w:spacing w:before="120" w:after="120"/>
              <w:textAlignment w:val="auto"/>
              <w:rPr>
                <w:rFonts w:ascii="David" w:hAnsi="David"/>
                <w:rtl/>
              </w:rPr>
            </w:pPr>
          </w:p>
        </w:tc>
      </w:tr>
      <w:tr w:rsidR="00C16445" w:rsidRPr="005A500F" w14:paraId="5D4D91F6" w14:textId="77777777" w:rsidTr="00222B28">
        <w:trPr>
          <w:cantSplit/>
          <w:trHeight w:val="886"/>
        </w:trPr>
        <w:tc>
          <w:tcPr>
            <w:tcW w:w="3402" w:type="dxa"/>
            <w:vAlign w:val="center"/>
          </w:tcPr>
          <w:p w14:paraId="441C79AD" w14:textId="77777777" w:rsidR="00C16445" w:rsidRPr="00A2034A" w:rsidRDefault="00C16445" w:rsidP="007F0D96">
            <w:pPr>
              <w:pStyle w:val="aff"/>
              <w:widowControl w:val="0"/>
              <w:numPr>
                <w:ilvl w:val="0"/>
                <w:numId w:val="57"/>
              </w:numPr>
              <w:overflowPunct/>
              <w:autoSpaceDE/>
              <w:autoSpaceDN/>
              <w:adjustRightInd/>
              <w:spacing w:before="120" w:after="120"/>
              <w:jc w:val="center"/>
              <w:textAlignment w:val="auto"/>
              <w:rPr>
                <w:rFonts w:ascii="David" w:hAnsi="David"/>
                <w:rtl/>
              </w:rPr>
            </w:pPr>
            <w:r w:rsidRPr="00A2034A">
              <w:rPr>
                <w:rFonts w:ascii="David" w:hAnsi="David" w:hint="eastAsia"/>
                <w:rtl/>
              </w:rPr>
              <w:t>אי</w:t>
            </w:r>
            <w:r w:rsidRPr="00A2034A">
              <w:rPr>
                <w:rFonts w:ascii="David" w:hAnsi="David"/>
                <w:rtl/>
              </w:rPr>
              <w:t xml:space="preserve"> </w:t>
            </w:r>
            <w:r w:rsidRPr="00A2034A">
              <w:rPr>
                <w:rFonts w:ascii="David" w:hAnsi="David" w:hint="eastAsia"/>
                <w:rtl/>
              </w:rPr>
              <w:t>אספקת</w:t>
            </w:r>
            <w:r w:rsidRPr="00A2034A">
              <w:rPr>
                <w:rFonts w:ascii="David" w:hAnsi="David"/>
                <w:rtl/>
              </w:rPr>
              <w:t xml:space="preserve"> </w:t>
            </w:r>
            <w:r w:rsidRPr="00A2034A">
              <w:rPr>
                <w:rFonts w:ascii="David" w:hAnsi="David" w:hint="eastAsia"/>
                <w:rtl/>
              </w:rPr>
              <w:t>לומדה</w:t>
            </w:r>
            <w:r w:rsidRPr="00A2034A">
              <w:rPr>
                <w:rFonts w:ascii="David" w:hAnsi="David"/>
                <w:rtl/>
              </w:rPr>
              <w:t xml:space="preserve"> </w:t>
            </w:r>
            <w:r w:rsidRPr="00A2034A">
              <w:rPr>
                <w:rFonts w:ascii="David" w:hAnsi="David" w:hint="eastAsia"/>
                <w:rtl/>
              </w:rPr>
              <w:t>עיונית</w:t>
            </w:r>
            <w:r w:rsidRPr="00A2034A">
              <w:rPr>
                <w:rFonts w:ascii="David" w:hAnsi="David"/>
                <w:rtl/>
              </w:rPr>
              <w:t xml:space="preserve"> </w:t>
            </w:r>
            <w:r w:rsidRPr="00A2034A">
              <w:rPr>
                <w:rFonts w:ascii="David" w:hAnsi="David" w:hint="eastAsia"/>
                <w:rtl/>
              </w:rPr>
              <w:t>בזמן</w:t>
            </w:r>
            <w:r w:rsidRPr="00A2034A">
              <w:rPr>
                <w:rFonts w:ascii="David" w:hAnsi="David"/>
                <w:rtl/>
              </w:rPr>
              <w:t xml:space="preserve"> </w:t>
            </w:r>
            <w:r w:rsidRPr="00A2034A">
              <w:rPr>
                <w:rFonts w:ascii="David" w:hAnsi="David" w:hint="eastAsia"/>
                <w:rtl/>
              </w:rPr>
              <w:t>הנקוב</w:t>
            </w:r>
          </w:p>
        </w:tc>
        <w:tc>
          <w:tcPr>
            <w:tcW w:w="2407" w:type="dxa"/>
            <w:vAlign w:val="center"/>
          </w:tcPr>
          <w:p w14:paraId="1374AE0E" w14:textId="55209141" w:rsidR="00C16445" w:rsidRPr="00A2034A" w:rsidRDefault="00C16445" w:rsidP="006D6CA9">
            <w:pPr>
              <w:widowControl w:val="0"/>
              <w:spacing w:before="120" w:after="120"/>
              <w:jc w:val="center"/>
              <w:rPr>
                <w:rFonts w:ascii="David" w:hAnsi="David"/>
                <w:rtl/>
              </w:rPr>
            </w:pPr>
            <w:r w:rsidRPr="00A2034A">
              <w:rPr>
                <w:rFonts w:ascii="David" w:hAnsi="David"/>
              </w:rPr>
              <w:t>500</w:t>
            </w:r>
            <w:r w:rsidRPr="00A2034A">
              <w:rPr>
                <w:rFonts w:ascii="David" w:hAnsi="David"/>
                <w:rtl/>
              </w:rPr>
              <w:t xml:space="preserve"> ₪ על כל </w:t>
            </w:r>
            <w:r w:rsidR="0035636F">
              <w:rPr>
                <w:rFonts w:ascii="David" w:hAnsi="David" w:hint="cs"/>
                <w:rtl/>
              </w:rPr>
              <w:t>24 שעות בהן</w:t>
            </w:r>
            <w:r w:rsidRPr="00A2034A">
              <w:rPr>
                <w:rFonts w:ascii="David" w:hAnsi="David"/>
                <w:rtl/>
              </w:rPr>
              <w:t xml:space="preserve"> </w:t>
            </w:r>
            <w:r w:rsidRPr="00A2034A">
              <w:rPr>
                <w:rFonts w:ascii="David" w:hAnsi="David" w:hint="eastAsia"/>
                <w:rtl/>
              </w:rPr>
              <w:t>נמשך</w:t>
            </w:r>
            <w:r w:rsidRPr="00A2034A">
              <w:rPr>
                <w:rFonts w:ascii="David" w:hAnsi="David"/>
                <w:rtl/>
              </w:rPr>
              <w:t xml:space="preserve"> </w:t>
            </w:r>
            <w:r w:rsidRPr="00A2034A">
              <w:rPr>
                <w:rFonts w:ascii="David" w:hAnsi="David" w:hint="eastAsia"/>
                <w:rtl/>
              </w:rPr>
              <w:t>אי</w:t>
            </w:r>
            <w:r w:rsidRPr="00A2034A">
              <w:rPr>
                <w:rFonts w:ascii="David" w:hAnsi="David"/>
                <w:rtl/>
              </w:rPr>
              <w:t xml:space="preserve"> </w:t>
            </w:r>
            <w:r w:rsidRPr="00A2034A">
              <w:rPr>
                <w:rFonts w:ascii="David" w:hAnsi="David" w:hint="eastAsia"/>
                <w:rtl/>
              </w:rPr>
              <w:t>ביצוע</w:t>
            </w:r>
            <w:r w:rsidRPr="00A2034A">
              <w:rPr>
                <w:rFonts w:ascii="David" w:hAnsi="David"/>
                <w:rtl/>
              </w:rPr>
              <w:t xml:space="preserve"> </w:t>
            </w:r>
            <w:r w:rsidRPr="00A2034A">
              <w:rPr>
                <w:rFonts w:ascii="David" w:hAnsi="David" w:hint="eastAsia"/>
                <w:rtl/>
              </w:rPr>
              <w:t>השירות</w:t>
            </w:r>
            <w:r w:rsidRPr="00A2034A">
              <w:rPr>
                <w:rFonts w:ascii="David" w:hAnsi="David"/>
                <w:rtl/>
              </w:rPr>
              <w:t xml:space="preserve"> </w:t>
            </w:r>
            <w:r w:rsidRPr="00A2034A">
              <w:rPr>
                <w:rFonts w:ascii="David" w:hAnsi="David" w:hint="eastAsia"/>
                <w:rtl/>
              </w:rPr>
              <w:t>כנדרש</w:t>
            </w:r>
            <w:r w:rsidRPr="00A2034A">
              <w:rPr>
                <w:rFonts w:ascii="David" w:hAnsi="David"/>
                <w:rtl/>
              </w:rPr>
              <w:t>.</w:t>
            </w:r>
          </w:p>
        </w:tc>
        <w:tc>
          <w:tcPr>
            <w:tcW w:w="3645" w:type="dxa"/>
            <w:vAlign w:val="center"/>
          </w:tcPr>
          <w:p w14:paraId="7E45F825" w14:textId="77777777" w:rsidR="00C16445" w:rsidRPr="00A2034A" w:rsidRDefault="00C16445" w:rsidP="006D6CA9">
            <w:pPr>
              <w:widowControl w:val="0"/>
              <w:spacing w:before="120" w:after="120"/>
              <w:jc w:val="center"/>
              <w:rPr>
                <w:rFonts w:ascii="David" w:hAnsi="David"/>
                <w:rtl/>
              </w:rPr>
            </w:pPr>
          </w:p>
        </w:tc>
      </w:tr>
      <w:tr w:rsidR="00C16445" w:rsidRPr="005A500F" w14:paraId="080A3966" w14:textId="77777777" w:rsidTr="00222B28">
        <w:trPr>
          <w:cantSplit/>
          <w:trHeight w:val="886"/>
        </w:trPr>
        <w:tc>
          <w:tcPr>
            <w:tcW w:w="3402" w:type="dxa"/>
            <w:vAlign w:val="center"/>
          </w:tcPr>
          <w:p w14:paraId="60C499D7" w14:textId="77777777" w:rsidR="00C16445" w:rsidRDefault="00C16445" w:rsidP="007F0D96">
            <w:pPr>
              <w:pStyle w:val="aff"/>
              <w:widowControl w:val="0"/>
              <w:numPr>
                <w:ilvl w:val="0"/>
                <w:numId w:val="57"/>
              </w:numPr>
              <w:overflowPunct/>
              <w:autoSpaceDE/>
              <w:autoSpaceDN/>
              <w:adjustRightInd/>
              <w:spacing w:before="120" w:after="120"/>
              <w:jc w:val="center"/>
              <w:textAlignment w:val="auto"/>
              <w:rPr>
                <w:rFonts w:ascii="David" w:hAnsi="David"/>
                <w:rtl/>
              </w:rPr>
            </w:pPr>
            <w:r>
              <w:rPr>
                <w:rFonts w:ascii="David" w:hAnsi="David" w:hint="cs"/>
                <w:rtl/>
              </w:rPr>
              <w:t xml:space="preserve">אי הספקת מזון ו/או שתייה בהתאם לנספח ט' </w:t>
            </w:r>
          </w:p>
        </w:tc>
        <w:tc>
          <w:tcPr>
            <w:tcW w:w="2407" w:type="dxa"/>
            <w:vAlign w:val="center"/>
          </w:tcPr>
          <w:p w14:paraId="714EC789" w14:textId="77777777" w:rsidR="00C16445" w:rsidRPr="00A2034A" w:rsidRDefault="00C16445" w:rsidP="006D6CA9">
            <w:pPr>
              <w:widowControl w:val="0"/>
              <w:spacing w:before="120" w:after="120"/>
              <w:jc w:val="center"/>
              <w:rPr>
                <w:rFonts w:ascii="David" w:hAnsi="David"/>
              </w:rPr>
            </w:pPr>
            <w:r>
              <w:rPr>
                <w:rFonts w:ascii="David" w:hAnsi="David" w:hint="cs"/>
                <w:rtl/>
              </w:rPr>
              <w:t>קיזוז של 500 ₪ לכל אירוע</w:t>
            </w:r>
          </w:p>
        </w:tc>
        <w:tc>
          <w:tcPr>
            <w:tcW w:w="3645" w:type="dxa"/>
            <w:vAlign w:val="center"/>
          </w:tcPr>
          <w:p w14:paraId="7649CB53" w14:textId="273ECFEE" w:rsidR="00C16445" w:rsidRPr="00345557" w:rsidRDefault="00C16445" w:rsidP="006D6CA9">
            <w:pPr>
              <w:widowControl w:val="0"/>
              <w:spacing w:before="120" w:after="120"/>
              <w:jc w:val="center"/>
              <w:rPr>
                <w:rFonts w:ascii="David" w:hAnsi="David"/>
                <w:rtl/>
              </w:rPr>
            </w:pPr>
          </w:p>
        </w:tc>
      </w:tr>
    </w:tbl>
    <w:p w14:paraId="0B48B67B" w14:textId="2FBBB67B" w:rsidR="00303806" w:rsidRDefault="00303806" w:rsidP="00C16445">
      <w:pPr>
        <w:keepNext/>
        <w:keepLines/>
        <w:widowControl w:val="0"/>
        <w:spacing w:before="120" w:after="120"/>
        <w:rPr>
          <w:rFonts w:ascii="David" w:hAnsi="David"/>
          <w:rtl/>
        </w:rPr>
      </w:pPr>
    </w:p>
    <w:p w14:paraId="17E815CA" w14:textId="673CBF95" w:rsidR="00303806" w:rsidRDefault="00C16445" w:rsidP="007F0D96">
      <w:pPr>
        <w:pStyle w:val="aff"/>
        <w:keepNext/>
        <w:keepLines/>
        <w:widowControl w:val="0"/>
        <w:numPr>
          <w:ilvl w:val="0"/>
          <w:numId w:val="62"/>
        </w:numPr>
        <w:spacing w:before="120" w:after="120"/>
        <w:outlineLvl w:val="3"/>
        <w:rPr>
          <w:rFonts w:ascii="David" w:hAnsi="David"/>
        </w:rPr>
      </w:pPr>
      <w:r w:rsidRPr="005A500F">
        <w:rPr>
          <w:rFonts w:ascii="David" w:hAnsi="David"/>
          <w:b/>
          <w:bCs/>
          <w:u w:val="single"/>
          <w:rtl/>
        </w:rPr>
        <w:t xml:space="preserve">סל אבטחה </w:t>
      </w:r>
      <w:r w:rsidR="00303806">
        <w:rPr>
          <w:rFonts w:ascii="David" w:hAnsi="David" w:hint="cs"/>
          <w:b/>
          <w:bCs/>
          <w:u w:val="single"/>
          <w:rtl/>
        </w:rPr>
        <w:t>2</w:t>
      </w:r>
      <w:r w:rsidRPr="005A500F">
        <w:rPr>
          <w:rFonts w:ascii="David" w:hAnsi="David"/>
          <w:b/>
          <w:bCs/>
          <w:u w:val="single"/>
          <w:rtl/>
        </w:rPr>
        <w:t>:</w:t>
      </w:r>
    </w:p>
    <w:p w14:paraId="7F8D378A" w14:textId="459FA0C9" w:rsidR="00C16445" w:rsidRPr="005A500F" w:rsidRDefault="00C16445" w:rsidP="00303806">
      <w:pPr>
        <w:pStyle w:val="aff"/>
        <w:keepNext/>
        <w:keepLines/>
        <w:widowControl w:val="0"/>
        <w:spacing w:before="120" w:after="120"/>
        <w:ind w:left="1240"/>
        <w:outlineLvl w:val="3"/>
        <w:rPr>
          <w:rFonts w:ascii="David" w:hAnsi="David"/>
          <w:rtl/>
        </w:rPr>
      </w:pPr>
      <w:r w:rsidRPr="005A500F">
        <w:rPr>
          <w:rFonts w:ascii="David" w:hAnsi="David"/>
          <w:rtl/>
        </w:rPr>
        <w:t>דרגי המטה.</w:t>
      </w:r>
    </w:p>
    <w:tbl>
      <w:tblPr>
        <w:bidiVisual/>
        <w:tblW w:w="9454" w:type="dxa"/>
        <w:tblInd w:w="-3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סל אבטחה ב': דרגי המטה.&#10;"/>
      </w:tblPr>
      <w:tblGrid>
        <w:gridCol w:w="3525"/>
        <w:gridCol w:w="2296"/>
        <w:gridCol w:w="3633"/>
      </w:tblGrid>
      <w:tr w:rsidR="00C16445" w:rsidRPr="005A500F" w14:paraId="7D1BD9A0" w14:textId="77777777" w:rsidTr="006D6CA9">
        <w:trPr>
          <w:cantSplit/>
          <w:trHeight w:val="664"/>
          <w:tblHeader/>
        </w:trPr>
        <w:tc>
          <w:tcPr>
            <w:tcW w:w="3525" w:type="dxa"/>
            <w:vAlign w:val="center"/>
          </w:tcPr>
          <w:p w14:paraId="6798A570" w14:textId="77777777" w:rsidR="00C16445" w:rsidRPr="005A500F" w:rsidRDefault="00C16445" w:rsidP="006D6CA9">
            <w:pPr>
              <w:widowControl w:val="0"/>
              <w:spacing w:before="120" w:after="120"/>
              <w:jc w:val="center"/>
              <w:rPr>
                <w:rFonts w:ascii="David" w:hAnsi="David"/>
                <w:b/>
                <w:bCs/>
                <w:rtl/>
              </w:rPr>
            </w:pPr>
            <w:r w:rsidRPr="005A500F">
              <w:rPr>
                <w:rFonts w:ascii="David" w:hAnsi="David"/>
                <w:b/>
                <w:bCs/>
                <w:rtl/>
              </w:rPr>
              <w:t xml:space="preserve">מרכיב איכות השירות ו- </w:t>
            </w:r>
            <w:r w:rsidRPr="005A500F">
              <w:rPr>
                <w:rFonts w:ascii="David" w:hAnsi="David"/>
                <w:b/>
                <w:bCs/>
              </w:rPr>
              <w:t>SLA</w:t>
            </w:r>
            <w:r w:rsidRPr="005A500F">
              <w:rPr>
                <w:rFonts w:ascii="David" w:hAnsi="David"/>
                <w:b/>
                <w:bCs/>
                <w:rtl/>
              </w:rPr>
              <w:t xml:space="preserve"> נדרש (בכפוף לשיקול דעתו של </w:t>
            </w:r>
            <w:r>
              <w:rPr>
                <w:rFonts w:ascii="David" w:hAnsi="David"/>
                <w:b/>
                <w:bCs/>
                <w:rtl/>
              </w:rPr>
              <w:t>הממונה</w:t>
            </w:r>
            <w:r w:rsidRPr="005A500F">
              <w:rPr>
                <w:rFonts w:ascii="David" w:hAnsi="David"/>
                <w:b/>
                <w:bCs/>
                <w:rtl/>
              </w:rPr>
              <w:t>)</w:t>
            </w:r>
          </w:p>
        </w:tc>
        <w:tc>
          <w:tcPr>
            <w:tcW w:w="2296" w:type="dxa"/>
            <w:vAlign w:val="center"/>
          </w:tcPr>
          <w:p w14:paraId="660FA0B6" w14:textId="77777777" w:rsidR="00C16445" w:rsidRPr="005A500F" w:rsidRDefault="00C16445" w:rsidP="006D6CA9">
            <w:pPr>
              <w:widowControl w:val="0"/>
              <w:spacing w:before="120" w:after="120"/>
              <w:jc w:val="center"/>
              <w:rPr>
                <w:rFonts w:ascii="David" w:hAnsi="David"/>
                <w:b/>
                <w:bCs/>
                <w:rtl/>
              </w:rPr>
            </w:pPr>
            <w:r w:rsidRPr="005A500F">
              <w:rPr>
                <w:rFonts w:ascii="David" w:hAnsi="David"/>
                <w:b/>
                <w:bCs/>
                <w:rtl/>
              </w:rPr>
              <w:t>גובה הפיצוי המוסכם</w:t>
            </w:r>
          </w:p>
        </w:tc>
        <w:tc>
          <w:tcPr>
            <w:tcW w:w="3633" w:type="dxa"/>
            <w:vAlign w:val="center"/>
          </w:tcPr>
          <w:p w14:paraId="00955CF5" w14:textId="77777777" w:rsidR="00C16445" w:rsidRPr="005A500F" w:rsidRDefault="00C16445" w:rsidP="006D6CA9">
            <w:pPr>
              <w:widowControl w:val="0"/>
              <w:spacing w:before="120" w:after="120"/>
              <w:jc w:val="center"/>
              <w:rPr>
                <w:rFonts w:ascii="David" w:hAnsi="David"/>
                <w:b/>
                <w:bCs/>
                <w:rtl/>
              </w:rPr>
            </w:pPr>
            <w:r w:rsidRPr="005A500F">
              <w:rPr>
                <w:rFonts w:ascii="David" w:hAnsi="David"/>
                <w:b/>
                <w:bCs/>
                <w:rtl/>
              </w:rPr>
              <w:t>הערות</w:t>
            </w:r>
          </w:p>
        </w:tc>
      </w:tr>
      <w:tr w:rsidR="00C16445" w:rsidRPr="005A500F" w14:paraId="00ED122D" w14:textId="77777777" w:rsidTr="006D6CA9">
        <w:trPr>
          <w:trHeight w:val="664"/>
        </w:trPr>
        <w:tc>
          <w:tcPr>
            <w:tcW w:w="3525" w:type="dxa"/>
            <w:vAlign w:val="center"/>
          </w:tcPr>
          <w:p w14:paraId="3078B8ED" w14:textId="77777777" w:rsidR="00C16445" w:rsidRDefault="00C16445" w:rsidP="007F0D96">
            <w:pPr>
              <w:pStyle w:val="aff"/>
              <w:widowControl w:val="0"/>
              <w:numPr>
                <w:ilvl w:val="0"/>
                <w:numId w:val="58"/>
              </w:numPr>
              <w:overflowPunct/>
              <w:autoSpaceDE/>
              <w:autoSpaceDN/>
              <w:adjustRightInd/>
              <w:spacing w:before="120" w:after="120"/>
              <w:jc w:val="left"/>
              <w:textAlignment w:val="auto"/>
              <w:rPr>
                <w:rFonts w:ascii="David" w:hAnsi="David"/>
              </w:rPr>
            </w:pPr>
            <w:r w:rsidRPr="005A500F">
              <w:rPr>
                <w:rFonts w:ascii="David" w:hAnsi="David"/>
                <w:rtl/>
              </w:rPr>
              <w:t xml:space="preserve">ליקוי בציוד המבצעי / הציוד הנדרש לביצוע עבודתם של </w:t>
            </w:r>
            <w:r>
              <w:rPr>
                <w:rFonts w:ascii="David" w:hAnsi="David" w:hint="cs"/>
                <w:rtl/>
              </w:rPr>
              <w:t>דרגי המטה</w:t>
            </w:r>
            <w:r w:rsidRPr="005A500F">
              <w:rPr>
                <w:rFonts w:ascii="David" w:hAnsi="David"/>
              </w:rPr>
              <w:t xml:space="preserve"> </w:t>
            </w:r>
            <w:r w:rsidRPr="005A500F">
              <w:rPr>
                <w:rFonts w:ascii="David" w:hAnsi="David"/>
                <w:rtl/>
              </w:rPr>
              <w:t>שהובא לידיעת החברה ולא טופל בטווח זמן של 24 שעות</w:t>
            </w:r>
          </w:p>
          <w:p w14:paraId="225B2D66" w14:textId="77777777" w:rsidR="00C16445" w:rsidRPr="005A500F" w:rsidRDefault="00C16445" w:rsidP="006D6CA9">
            <w:pPr>
              <w:pStyle w:val="aff"/>
              <w:widowControl w:val="0"/>
              <w:spacing w:before="120" w:after="120"/>
              <w:ind w:left="530"/>
              <w:rPr>
                <w:rFonts w:ascii="David" w:hAnsi="David"/>
                <w:rtl/>
              </w:rPr>
            </w:pPr>
          </w:p>
        </w:tc>
        <w:tc>
          <w:tcPr>
            <w:tcW w:w="2296" w:type="dxa"/>
            <w:vAlign w:val="center"/>
          </w:tcPr>
          <w:p w14:paraId="1EE9589B" w14:textId="130FDCC1" w:rsidR="00C16445" w:rsidRPr="005A500F" w:rsidRDefault="00C16445" w:rsidP="006D6CA9">
            <w:pPr>
              <w:widowControl w:val="0"/>
              <w:spacing w:before="120" w:after="120"/>
              <w:rPr>
                <w:rFonts w:ascii="David" w:hAnsi="David"/>
                <w:rtl/>
              </w:rPr>
            </w:pPr>
            <w:r w:rsidRPr="005A500F">
              <w:rPr>
                <w:rFonts w:ascii="David" w:hAnsi="David"/>
                <w:rtl/>
              </w:rPr>
              <w:t>קיזוז 1</w:t>
            </w:r>
            <w:r w:rsidR="00972CA5">
              <w:rPr>
                <w:rFonts w:ascii="David" w:hAnsi="David" w:hint="cs"/>
                <w:rtl/>
              </w:rPr>
              <w:t>,</w:t>
            </w:r>
            <w:r w:rsidRPr="005A500F">
              <w:rPr>
                <w:rFonts w:ascii="David" w:hAnsi="David"/>
                <w:rtl/>
              </w:rPr>
              <w:t xml:space="preserve">000 ₪ </w:t>
            </w:r>
            <w:r>
              <w:rPr>
                <w:rFonts w:ascii="David" w:hAnsi="David" w:hint="cs"/>
                <w:rtl/>
              </w:rPr>
              <w:t>ל</w:t>
            </w:r>
            <w:r w:rsidR="0045321D">
              <w:rPr>
                <w:rFonts w:ascii="David" w:hAnsi="David" w:hint="cs"/>
                <w:rtl/>
              </w:rPr>
              <w:t xml:space="preserve">כל </w:t>
            </w:r>
            <w:r>
              <w:rPr>
                <w:rFonts w:ascii="David" w:hAnsi="David" w:hint="cs"/>
                <w:rtl/>
              </w:rPr>
              <w:t xml:space="preserve">24 שעות </w:t>
            </w:r>
            <w:r w:rsidR="0045321D">
              <w:rPr>
                <w:rFonts w:ascii="David" w:hAnsi="David" w:hint="cs"/>
                <w:rtl/>
              </w:rPr>
              <w:t>בהן חל ליקוי</w:t>
            </w:r>
          </w:p>
        </w:tc>
        <w:tc>
          <w:tcPr>
            <w:tcW w:w="3633" w:type="dxa"/>
            <w:vAlign w:val="center"/>
          </w:tcPr>
          <w:p w14:paraId="78F8EEC6" w14:textId="0D9CFAFD" w:rsidR="00C16445" w:rsidRPr="005A500F" w:rsidRDefault="00972CA5" w:rsidP="006D6CA9">
            <w:pPr>
              <w:widowControl w:val="0"/>
              <w:spacing w:before="120" w:after="120"/>
              <w:rPr>
                <w:rFonts w:ascii="David" w:hAnsi="David"/>
                <w:rtl/>
              </w:rPr>
            </w:pPr>
            <w:r>
              <w:rPr>
                <w:rFonts w:ascii="David" w:hAnsi="David" w:hint="cs"/>
                <w:rtl/>
              </w:rPr>
              <w:t xml:space="preserve">לאחר 24 השעות בהן לא טופל הליקוי </w:t>
            </w:r>
            <w:r>
              <w:rPr>
                <w:rFonts w:ascii="David" w:hAnsi="David"/>
                <w:rtl/>
              </w:rPr>
              <w:t>–</w:t>
            </w:r>
            <w:r>
              <w:rPr>
                <w:rFonts w:ascii="David" w:hAnsi="David" w:hint="cs"/>
                <w:rtl/>
              </w:rPr>
              <w:t xml:space="preserve"> על כל 24 שעות ישלם הספק פיצוי של 1,000 ₪ </w:t>
            </w:r>
          </w:p>
        </w:tc>
      </w:tr>
      <w:tr w:rsidR="00C16445" w:rsidRPr="005A500F" w14:paraId="5467856A" w14:textId="77777777" w:rsidTr="006D6CA9">
        <w:trPr>
          <w:trHeight w:val="443"/>
        </w:trPr>
        <w:tc>
          <w:tcPr>
            <w:tcW w:w="3525" w:type="dxa"/>
            <w:vAlign w:val="center"/>
          </w:tcPr>
          <w:p w14:paraId="21DEFFB9" w14:textId="17AE83C4" w:rsidR="00C16445" w:rsidRPr="00972CA5" w:rsidRDefault="00C16445" w:rsidP="007F0D96">
            <w:pPr>
              <w:pStyle w:val="aff"/>
              <w:widowControl w:val="0"/>
              <w:numPr>
                <w:ilvl w:val="0"/>
                <w:numId w:val="72"/>
              </w:numPr>
              <w:overflowPunct/>
              <w:autoSpaceDE/>
              <w:autoSpaceDN/>
              <w:adjustRightInd/>
              <w:spacing w:before="120" w:after="120"/>
              <w:jc w:val="left"/>
              <w:textAlignment w:val="auto"/>
              <w:rPr>
                <w:rFonts w:ascii="David" w:hAnsi="David"/>
                <w:rtl/>
              </w:rPr>
            </w:pPr>
            <w:r w:rsidRPr="005A500F">
              <w:rPr>
                <w:rFonts w:ascii="David" w:hAnsi="David"/>
                <w:rtl/>
              </w:rPr>
              <w:t xml:space="preserve">במקרה שנדרש </w:t>
            </w:r>
            <w:r w:rsidR="00567849">
              <w:rPr>
                <w:rFonts w:ascii="David" w:hAnsi="David" w:hint="cs"/>
                <w:rtl/>
              </w:rPr>
              <w:t>הקב"ט</w:t>
            </w:r>
            <w:r w:rsidRPr="005A500F">
              <w:rPr>
                <w:rFonts w:ascii="David" w:hAnsi="David"/>
                <w:rtl/>
              </w:rPr>
              <w:t xml:space="preserve"> לרכב חלופי / להחלפת הרכב מכל </w:t>
            </w:r>
            <w:r w:rsidRPr="005A500F">
              <w:rPr>
                <w:rFonts w:ascii="David" w:hAnsi="David"/>
                <w:rtl/>
              </w:rPr>
              <w:lastRenderedPageBreak/>
              <w:t>סיבה שהיא עפ"י תנאי המכרז והרכב לא הוחלף</w:t>
            </w:r>
            <w:r w:rsidR="00972CA5">
              <w:rPr>
                <w:rFonts w:ascii="David" w:hAnsi="David"/>
              </w:rPr>
              <w:t xml:space="preserve"> </w:t>
            </w:r>
            <w:r w:rsidR="00972CA5" w:rsidRPr="005A500F">
              <w:rPr>
                <w:rFonts w:ascii="David" w:hAnsi="David"/>
                <w:rtl/>
              </w:rPr>
              <w:t>בטווח זמן של 24 שעות</w:t>
            </w:r>
          </w:p>
        </w:tc>
        <w:tc>
          <w:tcPr>
            <w:tcW w:w="2296" w:type="dxa"/>
            <w:vAlign w:val="center"/>
          </w:tcPr>
          <w:p w14:paraId="0305189B" w14:textId="3F5AB6E0" w:rsidR="00C16445" w:rsidRPr="005A500F" w:rsidRDefault="00C16445" w:rsidP="006D6CA9">
            <w:pPr>
              <w:widowControl w:val="0"/>
              <w:spacing w:before="120" w:after="120"/>
              <w:rPr>
                <w:rFonts w:ascii="David" w:hAnsi="David"/>
                <w:rtl/>
              </w:rPr>
            </w:pPr>
            <w:r w:rsidRPr="005A500F">
              <w:rPr>
                <w:rFonts w:ascii="David" w:hAnsi="David"/>
                <w:rtl/>
              </w:rPr>
              <w:lastRenderedPageBreak/>
              <w:t xml:space="preserve">קיזוז 1000 ₪ </w:t>
            </w:r>
            <w:r>
              <w:rPr>
                <w:rFonts w:ascii="David" w:hAnsi="David" w:hint="cs"/>
                <w:rtl/>
              </w:rPr>
              <w:t>ל</w:t>
            </w:r>
            <w:r w:rsidR="00972CA5">
              <w:rPr>
                <w:rFonts w:ascii="David" w:hAnsi="David" w:hint="cs"/>
                <w:rtl/>
              </w:rPr>
              <w:t xml:space="preserve">כל </w:t>
            </w:r>
            <w:r>
              <w:rPr>
                <w:rFonts w:ascii="David" w:hAnsi="David" w:hint="cs"/>
                <w:rtl/>
              </w:rPr>
              <w:t xml:space="preserve">24 </w:t>
            </w:r>
            <w:r w:rsidR="00972CA5">
              <w:rPr>
                <w:rFonts w:ascii="David" w:hAnsi="David" w:hint="cs"/>
                <w:rtl/>
              </w:rPr>
              <w:t xml:space="preserve">שעות בהן הרכב לא </w:t>
            </w:r>
            <w:r w:rsidR="00972CA5">
              <w:rPr>
                <w:rFonts w:ascii="David" w:hAnsi="David" w:hint="cs"/>
                <w:rtl/>
              </w:rPr>
              <w:lastRenderedPageBreak/>
              <w:t>הוחלף</w:t>
            </w:r>
          </w:p>
        </w:tc>
        <w:tc>
          <w:tcPr>
            <w:tcW w:w="3633" w:type="dxa"/>
            <w:vAlign w:val="center"/>
          </w:tcPr>
          <w:p w14:paraId="758D9A5B" w14:textId="04D38250" w:rsidR="00C16445" w:rsidRPr="005A500F" w:rsidRDefault="00972CA5" w:rsidP="006D6CA9">
            <w:pPr>
              <w:widowControl w:val="0"/>
              <w:spacing w:before="120" w:after="120"/>
              <w:rPr>
                <w:rFonts w:ascii="David" w:hAnsi="David"/>
                <w:rtl/>
              </w:rPr>
            </w:pPr>
            <w:r>
              <w:rPr>
                <w:rFonts w:ascii="David" w:hAnsi="David" w:hint="cs"/>
                <w:rtl/>
              </w:rPr>
              <w:lastRenderedPageBreak/>
              <w:t xml:space="preserve">לאחר 24 השעות בהן לא הוחלף הרכב </w:t>
            </w:r>
            <w:r>
              <w:rPr>
                <w:rFonts w:ascii="David" w:hAnsi="David"/>
                <w:rtl/>
              </w:rPr>
              <w:t>–</w:t>
            </w:r>
            <w:r>
              <w:rPr>
                <w:rFonts w:ascii="David" w:hAnsi="David" w:hint="cs"/>
                <w:rtl/>
              </w:rPr>
              <w:t xml:space="preserve"> על כל 24 שעות ישלם הספק פיצוי של </w:t>
            </w:r>
            <w:r>
              <w:rPr>
                <w:rFonts w:ascii="David" w:hAnsi="David" w:hint="cs"/>
                <w:rtl/>
              </w:rPr>
              <w:lastRenderedPageBreak/>
              <w:t xml:space="preserve">1,000 ₪ </w:t>
            </w:r>
          </w:p>
        </w:tc>
      </w:tr>
      <w:tr w:rsidR="00C16445" w:rsidRPr="005A500F" w14:paraId="04A7D482" w14:textId="77777777" w:rsidTr="006D6CA9">
        <w:trPr>
          <w:trHeight w:val="664"/>
        </w:trPr>
        <w:tc>
          <w:tcPr>
            <w:tcW w:w="3525" w:type="dxa"/>
            <w:vAlign w:val="center"/>
          </w:tcPr>
          <w:p w14:paraId="35BF9ACE" w14:textId="55B9B133" w:rsidR="00C16445" w:rsidRPr="005A500F" w:rsidRDefault="00C16445" w:rsidP="007F0D96">
            <w:pPr>
              <w:pStyle w:val="aff"/>
              <w:widowControl w:val="0"/>
              <w:numPr>
                <w:ilvl w:val="0"/>
                <w:numId w:val="72"/>
              </w:numPr>
              <w:overflowPunct/>
              <w:autoSpaceDE/>
              <w:autoSpaceDN/>
              <w:adjustRightInd/>
              <w:spacing w:before="120" w:after="120"/>
              <w:jc w:val="left"/>
              <w:textAlignment w:val="auto"/>
              <w:rPr>
                <w:rFonts w:ascii="David" w:hAnsi="David"/>
                <w:rtl/>
              </w:rPr>
            </w:pPr>
            <w:r w:rsidRPr="005A500F">
              <w:rPr>
                <w:rFonts w:ascii="David" w:hAnsi="David"/>
                <w:rtl/>
              </w:rPr>
              <w:lastRenderedPageBreak/>
              <w:t xml:space="preserve">אי ביצוע הנחיות של </w:t>
            </w:r>
            <w:r>
              <w:rPr>
                <w:rFonts w:ascii="David" w:hAnsi="David"/>
                <w:rtl/>
              </w:rPr>
              <w:t>הממונה</w:t>
            </w:r>
            <w:r w:rsidR="00B92997">
              <w:rPr>
                <w:rFonts w:ascii="David" w:hAnsi="David" w:hint="cs"/>
                <w:rtl/>
              </w:rPr>
              <w:t xml:space="preserve"> </w:t>
            </w:r>
            <w:r w:rsidR="00B92997" w:rsidRPr="00A2034A">
              <w:rPr>
                <w:rFonts w:ascii="David" w:hAnsi="David"/>
                <w:rtl/>
              </w:rPr>
              <w:t>ע"י ה</w:t>
            </w:r>
            <w:r w:rsidR="00B92997">
              <w:rPr>
                <w:rFonts w:ascii="David" w:hAnsi="David" w:hint="cs"/>
                <w:rtl/>
              </w:rPr>
              <w:t>ספק</w:t>
            </w:r>
            <w:r w:rsidR="00B92997" w:rsidRPr="00A2034A">
              <w:rPr>
                <w:rFonts w:ascii="David" w:hAnsi="David"/>
                <w:rtl/>
              </w:rPr>
              <w:t xml:space="preserve"> או אחד מנציגיו</w:t>
            </w:r>
          </w:p>
        </w:tc>
        <w:tc>
          <w:tcPr>
            <w:tcW w:w="2296" w:type="dxa"/>
            <w:vAlign w:val="center"/>
          </w:tcPr>
          <w:p w14:paraId="12A2AB81" w14:textId="413AE4EB" w:rsidR="00C16445" w:rsidRPr="005A500F" w:rsidRDefault="00C16445" w:rsidP="006D6CA9">
            <w:pPr>
              <w:widowControl w:val="0"/>
              <w:spacing w:before="120" w:after="120"/>
              <w:rPr>
                <w:rFonts w:ascii="David" w:hAnsi="David"/>
                <w:rtl/>
              </w:rPr>
            </w:pPr>
            <w:r>
              <w:rPr>
                <w:rFonts w:ascii="David" w:hAnsi="David" w:hint="cs"/>
                <w:rtl/>
              </w:rPr>
              <w:t>10</w:t>
            </w:r>
            <w:r w:rsidRPr="005A500F">
              <w:rPr>
                <w:rFonts w:ascii="David" w:hAnsi="David"/>
                <w:rtl/>
              </w:rPr>
              <w:t>00 ₪ לכל אירוע</w:t>
            </w:r>
          </w:p>
        </w:tc>
        <w:tc>
          <w:tcPr>
            <w:tcW w:w="3633" w:type="dxa"/>
            <w:vAlign w:val="center"/>
          </w:tcPr>
          <w:p w14:paraId="059A1F1A" w14:textId="77777777" w:rsidR="00C16445" w:rsidRPr="005A500F" w:rsidRDefault="00C16445" w:rsidP="006D6CA9">
            <w:pPr>
              <w:widowControl w:val="0"/>
              <w:spacing w:before="120" w:after="120"/>
              <w:rPr>
                <w:rFonts w:ascii="David" w:hAnsi="David"/>
                <w:rtl/>
              </w:rPr>
            </w:pPr>
            <w:r>
              <w:rPr>
                <w:rFonts w:ascii="David" w:hAnsi="David" w:hint="cs"/>
                <w:rtl/>
              </w:rPr>
              <w:t>בתוספת 1000 ₪ לכל יום בו מרכיב השירות לא מסופק ו/או הנחיית הממונה אינה מתבצעת</w:t>
            </w:r>
          </w:p>
        </w:tc>
      </w:tr>
      <w:tr w:rsidR="00C16445" w:rsidRPr="005A500F" w14:paraId="5922DE9F" w14:textId="77777777" w:rsidTr="006D6CA9">
        <w:trPr>
          <w:trHeight w:val="1107"/>
        </w:trPr>
        <w:tc>
          <w:tcPr>
            <w:tcW w:w="3525" w:type="dxa"/>
            <w:vAlign w:val="center"/>
          </w:tcPr>
          <w:p w14:paraId="35902B36" w14:textId="73F22116" w:rsidR="00C16445" w:rsidRPr="005A500F" w:rsidRDefault="00C16445" w:rsidP="007F0D96">
            <w:pPr>
              <w:pStyle w:val="aff"/>
              <w:widowControl w:val="0"/>
              <w:numPr>
                <w:ilvl w:val="0"/>
                <w:numId w:val="72"/>
              </w:numPr>
              <w:overflowPunct/>
              <w:autoSpaceDE/>
              <w:autoSpaceDN/>
              <w:adjustRightInd/>
              <w:spacing w:before="120" w:after="120"/>
              <w:jc w:val="left"/>
              <w:textAlignment w:val="auto"/>
              <w:rPr>
                <w:rFonts w:ascii="David" w:hAnsi="David"/>
                <w:rtl/>
              </w:rPr>
            </w:pPr>
            <w:r w:rsidRPr="005A500F">
              <w:rPr>
                <w:rFonts w:ascii="David" w:hAnsi="David"/>
                <w:rtl/>
              </w:rPr>
              <w:t>אי כשירות</w:t>
            </w:r>
            <w:r w:rsidR="009959A8">
              <w:rPr>
                <w:rFonts w:ascii="David" w:hAnsi="David" w:hint="cs"/>
                <w:rtl/>
              </w:rPr>
              <w:t>ו</w:t>
            </w:r>
            <w:r w:rsidRPr="005A500F">
              <w:rPr>
                <w:rFonts w:ascii="David" w:hAnsi="David"/>
                <w:rtl/>
              </w:rPr>
              <w:t xml:space="preserve"> של </w:t>
            </w:r>
            <w:r w:rsidR="009959A8">
              <w:rPr>
                <w:rFonts w:ascii="David" w:hAnsi="David" w:hint="cs"/>
                <w:rtl/>
              </w:rPr>
              <w:t>אחד מ</w:t>
            </w:r>
            <w:r w:rsidR="009959A8" w:rsidRPr="009959A8">
              <w:rPr>
                <w:rFonts w:ascii="David" w:hAnsi="David"/>
                <w:rtl/>
              </w:rPr>
              <w:t>מנהלי האבטחה</w:t>
            </w:r>
            <w:r w:rsidR="009959A8" w:rsidRPr="009959A8">
              <w:rPr>
                <w:rFonts w:ascii="David" w:hAnsi="David" w:hint="cs"/>
                <w:rtl/>
              </w:rPr>
              <w:t xml:space="preserve"> </w:t>
            </w:r>
            <w:r w:rsidR="009959A8">
              <w:rPr>
                <w:rFonts w:ascii="David" w:hAnsi="David" w:hint="cs"/>
                <w:rtl/>
              </w:rPr>
              <w:t xml:space="preserve">בדרגי </w:t>
            </w:r>
            <w:r>
              <w:rPr>
                <w:rFonts w:ascii="David" w:hAnsi="David" w:hint="cs"/>
                <w:rtl/>
              </w:rPr>
              <w:t>המטה המבצעי</w:t>
            </w:r>
            <w:r w:rsidRPr="005A500F">
              <w:rPr>
                <w:rFonts w:ascii="David" w:hAnsi="David"/>
                <w:rtl/>
              </w:rPr>
              <w:t xml:space="preserve"> בהתאם להנחיות של הג"מ</w:t>
            </w:r>
          </w:p>
        </w:tc>
        <w:tc>
          <w:tcPr>
            <w:tcW w:w="2296" w:type="dxa"/>
            <w:vAlign w:val="center"/>
          </w:tcPr>
          <w:p w14:paraId="76D681FE" w14:textId="3EED3194" w:rsidR="00C16445" w:rsidRPr="005A500F" w:rsidRDefault="00C16445" w:rsidP="006D6CA9">
            <w:pPr>
              <w:widowControl w:val="0"/>
              <w:spacing w:before="120" w:after="120"/>
              <w:rPr>
                <w:rFonts w:ascii="David" w:hAnsi="David"/>
                <w:rtl/>
              </w:rPr>
            </w:pPr>
            <w:r w:rsidRPr="005A500F">
              <w:rPr>
                <w:rFonts w:ascii="David" w:hAnsi="David"/>
                <w:rtl/>
              </w:rPr>
              <w:t>1000 ₪ על כל</w:t>
            </w:r>
            <w:r>
              <w:rPr>
                <w:rFonts w:ascii="David" w:hAnsi="David" w:hint="cs"/>
                <w:rtl/>
              </w:rPr>
              <w:t xml:space="preserve"> </w:t>
            </w:r>
            <w:r w:rsidR="00965D74">
              <w:rPr>
                <w:rFonts w:ascii="David" w:hAnsi="David" w:hint="cs"/>
                <w:rtl/>
              </w:rPr>
              <w:t xml:space="preserve">24 שעות בהן </w:t>
            </w:r>
            <w:r w:rsidR="00BC1A7F">
              <w:rPr>
                <w:rFonts w:ascii="David" w:hAnsi="David" w:hint="cs"/>
                <w:rtl/>
              </w:rPr>
              <w:t>אחד הקב"טים</w:t>
            </w:r>
            <w:r w:rsidR="00965D74">
              <w:rPr>
                <w:rFonts w:ascii="David" w:hAnsi="David" w:hint="cs"/>
                <w:rtl/>
              </w:rPr>
              <w:t xml:space="preserve"> אינו כשיר (פר עובד).</w:t>
            </w:r>
            <w:r w:rsidR="00965D74" w:rsidDel="00965D74">
              <w:rPr>
                <w:rFonts w:ascii="David" w:hAnsi="David" w:hint="cs"/>
                <w:rtl/>
              </w:rPr>
              <w:t xml:space="preserve"> </w:t>
            </w:r>
          </w:p>
        </w:tc>
        <w:tc>
          <w:tcPr>
            <w:tcW w:w="3633" w:type="dxa"/>
            <w:vAlign w:val="center"/>
          </w:tcPr>
          <w:p w14:paraId="7A2784E9" w14:textId="164AADBA" w:rsidR="00C16445" w:rsidRPr="00965D74" w:rsidRDefault="00965D74" w:rsidP="00965D74">
            <w:pPr>
              <w:widowControl w:val="0"/>
              <w:overflowPunct/>
              <w:autoSpaceDE/>
              <w:autoSpaceDN/>
              <w:adjustRightInd/>
              <w:spacing w:before="120" w:after="120"/>
              <w:jc w:val="left"/>
              <w:textAlignment w:val="auto"/>
              <w:rPr>
                <w:rFonts w:ascii="David" w:hAnsi="David"/>
                <w:rtl/>
              </w:rPr>
            </w:pPr>
            <w:r w:rsidRPr="00965D74">
              <w:rPr>
                <w:rFonts w:ascii="David" w:hAnsi="David" w:hint="cs"/>
                <w:rtl/>
              </w:rPr>
              <w:t xml:space="preserve">הפיצוי נקבע לכל עובד בנפרד - </w:t>
            </w:r>
            <w:r w:rsidR="00C16445" w:rsidRPr="00965D74">
              <w:rPr>
                <w:rFonts w:ascii="David" w:hAnsi="David" w:hint="eastAsia"/>
                <w:rtl/>
              </w:rPr>
              <w:t>במידה</w:t>
            </w:r>
            <w:r w:rsidR="00C16445" w:rsidRPr="00965D74">
              <w:rPr>
                <w:rFonts w:ascii="David" w:hAnsi="David"/>
                <w:rtl/>
              </w:rPr>
              <w:t xml:space="preserve"> ויותר מ</w:t>
            </w:r>
            <w:r w:rsidR="00BC1A7F">
              <w:rPr>
                <w:rFonts w:ascii="David" w:hAnsi="David" w:hint="cs"/>
                <w:rtl/>
              </w:rPr>
              <w:t>קב"ט</w:t>
            </w:r>
            <w:r w:rsidRPr="00965D74">
              <w:rPr>
                <w:rFonts w:ascii="David" w:hAnsi="David" w:hint="cs"/>
                <w:rtl/>
              </w:rPr>
              <w:t xml:space="preserve"> אחד ב</w:t>
            </w:r>
            <w:r w:rsidR="00C16445" w:rsidRPr="00965D74">
              <w:rPr>
                <w:rFonts w:ascii="David" w:hAnsi="David"/>
                <w:rtl/>
              </w:rPr>
              <w:t xml:space="preserve">דרג </w:t>
            </w:r>
            <w:r w:rsidRPr="00965D74">
              <w:rPr>
                <w:rFonts w:ascii="David" w:hAnsi="David" w:hint="cs"/>
                <w:rtl/>
              </w:rPr>
              <w:t>ה</w:t>
            </w:r>
            <w:r w:rsidR="00C16445" w:rsidRPr="00965D74">
              <w:rPr>
                <w:rFonts w:ascii="David" w:hAnsi="David"/>
                <w:rtl/>
              </w:rPr>
              <w:t>מטה אינ</w:t>
            </w:r>
            <w:r w:rsidRPr="00965D74">
              <w:rPr>
                <w:rFonts w:ascii="David" w:hAnsi="David" w:hint="cs"/>
                <w:rtl/>
              </w:rPr>
              <w:t>ו</w:t>
            </w:r>
            <w:r w:rsidR="00C16445" w:rsidRPr="00965D74">
              <w:rPr>
                <w:rFonts w:ascii="David" w:hAnsi="David"/>
                <w:rtl/>
              </w:rPr>
              <w:t xml:space="preserve"> כשיר</w:t>
            </w:r>
            <w:r w:rsidRPr="00965D74">
              <w:rPr>
                <w:rFonts w:ascii="David" w:hAnsi="David" w:hint="cs"/>
                <w:rtl/>
              </w:rPr>
              <w:t>,</w:t>
            </w:r>
            <w:r w:rsidR="00C16445" w:rsidRPr="00965D74">
              <w:rPr>
                <w:rFonts w:ascii="David" w:hAnsi="David"/>
                <w:rtl/>
              </w:rPr>
              <w:t xml:space="preserve"> אזי הפיצוי המוסכם יהיה בהתאם. </w:t>
            </w:r>
          </w:p>
        </w:tc>
      </w:tr>
      <w:tr w:rsidR="00C16445" w:rsidRPr="005A500F" w14:paraId="793306BF" w14:textId="77777777" w:rsidTr="006D6CA9">
        <w:trPr>
          <w:trHeight w:val="664"/>
        </w:trPr>
        <w:tc>
          <w:tcPr>
            <w:tcW w:w="3525" w:type="dxa"/>
            <w:vAlign w:val="center"/>
          </w:tcPr>
          <w:p w14:paraId="29C35CE5" w14:textId="465C542F" w:rsidR="00C16445" w:rsidRPr="005A500F" w:rsidRDefault="005319CD" w:rsidP="007F0D96">
            <w:pPr>
              <w:pStyle w:val="aff"/>
              <w:widowControl w:val="0"/>
              <w:numPr>
                <w:ilvl w:val="0"/>
                <w:numId w:val="72"/>
              </w:numPr>
              <w:overflowPunct/>
              <w:autoSpaceDE/>
              <w:autoSpaceDN/>
              <w:adjustRightInd/>
              <w:spacing w:before="120" w:after="120"/>
              <w:jc w:val="left"/>
              <w:textAlignment w:val="auto"/>
              <w:rPr>
                <w:rFonts w:ascii="David" w:hAnsi="David"/>
                <w:rtl/>
              </w:rPr>
            </w:pPr>
            <w:r>
              <w:rPr>
                <w:rFonts w:hint="cs"/>
                <w:rtl/>
              </w:rPr>
              <w:t>ביצוע פעולה המצריכה קבלת אישור הממונה, ללא אישורו</w:t>
            </w:r>
            <w:r>
              <w:rPr>
                <w:rFonts w:ascii="David" w:hAnsi="David" w:hint="cs"/>
                <w:rtl/>
              </w:rPr>
              <w:t>.</w:t>
            </w:r>
          </w:p>
        </w:tc>
        <w:tc>
          <w:tcPr>
            <w:tcW w:w="2296" w:type="dxa"/>
            <w:vAlign w:val="center"/>
          </w:tcPr>
          <w:p w14:paraId="46CF7C95" w14:textId="5F166E02" w:rsidR="00C16445" w:rsidRPr="005A500F" w:rsidRDefault="00C16445" w:rsidP="006D6CA9">
            <w:pPr>
              <w:widowControl w:val="0"/>
              <w:spacing w:before="120" w:after="120"/>
              <w:rPr>
                <w:rFonts w:ascii="David" w:hAnsi="David"/>
                <w:rtl/>
              </w:rPr>
            </w:pPr>
            <w:r w:rsidRPr="005A500F">
              <w:rPr>
                <w:rFonts w:ascii="David" w:hAnsi="David"/>
              </w:rPr>
              <w:t>000</w:t>
            </w:r>
            <w:r>
              <w:rPr>
                <w:rFonts w:ascii="David" w:hAnsi="David" w:hint="cs"/>
                <w:rtl/>
              </w:rPr>
              <w:t>5</w:t>
            </w:r>
            <w:r w:rsidRPr="005A500F">
              <w:rPr>
                <w:rFonts w:ascii="David" w:hAnsi="David"/>
                <w:rtl/>
              </w:rPr>
              <w:t xml:space="preserve"> ₪ </w:t>
            </w:r>
            <w:r w:rsidR="00753F16">
              <w:rPr>
                <w:rFonts w:ascii="David" w:hAnsi="David" w:hint="cs"/>
                <w:rtl/>
              </w:rPr>
              <w:t>ל</w:t>
            </w:r>
            <w:r w:rsidRPr="005A500F">
              <w:rPr>
                <w:rFonts w:ascii="David" w:hAnsi="David"/>
                <w:rtl/>
              </w:rPr>
              <w:t>כל אירוע</w:t>
            </w:r>
          </w:p>
        </w:tc>
        <w:tc>
          <w:tcPr>
            <w:tcW w:w="3633" w:type="dxa"/>
            <w:vAlign w:val="center"/>
          </w:tcPr>
          <w:p w14:paraId="20EB2D3B" w14:textId="77777777" w:rsidR="00C16445" w:rsidRPr="005A500F" w:rsidRDefault="00C16445" w:rsidP="006D6CA9">
            <w:pPr>
              <w:widowControl w:val="0"/>
              <w:spacing w:before="120" w:after="120"/>
              <w:rPr>
                <w:rFonts w:ascii="David" w:hAnsi="David"/>
                <w:rtl/>
              </w:rPr>
            </w:pPr>
          </w:p>
        </w:tc>
      </w:tr>
      <w:tr w:rsidR="00C16445" w:rsidRPr="005A500F" w14:paraId="4EA0BB8B" w14:textId="77777777" w:rsidTr="0035636F">
        <w:trPr>
          <w:trHeight w:val="402"/>
        </w:trPr>
        <w:tc>
          <w:tcPr>
            <w:tcW w:w="3525" w:type="dxa"/>
            <w:vAlign w:val="center"/>
          </w:tcPr>
          <w:p w14:paraId="3596D72E" w14:textId="77777777" w:rsidR="00C16445" w:rsidRPr="005A500F" w:rsidRDefault="00C16445" w:rsidP="007F0D96">
            <w:pPr>
              <w:pStyle w:val="aff"/>
              <w:widowControl w:val="0"/>
              <w:numPr>
                <w:ilvl w:val="0"/>
                <w:numId w:val="72"/>
              </w:numPr>
              <w:overflowPunct/>
              <w:autoSpaceDE/>
              <w:autoSpaceDN/>
              <w:adjustRightInd/>
              <w:spacing w:before="120" w:after="120"/>
              <w:jc w:val="left"/>
              <w:textAlignment w:val="auto"/>
              <w:rPr>
                <w:rFonts w:ascii="David" w:hAnsi="David"/>
                <w:rtl/>
              </w:rPr>
            </w:pPr>
            <w:r w:rsidRPr="005A500F">
              <w:rPr>
                <w:rFonts w:ascii="David" w:hAnsi="David"/>
                <w:rtl/>
              </w:rPr>
              <w:t>חוסר בכוח אדם לפי הנחיות של מנהל ההתקשרות מטעם המשרד</w:t>
            </w:r>
            <w:r w:rsidRPr="005A500F">
              <w:rPr>
                <w:rFonts w:ascii="David" w:hAnsi="David"/>
              </w:rPr>
              <w:t>.</w:t>
            </w:r>
          </w:p>
        </w:tc>
        <w:tc>
          <w:tcPr>
            <w:tcW w:w="2296" w:type="dxa"/>
            <w:vAlign w:val="center"/>
          </w:tcPr>
          <w:p w14:paraId="76C9DB0C" w14:textId="2D2BCF2B" w:rsidR="0035636F" w:rsidRPr="0035636F" w:rsidRDefault="00C16445" w:rsidP="0035636F">
            <w:pPr>
              <w:widowControl w:val="0"/>
              <w:spacing w:before="120" w:after="120"/>
              <w:rPr>
                <w:rFonts w:ascii="David" w:hAnsi="David"/>
                <w:rtl/>
              </w:rPr>
            </w:pPr>
            <w:r w:rsidRPr="005A500F">
              <w:rPr>
                <w:rFonts w:ascii="David" w:hAnsi="David"/>
                <w:rtl/>
              </w:rPr>
              <w:t xml:space="preserve">1000 ₪ לכל </w:t>
            </w:r>
            <w:r w:rsidR="00753F16">
              <w:rPr>
                <w:rFonts w:ascii="David" w:hAnsi="David" w:hint="cs"/>
                <w:rtl/>
              </w:rPr>
              <w:t>24 שעות בהן</w:t>
            </w:r>
            <w:r w:rsidR="00753F16" w:rsidRPr="005A500F">
              <w:rPr>
                <w:rFonts w:ascii="David" w:hAnsi="David"/>
                <w:rtl/>
              </w:rPr>
              <w:t xml:space="preserve"> </w:t>
            </w:r>
            <w:r w:rsidRPr="005A500F">
              <w:rPr>
                <w:rFonts w:ascii="David" w:hAnsi="David"/>
                <w:rtl/>
              </w:rPr>
              <w:t>קיים חוסר במצבת כוח אדם</w:t>
            </w:r>
          </w:p>
        </w:tc>
        <w:tc>
          <w:tcPr>
            <w:tcW w:w="3633" w:type="dxa"/>
            <w:vAlign w:val="center"/>
          </w:tcPr>
          <w:p w14:paraId="38E5454F" w14:textId="77777777" w:rsidR="00C16445" w:rsidRPr="005A500F" w:rsidRDefault="00C16445" w:rsidP="006D6CA9">
            <w:pPr>
              <w:widowControl w:val="0"/>
              <w:spacing w:before="120" w:after="120"/>
              <w:rPr>
                <w:rFonts w:ascii="David" w:hAnsi="David"/>
                <w:rtl/>
              </w:rPr>
            </w:pPr>
          </w:p>
        </w:tc>
      </w:tr>
      <w:tr w:rsidR="00C16445" w:rsidRPr="005A500F" w14:paraId="2C279153" w14:textId="77777777" w:rsidTr="006D6CA9">
        <w:trPr>
          <w:trHeight w:val="664"/>
        </w:trPr>
        <w:tc>
          <w:tcPr>
            <w:tcW w:w="3525" w:type="dxa"/>
            <w:vAlign w:val="center"/>
          </w:tcPr>
          <w:p w14:paraId="0747A728" w14:textId="0AD230B4" w:rsidR="00C16445" w:rsidRDefault="00C16445" w:rsidP="007F0D96">
            <w:pPr>
              <w:pStyle w:val="aff"/>
              <w:widowControl w:val="0"/>
              <w:numPr>
                <w:ilvl w:val="0"/>
                <w:numId w:val="72"/>
              </w:numPr>
              <w:overflowPunct/>
              <w:autoSpaceDE/>
              <w:autoSpaceDN/>
              <w:adjustRightInd/>
              <w:spacing w:before="120" w:after="120"/>
              <w:jc w:val="left"/>
              <w:textAlignment w:val="auto"/>
              <w:rPr>
                <w:rFonts w:ascii="David" w:hAnsi="David"/>
              </w:rPr>
            </w:pPr>
            <w:r w:rsidRPr="005A500F">
              <w:rPr>
                <w:rFonts w:ascii="David" w:hAnsi="David"/>
                <w:rtl/>
              </w:rPr>
              <w:t>אי ביצוע תשלום לעובד / איחור בתשלום הכולל הפרשות לפנסיה, חופשה שנתית, חגים,</w:t>
            </w:r>
            <w:r w:rsidR="0035636F">
              <w:rPr>
                <w:rFonts w:ascii="David" w:hAnsi="David" w:hint="cs"/>
                <w:rtl/>
              </w:rPr>
              <w:t xml:space="preserve"> </w:t>
            </w:r>
            <w:r w:rsidRPr="005A500F">
              <w:rPr>
                <w:rFonts w:ascii="David" w:hAnsi="David"/>
                <w:rtl/>
              </w:rPr>
              <w:t>מילואים</w:t>
            </w:r>
            <w:r>
              <w:rPr>
                <w:rFonts w:ascii="David" w:hAnsi="David" w:hint="cs"/>
                <w:rtl/>
              </w:rPr>
              <w:t>,</w:t>
            </w:r>
            <w:r w:rsidR="0035636F">
              <w:rPr>
                <w:rFonts w:ascii="David" w:hAnsi="David" w:hint="cs"/>
                <w:rtl/>
              </w:rPr>
              <w:t xml:space="preserve"> </w:t>
            </w:r>
            <w:r>
              <w:rPr>
                <w:rFonts w:ascii="David" w:hAnsi="David" w:hint="cs"/>
                <w:rtl/>
              </w:rPr>
              <w:t>החזרי חנייה,</w:t>
            </w:r>
            <w:r w:rsidR="0035636F">
              <w:rPr>
                <w:rFonts w:ascii="David" w:hAnsi="David" w:hint="cs"/>
                <w:rtl/>
              </w:rPr>
              <w:t xml:space="preserve"> </w:t>
            </w:r>
            <w:r>
              <w:rPr>
                <w:rFonts w:ascii="David" w:hAnsi="David" w:hint="cs"/>
                <w:rtl/>
              </w:rPr>
              <w:t>קופה קטנה</w:t>
            </w:r>
            <w:r w:rsidR="0035636F">
              <w:rPr>
                <w:rFonts w:ascii="David" w:hAnsi="David" w:hint="cs"/>
                <w:rtl/>
              </w:rPr>
              <w:t xml:space="preserve"> </w:t>
            </w:r>
            <w:r w:rsidRPr="005A500F">
              <w:rPr>
                <w:rFonts w:ascii="David" w:hAnsi="David"/>
                <w:rtl/>
              </w:rPr>
              <w:t>וכד</w:t>
            </w:r>
            <w:r w:rsidRPr="005A500F">
              <w:rPr>
                <w:rFonts w:ascii="David" w:hAnsi="David"/>
              </w:rPr>
              <w:t>'.</w:t>
            </w:r>
          </w:p>
          <w:p w14:paraId="62E44CF8" w14:textId="77777777" w:rsidR="00C16445" w:rsidRPr="005A500F" w:rsidRDefault="00C16445" w:rsidP="006D6CA9">
            <w:pPr>
              <w:pStyle w:val="aff"/>
              <w:widowControl w:val="0"/>
              <w:spacing w:before="120" w:after="120"/>
              <w:ind w:left="530"/>
              <w:rPr>
                <w:rFonts w:ascii="David" w:hAnsi="David"/>
                <w:rtl/>
              </w:rPr>
            </w:pPr>
          </w:p>
        </w:tc>
        <w:tc>
          <w:tcPr>
            <w:tcW w:w="2296" w:type="dxa"/>
            <w:vAlign w:val="center"/>
          </w:tcPr>
          <w:p w14:paraId="6B69C312" w14:textId="77777777" w:rsidR="00C16445" w:rsidRPr="005A500F" w:rsidRDefault="00C16445" w:rsidP="006D6CA9">
            <w:pPr>
              <w:widowControl w:val="0"/>
              <w:spacing w:before="120" w:after="120"/>
              <w:rPr>
                <w:rFonts w:ascii="David" w:hAnsi="David"/>
                <w:rtl/>
              </w:rPr>
            </w:pPr>
            <w:r w:rsidRPr="005A500F">
              <w:rPr>
                <w:rFonts w:ascii="David" w:hAnsi="David"/>
                <w:rtl/>
              </w:rPr>
              <w:t>קיזוז 1000 ₪ לכל יממה שלא בוצע תשלום</w:t>
            </w:r>
            <w:r w:rsidRPr="005A500F">
              <w:rPr>
                <w:rFonts w:ascii="David" w:hAnsi="David"/>
              </w:rPr>
              <w:t>.</w:t>
            </w:r>
          </w:p>
        </w:tc>
        <w:tc>
          <w:tcPr>
            <w:tcW w:w="3633" w:type="dxa"/>
            <w:vAlign w:val="center"/>
          </w:tcPr>
          <w:p w14:paraId="536D88D7" w14:textId="77777777" w:rsidR="00C16445" w:rsidRPr="005A500F" w:rsidRDefault="00C16445" w:rsidP="006D6CA9">
            <w:pPr>
              <w:widowControl w:val="0"/>
              <w:spacing w:before="120" w:after="120"/>
              <w:rPr>
                <w:rFonts w:ascii="David" w:hAnsi="David"/>
                <w:rtl/>
              </w:rPr>
            </w:pPr>
            <w:r w:rsidRPr="005A500F">
              <w:rPr>
                <w:rFonts w:ascii="David" w:hAnsi="David"/>
                <w:rtl/>
              </w:rPr>
              <w:t>בתוספת של 10</w:t>
            </w:r>
            <w:r>
              <w:rPr>
                <w:rFonts w:ascii="David" w:hAnsi="David" w:hint="cs"/>
                <w:rtl/>
              </w:rPr>
              <w:t>0</w:t>
            </w:r>
            <w:r w:rsidRPr="005A500F">
              <w:rPr>
                <w:rFonts w:ascii="David" w:hAnsi="David"/>
                <w:rtl/>
              </w:rPr>
              <w:t>0 ₪ על כל 24 שעות בו מרכיב השירות אינו נמשך</w:t>
            </w:r>
          </w:p>
        </w:tc>
      </w:tr>
      <w:tr w:rsidR="00C16445" w:rsidRPr="005A500F" w14:paraId="09E5B666" w14:textId="77777777" w:rsidTr="006D6CA9">
        <w:trPr>
          <w:trHeight w:val="664"/>
        </w:trPr>
        <w:tc>
          <w:tcPr>
            <w:tcW w:w="3525" w:type="dxa"/>
            <w:vAlign w:val="center"/>
          </w:tcPr>
          <w:p w14:paraId="04FEE23D" w14:textId="77777777" w:rsidR="00C16445" w:rsidRPr="005A500F" w:rsidRDefault="00C16445" w:rsidP="007F0D96">
            <w:pPr>
              <w:pStyle w:val="aff"/>
              <w:widowControl w:val="0"/>
              <w:numPr>
                <w:ilvl w:val="0"/>
                <w:numId w:val="72"/>
              </w:numPr>
              <w:overflowPunct/>
              <w:autoSpaceDE/>
              <w:autoSpaceDN/>
              <w:adjustRightInd/>
              <w:spacing w:before="120" w:after="120"/>
              <w:jc w:val="left"/>
              <w:textAlignment w:val="auto"/>
              <w:rPr>
                <w:rFonts w:ascii="David" w:hAnsi="David"/>
                <w:rtl/>
              </w:rPr>
            </w:pPr>
            <w:r>
              <w:rPr>
                <w:rFonts w:ascii="David" w:hAnsi="David" w:hint="cs"/>
                <w:rtl/>
              </w:rPr>
              <w:t>אי אספקת רכב חלופי "</w:t>
            </w:r>
            <w:r>
              <w:rPr>
                <w:rFonts w:ascii="David" w:hAnsi="David" w:hint="cs"/>
              </w:rPr>
              <w:t>KEY TO KEY</w:t>
            </w:r>
            <w:r>
              <w:rPr>
                <w:rFonts w:ascii="David" w:hAnsi="David" w:hint="cs"/>
                <w:rtl/>
              </w:rPr>
              <w:t>" בפרק זמן הנקוב במכרז</w:t>
            </w:r>
          </w:p>
        </w:tc>
        <w:tc>
          <w:tcPr>
            <w:tcW w:w="2296" w:type="dxa"/>
            <w:vAlign w:val="center"/>
          </w:tcPr>
          <w:p w14:paraId="413A03C5" w14:textId="77777777" w:rsidR="00C16445" w:rsidRPr="005A500F" w:rsidRDefault="00C16445" w:rsidP="006D6CA9">
            <w:pPr>
              <w:widowControl w:val="0"/>
              <w:spacing w:before="120" w:after="120"/>
              <w:rPr>
                <w:rFonts w:ascii="David" w:hAnsi="David"/>
                <w:rtl/>
              </w:rPr>
            </w:pPr>
            <w:r>
              <w:rPr>
                <w:rFonts w:ascii="David" w:hAnsi="David" w:hint="cs"/>
                <w:rtl/>
              </w:rPr>
              <w:t>קיזוז של 200 ₪ עבור כל שעת איחור או חלק ממנה.</w:t>
            </w:r>
          </w:p>
        </w:tc>
        <w:tc>
          <w:tcPr>
            <w:tcW w:w="3633" w:type="dxa"/>
            <w:vAlign w:val="center"/>
          </w:tcPr>
          <w:p w14:paraId="69AF6C96" w14:textId="77777777" w:rsidR="00C16445" w:rsidRPr="005A500F" w:rsidRDefault="00C16445" w:rsidP="006D6CA9">
            <w:pPr>
              <w:widowControl w:val="0"/>
              <w:spacing w:before="120" w:after="120"/>
              <w:rPr>
                <w:rFonts w:ascii="David" w:hAnsi="David"/>
                <w:rtl/>
              </w:rPr>
            </w:pPr>
            <w:r>
              <w:rPr>
                <w:rFonts w:ascii="David" w:hAnsi="David" w:hint="cs"/>
                <w:rtl/>
              </w:rPr>
              <w:t>לאחר 120 דקות שלא בוצע מרכיב השירות יקוזזו 200 ₪ וכן הלאה עבור כל שעה נוספת או חלק ממנה.</w:t>
            </w:r>
          </w:p>
        </w:tc>
      </w:tr>
      <w:tr w:rsidR="00C16445" w:rsidRPr="005A500F" w14:paraId="661CB68A" w14:textId="77777777" w:rsidTr="006D6CA9">
        <w:trPr>
          <w:trHeight w:val="664"/>
        </w:trPr>
        <w:tc>
          <w:tcPr>
            <w:tcW w:w="3525" w:type="dxa"/>
          </w:tcPr>
          <w:p w14:paraId="4C931CDA" w14:textId="033D0CE7" w:rsidR="00C16445" w:rsidRPr="007405BC" w:rsidRDefault="00C16445" w:rsidP="007F0D96">
            <w:pPr>
              <w:pStyle w:val="aff"/>
              <w:widowControl w:val="0"/>
              <w:numPr>
                <w:ilvl w:val="0"/>
                <w:numId w:val="72"/>
              </w:numPr>
              <w:overflowPunct/>
              <w:autoSpaceDE/>
              <w:autoSpaceDN/>
              <w:adjustRightInd/>
              <w:spacing w:before="120" w:after="120"/>
              <w:jc w:val="left"/>
              <w:textAlignment w:val="auto"/>
              <w:rPr>
                <w:rFonts w:ascii="David" w:hAnsi="David"/>
                <w:rtl/>
              </w:rPr>
            </w:pPr>
            <w:r w:rsidRPr="00D775E9">
              <w:rPr>
                <w:rFonts w:ascii="David" w:hAnsi="David"/>
                <w:b/>
                <w:bCs/>
                <w:rtl/>
              </w:rPr>
              <w:t>אי אספקת</w:t>
            </w:r>
            <w:r w:rsidRPr="00D775E9">
              <w:rPr>
                <w:rFonts w:ascii="David" w:hAnsi="David"/>
                <w:rtl/>
              </w:rPr>
              <w:t xml:space="preserve"> רכב </w:t>
            </w:r>
            <w:r w:rsidRPr="00D775E9">
              <w:rPr>
                <w:rFonts w:ascii="David" w:hAnsi="David"/>
                <w:u w:val="single"/>
                <w:rtl/>
              </w:rPr>
              <w:t>גישור/</w:t>
            </w:r>
            <w:r w:rsidR="00FF5899">
              <w:rPr>
                <w:rFonts w:ascii="David" w:hAnsi="David" w:hint="cs"/>
                <w:u w:val="single"/>
                <w:rtl/>
              </w:rPr>
              <w:t xml:space="preserve"> </w:t>
            </w:r>
            <w:r w:rsidRPr="00D775E9">
              <w:rPr>
                <w:rFonts w:ascii="David" w:hAnsi="David"/>
                <w:u w:val="single"/>
                <w:rtl/>
              </w:rPr>
              <w:t>קבוע</w:t>
            </w:r>
            <w:r w:rsidRPr="00D775E9">
              <w:rPr>
                <w:rFonts w:ascii="David" w:hAnsi="David"/>
                <w:rtl/>
              </w:rPr>
              <w:t xml:space="preserve"> ו/או </w:t>
            </w:r>
            <w:r w:rsidRPr="00D775E9">
              <w:rPr>
                <w:rFonts w:ascii="David" w:hAnsi="David"/>
                <w:b/>
                <w:bCs/>
                <w:rtl/>
              </w:rPr>
              <w:t>אספקת</w:t>
            </w:r>
            <w:r w:rsidRPr="00D775E9">
              <w:rPr>
                <w:rFonts w:ascii="David" w:hAnsi="David"/>
                <w:rtl/>
              </w:rPr>
              <w:t xml:space="preserve"> רכב גישור/קבוע </w:t>
            </w:r>
            <w:r w:rsidRPr="00D775E9">
              <w:rPr>
                <w:rFonts w:ascii="David" w:hAnsi="David"/>
                <w:u w:val="single"/>
                <w:rtl/>
              </w:rPr>
              <w:t>שלא ע"פ הזמנים/תנאי הסף</w:t>
            </w:r>
            <w:r w:rsidRPr="00D775E9">
              <w:rPr>
                <w:rFonts w:ascii="David" w:hAnsi="David"/>
                <w:rtl/>
              </w:rPr>
              <w:t xml:space="preserve"> הנקובים לעיל בסל אבטחה ב' </w:t>
            </w:r>
            <w:r w:rsidRPr="00D775E9">
              <w:rPr>
                <w:rFonts w:ascii="David" w:hAnsi="David"/>
                <w:rtl/>
              </w:rPr>
              <w:lastRenderedPageBreak/>
              <w:t>נשוא מכרז זה</w:t>
            </w:r>
          </w:p>
        </w:tc>
        <w:tc>
          <w:tcPr>
            <w:tcW w:w="2296" w:type="dxa"/>
          </w:tcPr>
          <w:p w14:paraId="42C6C112" w14:textId="77777777" w:rsidR="00C16445" w:rsidRPr="00D775E9" w:rsidRDefault="00C16445" w:rsidP="006D6CA9">
            <w:pPr>
              <w:widowControl w:val="0"/>
              <w:spacing w:before="120" w:after="120"/>
              <w:rPr>
                <w:rFonts w:ascii="David" w:hAnsi="David"/>
                <w:rtl/>
              </w:rPr>
            </w:pPr>
            <w:r w:rsidRPr="00D775E9">
              <w:rPr>
                <w:rFonts w:ascii="David" w:hAnsi="David"/>
                <w:rtl/>
              </w:rPr>
              <w:lastRenderedPageBreak/>
              <w:t>קיזוז  של 1000  ₪ ל24 השעות הראשונות מרגע הפרת תנאי השירות שנקבעו</w:t>
            </w:r>
          </w:p>
        </w:tc>
        <w:tc>
          <w:tcPr>
            <w:tcW w:w="3633" w:type="dxa"/>
          </w:tcPr>
          <w:p w14:paraId="5DE99C44" w14:textId="77777777" w:rsidR="00C16445" w:rsidRPr="00303806" w:rsidRDefault="00C16445" w:rsidP="00303806">
            <w:pPr>
              <w:widowControl w:val="0"/>
              <w:spacing w:before="120" w:after="120"/>
              <w:rPr>
                <w:rFonts w:ascii="David" w:hAnsi="David"/>
                <w:rtl/>
              </w:rPr>
            </w:pPr>
            <w:r w:rsidRPr="00303806">
              <w:rPr>
                <w:rFonts w:ascii="David" w:hAnsi="David"/>
                <w:rtl/>
              </w:rPr>
              <w:t>בתוספת של 500 ₪ על כל 24 שעות בו מרכיב השירות אינו נמשך.</w:t>
            </w:r>
          </w:p>
        </w:tc>
      </w:tr>
      <w:tr w:rsidR="00C16445" w:rsidRPr="005A500F" w14:paraId="2A1A230D" w14:textId="77777777" w:rsidTr="006D6CA9">
        <w:trPr>
          <w:trHeight w:val="664"/>
        </w:trPr>
        <w:tc>
          <w:tcPr>
            <w:tcW w:w="3525" w:type="dxa"/>
            <w:vAlign w:val="center"/>
          </w:tcPr>
          <w:p w14:paraId="7693C42A" w14:textId="77777777" w:rsidR="00C16445" w:rsidRDefault="00C16445" w:rsidP="007F0D96">
            <w:pPr>
              <w:pStyle w:val="aff"/>
              <w:widowControl w:val="0"/>
              <w:numPr>
                <w:ilvl w:val="0"/>
                <w:numId w:val="72"/>
              </w:numPr>
              <w:overflowPunct/>
              <w:autoSpaceDE/>
              <w:autoSpaceDN/>
              <w:adjustRightInd/>
              <w:spacing w:before="120" w:after="120"/>
              <w:jc w:val="left"/>
              <w:textAlignment w:val="auto"/>
              <w:rPr>
                <w:rFonts w:ascii="David" w:hAnsi="David"/>
                <w:rtl/>
              </w:rPr>
            </w:pPr>
            <w:r>
              <w:rPr>
                <w:rFonts w:ascii="David" w:hAnsi="David" w:hint="cs"/>
                <w:rtl/>
              </w:rPr>
              <w:t xml:space="preserve">אי הספקת מזון ו/או שתייה בהתאם לנספח ט' </w:t>
            </w:r>
          </w:p>
        </w:tc>
        <w:tc>
          <w:tcPr>
            <w:tcW w:w="2296" w:type="dxa"/>
            <w:vAlign w:val="center"/>
          </w:tcPr>
          <w:p w14:paraId="1DD97F03" w14:textId="77777777" w:rsidR="00C16445" w:rsidRDefault="00C16445" w:rsidP="006D6CA9">
            <w:pPr>
              <w:widowControl w:val="0"/>
              <w:spacing w:before="120" w:after="120"/>
              <w:rPr>
                <w:rFonts w:ascii="David" w:hAnsi="David"/>
                <w:rtl/>
              </w:rPr>
            </w:pPr>
            <w:r>
              <w:rPr>
                <w:rFonts w:ascii="David" w:hAnsi="David" w:hint="cs"/>
                <w:rtl/>
              </w:rPr>
              <w:t>קיזוז של 500 ₪ לכל אירוע</w:t>
            </w:r>
          </w:p>
        </w:tc>
        <w:tc>
          <w:tcPr>
            <w:tcW w:w="3633" w:type="dxa"/>
            <w:vAlign w:val="center"/>
          </w:tcPr>
          <w:p w14:paraId="3BEA6464" w14:textId="77777777" w:rsidR="00C16445" w:rsidRPr="00AF4A8B" w:rsidRDefault="00C16445" w:rsidP="006D6CA9">
            <w:pPr>
              <w:pStyle w:val="aff"/>
              <w:widowControl w:val="0"/>
              <w:spacing w:before="120" w:after="120"/>
              <w:ind w:left="890"/>
              <w:rPr>
                <w:rFonts w:ascii="David" w:hAnsi="David"/>
                <w:rtl/>
              </w:rPr>
            </w:pPr>
            <w:r w:rsidRPr="00D775E9">
              <w:rPr>
                <w:rFonts w:ascii="David" w:hAnsi="David" w:hint="eastAsia"/>
                <w:rtl/>
              </w:rPr>
              <w:t>ייתכנו</w:t>
            </w:r>
            <w:r w:rsidRPr="00D775E9">
              <w:rPr>
                <w:rFonts w:ascii="David" w:hAnsi="David"/>
                <w:rtl/>
              </w:rPr>
              <w:t xml:space="preserve"> </w:t>
            </w:r>
            <w:r w:rsidRPr="00D775E9">
              <w:rPr>
                <w:rFonts w:ascii="David" w:hAnsi="David" w:hint="eastAsia"/>
                <w:rtl/>
              </w:rPr>
              <w:t>מספר</w:t>
            </w:r>
            <w:r w:rsidRPr="00D775E9">
              <w:rPr>
                <w:rFonts w:ascii="David" w:hAnsi="David"/>
                <w:rtl/>
              </w:rPr>
              <w:t xml:space="preserve"> </w:t>
            </w:r>
            <w:r w:rsidRPr="00D775E9">
              <w:rPr>
                <w:rFonts w:ascii="David" w:hAnsi="David" w:hint="eastAsia"/>
                <w:rtl/>
              </w:rPr>
              <w:t>אירועים</w:t>
            </w:r>
            <w:r w:rsidRPr="00D775E9">
              <w:rPr>
                <w:rFonts w:ascii="David" w:hAnsi="David"/>
                <w:rtl/>
              </w:rPr>
              <w:t xml:space="preserve"> </w:t>
            </w:r>
            <w:r w:rsidRPr="00D775E9">
              <w:rPr>
                <w:rFonts w:ascii="David" w:hAnsi="David" w:hint="eastAsia"/>
                <w:rtl/>
              </w:rPr>
              <w:t>במקביל</w:t>
            </w:r>
            <w:r w:rsidRPr="00D775E9">
              <w:rPr>
                <w:rFonts w:ascii="David" w:hAnsi="David"/>
                <w:rtl/>
              </w:rPr>
              <w:t xml:space="preserve">, </w:t>
            </w:r>
            <w:r w:rsidRPr="00D775E9">
              <w:rPr>
                <w:rFonts w:ascii="David" w:hAnsi="David" w:hint="eastAsia"/>
                <w:rtl/>
              </w:rPr>
              <w:t>כל</w:t>
            </w:r>
            <w:r w:rsidRPr="00D775E9">
              <w:rPr>
                <w:rFonts w:ascii="David" w:hAnsi="David"/>
                <w:rtl/>
              </w:rPr>
              <w:t xml:space="preserve"> </w:t>
            </w:r>
            <w:r w:rsidRPr="00D775E9">
              <w:rPr>
                <w:rFonts w:ascii="David" w:hAnsi="David" w:hint="eastAsia"/>
                <w:rtl/>
              </w:rPr>
              <w:t>אירוע</w:t>
            </w:r>
            <w:r w:rsidRPr="00D775E9">
              <w:rPr>
                <w:rFonts w:ascii="David" w:hAnsi="David"/>
                <w:rtl/>
              </w:rPr>
              <w:t xml:space="preserve"> </w:t>
            </w:r>
            <w:r w:rsidRPr="00D775E9">
              <w:rPr>
                <w:rFonts w:ascii="David" w:hAnsi="David" w:hint="eastAsia"/>
                <w:rtl/>
              </w:rPr>
              <w:t>נספר</w:t>
            </w:r>
            <w:r w:rsidRPr="00D775E9">
              <w:rPr>
                <w:rFonts w:ascii="David" w:hAnsi="David"/>
                <w:rtl/>
              </w:rPr>
              <w:t xml:space="preserve"> </w:t>
            </w:r>
            <w:r w:rsidRPr="00D775E9">
              <w:rPr>
                <w:rFonts w:ascii="David" w:hAnsi="David" w:hint="eastAsia"/>
                <w:rtl/>
              </w:rPr>
              <w:t>וכלל</w:t>
            </w:r>
            <w:r w:rsidRPr="00D775E9">
              <w:rPr>
                <w:rFonts w:ascii="David" w:hAnsi="David"/>
                <w:rtl/>
              </w:rPr>
              <w:t xml:space="preserve"> </w:t>
            </w:r>
            <w:r w:rsidRPr="00D775E9">
              <w:rPr>
                <w:rFonts w:ascii="David" w:hAnsi="David" w:hint="eastAsia"/>
                <w:rtl/>
              </w:rPr>
              <w:t>האירועים</w:t>
            </w:r>
            <w:r w:rsidRPr="00D775E9">
              <w:rPr>
                <w:rFonts w:ascii="David" w:hAnsi="David"/>
                <w:rtl/>
              </w:rPr>
              <w:t xml:space="preserve"> </w:t>
            </w:r>
            <w:r w:rsidRPr="00D775E9">
              <w:rPr>
                <w:rFonts w:ascii="David" w:hAnsi="David" w:hint="eastAsia"/>
                <w:rtl/>
              </w:rPr>
              <w:t>הם</w:t>
            </w:r>
            <w:r w:rsidRPr="00D775E9">
              <w:rPr>
                <w:rFonts w:ascii="David" w:hAnsi="David"/>
                <w:rtl/>
              </w:rPr>
              <w:t xml:space="preserve"> </w:t>
            </w:r>
            <w:r w:rsidRPr="00D775E9">
              <w:rPr>
                <w:rFonts w:ascii="David" w:hAnsi="David" w:hint="eastAsia"/>
                <w:rtl/>
              </w:rPr>
              <w:t>מצטברים</w:t>
            </w:r>
          </w:p>
        </w:tc>
      </w:tr>
    </w:tbl>
    <w:p w14:paraId="47BF7194" w14:textId="6A2FF96B" w:rsidR="00C16445" w:rsidRPr="00303806" w:rsidRDefault="00C16445" w:rsidP="007F0D96">
      <w:pPr>
        <w:pStyle w:val="aff"/>
        <w:keepNext/>
        <w:keepLines/>
        <w:widowControl w:val="0"/>
        <w:numPr>
          <w:ilvl w:val="0"/>
          <w:numId w:val="62"/>
        </w:numPr>
        <w:spacing w:before="120" w:after="120"/>
        <w:outlineLvl w:val="3"/>
        <w:rPr>
          <w:rFonts w:ascii="David" w:hAnsi="David"/>
          <w:b/>
          <w:bCs/>
        </w:rPr>
      </w:pPr>
      <w:r w:rsidRPr="00303806">
        <w:rPr>
          <w:rFonts w:ascii="David" w:hAnsi="David" w:hint="cs"/>
          <w:b/>
          <w:bCs/>
          <w:rtl/>
        </w:rPr>
        <w:lastRenderedPageBreak/>
        <w:t>הערות לנספח ח' המכיל בתוכו את 2 טבלאות ה</w:t>
      </w:r>
      <w:r w:rsidRPr="00303806">
        <w:rPr>
          <w:rFonts w:ascii="David" w:hAnsi="David" w:hint="cs"/>
          <w:b/>
          <w:bCs/>
        </w:rPr>
        <w:t>SLA</w:t>
      </w:r>
      <w:r w:rsidRPr="00303806">
        <w:rPr>
          <w:rFonts w:ascii="David" w:hAnsi="David" w:hint="cs"/>
          <w:b/>
          <w:bCs/>
          <w:rtl/>
        </w:rPr>
        <w:t xml:space="preserve"> השונות בהת</w:t>
      </w:r>
      <w:r w:rsidR="00303806" w:rsidRPr="00303806">
        <w:rPr>
          <w:rFonts w:ascii="David" w:hAnsi="David" w:hint="cs"/>
          <w:b/>
          <w:bCs/>
          <w:rtl/>
        </w:rPr>
        <w:t>א</w:t>
      </w:r>
      <w:r w:rsidRPr="00303806">
        <w:rPr>
          <w:rFonts w:ascii="David" w:hAnsi="David" w:hint="cs"/>
          <w:b/>
          <w:bCs/>
          <w:rtl/>
        </w:rPr>
        <w:t>ם לסלי האבטחה:</w:t>
      </w:r>
    </w:p>
    <w:p w14:paraId="16751C07" w14:textId="72816AB8" w:rsidR="00C16445" w:rsidRPr="00B55D50" w:rsidRDefault="00C16445" w:rsidP="007F0D96">
      <w:pPr>
        <w:pStyle w:val="aff"/>
        <w:keepNext/>
        <w:keepLines/>
        <w:widowControl w:val="0"/>
        <w:numPr>
          <w:ilvl w:val="1"/>
          <w:numId w:val="63"/>
        </w:numPr>
        <w:spacing w:before="120" w:after="120"/>
        <w:outlineLvl w:val="3"/>
        <w:rPr>
          <w:rFonts w:ascii="David" w:hAnsi="David"/>
          <w:rtl/>
        </w:rPr>
      </w:pPr>
      <w:r w:rsidRPr="00B55D50">
        <w:rPr>
          <w:rFonts w:ascii="David" w:hAnsi="David"/>
          <w:rtl/>
        </w:rPr>
        <w:t xml:space="preserve">הממונה יעביר מדי חודש לזוכה דיווח אודות ריכוז ההפרות שנמצאו, אם נמצאו, וכן את סיכום סכום הפיצויים בהתאם לקבוע בטבלה שבסעיפים לעיל. הפיצוי ישולם ע"י קיזוז מהחשבונית השוטפת. הדרישה לפיצוי תועבר ע"י </w:t>
      </w:r>
      <w:r w:rsidRPr="00B55D50">
        <w:rPr>
          <w:rFonts w:ascii="David" w:hAnsi="David" w:hint="cs"/>
          <w:rtl/>
        </w:rPr>
        <w:t>הממונה</w:t>
      </w:r>
      <w:r w:rsidRPr="00B55D50">
        <w:rPr>
          <w:rFonts w:ascii="David" w:hAnsi="David"/>
          <w:rtl/>
        </w:rPr>
        <w:t xml:space="preserve"> של המשרד ישירות אל ה</w:t>
      </w:r>
      <w:r w:rsidR="00D07AF1">
        <w:rPr>
          <w:rFonts w:ascii="David" w:hAnsi="David" w:hint="cs"/>
          <w:rtl/>
        </w:rPr>
        <w:t>ספק ה</w:t>
      </w:r>
      <w:r w:rsidRPr="00B55D50">
        <w:rPr>
          <w:rFonts w:ascii="David" w:hAnsi="David"/>
          <w:rtl/>
        </w:rPr>
        <w:t>זוכה</w:t>
      </w:r>
      <w:r w:rsidRPr="00B55D50">
        <w:rPr>
          <w:rFonts w:ascii="David" w:hAnsi="David"/>
        </w:rPr>
        <w:t xml:space="preserve">. </w:t>
      </w:r>
      <w:r w:rsidRPr="00B55D50">
        <w:rPr>
          <w:rFonts w:ascii="David" w:hAnsi="David"/>
          <w:rtl/>
        </w:rPr>
        <w:t>למען הסר כל ספק, רשאי הממונה לקזז מחשבונית חודשית פיצויים מוסכמים באופן חד צדדי מחשבוניות בהינתן ויחליט על כך.</w:t>
      </w:r>
    </w:p>
    <w:p w14:paraId="25C0E32E" w14:textId="0C294FF2" w:rsidR="00C16445" w:rsidRPr="005A500F" w:rsidRDefault="00C16445" w:rsidP="007F0D96">
      <w:pPr>
        <w:pStyle w:val="aff"/>
        <w:keepNext/>
        <w:keepLines/>
        <w:widowControl w:val="0"/>
        <w:numPr>
          <w:ilvl w:val="1"/>
          <w:numId w:val="63"/>
        </w:numPr>
        <w:spacing w:before="120" w:after="120"/>
        <w:outlineLvl w:val="3"/>
        <w:rPr>
          <w:rFonts w:ascii="David" w:hAnsi="David"/>
        </w:rPr>
      </w:pPr>
      <w:r w:rsidRPr="005A500F">
        <w:rPr>
          <w:rFonts w:ascii="David" w:hAnsi="David"/>
          <w:rtl/>
        </w:rPr>
        <w:t xml:space="preserve">חל איסור מוחלט על </w:t>
      </w:r>
      <w:r>
        <w:rPr>
          <w:rFonts w:ascii="David" w:hAnsi="David"/>
          <w:rtl/>
        </w:rPr>
        <w:t>ה</w:t>
      </w:r>
      <w:r w:rsidR="00D07AF1">
        <w:rPr>
          <w:rFonts w:ascii="David" w:hAnsi="David" w:hint="cs"/>
          <w:rtl/>
        </w:rPr>
        <w:t>ספק ה</w:t>
      </w:r>
      <w:r>
        <w:rPr>
          <w:rFonts w:ascii="David" w:hAnsi="David"/>
          <w:rtl/>
        </w:rPr>
        <w:t>זוכה</w:t>
      </w:r>
      <w:r w:rsidRPr="005A500F">
        <w:rPr>
          <w:rFonts w:ascii="David" w:hAnsi="David"/>
          <w:rtl/>
        </w:rPr>
        <w:t xml:space="preserve"> להסב את הפיצוי המוסכם או חלקו על שכרו של איש האבטחה</w:t>
      </w:r>
      <w:r>
        <w:rPr>
          <w:rFonts w:ascii="David" w:hAnsi="David" w:hint="cs"/>
          <w:rtl/>
        </w:rPr>
        <w:t>/עובד כלשהו</w:t>
      </w:r>
      <w:r w:rsidRPr="005A500F">
        <w:rPr>
          <w:rFonts w:ascii="David" w:hAnsi="David"/>
        </w:rPr>
        <w:t>.</w:t>
      </w:r>
    </w:p>
    <w:p w14:paraId="73D81CBF" w14:textId="27ECB016" w:rsidR="00C16445" w:rsidRPr="005A500F" w:rsidRDefault="00C16445" w:rsidP="007F0D96">
      <w:pPr>
        <w:pStyle w:val="aff"/>
        <w:keepNext/>
        <w:keepLines/>
        <w:widowControl w:val="0"/>
        <w:numPr>
          <w:ilvl w:val="1"/>
          <w:numId w:val="63"/>
        </w:numPr>
        <w:spacing w:before="120" w:after="120"/>
        <w:outlineLvl w:val="3"/>
        <w:rPr>
          <w:rFonts w:ascii="David" w:hAnsi="David"/>
        </w:rPr>
      </w:pPr>
      <w:r w:rsidRPr="005A500F">
        <w:rPr>
          <w:rFonts w:ascii="David" w:hAnsi="David"/>
          <w:rtl/>
        </w:rPr>
        <w:t xml:space="preserve">מוסכם ומוצהר במפורש בין הצדדים, כי סכום הפיצויים, הנקוב לעיל, נקבע לאחר הערכה שקולה וזהירה של הנזקים, שייגרמו למשרד עקב ליקויים במתן השירות ועקב ההשלכות החמורות, שיש לשמירה לקויה או להעדר שמירה, ולא תישמע כל טענה מצד </w:t>
      </w:r>
      <w:r>
        <w:rPr>
          <w:rFonts w:ascii="David" w:hAnsi="David"/>
          <w:rtl/>
        </w:rPr>
        <w:t>הזוכה</w:t>
      </w:r>
      <w:r w:rsidRPr="005A500F">
        <w:rPr>
          <w:rFonts w:ascii="David" w:hAnsi="David"/>
          <w:rtl/>
        </w:rPr>
        <w:t xml:space="preserve"> כי הסכום האמור נקבע כקנס</w:t>
      </w:r>
      <w:r w:rsidR="00D07AF1">
        <w:rPr>
          <w:rFonts w:ascii="David" w:hAnsi="David" w:hint="cs"/>
          <w:rtl/>
        </w:rPr>
        <w:t>.</w:t>
      </w:r>
    </w:p>
    <w:p w14:paraId="44D3BEB4" w14:textId="279659C4" w:rsidR="00C16445" w:rsidRPr="005A500F" w:rsidRDefault="00C16445" w:rsidP="007F0D96">
      <w:pPr>
        <w:pStyle w:val="aff"/>
        <w:keepNext/>
        <w:keepLines/>
        <w:widowControl w:val="0"/>
        <w:numPr>
          <w:ilvl w:val="1"/>
          <w:numId w:val="63"/>
        </w:numPr>
        <w:spacing w:before="120" w:after="120"/>
        <w:outlineLvl w:val="3"/>
        <w:rPr>
          <w:rFonts w:ascii="David" w:hAnsi="David"/>
        </w:rPr>
      </w:pPr>
      <w:r w:rsidRPr="005A500F">
        <w:rPr>
          <w:rFonts w:ascii="David" w:hAnsi="David"/>
          <w:rtl/>
        </w:rPr>
        <w:t>בכל אחד מן המקרים, שבהם נתגלו ליקויים, כמצוין בנספח ח' לעיל, מנהל ההתקשרות מטעם המשרד רשאי לדרוש מ</w:t>
      </w:r>
      <w:r w:rsidR="00D07AF1">
        <w:rPr>
          <w:rFonts w:ascii="David" w:hAnsi="David" w:hint="cs"/>
          <w:rtl/>
        </w:rPr>
        <w:t xml:space="preserve">הספק </w:t>
      </w:r>
      <w:r>
        <w:rPr>
          <w:rFonts w:ascii="David" w:hAnsi="David"/>
          <w:rtl/>
        </w:rPr>
        <w:t>הזוכה</w:t>
      </w:r>
      <w:r w:rsidRPr="005A500F">
        <w:rPr>
          <w:rFonts w:ascii="David" w:hAnsi="David"/>
          <w:rtl/>
        </w:rPr>
        <w:t xml:space="preserve"> לתת את השרות באמצעות עובד אחר מטעמו</w:t>
      </w:r>
      <w:r w:rsidRPr="005A500F">
        <w:rPr>
          <w:rFonts w:ascii="David" w:hAnsi="David"/>
        </w:rPr>
        <w:t xml:space="preserve">. </w:t>
      </w:r>
    </w:p>
    <w:p w14:paraId="0A47C7DA" w14:textId="77777777" w:rsidR="00C16445" w:rsidRPr="005A500F" w:rsidRDefault="00C16445" w:rsidP="007F0D96">
      <w:pPr>
        <w:pStyle w:val="aff"/>
        <w:keepNext/>
        <w:keepLines/>
        <w:widowControl w:val="0"/>
        <w:numPr>
          <w:ilvl w:val="1"/>
          <w:numId w:val="63"/>
        </w:numPr>
        <w:spacing w:before="120" w:after="120"/>
        <w:outlineLvl w:val="3"/>
        <w:rPr>
          <w:rFonts w:ascii="David" w:hAnsi="David"/>
        </w:rPr>
      </w:pPr>
      <w:r w:rsidRPr="005A500F">
        <w:rPr>
          <w:rFonts w:ascii="David" w:hAnsi="David"/>
          <w:rtl/>
        </w:rPr>
        <w:t>הפרה שלא תוקנה תוך פרק הזמן שהקציב לכך המשרד תיחשב כהפרה נוספת וחדשה והמשרד יהא זכאי להטיל פיצוי נוסף בגין הפרה אשר לא תוקנה</w:t>
      </w:r>
      <w:r w:rsidRPr="005A500F">
        <w:rPr>
          <w:rFonts w:ascii="David" w:hAnsi="David"/>
        </w:rPr>
        <w:t xml:space="preserve">, </w:t>
      </w:r>
      <w:r w:rsidRPr="005A500F">
        <w:rPr>
          <w:rFonts w:ascii="David" w:hAnsi="David"/>
          <w:rtl/>
        </w:rPr>
        <w:t>כאמור</w:t>
      </w:r>
      <w:r w:rsidRPr="005A500F">
        <w:rPr>
          <w:rFonts w:ascii="David" w:hAnsi="David"/>
        </w:rPr>
        <w:t xml:space="preserve">. </w:t>
      </w:r>
    </w:p>
    <w:p w14:paraId="7ECA9C1B" w14:textId="62334BF4" w:rsidR="00C16445" w:rsidRPr="005A500F" w:rsidRDefault="00C16445" w:rsidP="007F0D96">
      <w:pPr>
        <w:pStyle w:val="aff"/>
        <w:keepNext/>
        <w:keepLines/>
        <w:widowControl w:val="0"/>
        <w:numPr>
          <w:ilvl w:val="1"/>
          <w:numId w:val="63"/>
        </w:numPr>
        <w:spacing w:before="120" w:after="120"/>
        <w:outlineLvl w:val="3"/>
        <w:rPr>
          <w:rFonts w:ascii="David" w:hAnsi="David"/>
        </w:rPr>
      </w:pPr>
      <w:r w:rsidRPr="005A500F">
        <w:rPr>
          <w:rFonts w:ascii="David" w:hAnsi="David"/>
        </w:rPr>
        <w:t xml:space="preserve"> </w:t>
      </w:r>
      <w:r w:rsidRPr="005A500F">
        <w:rPr>
          <w:rFonts w:ascii="David" w:hAnsi="David"/>
          <w:rtl/>
        </w:rPr>
        <w:t>בכל מקרה של ביטול ההסכם, תשולם ל</w:t>
      </w:r>
      <w:r w:rsidR="00D07AF1">
        <w:rPr>
          <w:rFonts w:ascii="David" w:hAnsi="David" w:hint="cs"/>
          <w:rtl/>
        </w:rPr>
        <w:t>ספק</w:t>
      </w:r>
      <w:r w:rsidRPr="005A500F">
        <w:rPr>
          <w:rFonts w:ascii="David" w:hAnsi="David"/>
          <w:rtl/>
        </w:rPr>
        <w:t xml:space="preserve"> התמורה עבור השירותים, שסיפק עד לביטול ההסכם, בקיזוז הסכומים, המפורטים בהסכם זה</w:t>
      </w:r>
      <w:r w:rsidRPr="005A500F">
        <w:rPr>
          <w:rFonts w:ascii="David" w:hAnsi="David"/>
        </w:rPr>
        <w:t xml:space="preserve">. </w:t>
      </w:r>
    </w:p>
    <w:p w14:paraId="3DD3B491" w14:textId="42EBDD65" w:rsidR="00C16445" w:rsidRPr="005A500F" w:rsidRDefault="00C16445" w:rsidP="007F0D96">
      <w:pPr>
        <w:pStyle w:val="aff"/>
        <w:keepNext/>
        <w:keepLines/>
        <w:widowControl w:val="0"/>
        <w:numPr>
          <w:ilvl w:val="1"/>
          <w:numId w:val="63"/>
        </w:numPr>
        <w:spacing w:before="120" w:after="120"/>
        <w:outlineLvl w:val="3"/>
        <w:rPr>
          <w:rFonts w:ascii="David" w:hAnsi="David"/>
        </w:rPr>
      </w:pPr>
      <w:r w:rsidRPr="005A500F">
        <w:rPr>
          <w:rFonts w:ascii="David" w:hAnsi="David"/>
          <w:rtl/>
        </w:rPr>
        <w:t xml:space="preserve">מבלי לגרוע מהאמור לעיל, </w:t>
      </w:r>
      <w:r>
        <w:rPr>
          <w:rFonts w:ascii="David" w:hAnsi="David"/>
          <w:rtl/>
        </w:rPr>
        <w:t>ה</w:t>
      </w:r>
      <w:r w:rsidR="00D07AF1">
        <w:rPr>
          <w:rFonts w:ascii="David" w:hAnsi="David" w:hint="cs"/>
          <w:rtl/>
        </w:rPr>
        <w:t>ספק ה</w:t>
      </w:r>
      <w:r>
        <w:rPr>
          <w:rFonts w:ascii="David" w:hAnsi="David"/>
          <w:rtl/>
        </w:rPr>
        <w:t>זוכה</w:t>
      </w:r>
      <w:r w:rsidRPr="005A500F">
        <w:rPr>
          <w:rFonts w:ascii="David" w:hAnsi="David"/>
          <w:rtl/>
        </w:rPr>
        <w:t xml:space="preserve"> מתחייב להחזיר למשרד את כל ההוצאות הישירות והעקיפות, שהיו לו בגין אי מילוי ההוראות של הסכם זה, ולשפות את המשרד בגין נזקים, שנגרמו או שייגרמו עקב ביטול ההסכם</w:t>
      </w:r>
      <w:r w:rsidRPr="005A500F">
        <w:rPr>
          <w:rFonts w:ascii="David" w:hAnsi="David"/>
        </w:rPr>
        <w:t xml:space="preserve">. </w:t>
      </w:r>
    </w:p>
    <w:p w14:paraId="7DC2E2C8" w14:textId="77777777" w:rsidR="00C16445" w:rsidRPr="005A500F" w:rsidRDefault="00C16445" w:rsidP="007F0D96">
      <w:pPr>
        <w:pStyle w:val="aff"/>
        <w:keepNext/>
        <w:keepLines/>
        <w:widowControl w:val="0"/>
        <w:numPr>
          <w:ilvl w:val="1"/>
          <w:numId w:val="63"/>
        </w:numPr>
        <w:spacing w:before="120" w:after="120"/>
        <w:outlineLvl w:val="3"/>
        <w:rPr>
          <w:rFonts w:ascii="David" w:hAnsi="David"/>
        </w:rPr>
      </w:pPr>
      <w:r w:rsidRPr="005A500F">
        <w:rPr>
          <w:rFonts w:ascii="David" w:hAnsi="David"/>
          <w:rtl/>
        </w:rPr>
        <w:t>אין באמור לעיל כדי לגרוע מזכותו של המשרד לדרוש ביצוע בעין של הסכם זה על נספחיו ואין בכך כדי לגרוע מכל זכות או סמכות אחרת, המוקנית למשרד על-פי כל דין או הסכם</w:t>
      </w:r>
    </w:p>
    <w:p w14:paraId="38831721" w14:textId="6D993DA9" w:rsidR="00C16445" w:rsidRDefault="00C16445" w:rsidP="007F0D96">
      <w:pPr>
        <w:pStyle w:val="aff"/>
        <w:keepNext/>
        <w:keepLines/>
        <w:widowControl w:val="0"/>
        <w:numPr>
          <w:ilvl w:val="1"/>
          <w:numId w:val="63"/>
        </w:numPr>
        <w:spacing w:before="120" w:after="120"/>
        <w:outlineLvl w:val="3"/>
        <w:rPr>
          <w:rFonts w:ascii="David" w:hAnsi="David"/>
        </w:rPr>
      </w:pPr>
      <w:r w:rsidRPr="005A500F">
        <w:rPr>
          <w:rFonts w:ascii="David" w:hAnsi="David"/>
          <w:rtl/>
        </w:rPr>
        <w:t>הוראת תכ"ם מס' 8</w:t>
      </w:r>
      <w:r>
        <w:rPr>
          <w:rFonts w:ascii="David" w:hAnsi="David" w:hint="cs"/>
          <w:rtl/>
        </w:rPr>
        <w:t xml:space="preserve">.2.1 </w:t>
      </w:r>
      <w:r w:rsidRPr="005A500F">
        <w:rPr>
          <w:rFonts w:ascii="David" w:hAnsi="David"/>
          <w:rtl/>
        </w:rPr>
        <w:t xml:space="preserve"> בעניין זה תחול בהסכם זה</w:t>
      </w:r>
      <w:r w:rsidRPr="005A500F">
        <w:rPr>
          <w:rFonts w:ascii="David" w:hAnsi="David"/>
        </w:rPr>
        <w:t>.</w:t>
      </w:r>
    </w:p>
    <w:p w14:paraId="181B2C3A" w14:textId="77777777" w:rsidR="00C16445" w:rsidRDefault="00C16445" w:rsidP="00C16445">
      <w:pPr>
        <w:keepNext/>
        <w:keepLines/>
        <w:widowControl w:val="0"/>
        <w:spacing w:before="120" w:after="120"/>
        <w:rPr>
          <w:rFonts w:ascii="David" w:hAnsi="David"/>
          <w:rtl/>
        </w:rPr>
      </w:pPr>
    </w:p>
    <w:p w14:paraId="657C5B60" w14:textId="77777777" w:rsidR="00C16445" w:rsidRDefault="00C16445" w:rsidP="00C16445">
      <w:pPr>
        <w:keepNext/>
        <w:keepLines/>
        <w:widowControl w:val="0"/>
        <w:spacing w:before="120" w:after="120"/>
        <w:rPr>
          <w:rFonts w:ascii="David" w:hAnsi="David"/>
          <w:rtl/>
        </w:rPr>
      </w:pPr>
    </w:p>
    <w:p w14:paraId="6ECA5574" w14:textId="77777777" w:rsidR="00C16445" w:rsidRDefault="00C16445" w:rsidP="00C16445">
      <w:pPr>
        <w:keepNext/>
        <w:keepLines/>
        <w:widowControl w:val="0"/>
        <w:spacing w:before="120" w:after="120"/>
        <w:rPr>
          <w:rFonts w:ascii="David" w:hAnsi="David"/>
          <w:rtl/>
        </w:rPr>
      </w:pPr>
    </w:p>
    <w:p w14:paraId="633D2C57" w14:textId="77777777" w:rsidR="00C16445" w:rsidRDefault="00C16445" w:rsidP="00C16445">
      <w:pPr>
        <w:keepNext/>
        <w:keepLines/>
        <w:widowControl w:val="0"/>
        <w:spacing w:before="120" w:after="120"/>
        <w:rPr>
          <w:rFonts w:ascii="David" w:hAnsi="David"/>
          <w:rtl/>
        </w:rPr>
      </w:pPr>
    </w:p>
    <w:p w14:paraId="2F8E6B43" w14:textId="77777777" w:rsidR="00C16445" w:rsidRDefault="00C16445" w:rsidP="00C16445">
      <w:pPr>
        <w:keepNext/>
        <w:keepLines/>
        <w:widowControl w:val="0"/>
        <w:spacing w:before="120" w:after="120"/>
        <w:rPr>
          <w:rFonts w:ascii="David" w:hAnsi="David"/>
          <w:rtl/>
        </w:rPr>
      </w:pPr>
    </w:p>
    <w:p w14:paraId="3C99C325" w14:textId="1AA3B9A6" w:rsidR="00C16445" w:rsidRPr="00516141" w:rsidRDefault="00C16445" w:rsidP="00AD7D36">
      <w:pPr>
        <w:jc w:val="center"/>
        <w:rPr>
          <w:rFonts w:ascii="David" w:hAnsi="David"/>
          <w:b/>
          <w:bCs/>
          <w:sz w:val="28"/>
          <w:szCs w:val="28"/>
          <w:u w:val="single"/>
          <w:rtl/>
        </w:rPr>
      </w:pPr>
      <w:r w:rsidRPr="00516141">
        <w:rPr>
          <w:rFonts w:ascii="David" w:hAnsi="David" w:hint="cs"/>
          <w:b/>
          <w:bCs/>
          <w:sz w:val="28"/>
          <w:szCs w:val="28"/>
          <w:u w:val="single"/>
          <w:rtl/>
        </w:rPr>
        <w:lastRenderedPageBreak/>
        <w:t xml:space="preserve">נספח </w:t>
      </w:r>
      <w:r w:rsidR="002B4C39">
        <w:rPr>
          <w:rFonts w:ascii="David" w:hAnsi="David" w:hint="cs"/>
          <w:b/>
          <w:bCs/>
          <w:sz w:val="28"/>
          <w:szCs w:val="28"/>
          <w:u w:val="single"/>
          <w:rtl/>
        </w:rPr>
        <w:t>ט</w:t>
      </w:r>
      <w:r w:rsidR="002B4C39" w:rsidRPr="00516141">
        <w:rPr>
          <w:rFonts w:ascii="David" w:hAnsi="David" w:hint="cs"/>
          <w:b/>
          <w:bCs/>
          <w:sz w:val="28"/>
          <w:szCs w:val="28"/>
          <w:u w:val="single"/>
          <w:rtl/>
        </w:rPr>
        <w:t xml:space="preserve">' </w:t>
      </w:r>
      <w:r w:rsidR="00DB2FB5" w:rsidRPr="00516141">
        <w:rPr>
          <w:rFonts w:ascii="David" w:hAnsi="David" w:hint="cs"/>
          <w:b/>
          <w:bCs/>
          <w:sz w:val="28"/>
          <w:szCs w:val="28"/>
          <w:u w:val="single"/>
          <w:rtl/>
        </w:rPr>
        <w:t xml:space="preserve">- </w:t>
      </w:r>
      <w:r w:rsidRPr="00516141">
        <w:rPr>
          <w:rFonts w:ascii="David" w:hAnsi="David" w:hint="cs"/>
          <w:b/>
          <w:bCs/>
          <w:sz w:val="28"/>
          <w:szCs w:val="28"/>
          <w:u w:val="single"/>
          <w:rtl/>
        </w:rPr>
        <w:t>תקן ציוד נשק,</w:t>
      </w:r>
      <w:r w:rsidR="00DB2FB5" w:rsidRPr="00516141">
        <w:rPr>
          <w:rFonts w:ascii="David" w:hAnsi="David" w:hint="cs"/>
          <w:b/>
          <w:bCs/>
          <w:sz w:val="28"/>
          <w:szCs w:val="28"/>
          <w:u w:val="single"/>
          <w:rtl/>
        </w:rPr>
        <w:t xml:space="preserve"> </w:t>
      </w:r>
      <w:r w:rsidRPr="00516141">
        <w:rPr>
          <w:rFonts w:ascii="David" w:hAnsi="David" w:hint="cs"/>
          <w:b/>
          <w:bCs/>
          <w:sz w:val="28"/>
          <w:szCs w:val="28"/>
          <w:u w:val="single"/>
          <w:rtl/>
        </w:rPr>
        <w:t>תחמושת,</w:t>
      </w:r>
      <w:r w:rsidR="00DB2FB5" w:rsidRPr="00516141">
        <w:rPr>
          <w:rFonts w:ascii="David" w:hAnsi="David" w:hint="cs"/>
          <w:b/>
          <w:bCs/>
          <w:sz w:val="28"/>
          <w:szCs w:val="28"/>
          <w:u w:val="single"/>
          <w:rtl/>
        </w:rPr>
        <w:t xml:space="preserve"> </w:t>
      </w:r>
      <w:r w:rsidRPr="00516141">
        <w:rPr>
          <w:rFonts w:ascii="David" w:hAnsi="David" w:hint="cs"/>
          <w:b/>
          <w:bCs/>
          <w:sz w:val="28"/>
          <w:szCs w:val="28"/>
          <w:u w:val="single"/>
          <w:rtl/>
        </w:rPr>
        <w:t>תעודות והרשאות לכל עובד</w:t>
      </w:r>
    </w:p>
    <w:tbl>
      <w:tblPr>
        <w:tblpPr w:leftFromText="180" w:rightFromText="180" w:vertAnchor="text" w:tblpXSpec="center" w:tblpY="1"/>
        <w:tblOverlap w:val="never"/>
        <w:bidiVisual/>
        <w:tblW w:w="104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Caption w:val="AHR01"/>
        <w:tblDescription w:val="נספח י'"/>
      </w:tblPr>
      <w:tblGrid>
        <w:gridCol w:w="655"/>
        <w:gridCol w:w="2180"/>
        <w:gridCol w:w="6521"/>
        <w:gridCol w:w="1135"/>
      </w:tblGrid>
      <w:tr w:rsidR="00C16445" w:rsidRPr="005A500F" w14:paraId="3064CEBE" w14:textId="77777777" w:rsidTr="006D6CA9">
        <w:trPr>
          <w:trHeight w:val="361"/>
          <w:tblHeader/>
        </w:trPr>
        <w:tc>
          <w:tcPr>
            <w:tcW w:w="655" w:type="dxa"/>
            <w:shd w:val="clear" w:color="auto" w:fill="F3F3F3"/>
            <w:vAlign w:val="center"/>
          </w:tcPr>
          <w:p w14:paraId="71E03C21" w14:textId="77777777" w:rsidR="00C16445" w:rsidRPr="00765C5B" w:rsidRDefault="00C16445" w:rsidP="006D6CA9">
            <w:pPr>
              <w:pStyle w:val="TableParagraph"/>
              <w:keepNext/>
              <w:keepLines/>
              <w:bidi/>
              <w:spacing w:before="81" w:after="81" w:line="360" w:lineRule="auto"/>
              <w:ind w:left="60" w:hanging="242"/>
              <w:jc w:val="center"/>
              <w:rPr>
                <w:b/>
                <w:bCs/>
                <w:spacing w:val="-4"/>
                <w:sz w:val="20"/>
                <w:szCs w:val="20"/>
                <w:rtl/>
              </w:rPr>
            </w:pPr>
            <w:r w:rsidRPr="00765C5B">
              <w:rPr>
                <w:b/>
                <w:bCs/>
                <w:spacing w:val="-5"/>
                <w:sz w:val="20"/>
                <w:szCs w:val="20"/>
                <w:rtl/>
              </w:rPr>
              <w:t>מס</w:t>
            </w:r>
            <w:r w:rsidRPr="00765C5B">
              <w:rPr>
                <w:b/>
                <w:bCs/>
                <w:spacing w:val="-5"/>
                <w:sz w:val="20"/>
                <w:szCs w:val="20"/>
                <w:lang w:bidi="ar-SA"/>
              </w:rPr>
              <w:t>'</w:t>
            </w:r>
          </w:p>
        </w:tc>
        <w:tc>
          <w:tcPr>
            <w:tcW w:w="2180" w:type="dxa"/>
            <w:shd w:val="clear" w:color="auto" w:fill="F3F3F3"/>
            <w:vAlign w:val="center"/>
          </w:tcPr>
          <w:p w14:paraId="426FA816" w14:textId="77777777" w:rsidR="00C16445" w:rsidRPr="00765C5B" w:rsidRDefault="00C16445" w:rsidP="006D6CA9">
            <w:pPr>
              <w:pStyle w:val="TableParagraph"/>
              <w:keepNext/>
              <w:keepLines/>
              <w:bidi/>
              <w:spacing w:before="81" w:after="81" w:line="360" w:lineRule="auto"/>
              <w:ind w:left="60" w:hanging="242"/>
              <w:jc w:val="center"/>
              <w:rPr>
                <w:b/>
                <w:bCs/>
                <w:spacing w:val="-4"/>
                <w:sz w:val="20"/>
                <w:szCs w:val="20"/>
                <w:rtl/>
              </w:rPr>
            </w:pPr>
            <w:r w:rsidRPr="00765C5B">
              <w:rPr>
                <w:b/>
                <w:bCs/>
                <w:spacing w:val="-5"/>
                <w:sz w:val="20"/>
                <w:szCs w:val="20"/>
                <w:rtl/>
              </w:rPr>
              <w:t>תפקיד</w:t>
            </w:r>
          </w:p>
        </w:tc>
        <w:tc>
          <w:tcPr>
            <w:tcW w:w="6521" w:type="dxa"/>
            <w:shd w:val="clear" w:color="auto" w:fill="F3F3F3"/>
            <w:tcMar>
              <w:left w:w="113" w:type="dxa"/>
              <w:right w:w="113" w:type="dxa"/>
            </w:tcMar>
            <w:vAlign w:val="center"/>
          </w:tcPr>
          <w:p w14:paraId="509035A0" w14:textId="77777777" w:rsidR="00C16445" w:rsidRPr="00765C5B" w:rsidRDefault="00C16445" w:rsidP="006D6CA9">
            <w:pPr>
              <w:pStyle w:val="TableParagraph"/>
              <w:keepNext/>
              <w:keepLines/>
              <w:bidi/>
              <w:spacing w:before="81" w:after="81" w:line="360" w:lineRule="auto"/>
              <w:ind w:left="60" w:hanging="242"/>
              <w:jc w:val="center"/>
              <w:rPr>
                <w:b/>
                <w:bCs/>
                <w:spacing w:val="-4"/>
                <w:sz w:val="20"/>
                <w:szCs w:val="20"/>
                <w:rtl/>
              </w:rPr>
            </w:pPr>
            <w:r w:rsidRPr="00765C5B">
              <w:rPr>
                <w:b/>
                <w:bCs/>
                <w:spacing w:val="-4"/>
                <w:sz w:val="20"/>
                <w:szCs w:val="20"/>
                <w:rtl/>
              </w:rPr>
              <w:t>פריט</w:t>
            </w:r>
          </w:p>
        </w:tc>
        <w:tc>
          <w:tcPr>
            <w:tcW w:w="1135" w:type="dxa"/>
            <w:shd w:val="clear" w:color="auto" w:fill="F3F3F3"/>
            <w:vAlign w:val="center"/>
          </w:tcPr>
          <w:p w14:paraId="4766089A" w14:textId="77777777" w:rsidR="00C16445" w:rsidRPr="00765C5B" w:rsidRDefault="00C16445" w:rsidP="006D6CA9">
            <w:pPr>
              <w:pStyle w:val="TableParagraph"/>
              <w:keepNext/>
              <w:keepLines/>
              <w:bidi/>
              <w:spacing w:before="81" w:after="81" w:line="360" w:lineRule="auto"/>
              <w:ind w:left="60" w:hanging="242"/>
              <w:jc w:val="center"/>
              <w:rPr>
                <w:b/>
                <w:bCs/>
                <w:spacing w:val="-4"/>
                <w:sz w:val="20"/>
                <w:szCs w:val="20"/>
                <w:rtl/>
              </w:rPr>
            </w:pPr>
            <w:r w:rsidRPr="00765C5B">
              <w:rPr>
                <w:b/>
                <w:bCs/>
                <w:spacing w:val="-4"/>
                <w:sz w:val="20"/>
                <w:szCs w:val="20"/>
                <w:rtl/>
              </w:rPr>
              <w:t>כמות</w:t>
            </w:r>
          </w:p>
        </w:tc>
      </w:tr>
      <w:tr w:rsidR="00C16445" w:rsidRPr="005A500F" w14:paraId="5F308A39" w14:textId="77777777" w:rsidTr="00391D2B">
        <w:trPr>
          <w:trHeight w:val="808"/>
        </w:trPr>
        <w:tc>
          <w:tcPr>
            <w:tcW w:w="655" w:type="dxa"/>
            <w:vAlign w:val="center"/>
          </w:tcPr>
          <w:p w14:paraId="265C1DDA" w14:textId="77777777" w:rsidR="00C16445" w:rsidRPr="00765C5B" w:rsidRDefault="00C16445" w:rsidP="006D6CA9">
            <w:pPr>
              <w:pStyle w:val="TableParagraph"/>
              <w:keepNext/>
              <w:keepLines/>
              <w:bidi/>
              <w:spacing w:before="81" w:after="81" w:line="360" w:lineRule="auto"/>
              <w:ind w:left="63" w:hanging="242"/>
              <w:jc w:val="center"/>
              <w:rPr>
                <w:sz w:val="20"/>
                <w:szCs w:val="20"/>
                <w:lang w:bidi="ar-SA"/>
              </w:rPr>
            </w:pPr>
            <w:r w:rsidRPr="00765C5B">
              <w:rPr>
                <w:rFonts w:hint="cs"/>
                <w:spacing w:val="-5"/>
                <w:sz w:val="20"/>
                <w:szCs w:val="20"/>
                <w:rtl/>
              </w:rPr>
              <w:t>1</w:t>
            </w:r>
          </w:p>
        </w:tc>
        <w:tc>
          <w:tcPr>
            <w:tcW w:w="2180" w:type="dxa"/>
            <w:vAlign w:val="center"/>
          </w:tcPr>
          <w:p w14:paraId="36F1EAF8" w14:textId="263F3E72" w:rsidR="00C16445" w:rsidRPr="00765C5B" w:rsidRDefault="00C16445" w:rsidP="006D6CA9">
            <w:pPr>
              <w:pStyle w:val="TableParagraph"/>
              <w:keepNext/>
              <w:keepLines/>
              <w:bidi/>
              <w:spacing w:before="81" w:after="81" w:line="360" w:lineRule="auto"/>
              <w:ind w:left="63" w:hanging="242"/>
              <w:jc w:val="center"/>
              <w:rPr>
                <w:sz w:val="20"/>
                <w:szCs w:val="20"/>
                <w:lang w:bidi="ar-SA"/>
              </w:rPr>
            </w:pPr>
            <w:r w:rsidRPr="00765C5B">
              <w:rPr>
                <w:rFonts w:hint="cs"/>
                <w:sz w:val="20"/>
                <w:szCs w:val="20"/>
                <w:rtl/>
              </w:rPr>
              <w:t>עובד חמוש</w:t>
            </w:r>
            <w:r w:rsidRPr="00765C5B">
              <w:rPr>
                <w:sz w:val="20"/>
                <w:szCs w:val="20"/>
                <w:rtl/>
                <w:lang w:bidi="ar-SA"/>
              </w:rPr>
              <w:t xml:space="preserve"> +</w:t>
            </w:r>
            <w:r w:rsidR="00391D2B">
              <w:rPr>
                <w:rFonts w:hint="cs"/>
                <w:sz w:val="20"/>
                <w:szCs w:val="20"/>
                <w:rtl/>
              </w:rPr>
              <w:t xml:space="preserve"> </w:t>
            </w:r>
            <w:r w:rsidRPr="00765C5B">
              <w:rPr>
                <w:sz w:val="20"/>
                <w:szCs w:val="20"/>
                <w:rtl/>
              </w:rPr>
              <w:t>בודק</w:t>
            </w:r>
            <w:r w:rsidR="00391D2B">
              <w:rPr>
                <w:rFonts w:hint="cs"/>
                <w:sz w:val="20"/>
                <w:szCs w:val="20"/>
                <w:rtl/>
              </w:rPr>
              <w:t xml:space="preserve"> </w:t>
            </w:r>
            <w:r w:rsidRPr="00765C5B">
              <w:rPr>
                <w:rFonts w:hint="cs"/>
                <w:sz w:val="20"/>
                <w:szCs w:val="20"/>
                <w:rtl/>
              </w:rPr>
              <w:t>+</w:t>
            </w:r>
            <w:r w:rsidR="00391D2B">
              <w:rPr>
                <w:rFonts w:hint="cs"/>
                <w:sz w:val="20"/>
                <w:szCs w:val="20"/>
                <w:rtl/>
              </w:rPr>
              <w:t xml:space="preserve"> </w:t>
            </w:r>
            <w:r w:rsidRPr="00765C5B">
              <w:rPr>
                <w:rFonts w:hint="cs"/>
                <w:sz w:val="20"/>
                <w:szCs w:val="20"/>
                <w:rtl/>
              </w:rPr>
              <w:t>מוקדן</w:t>
            </w:r>
          </w:p>
        </w:tc>
        <w:tc>
          <w:tcPr>
            <w:tcW w:w="6521" w:type="dxa"/>
            <w:tcMar>
              <w:left w:w="113" w:type="dxa"/>
              <w:right w:w="113" w:type="dxa"/>
            </w:tcMar>
            <w:vAlign w:val="center"/>
          </w:tcPr>
          <w:p w14:paraId="79CFFD76" w14:textId="7608FD3A" w:rsidR="00C16445" w:rsidRPr="00765C5B" w:rsidRDefault="00C16445" w:rsidP="006D6CA9">
            <w:pPr>
              <w:pStyle w:val="TableParagraph"/>
              <w:keepNext/>
              <w:keepLines/>
              <w:bidi/>
              <w:spacing w:before="81" w:after="81" w:line="360" w:lineRule="auto"/>
              <w:ind w:left="63" w:right="125" w:hanging="6"/>
              <w:jc w:val="center"/>
              <w:rPr>
                <w:sz w:val="20"/>
                <w:szCs w:val="20"/>
                <w:lang w:bidi="ar-SA"/>
              </w:rPr>
            </w:pPr>
            <w:r w:rsidRPr="00765C5B">
              <w:rPr>
                <w:spacing w:val="-4"/>
                <w:sz w:val="20"/>
                <w:szCs w:val="20"/>
                <w:rtl/>
              </w:rPr>
              <w:t>כובע</w:t>
            </w:r>
            <w:r w:rsidRPr="00765C5B">
              <w:rPr>
                <w:spacing w:val="36"/>
                <w:sz w:val="20"/>
                <w:szCs w:val="20"/>
                <w:rtl/>
                <w:lang w:bidi="ar-SA"/>
              </w:rPr>
              <w:t xml:space="preserve"> </w:t>
            </w:r>
            <w:r w:rsidRPr="00765C5B">
              <w:rPr>
                <w:sz w:val="20"/>
                <w:szCs w:val="20"/>
                <w:rtl/>
              </w:rPr>
              <w:t>זיהוי</w:t>
            </w:r>
            <w:r w:rsidRPr="00765C5B">
              <w:rPr>
                <w:sz w:val="20"/>
                <w:szCs w:val="20"/>
                <w:lang w:bidi="ar-SA"/>
              </w:rPr>
              <w:t>,</w:t>
            </w:r>
            <w:r w:rsidRPr="00765C5B">
              <w:rPr>
                <w:spacing w:val="34"/>
                <w:sz w:val="20"/>
                <w:szCs w:val="20"/>
                <w:rtl/>
              </w:rPr>
              <w:t xml:space="preserve"> בצבע כחול </w:t>
            </w:r>
            <w:r w:rsidRPr="00765C5B">
              <w:rPr>
                <w:sz w:val="20"/>
                <w:szCs w:val="20"/>
                <w:rtl/>
              </w:rPr>
              <w:t>ניתן</w:t>
            </w:r>
            <w:r w:rsidRPr="00765C5B">
              <w:rPr>
                <w:spacing w:val="37"/>
                <w:sz w:val="20"/>
                <w:szCs w:val="20"/>
                <w:rtl/>
                <w:lang w:bidi="ar-SA"/>
              </w:rPr>
              <w:t xml:space="preserve"> </w:t>
            </w:r>
            <w:r w:rsidRPr="00765C5B">
              <w:rPr>
                <w:sz w:val="20"/>
                <w:szCs w:val="20"/>
                <w:rtl/>
              </w:rPr>
              <w:t>לקיפול</w:t>
            </w:r>
            <w:r w:rsidRPr="00765C5B">
              <w:rPr>
                <w:sz w:val="20"/>
                <w:szCs w:val="20"/>
                <w:lang w:bidi="ar-SA"/>
              </w:rPr>
              <w:t>,</w:t>
            </w:r>
            <w:r w:rsidRPr="00765C5B">
              <w:rPr>
                <w:spacing w:val="37"/>
                <w:sz w:val="20"/>
                <w:szCs w:val="20"/>
                <w:rtl/>
                <w:lang w:bidi="ar-SA"/>
              </w:rPr>
              <w:t xml:space="preserve"> </w:t>
            </w:r>
            <w:r w:rsidRPr="00765C5B">
              <w:rPr>
                <w:sz w:val="20"/>
                <w:szCs w:val="20"/>
                <w:rtl/>
              </w:rPr>
              <w:t>בעל</w:t>
            </w:r>
            <w:r w:rsidRPr="00765C5B">
              <w:rPr>
                <w:spacing w:val="35"/>
                <w:sz w:val="20"/>
                <w:szCs w:val="20"/>
                <w:rtl/>
                <w:lang w:bidi="ar-SA"/>
              </w:rPr>
              <w:t xml:space="preserve"> </w:t>
            </w:r>
            <w:r w:rsidRPr="00765C5B">
              <w:rPr>
                <w:sz w:val="20"/>
                <w:szCs w:val="20"/>
                <w:rtl/>
              </w:rPr>
              <w:t>סימון</w:t>
            </w:r>
            <w:r w:rsidRPr="00765C5B">
              <w:rPr>
                <w:spacing w:val="37"/>
                <w:sz w:val="20"/>
                <w:szCs w:val="20"/>
                <w:rtl/>
                <w:lang w:bidi="ar-SA"/>
              </w:rPr>
              <w:t xml:space="preserve"> </w:t>
            </w:r>
            <w:r w:rsidRPr="00765C5B">
              <w:rPr>
                <w:sz w:val="20"/>
                <w:szCs w:val="20"/>
                <w:rtl/>
              </w:rPr>
              <w:t>זוהר</w:t>
            </w:r>
            <w:r w:rsidRPr="00765C5B">
              <w:rPr>
                <w:sz w:val="20"/>
                <w:szCs w:val="20"/>
                <w:lang w:bidi="ar-SA"/>
              </w:rPr>
              <w:t>,</w:t>
            </w:r>
            <w:r w:rsidRPr="00765C5B">
              <w:rPr>
                <w:spacing w:val="37"/>
                <w:sz w:val="20"/>
                <w:szCs w:val="20"/>
                <w:rtl/>
                <w:lang w:bidi="ar-SA"/>
              </w:rPr>
              <w:t xml:space="preserve"> </w:t>
            </w:r>
            <w:r w:rsidRPr="00765C5B">
              <w:rPr>
                <w:sz w:val="20"/>
                <w:szCs w:val="20"/>
                <w:rtl/>
              </w:rPr>
              <w:t>עם</w:t>
            </w:r>
            <w:r w:rsidRPr="00765C5B">
              <w:rPr>
                <w:spacing w:val="36"/>
                <w:sz w:val="20"/>
                <w:szCs w:val="20"/>
                <w:rtl/>
                <w:lang w:bidi="ar-SA"/>
              </w:rPr>
              <w:t xml:space="preserve"> </w:t>
            </w:r>
            <w:r w:rsidRPr="00765C5B">
              <w:rPr>
                <w:sz w:val="20"/>
                <w:szCs w:val="20"/>
                <w:rtl/>
              </w:rPr>
              <w:t>כיתוב</w:t>
            </w:r>
            <w:r w:rsidRPr="00765C5B">
              <w:rPr>
                <w:spacing w:val="37"/>
                <w:sz w:val="20"/>
                <w:szCs w:val="20"/>
                <w:rtl/>
                <w:lang w:bidi="ar-SA"/>
              </w:rPr>
              <w:t xml:space="preserve"> </w:t>
            </w:r>
            <w:r w:rsidRPr="00765C5B">
              <w:rPr>
                <w:sz w:val="20"/>
                <w:szCs w:val="20"/>
                <w:lang w:bidi="ar-SA"/>
              </w:rPr>
              <w:t>"</w:t>
            </w:r>
            <w:r w:rsidRPr="00765C5B">
              <w:rPr>
                <w:sz w:val="20"/>
                <w:szCs w:val="20"/>
                <w:rtl/>
              </w:rPr>
              <w:t>ב</w:t>
            </w:r>
            <w:r w:rsidR="00401C87">
              <w:rPr>
                <w:rFonts w:hint="cs"/>
                <w:sz w:val="20"/>
                <w:szCs w:val="20"/>
                <w:rtl/>
              </w:rPr>
              <w:t>י</w:t>
            </w:r>
            <w:r w:rsidRPr="00765C5B">
              <w:rPr>
                <w:sz w:val="20"/>
                <w:szCs w:val="20"/>
                <w:rtl/>
              </w:rPr>
              <w:t>טחון</w:t>
            </w:r>
            <w:r w:rsidRPr="00765C5B">
              <w:rPr>
                <w:sz w:val="20"/>
                <w:szCs w:val="20"/>
                <w:lang w:bidi="ar-SA"/>
              </w:rPr>
              <w:t>"</w:t>
            </w:r>
          </w:p>
          <w:p w14:paraId="3B3BA21C" w14:textId="77777777" w:rsidR="00C16445" w:rsidRPr="00765C5B" w:rsidRDefault="00C16445" w:rsidP="006D6CA9">
            <w:pPr>
              <w:pStyle w:val="TableParagraph"/>
              <w:keepNext/>
              <w:keepLines/>
              <w:bidi/>
              <w:spacing w:before="81" w:after="81" w:line="360" w:lineRule="auto"/>
              <w:ind w:left="63" w:right="125" w:hanging="6"/>
              <w:jc w:val="center"/>
              <w:rPr>
                <w:sz w:val="20"/>
                <w:szCs w:val="20"/>
                <w:lang w:bidi="ar-SA"/>
              </w:rPr>
            </w:pPr>
            <w:r w:rsidRPr="00765C5B">
              <w:rPr>
                <w:spacing w:val="-4"/>
                <w:sz w:val="20"/>
                <w:szCs w:val="20"/>
                <w:rtl/>
              </w:rPr>
              <w:t>בתקן</w:t>
            </w:r>
            <w:r w:rsidRPr="00765C5B">
              <w:rPr>
                <w:spacing w:val="-2"/>
                <w:sz w:val="20"/>
                <w:szCs w:val="20"/>
                <w:rtl/>
                <w:lang w:bidi="ar-SA"/>
              </w:rPr>
              <w:t xml:space="preserve"> </w:t>
            </w:r>
            <w:r w:rsidRPr="00765C5B">
              <w:rPr>
                <w:sz w:val="20"/>
                <w:szCs w:val="20"/>
                <w:rtl/>
              </w:rPr>
              <w:t>משטרה</w:t>
            </w:r>
            <w:r w:rsidRPr="00765C5B">
              <w:rPr>
                <w:sz w:val="20"/>
                <w:szCs w:val="20"/>
                <w:lang w:bidi="ar-SA"/>
              </w:rPr>
              <w:t>.</w:t>
            </w:r>
          </w:p>
        </w:tc>
        <w:tc>
          <w:tcPr>
            <w:tcW w:w="1135" w:type="dxa"/>
            <w:vAlign w:val="center"/>
          </w:tcPr>
          <w:p w14:paraId="79C6EAF4" w14:textId="77777777" w:rsidR="00C16445" w:rsidRPr="00765C5B" w:rsidRDefault="00C16445" w:rsidP="006D6CA9">
            <w:pPr>
              <w:pStyle w:val="TableParagraph"/>
              <w:keepNext/>
              <w:keepLines/>
              <w:bidi/>
              <w:spacing w:before="81" w:after="81" w:line="360" w:lineRule="auto"/>
              <w:ind w:left="63" w:right="125" w:hanging="6"/>
              <w:jc w:val="center"/>
              <w:rPr>
                <w:spacing w:val="-4"/>
                <w:sz w:val="20"/>
                <w:szCs w:val="20"/>
                <w:rtl/>
              </w:rPr>
            </w:pPr>
            <w:r w:rsidRPr="00765C5B">
              <w:rPr>
                <w:sz w:val="20"/>
                <w:szCs w:val="20"/>
                <w:lang w:bidi="ar-SA"/>
              </w:rPr>
              <w:t>1</w:t>
            </w:r>
          </w:p>
        </w:tc>
      </w:tr>
      <w:tr w:rsidR="00C16445" w:rsidRPr="005A500F" w14:paraId="4A0A78BB" w14:textId="77777777" w:rsidTr="006D6CA9">
        <w:trPr>
          <w:trHeight w:val="359"/>
        </w:trPr>
        <w:tc>
          <w:tcPr>
            <w:tcW w:w="655" w:type="dxa"/>
            <w:vAlign w:val="center"/>
          </w:tcPr>
          <w:p w14:paraId="6433A903" w14:textId="77777777" w:rsidR="00C16445" w:rsidRPr="00765C5B" w:rsidRDefault="00C16445" w:rsidP="006D6CA9">
            <w:pPr>
              <w:pStyle w:val="TableParagraph"/>
              <w:keepNext/>
              <w:keepLines/>
              <w:bidi/>
              <w:spacing w:before="81" w:after="81" w:line="360" w:lineRule="auto"/>
              <w:ind w:left="60" w:hanging="242"/>
              <w:jc w:val="center"/>
              <w:rPr>
                <w:sz w:val="20"/>
                <w:szCs w:val="20"/>
                <w:lang w:bidi="ar-SA"/>
              </w:rPr>
            </w:pPr>
            <w:r w:rsidRPr="00765C5B">
              <w:rPr>
                <w:rFonts w:hint="cs"/>
                <w:spacing w:val="-5"/>
                <w:sz w:val="20"/>
                <w:szCs w:val="20"/>
                <w:rtl/>
              </w:rPr>
              <w:t>2</w:t>
            </w:r>
          </w:p>
        </w:tc>
        <w:tc>
          <w:tcPr>
            <w:tcW w:w="2180" w:type="dxa"/>
            <w:vAlign w:val="center"/>
          </w:tcPr>
          <w:p w14:paraId="2CE7BF0B" w14:textId="77777777" w:rsidR="00C16445" w:rsidRPr="00765C5B" w:rsidRDefault="00C16445" w:rsidP="006D6CA9">
            <w:pPr>
              <w:pStyle w:val="TableParagraph"/>
              <w:keepNext/>
              <w:keepLines/>
              <w:bidi/>
              <w:spacing w:before="81" w:after="81" w:line="360" w:lineRule="auto"/>
              <w:ind w:left="60" w:hanging="242"/>
              <w:jc w:val="center"/>
              <w:rPr>
                <w:sz w:val="20"/>
                <w:szCs w:val="20"/>
                <w:lang w:bidi="ar-SA"/>
              </w:rPr>
            </w:pPr>
            <w:r w:rsidRPr="00765C5B">
              <w:rPr>
                <w:rFonts w:hint="cs"/>
                <w:sz w:val="20"/>
                <w:szCs w:val="20"/>
                <w:rtl/>
              </w:rPr>
              <w:t>עובד חמוש</w:t>
            </w:r>
          </w:p>
        </w:tc>
        <w:tc>
          <w:tcPr>
            <w:tcW w:w="6521" w:type="dxa"/>
            <w:tcMar>
              <w:left w:w="113" w:type="dxa"/>
              <w:right w:w="113" w:type="dxa"/>
            </w:tcMar>
            <w:vAlign w:val="center"/>
          </w:tcPr>
          <w:p w14:paraId="5198D280" w14:textId="77777777" w:rsidR="00C16445" w:rsidRPr="00765C5B" w:rsidRDefault="00C16445" w:rsidP="006D6CA9">
            <w:pPr>
              <w:pStyle w:val="TableParagraph"/>
              <w:keepNext/>
              <w:keepLines/>
              <w:bidi/>
              <w:spacing w:before="81" w:after="81" w:line="360" w:lineRule="auto"/>
              <w:ind w:left="60" w:hanging="242"/>
              <w:jc w:val="center"/>
              <w:rPr>
                <w:sz w:val="20"/>
                <w:szCs w:val="20"/>
                <w:lang w:bidi="ar-SA"/>
              </w:rPr>
            </w:pPr>
            <w:r w:rsidRPr="00765C5B">
              <w:rPr>
                <w:spacing w:val="-4"/>
                <w:sz w:val="20"/>
                <w:szCs w:val="20"/>
                <w:rtl/>
              </w:rPr>
              <w:t>שרוך</w:t>
            </w:r>
            <w:r w:rsidRPr="00765C5B">
              <w:rPr>
                <w:spacing w:val="-2"/>
                <w:sz w:val="20"/>
                <w:szCs w:val="20"/>
                <w:rtl/>
                <w:lang w:bidi="ar-SA"/>
              </w:rPr>
              <w:t xml:space="preserve"> </w:t>
            </w:r>
            <w:r w:rsidRPr="00765C5B">
              <w:rPr>
                <w:sz w:val="20"/>
                <w:szCs w:val="20"/>
                <w:rtl/>
              </w:rPr>
              <w:t>אבטחה</w:t>
            </w:r>
            <w:r w:rsidRPr="00765C5B">
              <w:rPr>
                <w:spacing w:val="-3"/>
                <w:sz w:val="20"/>
                <w:szCs w:val="20"/>
                <w:rtl/>
                <w:lang w:bidi="ar-SA"/>
              </w:rPr>
              <w:t xml:space="preserve"> </w:t>
            </w:r>
            <w:r w:rsidRPr="00765C5B">
              <w:rPr>
                <w:sz w:val="20"/>
                <w:szCs w:val="20"/>
                <w:rtl/>
              </w:rPr>
              <w:t>תקן</w:t>
            </w:r>
            <w:r w:rsidRPr="00765C5B">
              <w:rPr>
                <w:spacing w:val="-4"/>
                <w:sz w:val="20"/>
                <w:szCs w:val="20"/>
                <w:rtl/>
                <w:lang w:bidi="ar-SA"/>
              </w:rPr>
              <w:t xml:space="preserve"> </w:t>
            </w:r>
            <w:r w:rsidRPr="00765C5B">
              <w:rPr>
                <w:sz w:val="20"/>
                <w:szCs w:val="20"/>
                <w:rtl/>
              </w:rPr>
              <w:t>משטרה</w:t>
            </w:r>
            <w:r w:rsidRPr="00765C5B">
              <w:rPr>
                <w:spacing w:val="-2"/>
                <w:sz w:val="20"/>
                <w:szCs w:val="20"/>
                <w:rtl/>
                <w:lang w:bidi="ar-SA"/>
              </w:rPr>
              <w:t xml:space="preserve"> </w:t>
            </w:r>
            <w:r w:rsidRPr="00765C5B">
              <w:rPr>
                <w:sz w:val="20"/>
                <w:szCs w:val="20"/>
                <w:rtl/>
              </w:rPr>
              <w:t>לנשק</w:t>
            </w:r>
            <w:r w:rsidRPr="00765C5B">
              <w:rPr>
                <w:sz w:val="20"/>
                <w:szCs w:val="20"/>
                <w:lang w:bidi="ar-SA"/>
              </w:rPr>
              <w:t>.</w:t>
            </w:r>
          </w:p>
        </w:tc>
        <w:tc>
          <w:tcPr>
            <w:tcW w:w="1135" w:type="dxa"/>
            <w:vAlign w:val="center"/>
          </w:tcPr>
          <w:p w14:paraId="6ED0599B" w14:textId="77777777" w:rsidR="00C16445" w:rsidRPr="00765C5B" w:rsidRDefault="00C16445" w:rsidP="006D6CA9">
            <w:pPr>
              <w:pStyle w:val="TableParagraph"/>
              <w:keepNext/>
              <w:keepLines/>
              <w:bidi/>
              <w:spacing w:before="81" w:after="81" w:line="360" w:lineRule="auto"/>
              <w:ind w:left="60" w:hanging="242"/>
              <w:jc w:val="center"/>
              <w:rPr>
                <w:spacing w:val="-4"/>
                <w:sz w:val="20"/>
                <w:szCs w:val="20"/>
                <w:rtl/>
              </w:rPr>
            </w:pPr>
            <w:r w:rsidRPr="00765C5B">
              <w:rPr>
                <w:sz w:val="20"/>
                <w:szCs w:val="20"/>
                <w:lang w:bidi="ar-SA"/>
              </w:rPr>
              <w:t>1</w:t>
            </w:r>
          </w:p>
        </w:tc>
      </w:tr>
      <w:tr w:rsidR="00C16445" w:rsidRPr="005A500F" w14:paraId="05C5490B" w14:textId="77777777" w:rsidTr="00391D2B">
        <w:trPr>
          <w:trHeight w:val="1181"/>
        </w:trPr>
        <w:tc>
          <w:tcPr>
            <w:tcW w:w="655" w:type="dxa"/>
            <w:vAlign w:val="center"/>
          </w:tcPr>
          <w:p w14:paraId="0EC68DA8" w14:textId="77777777" w:rsidR="00C16445" w:rsidRPr="00765C5B" w:rsidRDefault="00C16445" w:rsidP="006D6CA9">
            <w:pPr>
              <w:pStyle w:val="TableParagraph"/>
              <w:keepNext/>
              <w:keepLines/>
              <w:bidi/>
              <w:spacing w:before="81" w:after="81" w:line="360" w:lineRule="auto"/>
              <w:ind w:left="59" w:hanging="242"/>
              <w:jc w:val="center"/>
              <w:rPr>
                <w:spacing w:val="-5"/>
                <w:sz w:val="20"/>
                <w:szCs w:val="20"/>
                <w:rtl/>
                <w:lang w:bidi="ar-SA"/>
              </w:rPr>
            </w:pPr>
            <w:r w:rsidRPr="00765C5B">
              <w:rPr>
                <w:rFonts w:hint="cs"/>
                <w:spacing w:val="-5"/>
                <w:sz w:val="20"/>
                <w:szCs w:val="20"/>
                <w:rtl/>
              </w:rPr>
              <w:t>3</w:t>
            </w:r>
          </w:p>
        </w:tc>
        <w:tc>
          <w:tcPr>
            <w:tcW w:w="2180" w:type="dxa"/>
          </w:tcPr>
          <w:p w14:paraId="723512D6" w14:textId="77777777" w:rsidR="00C16445" w:rsidRPr="00765C5B" w:rsidRDefault="00C16445" w:rsidP="006D6CA9">
            <w:pPr>
              <w:pStyle w:val="TableParagraph"/>
              <w:keepNext/>
              <w:keepLines/>
              <w:bidi/>
              <w:spacing w:before="81" w:after="81" w:line="360" w:lineRule="auto"/>
              <w:ind w:left="59" w:hanging="242"/>
              <w:jc w:val="center"/>
              <w:rPr>
                <w:spacing w:val="-5"/>
                <w:sz w:val="20"/>
                <w:szCs w:val="20"/>
                <w:rtl/>
                <w:lang w:bidi="ar-SA"/>
              </w:rPr>
            </w:pPr>
            <w:r w:rsidRPr="00765C5B">
              <w:rPr>
                <w:rFonts w:hint="cs"/>
                <w:sz w:val="20"/>
                <w:szCs w:val="20"/>
                <w:rtl/>
              </w:rPr>
              <w:t>עובד חמוש</w:t>
            </w:r>
          </w:p>
        </w:tc>
        <w:tc>
          <w:tcPr>
            <w:tcW w:w="6521" w:type="dxa"/>
            <w:tcMar>
              <w:left w:w="113" w:type="dxa"/>
              <w:right w:w="113" w:type="dxa"/>
            </w:tcMar>
            <w:vAlign w:val="center"/>
          </w:tcPr>
          <w:p w14:paraId="79208D68" w14:textId="77777777" w:rsidR="00C16445" w:rsidRPr="00765C5B" w:rsidRDefault="00C16445" w:rsidP="006D6CA9">
            <w:pPr>
              <w:pStyle w:val="TableParagraph"/>
              <w:keepNext/>
              <w:keepLines/>
              <w:bidi/>
              <w:spacing w:before="81" w:after="81" w:line="360" w:lineRule="auto"/>
              <w:ind w:left="59" w:hanging="242"/>
              <w:jc w:val="center"/>
              <w:rPr>
                <w:spacing w:val="-5"/>
                <w:sz w:val="20"/>
                <w:szCs w:val="20"/>
                <w:rtl/>
                <w:lang w:bidi="ar-SA"/>
              </w:rPr>
            </w:pPr>
            <w:r w:rsidRPr="00765C5B">
              <w:rPr>
                <w:rFonts w:eastAsia="Calibri"/>
                <w:sz w:val="20"/>
                <w:szCs w:val="20"/>
                <w:rtl/>
              </w:rPr>
              <w:t>אקדח גלוק דגם כ</w:t>
            </w:r>
            <w:r w:rsidRPr="00765C5B">
              <w:rPr>
                <w:rFonts w:eastAsia="Calibri"/>
                <w:sz w:val="20"/>
                <w:szCs w:val="20"/>
                <w:rtl/>
                <w:lang w:bidi="ar-SA"/>
              </w:rPr>
              <w:t>"</w:t>
            </w:r>
            <w:r w:rsidRPr="00765C5B">
              <w:rPr>
                <w:rFonts w:eastAsia="Calibri"/>
                <w:sz w:val="20"/>
                <w:szCs w:val="20"/>
                <w:rtl/>
              </w:rPr>
              <w:t xml:space="preserve">ד </w:t>
            </w:r>
            <w:r w:rsidRPr="00765C5B">
              <w:rPr>
                <w:rFonts w:eastAsia="Calibri"/>
                <w:sz w:val="20"/>
                <w:szCs w:val="20"/>
                <w:lang w:bidi="ar-SA"/>
              </w:rPr>
              <w:t>C19</w:t>
            </w:r>
            <w:r w:rsidRPr="00765C5B">
              <w:rPr>
                <w:rFonts w:eastAsia="Calibri"/>
                <w:sz w:val="20"/>
                <w:szCs w:val="20"/>
                <w:rtl/>
              </w:rPr>
              <w:t xml:space="preserve"> בקוטר </w:t>
            </w:r>
            <w:r w:rsidRPr="00765C5B">
              <w:rPr>
                <w:rFonts w:eastAsia="Calibri"/>
                <w:sz w:val="20"/>
                <w:szCs w:val="20"/>
                <w:lang w:bidi="ar-SA"/>
              </w:rPr>
              <w:t>9</w:t>
            </w:r>
            <w:r w:rsidRPr="00765C5B">
              <w:rPr>
                <w:rFonts w:eastAsia="Calibri"/>
                <w:sz w:val="20"/>
                <w:szCs w:val="20"/>
                <w:rtl/>
              </w:rPr>
              <w:t xml:space="preserve"> מ</w:t>
            </w:r>
            <w:r w:rsidRPr="00765C5B">
              <w:rPr>
                <w:rFonts w:eastAsia="Calibri"/>
                <w:sz w:val="20"/>
                <w:szCs w:val="20"/>
                <w:lang w:bidi="ar-SA"/>
              </w:rPr>
              <w:t>"</w:t>
            </w:r>
            <w:r w:rsidRPr="00765C5B">
              <w:rPr>
                <w:rFonts w:eastAsia="Calibri"/>
                <w:sz w:val="20"/>
                <w:szCs w:val="20"/>
                <w:rtl/>
              </w:rPr>
              <w:t xml:space="preserve">מ דור </w:t>
            </w:r>
            <w:r>
              <w:rPr>
                <w:rFonts w:eastAsia="Calibri" w:hint="cs"/>
                <w:sz w:val="20"/>
                <w:szCs w:val="20"/>
                <w:rtl/>
              </w:rPr>
              <w:t>4</w:t>
            </w:r>
            <w:r w:rsidRPr="00765C5B">
              <w:rPr>
                <w:rFonts w:eastAsia="Calibri"/>
                <w:sz w:val="20"/>
                <w:szCs w:val="20"/>
                <w:rtl/>
                <w:lang w:bidi="ar-SA"/>
              </w:rPr>
              <w:t xml:space="preserve"> ,</w:t>
            </w:r>
            <w:r w:rsidRPr="00765C5B">
              <w:rPr>
                <w:rFonts w:eastAsia="Calibri"/>
                <w:sz w:val="20"/>
                <w:szCs w:val="20"/>
                <w:rtl/>
              </w:rPr>
              <w:t>עצר מחלק דו צדדי</w:t>
            </w:r>
            <w:r w:rsidRPr="00765C5B">
              <w:rPr>
                <w:rFonts w:eastAsia="Calibri"/>
                <w:sz w:val="20"/>
                <w:szCs w:val="20"/>
                <w:rtl/>
                <w:lang w:bidi="ar-SA"/>
              </w:rPr>
              <w:t xml:space="preserve">, </w:t>
            </w:r>
            <w:r w:rsidRPr="00765C5B">
              <w:rPr>
                <w:rFonts w:eastAsia="Calibri"/>
                <w:sz w:val="20"/>
                <w:szCs w:val="20"/>
                <w:rtl/>
              </w:rPr>
              <w:t>תפס מחסנית מוגדל</w:t>
            </w:r>
            <w:r w:rsidRPr="00765C5B">
              <w:rPr>
                <w:rFonts w:eastAsia="Calibri"/>
                <w:sz w:val="20"/>
                <w:szCs w:val="20"/>
                <w:rtl/>
                <w:lang w:bidi="ar-SA"/>
              </w:rPr>
              <w:t xml:space="preserve">, </w:t>
            </w:r>
            <w:r w:rsidRPr="00765C5B">
              <w:rPr>
                <w:rFonts w:eastAsia="Calibri"/>
                <w:sz w:val="20"/>
                <w:szCs w:val="20"/>
                <w:rtl/>
              </w:rPr>
              <w:t>ציפוי</w:t>
            </w:r>
            <w:r w:rsidRPr="00765C5B">
              <w:rPr>
                <w:rFonts w:eastAsia="Calibri"/>
                <w:sz w:val="20"/>
                <w:szCs w:val="20"/>
                <w:lang w:bidi="ar-SA"/>
              </w:rPr>
              <w:t xml:space="preserve">  NDLC </w:t>
            </w:r>
            <w:r w:rsidRPr="00765C5B">
              <w:rPr>
                <w:rFonts w:eastAsia="Calibri"/>
                <w:sz w:val="20"/>
                <w:szCs w:val="20"/>
                <w:rtl/>
                <w:lang w:bidi="ar-SA"/>
              </w:rPr>
              <w:t xml:space="preserve">, </w:t>
            </w:r>
            <w:r w:rsidRPr="00765C5B">
              <w:rPr>
                <w:rFonts w:eastAsia="Calibri"/>
                <w:sz w:val="20"/>
                <w:szCs w:val="20"/>
                <w:rtl/>
              </w:rPr>
              <w:t>קנה משופר</w:t>
            </w:r>
            <w:r w:rsidRPr="00765C5B">
              <w:rPr>
                <w:rFonts w:eastAsia="Calibri"/>
                <w:sz w:val="20"/>
                <w:szCs w:val="20"/>
                <w:rtl/>
                <w:lang w:bidi="ar-SA"/>
              </w:rPr>
              <w:t xml:space="preserve">, </w:t>
            </w:r>
            <w:r w:rsidRPr="00765C5B">
              <w:rPr>
                <w:rFonts w:eastAsia="Calibri"/>
                <w:sz w:val="20"/>
                <w:szCs w:val="20"/>
                <w:rtl/>
              </w:rPr>
              <w:t>הדק מינוס</w:t>
            </w:r>
            <w:r w:rsidRPr="00765C5B">
              <w:rPr>
                <w:rFonts w:eastAsia="Calibri"/>
                <w:sz w:val="20"/>
                <w:szCs w:val="20"/>
                <w:rtl/>
                <w:lang w:bidi="ar-SA"/>
              </w:rPr>
              <w:t xml:space="preserve">, </w:t>
            </w:r>
            <w:r w:rsidRPr="00765C5B">
              <w:rPr>
                <w:rFonts w:eastAsia="Calibri"/>
                <w:sz w:val="20"/>
                <w:szCs w:val="20"/>
                <w:rtl/>
              </w:rPr>
              <w:t xml:space="preserve">כוונות לילה </w:t>
            </w:r>
            <w:r w:rsidRPr="00765C5B">
              <w:rPr>
                <w:rFonts w:eastAsia="Calibri"/>
                <w:sz w:val="20"/>
                <w:szCs w:val="20"/>
                <w:rtl/>
                <w:lang w:bidi="ar-SA"/>
              </w:rPr>
              <w:t>"</w:t>
            </w:r>
            <w:r w:rsidRPr="00765C5B">
              <w:rPr>
                <w:rFonts w:eastAsia="Calibri"/>
                <w:sz w:val="20"/>
                <w:szCs w:val="20"/>
                <w:rtl/>
              </w:rPr>
              <w:t>מפרו</w:t>
            </w:r>
            <w:r w:rsidRPr="00765C5B">
              <w:rPr>
                <w:rFonts w:eastAsia="Calibri"/>
                <w:sz w:val="20"/>
                <w:szCs w:val="20"/>
                <w:rtl/>
                <w:lang w:bidi="ar-SA"/>
              </w:rPr>
              <w:t xml:space="preserve">" . </w:t>
            </w:r>
            <w:r w:rsidRPr="00765C5B">
              <w:rPr>
                <w:rFonts w:eastAsia="Calibri"/>
                <w:sz w:val="20"/>
                <w:szCs w:val="20"/>
                <w:rtl/>
              </w:rPr>
              <w:t>האקדח יסומן בפס צהוב זוהר מ</w:t>
            </w:r>
            <w:r w:rsidRPr="00765C5B">
              <w:rPr>
                <w:rFonts w:eastAsia="Calibri"/>
                <w:sz w:val="20"/>
                <w:szCs w:val="20"/>
                <w:rtl/>
                <w:lang w:bidi="ar-SA"/>
              </w:rPr>
              <w:t xml:space="preserve">-2 </w:t>
            </w:r>
            <w:r w:rsidRPr="00765C5B">
              <w:rPr>
                <w:rFonts w:eastAsia="Calibri"/>
                <w:sz w:val="20"/>
                <w:szCs w:val="20"/>
                <w:rtl/>
              </w:rPr>
              <w:t>צדיו</w:t>
            </w:r>
          </w:p>
        </w:tc>
        <w:tc>
          <w:tcPr>
            <w:tcW w:w="1135" w:type="dxa"/>
            <w:vAlign w:val="center"/>
          </w:tcPr>
          <w:p w14:paraId="70DDBDBF" w14:textId="77777777" w:rsidR="00C16445" w:rsidRPr="00765C5B" w:rsidRDefault="00C16445" w:rsidP="006D6CA9">
            <w:pPr>
              <w:pStyle w:val="TableParagraph"/>
              <w:keepNext/>
              <w:keepLines/>
              <w:bidi/>
              <w:spacing w:before="81" w:after="81" w:line="360" w:lineRule="auto"/>
              <w:ind w:left="59" w:hanging="242"/>
              <w:jc w:val="center"/>
              <w:rPr>
                <w:rFonts w:eastAsia="Calibri"/>
                <w:sz w:val="20"/>
                <w:szCs w:val="20"/>
                <w:rtl/>
              </w:rPr>
            </w:pPr>
            <w:r w:rsidRPr="00765C5B">
              <w:rPr>
                <w:spacing w:val="-5"/>
                <w:sz w:val="20"/>
                <w:szCs w:val="20"/>
                <w:rtl/>
                <w:lang w:bidi="ar-SA"/>
              </w:rPr>
              <w:t>1</w:t>
            </w:r>
          </w:p>
        </w:tc>
      </w:tr>
      <w:tr w:rsidR="00C16445" w:rsidRPr="005A500F" w14:paraId="7CF775C0" w14:textId="77777777" w:rsidTr="006D6CA9">
        <w:trPr>
          <w:trHeight w:val="611"/>
        </w:trPr>
        <w:tc>
          <w:tcPr>
            <w:tcW w:w="655" w:type="dxa"/>
            <w:vAlign w:val="center"/>
          </w:tcPr>
          <w:p w14:paraId="7C8FD9D3" w14:textId="77777777" w:rsidR="00C16445" w:rsidRPr="00765C5B" w:rsidRDefault="00C16445" w:rsidP="006D6CA9">
            <w:pPr>
              <w:pStyle w:val="TableParagraph"/>
              <w:keepNext/>
              <w:keepLines/>
              <w:bidi/>
              <w:spacing w:before="81" w:after="81" w:line="360" w:lineRule="auto"/>
              <w:ind w:left="59" w:hanging="242"/>
              <w:jc w:val="center"/>
              <w:rPr>
                <w:spacing w:val="-5"/>
                <w:sz w:val="20"/>
                <w:szCs w:val="20"/>
                <w:rtl/>
                <w:lang w:bidi="ar-SA"/>
              </w:rPr>
            </w:pPr>
            <w:r w:rsidRPr="00765C5B">
              <w:rPr>
                <w:rFonts w:hint="cs"/>
                <w:spacing w:val="-5"/>
                <w:sz w:val="20"/>
                <w:szCs w:val="20"/>
                <w:rtl/>
              </w:rPr>
              <w:t>4</w:t>
            </w:r>
          </w:p>
        </w:tc>
        <w:tc>
          <w:tcPr>
            <w:tcW w:w="2180" w:type="dxa"/>
          </w:tcPr>
          <w:p w14:paraId="35A461A6" w14:textId="77777777" w:rsidR="00C16445" w:rsidRPr="00765C5B" w:rsidRDefault="00C16445" w:rsidP="006D6CA9">
            <w:pPr>
              <w:pStyle w:val="TableParagraph"/>
              <w:keepNext/>
              <w:keepLines/>
              <w:bidi/>
              <w:spacing w:before="81" w:after="81" w:line="360" w:lineRule="auto"/>
              <w:ind w:left="59" w:hanging="242"/>
              <w:jc w:val="center"/>
              <w:rPr>
                <w:spacing w:val="-5"/>
                <w:sz w:val="20"/>
                <w:szCs w:val="20"/>
                <w:rtl/>
                <w:lang w:bidi="ar-SA"/>
              </w:rPr>
            </w:pPr>
            <w:r w:rsidRPr="00765C5B">
              <w:rPr>
                <w:rFonts w:hint="cs"/>
                <w:sz w:val="20"/>
                <w:szCs w:val="20"/>
                <w:rtl/>
              </w:rPr>
              <w:t>עובד חמוש</w:t>
            </w:r>
          </w:p>
        </w:tc>
        <w:tc>
          <w:tcPr>
            <w:tcW w:w="6521" w:type="dxa"/>
            <w:tcMar>
              <w:left w:w="113" w:type="dxa"/>
              <w:right w:w="113" w:type="dxa"/>
            </w:tcMar>
            <w:vAlign w:val="center"/>
          </w:tcPr>
          <w:p w14:paraId="7E42E9A7" w14:textId="77777777" w:rsidR="00C16445" w:rsidRPr="00765C5B" w:rsidRDefault="00C16445" w:rsidP="006D6CA9">
            <w:pPr>
              <w:pStyle w:val="TableParagraph"/>
              <w:keepNext/>
              <w:keepLines/>
              <w:bidi/>
              <w:spacing w:before="81" w:after="81" w:line="360" w:lineRule="auto"/>
              <w:ind w:left="59" w:hanging="242"/>
              <w:jc w:val="center"/>
              <w:rPr>
                <w:spacing w:val="-5"/>
                <w:sz w:val="20"/>
                <w:szCs w:val="20"/>
                <w:rtl/>
                <w:lang w:bidi="ar-SA"/>
              </w:rPr>
            </w:pPr>
            <w:r w:rsidRPr="00765C5B">
              <w:rPr>
                <w:sz w:val="20"/>
                <w:szCs w:val="20"/>
                <w:rtl/>
              </w:rPr>
              <w:t>מחסניות מבצעיות לאקדח</w:t>
            </w:r>
            <w:r w:rsidRPr="00765C5B">
              <w:rPr>
                <w:sz w:val="20"/>
                <w:szCs w:val="20"/>
                <w:rtl/>
                <w:lang w:bidi="ar-SA"/>
              </w:rPr>
              <w:t>,</w:t>
            </w:r>
            <w:r w:rsidRPr="00765C5B">
              <w:rPr>
                <w:sz w:val="20"/>
                <w:szCs w:val="20"/>
                <w:lang w:bidi="ar-SA"/>
              </w:rPr>
              <w:t>2</w:t>
            </w:r>
            <w:r w:rsidRPr="00765C5B">
              <w:rPr>
                <w:sz w:val="20"/>
                <w:szCs w:val="20"/>
                <w:rtl/>
              </w:rPr>
              <w:t xml:space="preserve"> מחסניות </w:t>
            </w:r>
            <w:r w:rsidRPr="00765C5B">
              <w:rPr>
                <w:sz w:val="20"/>
                <w:szCs w:val="20"/>
                <w:lang w:bidi="ar-SA"/>
              </w:rPr>
              <w:t>17</w:t>
            </w:r>
            <w:r w:rsidRPr="00765C5B">
              <w:rPr>
                <w:sz w:val="20"/>
                <w:szCs w:val="20"/>
                <w:rtl/>
              </w:rPr>
              <w:t xml:space="preserve"> כדורים</w:t>
            </w:r>
            <w:r w:rsidRPr="00765C5B">
              <w:rPr>
                <w:sz w:val="20"/>
                <w:szCs w:val="20"/>
                <w:rtl/>
                <w:lang w:bidi="ar-SA"/>
              </w:rPr>
              <w:t xml:space="preserve">, </w:t>
            </w:r>
            <w:r w:rsidRPr="00765C5B">
              <w:rPr>
                <w:sz w:val="20"/>
                <w:szCs w:val="20"/>
                <w:rtl/>
              </w:rPr>
              <w:t>חדשות עם חיזוק מתכת ומגש הזנה כתום</w:t>
            </w:r>
            <w:r w:rsidRPr="00765C5B">
              <w:rPr>
                <w:sz w:val="20"/>
                <w:szCs w:val="20"/>
                <w:rtl/>
                <w:lang w:bidi="ar-SA"/>
              </w:rPr>
              <w:t>.</w:t>
            </w:r>
          </w:p>
        </w:tc>
        <w:tc>
          <w:tcPr>
            <w:tcW w:w="1135" w:type="dxa"/>
            <w:vAlign w:val="center"/>
          </w:tcPr>
          <w:p w14:paraId="680AAF64" w14:textId="77777777" w:rsidR="00C16445" w:rsidRPr="00765C5B" w:rsidRDefault="00C16445" w:rsidP="006D6CA9">
            <w:pPr>
              <w:pStyle w:val="TableParagraph"/>
              <w:keepNext/>
              <w:keepLines/>
              <w:bidi/>
              <w:spacing w:before="81" w:after="81" w:line="360" w:lineRule="auto"/>
              <w:ind w:left="59" w:hanging="242"/>
              <w:jc w:val="center"/>
              <w:rPr>
                <w:sz w:val="20"/>
                <w:szCs w:val="20"/>
                <w:rtl/>
              </w:rPr>
            </w:pPr>
            <w:r w:rsidRPr="00765C5B">
              <w:rPr>
                <w:spacing w:val="-5"/>
                <w:sz w:val="20"/>
                <w:szCs w:val="20"/>
                <w:rtl/>
                <w:lang w:bidi="ar-SA"/>
              </w:rPr>
              <w:t>1</w:t>
            </w:r>
          </w:p>
        </w:tc>
      </w:tr>
      <w:tr w:rsidR="00C16445" w:rsidRPr="005A500F" w14:paraId="2F926E94" w14:textId="77777777" w:rsidTr="006D6CA9">
        <w:trPr>
          <w:trHeight w:val="611"/>
        </w:trPr>
        <w:tc>
          <w:tcPr>
            <w:tcW w:w="655" w:type="dxa"/>
            <w:vAlign w:val="center"/>
          </w:tcPr>
          <w:p w14:paraId="3C6D5291" w14:textId="77777777" w:rsidR="00C16445" w:rsidRPr="00765C5B" w:rsidRDefault="00C16445" w:rsidP="006D6CA9">
            <w:pPr>
              <w:pStyle w:val="TableParagraph"/>
              <w:keepNext/>
              <w:keepLines/>
              <w:bidi/>
              <w:spacing w:before="81" w:after="81" w:line="360" w:lineRule="auto"/>
              <w:ind w:left="59" w:hanging="242"/>
              <w:jc w:val="center"/>
              <w:rPr>
                <w:spacing w:val="-5"/>
                <w:sz w:val="20"/>
                <w:szCs w:val="20"/>
                <w:rtl/>
                <w:lang w:bidi="ar-SA"/>
              </w:rPr>
            </w:pPr>
            <w:r w:rsidRPr="00765C5B">
              <w:rPr>
                <w:rFonts w:hint="cs"/>
                <w:spacing w:val="-5"/>
                <w:sz w:val="20"/>
                <w:szCs w:val="20"/>
                <w:rtl/>
              </w:rPr>
              <w:t>5</w:t>
            </w:r>
          </w:p>
        </w:tc>
        <w:tc>
          <w:tcPr>
            <w:tcW w:w="2180" w:type="dxa"/>
          </w:tcPr>
          <w:p w14:paraId="49055C6B" w14:textId="77777777" w:rsidR="00C16445" w:rsidRPr="00765C5B" w:rsidRDefault="00C16445" w:rsidP="006D6CA9">
            <w:pPr>
              <w:pStyle w:val="TableParagraph"/>
              <w:keepNext/>
              <w:keepLines/>
              <w:bidi/>
              <w:spacing w:before="81" w:after="81" w:line="360" w:lineRule="auto"/>
              <w:ind w:left="59" w:hanging="242"/>
              <w:jc w:val="center"/>
              <w:rPr>
                <w:spacing w:val="-5"/>
                <w:sz w:val="20"/>
                <w:szCs w:val="20"/>
                <w:rtl/>
                <w:lang w:bidi="ar-SA"/>
              </w:rPr>
            </w:pPr>
            <w:r w:rsidRPr="00765C5B">
              <w:rPr>
                <w:rFonts w:hint="cs"/>
                <w:sz w:val="20"/>
                <w:szCs w:val="20"/>
                <w:rtl/>
              </w:rPr>
              <w:t>עובד חמוש</w:t>
            </w:r>
          </w:p>
        </w:tc>
        <w:tc>
          <w:tcPr>
            <w:tcW w:w="6521" w:type="dxa"/>
            <w:tcMar>
              <w:left w:w="113" w:type="dxa"/>
              <w:right w:w="113" w:type="dxa"/>
            </w:tcMar>
            <w:vAlign w:val="center"/>
          </w:tcPr>
          <w:p w14:paraId="6DB7433E" w14:textId="77777777" w:rsidR="00C16445" w:rsidRPr="00765C5B" w:rsidRDefault="00C16445" w:rsidP="006D6CA9">
            <w:pPr>
              <w:pStyle w:val="TableParagraph"/>
              <w:keepNext/>
              <w:keepLines/>
              <w:bidi/>
              <w:spacing w:before="81" w:after="81" w:line="360" w:lineRule="auto"/>
              <w:ind w:left="59" w:hanging="242"/>
              <w:jc w:val="center"/>
              <w:rPr>
                <w:spacing w:val="-5"/>
                <w:sz w:val="20"/>
                <w:szCs w:val="20"/>
                <w:rtl/>
                <w:lang w:bidi="ar-SA"/>
              </w:rPr>
            </w:pPr>
            <w:r w:rsidRPr="00765C5B">
              <w:rPr>
                <w:sz w:val="20"/>
                <w:szCs w:val="20"/>
                <w:rtl/>
              </w:rPr>
              <w:t>מחסניות מבצעיות לאקדח</w:t>
            </w:r>
            <w:r w:rsidRPr="00765C5B">
              <w:rPr>
                <w:sz w:val="20"/>
                <w:szCs w:val="20"/>
                <w:rtl/>
                <w:lang w:bidi="ar-SA"/>
              </w:rPr>
              <w:t xml:space="preserve">, </w:t>
            </w:r>
            <w:r w:rsidRPr="00765C5B">
              <w:rPr>
                <w:sz w:val="20"/>
                <w:szCs w:val="20"/>
                <w:rtl/>
              </w:rPr>
              <w:t xml:space="preserve">מחסנית אחת </w:t>
            </w:r>
            <w:r w:rsidRPr="00765C5B">
              <w:rPr>
                <w:sz w:val="20"/>
                <w:szCs w:val="20"/>
                <w:rtl/>
                <w:lang w:bidi="ar-SA"/>
              </w:rPr>
              <w:t xml:space="preserve">14 </w:t>
            </w:r>
            <w:r w:rsidRPr="00765C5B">
              <w:rPr>
                <w:sz w:val="20"/>
                <w:szCs w:val="20"/>
                <w:rtl/>
              </w:rPr>
              <w:t>כדורים</w:t>
            </w:r>
            <w:r w:rsidRPr="00765C5B">
              <w:rPr>
                <w:sz w:val="20"/>
                <w:szCs w:val="20"/>
                <w:rtl/>
                <w:lang w:bidi="ar-SA"/>
              </w:rPr>
              <w:t xml:space="preserve">, </w:t>
            </w:r>
            <w:r w:rsidRPr="00765C5B">
              <w:rPr>
                <w:sz w:val="20"/>
                <w:szCs w:val="20"/>
                <w:rtl/>
              </w:rPr>
              <w:t>חדשה עם חיזוק מתכת ומגש הזנה כתום</w:t>
            </w:r>
            <w:r w:rsidRPr="00765C5B">
              <w:rPr>
                <w:sz w:val="20"/>
                <w:szCs w:val="20"/>
                <w:rtl/>
                <w:lang w:bidi="ar-SA"/>
              </w:rPr>
              <w:t>.</w:t>
            </w:r>
          </w:p>
        </w:tc>
        <w:tc>
          <w:tcPr>
            <w:tcW w:w="1135" w:type="dxa"/>
            <w:vAlign w:val="center"/>
          </w:tcPr>
          <w:p w14:paraId="2A9BA194" w14:textId="77777777" w:rsidR="00C16445" w:rsidRPr="00765C5B" w:rsidRDefault="00C16445" w:rsidP="006D6CA9">
            <w:pPr>
              <w:pStyle w:val="TableParagraph"/>
              <w:keepNext/>
              <w:keepLines/>
              <w:bidi/>
              <w:spacing w:before="81" w:after="81" w:line="360" w:lineRule="auto"/>
              <w:ind w:left="59" w:hanging="242"/>
              <w:jc w:val="center"/>
              <w:rPr>
                <w:sz w:val="20"/>
                <w:szCs w:val="20"/>
                <w:rtl/>
              </w:rPr>
            </w:pPr>
            <w:r w:rsidRPr="00765C5B">
              <w:rPr>
                <w:spacing w:val="-5"/>
                <w:sz w:val="20"/>
                <w:szCs w:val="20"/>
                <w:rtl/>
                <w:lang w:bidi="ar-SA"/>
              </w:rPr>
              <w:t>1</w:t>
            </w:r>
          </w:p>
        </w:tc>
      </w:tr>
      <w:tr w:rsidR="00C16445" w:rsidRPr="005A500F" w14:paraId="584BB602" w14:textId="77777777" w:rsidTr="006D6CA9">
        <w:trPr>
          <w:trHeight w:val="611"/>
        </w:trPr>
        <w:tc>
          <w:tcPr>
            <w:tcW w:w="655" w:type="dxa"/>
            <w:vAlign w:val="center"/>
          </w:tcPr>
          <w:p w14:paraId="1FA8E601" w14:textId="77777777" w:rsidR="00C16445" w:rsidRPr="00765C5B" w:rsidRDefault="00C16445" w:rsidP="006D6CA9">
            <w:pPr>
              <w:pStyle w:val="TableParagraph"/>
              <w:keepNext/>
              <w:keepLines/>
              <w:bidi/>
              <w:spacing w:before="81" w:after="81" w:line="360" w:lineRule="auto"/>
              <w:ind w:left="59" w:hanging="242"/>
              <w:jc w:val="center"/>
              <w:rPr>
                <w:spacing w:val="-5"/>
                <w:sz w:val="20"/>
                <w:szCs w:val="20"/>
                <w:rtl/>
                <w:lang w:bidi="ar-SA"/>
              </w:rPr>
            </w:pPr>
            <w:r w:rsidRPr="00765C5B">
              <w:rPr>
                <w:rFonts w:hint="cs"/>
                <w:spacing w:val="-5"/>
                <w:sz w:val="20"/>
                <w:szCs w:val="20"/>
                <w:rtl/>
              </w:rPr>
              <w:t>6</w:t>
            </w:r>
          </w:p>
        </w:tc>
        <w:tc>
          <w:tcPr>
            <w:tcW w:w="2180" w:type="dxa"/>
          </w:tcPr>
          <w:p w14:paraId="2D8C7DB8" w14:textId="77777777" w:rsidR="00C16445" w:rsidRPr="00765C5B" w:rsidRDefault="00C16445" w:rsidP="006D6CA9">
            <w:pPr>
              <w:pStyle w:val="TableParagraph"/>
              <w:keepNext/>
              <w:keepLines/>
              <w:bidi/>
              <w:spacing w:before="81" w:after="81" w:line="360" w:lineRule="auto"/>
              <w:ind w:left="59" w:hanging="242"/>
              <w:jc w:val="center"/>
              <w:rPr>
                <w:spacing w:val="-5"/>
                <w:sz w:val="20"/>
                <w:szCs w:val="20"/>
                <w:rtl/>
                <w:lang w:bidi="ar-SA"/>
              </w:rPr>
            </w:pPr>
            <w:r w:rsidRPr="00765C5B">
              <w:rPr>
                <w:rFonts w:hint="cs"/>
                <w:sz w:val="20"/>
                <w:szCs w:val="20"/>
                <w:rtl/>
              </w:rPr>
              <w:t>עובד חמוש</w:t>
            </w:r>
          </w:p>
        </w:tc>
        <w:tc>
          <w:tcPr>
            <w:tcW w:w="6521" w:type="dxa"/>
            <w:tcMar>
              <w:left w:w="113" w:type="dxa"/>
              <w:right w:w="113" w:type="dxa"/>
            </w:tcMar>
            <w:vAlign w:val="center"/>
          </w:tcPr>
          <w:p w14:paraId="01BFCF05" w14:textId="77777777" w:rsidR="00C16445" w:rsidRPr="00765C5B" w:rsidRDefault="00C16445" w:rsidP="006D6CA9">
            <w:pPr>
              <w:pStyle w:val="TableParagraph"/>
              <w:keepNext/>
              <w:keepLines/>
              <w:bidi/>
              <w:spacing w:before="81" w:after="81" w:line="360" w:lineRule="auto"/>
              <w:ind w:left="59" w:hanging="242"/>
              <w:jc w:val="center"/>
              <w:rPr>
                <w:spacing w:val="-5"/>
                <w:sz w:val="20"/>
                <w:szCs w:val="20"/>
                <w:rtl/>
                <w:lang w:bidi="ar-SA"/>
              </w:rPr>
            </w:pPr>
            <w:r w:rsidRPr="00765C5B">
              <w:rPr>
                <w:sz w:val="20"/>
                <w:szCs w:val="20"/>
                <w:rtl/>
              </w:rPr>
              <w:t>נרתיק שליפה מהירה חיצוני מקורי לאקדח בצבע שחור בהתאם להנחיית הגוף המנחה משטרת ישראל</w:t>
            </w:r>
            <w:r w:rsidRPr="00765C5B">
              <w:rPr>
                <w:sz w:val="20"/>
                <w:szCs w:val="20"/>
                <w:lang w:bidi="ar-SA"/>
              </w:rPr>
              <w:t>/</w:t>
            </w:r>
            <w:r w:rsidRPr="00765C5B">
              <w:rPr>
                <w:sz w:val="20"/>
                <w:szCs w:val="20"/>
                <w:rtl/>
              </w:rPr>
              <w:t>שב</w:t>
            </w:r>
            <w:r w:rsidRPr="00765C5B">
              <w:rPr>
                <w:sz w:val="20"/>
                <w:szCs w:val="20"/>
                <w:lang w:bidi="ar-SA"/>
              </w:rPr>
              <w:t>"</w:t>
            </w:r>
            <w:r w:rsidRPr="00765C5B">
              <w:rPr>
                <w:sz w:val="20"/>
                <w:szCs w:val="20"/>
                <w:rtl/>
              </w:rPr>
              <w:t>כ</w:t>
            </w:r>
          </w:p>
        </w:tc>
        <w:tc>
          <w:tcPr>
            <w:tcW w:w="1135" w:type="dxa"/>
            <w:vAlign w:val="center"/>
          </w:tcPr>
          <w:p w14:paraId="367597C2" w14:textId="77777777" w:rsidR="00C16445" w:rsidRPr="00765C5B" w:rsidRDefault="00C16445" w:rsidP="006D6CA9">
            <w:pPr>
              <w:pStyle w:val="TableParagraph"/>
              <w:keepNext/>
              <w:keepLines/>
              <w:bidi/>
              <w:spacing w:before="81" w:after="81" w:line="360" w:lineRule="auto"/>
              <w:ind w:left="59" w:hanging="242"/>
              <w:jc w:val="center"/>
              <w:rPr>
                <w:sz w:val="20"/>
                <w:szCs w:val="20"/>
                <w:rtl/>
              </w:rPr>
            </w:pPr>
            <w:r w:rsidRPr="00765C5B">
              <w:rPr>
                <w:spacing w:val="-5"/>
                <w:sz w:val="20"/>
                <w:szCs w:val="20"/>
                <w:rtl/>
                <w:lang w:bidi="ar-SA"/>
              </w:rPr>
              <w:t>1</w:t>
            </w:r>
          </w:p>
        </w:tc>
      </w:tr>
      <w:tr w:rsidR="00C16445" w:rsidRPr="005A500F" w14:paraId="58D347C7" w14:textId="77777777" w:rsidTr="006D6CA9">
        <w:trPr>
          <w:trHeight w:val="611"/>
        </w:trPr>
        <w:tc>
          <w:tcPr>
            <w:tcW w:w="655" w:type="dxa"/>
            <w:vAlign w:val="center"/>
          </w:tcPr>
          <w:p w14:paraId="6B9254F9" w14:textId="77777777" w:rsidR="00C16445" w:rsidRPr="00765C5B" w:rsidRDefault="00C16445" w:rsidP="006D6CA9">
            <w:pPr>
              <w:pStyle w:val="TableParagraph"/>
              <w:keepNext/>
              <w:keepLines/>
              <w:bidi/>
              <w:spacing w:before="81" w:after="81" w:line="360" w:lineRule="auto"/>
              <w:ind w:left="59" w:hanging="242"/>
              <w:jc w:val="center"/>
              <w:rPr>
                <w:spacing w:val="-5"/>
                <w:sz w:val="20"/>
                <w:szCs w:val="20"/>
                <w:rtl/>
                <w:lang w:bidi="ar-SA"/>
              </w:rPr>
            </w:pPr>
            <w:r w:rsidRPr="00765C5B">
              <w:rPr>
                <w:rFonts w:hint="cs"/>
                <w:spacing w:val="-5"/>
                <w:sz w:val="20"/>
                <w:szCs w:val="20"/>
                <w:rtl/>
              </w:rPr>
              <w:t>7</w:t>
            </w:r>
          </w:p>
        </w:tc>
        <w:tc>
          <w:tcPr>
            <w:tcW w:w="2180" w:type="dxa"/>
          </w:tcPr>
          <w:p w14:paraId="67D2C406" w14:textId="77777777" w:rsidR="00C16445" w:rsidRPr="00765C5B" w:rsidRDefault="00C16445" w:rsidP="006D6CA9">
            <w:pPr>
              <w:pStyle w:val="TableParagraph"/>
              <w:keepNext/>
              <w:keepLines/>
              <w:bidi/>
              <w:spacing w:before="81" w:after="81" w:line="360" w:lineRule="auto"/>
              <w:ind w:left="59" w:hanging="242"/>
              <w:jc w:val="center"/>
              <w:rPr>
                <w:spacing w:val="-5"/>
                <w:sz w:val="20"/>
                <w:szCs w:val="20"/>
                <w:rtl/>
                <w:lang w:bidi="ar-SA"/>
              </w:rPr>
            </w:pPr>
            <w:r w:rsidRPr="00765C5B">
              <w:rPr>
                <w:rFonts w:hint="cs"/>
                <w:sz w:val="20"/>
                <w:szCs w:val="20"/>
                <w:rtl/>
              </w:rPr>
              <w:t>עובד חמוש</w:t>
            </w:r>
          </w:p>
        </w:tc>
        <w:tc>
          <w:tcPr>
            <w:tcW w:w="6521" w:type="dxa"/>
            <w:tcMar>
              <w:left w:w="113" w:type="dxa"/>
              <w:right w:w="113" w:type="dxa"/>
            </w:tcMar>
            <w:vAlign w:val="center"/>
          </w:tcPr>
          <w:p w14:paraId="1BB705DB" w14:textId="77777777" w:rsidR="00C16445" w:rsidRPr="00765C5B" w:rsidRDefault="00C16445" w:rsidP="006D6CA9">
            <w:pPr>
              <w:pStyle w:val="TableParagraph"/>
              <w:keepNext/>
              <w:keepLines/>
              <w:bidi/>
              <w:spacing w:before="81" w:after="81" w:line="360" w:lineRule="auto"/>
              <w:ind w:left="59" w:hanging="242"/>
              <w:jc w:val="center"/>
              <w:rPr>
                <w:spacing w:val="-5"/>
                <w:sz w:val="20"/>
                <w:szCs w:val="20"/>
                <w:rtl/>
                <w:lang w:bidi="ar-SA"/>
              </w:rPr>
            </w:pPr>
            <w:r w:rsidRPr="00765C5B">
              <w:rPr>
                <w:sz w:val="20"/>
                <w:szCs w:val="20"/>
                <w:rtl/>
              </w:rPr>
              <w:t>פונדה זוגית למחסניות</w:t>
            </w:r>
            <w:r w:rsidRPr="00765C5B">
              <w:rPr>
                <w:sz w:val="20"/>
                <w:szCs w:val="20"/>
                <w:rtl/>
                <w:lang w:bidi="ar-SA"/>
              </w:rPr>
              <w:t xml:space="preserve">- </w:t>
            </w:r>
            <w:r w:rsidRPr="00765C5B">
              <w:rPr>
                <w:sz w:val="20"/>
                <w:szCs w:val="20"/>
                <w:rtl/>
              </w:rPr>
              <w:t>המתאימה לחיבור חגורת המכנסיים</w:t>
            </w:r>
            <w:r w:rsidRPr="00765C5B">
              <w:rPr>
                <w:sz w:val="20"/>
                <w:szCs w:val="20"/>
                <w:rtl/>
                <w:lang w:bidi="ar-SA"/>
              </w:rPr>
              <w:t xml:space="preserve">, </w:t>
            </w:r>
            <w:r w:rsidRPr="00765C5B">
              <w:rPr>
                <w:sz w:val="20"/>
                <w:szCs w:val="20"/>
                <w:rtl/>
              </w:rPr>
              <w:t>עשויה פלסטיק</w:t>
            </w:r>
            <w:r w:rsidRPr="00765C5B">
              <w:rPr>
                <w:sz w:val="20"/>
                <w:szCs w:val="20"/>
                <w:rtl/>
                <w:lang w:bidi="ar-SA"/>
              </w:rPr>
              <w:t xml:space="preserve">, </w:t>
            </w:r>
            <w:r w:rsidRPr="00765C5B">
              <w:rPr>
                <w:sz w:val="20"/>
                <w:szCs w:val="20"/>
                <w:rtl/>
              </w:rPr>
              <w:t>בצבע שחור בהתאם להנחיית הגוף המנחה משטרת ישראל</w:t>
            </w:r>
            <w:r w:rsidRPr="00765C5B">
              <w:rPr>
                <w:sz w:val="20"/>
                <w:szCs w:val="20"/>
                <w:rtl/>
                <w:lang w:bidi="ar-SA"/>
              </w:rPr>
              <w:t>/</w:t>
            </w:r>
            <w:r w:rsidRPr="00765C5B">
              <w:rPr>
                <w:sz w:val="20"/>
                <w:szCs w:val="20"/>
                <w:rtl/>
              </w:rPr>
              <w:t>שב</w:t>
            </w:r>
            <w:r w:rsidRPr="00765C5B">
              <w:rPr>
                <w:sz w:val="20"/>
                <w:szCs w:val="20"/>
                <w:rtl/>
                <w:lang w:bidi="ar-SA"/>
              </w:rPr>
              <w:t>"</w:t>
            </w:r>
            <w:r w:rsidRPr="00765C5B">
              <w:rPr>
                <w:sz w:val="20"/>
                <w:szCs w:val="20"/>
                <w:rtl/>
              </w:rPr>
              <w:t>כ</w:t>
            </w:r>
          </w:p>
        </w:tc>
        <w:tc>
          <w:tcPr>
            <w:tcW w:w="1135" w:type="dxa"/>
            <w:vAlign w:val="center"/>
          </w:tcPr>
          <w:p w14:paraId="576856B5" w14:textId="77777777" w:rsidR="00C16445" w:rsidRPr="00765C5B" w:rsidRDefault="00C16445" w:rsidP="006D6CA9">
            <w:pPr>
              <w:pStyle w:val="TableParagraph"/>
              <w:keepNext/>
              <w:keepLines/>
              <w:bidi/>
              <w:spacing w:before="81" w:after="81" w:line="360" w:lineRule="auto"/>
              <w:ind w:left="59" w:hanging="242"/>
              <w:jc w:val="center"/>
              <w:rPr>
                <w:sz w:val="20"/>
                <w:szCs w:val="20"/>
                <w:rtl/>
              </w:rPr>
            </w:pPr>
            <w:r w:rsidRPr="00765C5B">
              <w:rPr>
                <w:spacing w:val="-5"/>
                <w:sz w:val="20"/>
                <w:szCs w:val="20"/>
                <w:rtl/>
                <w:lang w:bidi="ar-SA"/>
              </w:rPr>
              <w:t>1</w:t>
            </w:r>
          </w:p>
        </w:tc>
      </w:tr>
      <w:tr w:rsidR="00C16445" w:rsidRPr="005A500F" w14:paraId="32BAD58A" w14:textId="77777777" w:rsidTr="006D6CA9">
        <w:trPr>
          <w:trHeight w:val="611"/>
        </w:trPr>
        <w:tc>
          <w:tcPr>
            <w:tcW w:w="655" w:type="dxa"/>
            <w:vAlign w:val="center"/>
          </w:tcPr>
          <w:p w14:paraId="3C7577F5" w14:textId="77777777" w:rsidR="00C16445" w:rsidRPr="00765C5B" w:rsidRDefault="00C16445" w:rsidP="006D6CA9">
            <w:pPr>
              <w:pStyle w:val="TableParagraph"/>
              <w:keepNext/>
              <w:keepLines/>
              <w:bidi/>
              <w:spacing w:before="81" w:after="81" w:line="360" w:lineRule="auto"/>
              <w:ind w:left="59" w:hanging="242"/>
              <w:jc w:val="center"/>
              <w:rPr>
                <w:spacing w:val="-5"/>
                <w:sz w:val="20"/>
                <w:szCs w:val="20"/>
                <w:rtl/>
                <w:lang w:bidi="ar-SA"/>
              </w:rPr>
            </w:pPr>
            <w:r w:rsidRPr="00765C5B">
              <w:rPr>
                <w:rFonts w:hint="cs"/>
                <w:spacing w:val="-5"/>
                <w:sz w:val="20"/>
                <w:szCs w:val="20"/>
                <w:rtl/>
              </w:rPr>
              <w:t>8</w:t>
            </w:r>
          </w:p>
        </w:tc>
        <w:tc>
          <w:tcPr>
            <w:tcW w:w="2180" w:type="dxa"/>
            <w:vAlign w:val="center"/>
          </w:tcPr>
          <w:p w14:paraId="0187C39B" w14:textId="77777777" w:rsidR="00C16445" w:rsidRPr="00765C5B" w:rsidRDefault="00C16445" w:rsidP="006D6CA9">
            <w:pPr>
              <w:pStyle w:val="TableParagraph"/>
              <w:keepNext/>
              <w:keepLines/>
              <w:bidi/>
              <w:spacing w:before="81" w:after="81" w:line="360" w:lineRule="auto"/>
              <w:ind w:left="59" w:hanging="242"/>
              <w:jc w:val="center"/>
              <w:rPr>
                <w:spacing w:val="-5"/>
                <w:sz w:val="20"/>
                <w:szCs w:val="20"/>
                <w:rtl/>
                <w:lang w:bidi="ar-SA"/>
              </w:rPr>
            </w:pPr>
            <w:r w:rsidRPr="00765C5B">
              <w:rPr>
                <w:rFonts w:hint="cs"/>
                <w:sz w:val="20"/>
                <w:szCs w:val="20"/>
                <w:rtl/>
              </w:rPr>
              <w:t>עובד חמוש</w:t>
            </w:r>
            <w:r w:rsidRPr="00765C5B">
              <w:rPr>
                <w:sz w:val="20"/>
                <w:szCs w:val="20"/>
                <w:rtl/>
                <w:lang w:bidi="ar-SA"/>
              </w:rPr>
              <w:t xml:space="preserve"> +</w:t>
            </w:r>
            <w:r w:rsidRPr="00765C5B">
              <w:rPr>
                <w:sz w:val="20"/>
                <w:szCs w:val="20"/>
                <w:rtl/>
              </w:rPr>
              <w:t>בודק</w:t>
            </w:r>
            <w:r w:rsidRPr="00765C5B">
              <w:rPr>
                <w:rFonts w:hint="cs"/>
                <w:sz w:val="20"/>
                <w:szCs w:val="20"/>
                <w:rtl/>
              </w:rPr>
              <w:t>+מוקדן</w:t>
            </w:r>
          </w:p>
        </w:tc>
        <w:tc>
          <w:tcPr>
            <w:tcW w:w="6521" w:type="dxa"/>
            <w:tcMar>
              <w:left w:w="113" w:type="dxa"/>
              <w:right w:w="113" w:type="dxa"/>
            </w:tcMar>
            <w:vAlign w:val="center"/>
          </w:tcPr>
          <w:p w14:paraId="5067BD5E" w14:textId="77777777" w:rsidR="00C16445" w:rsidRPr="00765C5B" w:rsidRDefault="00C16445" w:rsidP="006D6CA9">
            <w:pPr>
              <w:pStyle w:val="TableParagraph"/>
              <w:keepNext/>
              <w:keepLines/>
              <w:bidi/>
              <w:spacing w:before="81" w:after="81" w:line="360" w:lineRule="auto"/>
              <w:ind w:left="80" w:right="125" w:hanging="6"/>
              <w:jc w:val="center"/>
              <w:rPr>
                <w:spacing w:val="-4"/>
                <w:sz w:val="20"/>
                <w:szCs w:val="20"/>
                <w:lang w:bidi="ar-SA"/>
              </w:rPr>
            </w:pPr>
            <w:r w:rsidRPr="00765C5B">
              <w:rPr>
                <w:spacing w:val="-4"/>
                <w:sz w:val="20"/>
                <w:szCs w:val="20"/>
                <w:rtl/>
              </w:rPr>
              <w:t xml:space="preserve">תרסיס פלפל </w:t>
            </w:r>
            <w:r w:rsidRPr="00765C5B">
              <w:rPr>
                <w:spacing w:val="-4"/>
                <w:sz w:val="20"/>
                <w:szCs w:val="20"/>
                <w:rtl/>
                <w:lang w:bidi="ar-SA"/>
              </w:rPr>
              <w:t>+</w:t>
            </w:r>
            <w:r w:rsidRPr="00765C5B">
              <w:rPr>
                <w:spacing w:val="-4"/>
                <w:sz w:val="20"/>
                <w:szCs w:val="20"/>
                <w:rtl/>
              </w:rPr>
              <w:t>פונדה ייעודית בצבע שחור תקני ע</w:t>
            </w:r>
            <w:r w:rsidRPr="00765C5B">
              <w:rPr>
                <w:spacing w:val="-4"/>
                <w:sz w:val="20"/>
                <w:szCs w:val="20"/>
                <w:rtl/>
                <w:lang w:bidi="ar-SA"/>
              </w:rPr>
              <w:t>"</w:t>
            </w:r>
            <w:r w:rsidRPr="00765C5B">
              <w:rPr>
                <w:spacing w:val="-4"/>
                <w:sz w:val="20"/>
                <w:szCs w:val="20"/>
                <w:rtl/>
              </w:rPr>
              <w:t>פ הנחיות משטרת ישראל</w:t>
            </w:r>
          </w:p>
          <w:p w14:paraId="36D8917F" w14:textId="77777777" w:rsidR="00C16445" w:rsidRPr="00765C5B" w:rsidRDefault="00C16445" w:rsidP="006D6CA9">
            <w:pPr>
              <w:pStyle w:val="TableParagraph"/>
              <w:keepNext/>
              <w:keepLines/>
              <w:bidi/>
              <w:spacing w:before="81" w:after="81" w:line="360" w:lineRule="auto"/>
              <w:ind w:left="79" w:right="125" w:hanging="6"/>
              <w:jc w:val="center"/>
              <w:rPr>
                <w:spacing w:val="-4"/>
                <w:sz w:val="20"/>
                <w:szCs w:val="20"/>
                <w:rtl/>
                <w:lang w:bidi="ar-SA"/>
              </w:rPr>
            </w:pPr>
            <w:r w:rsidRPr="00765C5B">
              <w:rPr>
                <w:spacing w:val="-4"/>
                <w:sz w:val="20"/>
                <w:szCs w:val="20"/>
                <w:rtl/>
              </w:rPr>
              <w:t xml:space="preserve">משקל </w:t>
            </w:r>
            <w:r w:rsidRPr="00765C5B">
              <w:rPr>
                <w:spacing w:val="-4"/>
                <w:sz w:val="20"/>
                <w:szCs w:val="20"/>
                <w:lang w:bidi="ar-SA"/>
              </w:rPr>
              <w:t>55</w:t>
            </w:r>
            <w:r w:rsidRPr="00765C5B">
              <w:rPr>
                <w:spacing w:val="-4"/>
                <w:sz w:val="20"/>
                <w:szCs w:val="20"/>
                <w:rtl/>
              </w:rPr>
              <w:t xml:space="preserve"> גר</w:t>
            </w:r>
            <w:r w:rsidRPr="00765C5B">
              <w:rPr>
                <w:spacing w:val="-4"/>
                <w:sz w:val="20"/>
                <w:szCs w:val="20"/>
                <w:lang w:bidi="ar-SA"/>
              </w:rPr>
              <w:t>'</w:t>
            </w:r>
            <w:r w:rsidRPr="00765C5B">
              <w:rPr>
                <w:spacing w:val="-4"/>
                <w:sz w:val="20"/>
                <w:szCs w:val="20"/>
                <w:rtl/>
              </w:rPr>
              <w:t xml:space="preserve"> נרתיק ייעודי של חברת </w:t>
            </w:r>
            <w:r w:rsidRPr="00765C5B">
              <w:rPr>
                <w:spacing w:val="-4"/>
                <w:sz w:val="20"/>
                <w:szCs w:val="20"/>
                <w:lang w:bidi="ar-SA"/>
              </w:rPr>
              <w:t>IMI</w:t>
            </w:r>
            <w:r w:rsidRPr="00765C5B">
              <w:rPr>
                <w:spacing w:val="-4"/>
                <w:sz w:val="20"/>
                <w:szCs w:val="20"/>
                <w:rtl/>
              </w:rPr>
              <w:t xml:space="preserve"> דגם </w:t>
            </w:r>
            <w:r w:rsidRPr="00765C5B">
              <w:rPr>
                <w:spacing w:val="-4"/>
                <w:sz w:val="20"/>
                <w:szCs w:val="20"/>
                <w:lang w:bidi="ar-SA"/>
              </w:rPr>
              <w:t>2500Z</w:t>
            </w:r>
            <w:r w:rsidRPr="00765C5B">
              <w:rPr>
                <w:spacing w:val="-4"/>
                <w:sz w:val="20"/>
                <w:szCs w:val="20"/>
                <w:rtl/>
              </w:rPr>
              <w:t xml:space="preserve"> או שווה ערך</w:t>
            </w:r>
          </w:p>
          <w:p w14:paraId="2D528BFB" w14:textId="77777777" w:rsidR="00C16445" w:rsidRPr="00765C5B" w:rsidRDefault="00C16445" w:rsidP="006D6CA9">
            <w:pPr>
              <w:pStyle w:val="TableParagraph"/>
              <w:keepNext/>
              <w:keepLines/>
              <w:bidi/>
              <w:spacing w:before="81" w:after="81" w:line="360" w:lineRule="auto"/>
              <w:ind w:left="80" w:right="125" w:hanging="6"/>
              <w:jc w:val="center"/>
              <w:rPr>
                <w:spacing w:val="-5"/>
                <w:sz w:val="20"/>
                <w:szCs w:val="20"/>
                <w:rtl/>
                <w:lang w:bidi="ar-SA"/>
              </w:rPr>
            </w:pPr>
            <w:r w:rsidRPr="00765C5B">
              <w:rPr>
                <w:spacing w:val="-4"/>
                <w:sz w:val="20"/>
                <w:szCs w:val="20"/>
                <w:rtl/>
              </w:rPr>
              <w:t>בכפוף לאישור הממונה</w:t>
            </w:r>
            <w:r w:rsidRPr="00765C5B">
              <w:rPr>
                <w:rFonts w:hint="cs"/>
                <w:spacing w:val="-4"/>
                <w:sz w:val="20"/>
                <w:szCs w:val="20"/>
                <w:rtl/>
              </w:rPr>
              <w:t>/הנחיית מ"י.</w:t>
            </w:r>
          </w:p>
        </w:tc>
        <w:tc>
          <w:tcPr>
            <w:tcW w:w="1135" w:type="dxa"/>
            <w:vAlign w:val="center"/>
          </w:tcPr>
          <w:p w14:paraId="52D0E3AA" w14:textId="77777777" w:rsidR="00C16445" w:rsidRPr="00765C5B" w:rsidRDefault="00C16445" w:rsidP="006D6CA9">
            <w:pPr>
              <w:pStyle w:val="TableParagraph"/>
              <w:keepNext/>
              <w:keepLines/>
              <w:bidi/>
              <w:spacing w:before="81" w:after="81" w:line="360" w:lineRule="auto"/>
              <w:ind w:left="80" w:right="125" w:hanging="6"/>
              <w:jc w:val="center"/>
              <w:rPr>
                <w:spacing w:val="-4"/>
                <w:sz w:val="20"/>
                <w:szCs w:val="20"/>
                <w:rtl/>
              </w:rPr>
            </w:pPr>
            <w:r w:rsidRPr="00765C5B">
              <w:rPr>
                <w:spacing w:val="-5"/>
                <w:sz w:val="20"/>
                <w:szCs w:val="20"/>
                <w:rtl/>
                <w:lang w:bidi="ar-SA"/>
              </w:rPr>
              <w:t>1</w:t>
            </w:r>
          </w:p>
        </w:tc>
      </w:tr>
      <w:tr w:rsidR="00C16445" w:rsidRPr="005A500F" w14:paraId="586208FD" w14:textId="77777777" w:rsidTr="006D6CA9">
        <w:trPr>
          <w:trHeight w:val="611"/>
        </w:trPr>
        <w:tc>
          <w:tcPr>
            <w:tcW w:w="655" w:type="dxa"/>
            <w:vAlign w:val="center"/>
          </w:tcPr>
          <w:p w14:paraId="449ECE5F" w14:textId="77777777" w:rsidR="00C16445" w:rsidRPr="00765C5B" w:rsidRDefault="00C16445" w:rsidP="006D6CA9">
            <w:pPr>
              <w:pStyle w:val="TableParagraph"/>
              <w:keepNext/>
              <w:keepLines/>
              <w:bidi/>
              <w:spacing w:before="81" w:after="81" w:line="360" w:lineRule="auto"/>
              <w:ind w:left="59" w:hanging="242"/>
              <w:jc w:val="center"/>
              <w:rPr>
                <w:sz w:val="20"/>
                <w:szCs w:val="20"/>
                <w:rtl/>
                <w:lang w:bidi="ar-SA"/>
              </w:rPr>
            </w:pPr>
            <w:r w:rsidRPr="00765C5B">
              <w:rPr>
                <w:rFonts w:hint="cs"/>
                <w:spacing w:val="-5"/>
                <w:sz w:val="20"/>
                <w:szCs w:val="20"/>
                <w:rtl/>
              </w:rPr>
              <w:t>9</w:t>
            </w:r>
          </w:p>
        </w:tc>
        <w:tc>
          <w:tcPr>
            <w:tcW w:w="2180" w:type="dxa"/>
          </w:tcPr>
          <w:p w14:paraId="1B5FF80B" w14:textId="77777777" w:rsidR="00C16445" w:rsidRPr="00765C5B" w:rsidRDefault="00C16445" w:rsidP="006D6CA9">
            <w:pPr>
              <w:pStyle w:val="TableParagraph"/>
              <w:keepNext/>
              <w:keepLines/>
              <w:bidi/>
              <w:spacing w:before="81" w:after="81" w:line="360" w:lineRule="auto"/>
              <w:ind w:left="59" w:hanging="242"/>
              <w:jc w:val="center"/>
              <w:rPr>
                <w:sz w:val="20"/>
                <w:szCs w:val="20"/>
                <w:rtl/>
                <w:lang w:bidi="ar-SA"/>
              </w:rPr>
            </w:pPr>
            <w:r w:rsidRPr="00765C5B">
              <w:rPr>
                <w:rFonts w:hint="cs"/>
                <w:sz w:val="20"/>
                <w:szCs w:val="20"/>
                <w:rtl/>
              </w:rPr>
              <w:t>עובד חמוש</w:t>
            </w:r>
          </w:p>
        </w:tc>
        <w:tc>
          <w:tcPr>
            <w:tcW w:w="6521" w:type="dxa"/>
            <w:tcMar>
              <w:left w:w="113" w:type="dxa"/>
              <w:right w:w="113" w:type="dxa"/>
            </w:tcMar>
            <w:vAlign w:val="center"/>
          </w:tcPr>
          <w:p w14:paraId="4BBB7631" w14:textId="77777777" w:rsidR="00C16445" w:rsidRPr="00765C5B" w:rsidRDefault="00C16445" w:rsidP="006D6CA9">
            <w:pPr>
              <w:pStyle w:val="TableParagraph"/>
              <w:keepNext/>
              <w:keepLines/>
              <w:bidi/>
              <w:spacing w:before="81" w:after="81" w:line="360" w:lineRule="auto"/>
              <w:ind w:left="59" w:hanging="242"/>
              <w:jc w:val="center"/>
              <w:rPr>
                <w:sz w:val="20"/>
                <w:szCs w:val="20"/>
                <w:rtl/>
                <w:lang w:bidi="ar-SA"/>
              </w:rPr>
            </w:pPr>
            <w:r w:rsidRPr="00765C5B">
              <w:rPr>
                <w:rFonts w:eastAsia="Calibri"/>
                <w:sz w:val="20"/>
                <w:szCs w:val="20"/>
                <w:rtl/>
              </w:rPr>
              <w:t>נרתיק שליפה פנימי מקורי לאקדח בהנחיית הגוף המנחה משטרת ישראל</w:t>
            </w:r>
            <w:r w:rsidRPr="00765C5B">
              <w:rPr>
                <w:rFonts w:eastAsia="Calibri"/>
                <w:sz w:val="20"/>
                <w:szCs w:val="20"/>
                <w:lang w:bidi="ar-SA"/>
              </w:rPr>
              <w:t>/</w:t>
            </w:r>
            <w:r w:rsidRPr="00765C5B">
              <w:rPr>
                <w:rFonts w:eastAsia="Calibri"/>
                <w:sz w:val="20"/>
                <w:szCs w:val="20"/>
                <w:rtl/>
              </w:rPr>
              <w:t>שב</w:t>
            </w:r>
            <w:r w:rsidRPr="00765C5B">
              <w:rPr>
                <w:rFonts w:eastAsia="Calibri"/>
                <w:sz w:val="20"/>
                <w:szCs w:val="20"/>
                <w:lang w:bidi="ar-SA"/>
              </w:rPr>
              <w:t>"</w:t>
            </w:r>
            <w:r w:rsidRPr="00765C5B">
              <w:rPr>
                <w:rFonts w:eastAsia="Calibri"/>
                <w:sz w:val="20"/>
                <w:szCs w:val="20"/>
                <w:rtl/>
              </w:rPr>
              <w:t>כ</w:t>
            </w:r>
          </w:p>
        </w:tc>
        <w:tc>
          <w:tcPr>
            <w:tcW w:w="1135" w:type="dxa"/>
          </w:tcPr>
          <w:p w14:paraId="71B2187B" w14:textId="77777777" w:rsidR="00C16445" w:rsidRPr="00765C5B" w:rsidRDefault="00C16445" w:rsidP="006D6CA9">
            <w:pPr>
              <w:pStyle w:val="TableParagraph"/>
              <w:keepNext/>
              <w:keepLines/>
              <w:bidi/>
              <w:spacing w:before="81" w:after="81" w:line="360" w:lineRule="auto"/>
              <w:ind w:left="59" w:hanging="242"/>
              <w:jc w:val="center"/>
              <w:rPr>
                <w:rFonts w:eastAsia="Calibri"/>
                <w:sz w:val="20"/>
                <w:szCs w:val="20"/>
                <w:rtl/>
              </w:rPr>
            </w:pPr>
            <w:r w:rsidRPr="00765C5B">
              <w:rPr>
                <w:sz w:val="20"/>
                <w:szCs w:val="20"/>
                <w:rtl/>
                <w:lang w:bidi="ar-SA"/>
              </w:rPr>
              <w:t>1</w:t>
            </w:r>
          </w:p>
        </w:tc>
      </w:tr>
      <w:tr w:rsidR="00C16445" w:rsidRPr="005A500F" w14:paraId="7EB0617C" w14:textId="77777777" w:rsidTr="006D6CA9">
        <w:trPr>
          <w:trHeight w:val="611"/>
        </w:trPr>
        <w:tc>
          <w:tcPr>
            <w:tcW w:w="655" w:type="dxa"/>
            <w:vAlign w:val="center"/>
          </w:tcPr>
          <w:p w14:paraId="43FFB7BD" w14:textId="77777777" w:rsidR="00C16445" w:rsidRPr="00765C5B" w:rsidRDefault="00C16445" w:rsidP="006D6CA9">
            <w:pPr>
              <w:pStyle w:val="TableParagraph"/>
              <w:keepNext/>
              <w:keepLines/>
              <w:bidi/>
              <w:spacing w:before="81" w:after="81" w:line="360" w:lineRule="auto"/>
              <w:ind w:left="59" w:hanging="242"/>
              <w:jc w:val="center"/>
              <w:rPr>
                <w:sz w:val="20"/>
                <w:szCs w:val="20"/>
                <w:rtl/>
                <w:lang w:bidi="ar-SA"/>
              </w:rPr>
            </w:pPr>
            <w:r w:rsidRPr="00765C5B">
              <w:rPr>
                <w:rFonts w:hint="cs"/>
                <w:spacing w:val="-5"/>
                <w:sz w:val="20"/>
                <w:szCs w:val="20"/>
                <w:rtl/>
              </w:rPr>
              <w:t>10</w:t>
            </w:r>
          </w:p>
        </w:tc>
        <w:tc>
          <w:tcPr>
            <w:tcW w:w="2180" w:type="dxa"/>
          </w:tcPr>
          <w:p w14:paraId="4438A1BB" w14:textId="77777777" w:rsidR="00C16445" w:rsidRPr="00765C5B" w:rsidRDefault="00C16445" w:rsidP="006D6CA9">
            <w:pPr>
              <w:pStyle w:val="TableParagraph"/>
              <w:keepNext/>
              <w:keepLines/>
              <w:bidi/>
              <w:spacing w:before="81" w:after="81" w:line="360" w:lineRule="auto"/>
              <w:ind w:left="59" w:hanging="242"/>
              <w:jc w:val="center"/>
              <w:rPr>
                <w:sz w:val="20"/>
                <w:szCs w:val="20"/>
                <w:rtl/>
                <w:lang w:bidi="ar-SA"/>
              </w:rPr>
            </w:pPr>
            <w:r w:rsidRPr="00765C5B">
              <w:rPr>
                <w:rFonts w:hint="cs"/>
                <w:sz w:val="20"/>
                <w:szCs w:val="20"/>
                <w:rtl/>
              </w:rPr>
              <w:t>עובד חמוש</w:t>
            </w:r>
          </w:p>
        </w:tc>
        <w:tc>
          <w:tcPr>
            <w:tcW w:w="6521" w:type="dxa"/>
            <w:tcMar>
              <w:left w:w="113" w:type="dxa"/>
              <w:right w:w="113" w:type="dxa"/>
            </w:tcMar>
            <w:vAlign w:val="center"/>
          </w:tcPr>
          <w:p w14:paraId="4BA15521" w14:textId="77777777" w:rsidR="00C16445" w:rsidRPr="00765C5B" w:rsidRDefault="00C16445" w:rsidP="006D6CA9">
            <w:pPr>
              <w:pStyle w:val="TableParagraph"/>
              <w:keepNext/>
              <w:keepLines/>
              <w:bidi/>
              <w:spacing w:before="81" w:after="81" w:line="360" w:lineRule="auto"/>
              <w:ind w:left="59" w:hanging="242"/>
              <w:jc w:val="center"/>
              <w:rPr>
                <w:sz w:val="20"/>
                <w:szCs w:val="20"/>
                <w:rtl/>
                <w:lang w:bidi="ar-SA"/>
              </w:rPr>
            </w:pPr>
            <w:r w:rsidRPr="00765C5B">
              <w:rPr>
                <w:rFonts w:eastAsia="Calibri"/>
                <w:sz w:val="20"/>
                <w:szCs w:val="20"/>
                <w:rtl/>
              </w:rPr>
              <w:t xml:space="preserve">תחמושת לכל מאבטח מסוג </w:t>
            </w:r>
            <w:r w:rsidRPr="00765C5B">
              <w:rPr>
                <w:rFonts w:eastAsia="Calibri"/>
                <w:sz w:val="20"/>
                <w:szCs w:val="20"/>
                <w:lang w:bidi="ar-SA"/>
              </w:rPr>
              <w:t>FJM</w:t>
            </w:r>
            <w:r w:rsidRPr="00765C5B">
              <w:rPr>
                <w:rFonts w:eastAsia="Calibri"/>
                <w:sz w:val="20"/>
                <w:szCs w:val="20"/>
                <w:rtl/>
                <w:lang w:bidi="ar-SA"/>
              </w:rPr>
              <w:t xml:space="preserve"> (</w:t>
            </w:r>
            <w:r w:rsidRPr="00765C5B">
              <w:rPr>
                <w:rFonts w:eastAsia="Calibri"/>
                <w:sz w:val="20"/>
                <w:szCs w:val="20"/>
                <w:lang w:bidi="ar-SA"/>
              </w:rPr>
              <w:t>FULL METAL JACKET</w:t>
            </w:r>
            <w:r w:rsidRPr="00765C5B">
              <w:rPr>
                <w:rFonts w:eastAsia="Calibri"/>
                <w:sz w:val="20"/>
                <w:szCs w:val="20"/>
                <w:rtl/>
                <w:lang w:bidi="ar-SA"/>
              </w:rPr>
              <w:t xml:space="preserve">) 9 </w:t>
            </w:r>
            <w:r w:rsidRPr="00765C5B">
              <w:rPr>
                <w:rFonts w:eastAsia="Calibri"/>
                <w:sz w:val="20"/>
                <w:szCs w:val="20"/>
                <w:rtl/>
              </w:rPr>
              <w:t>מ</w:t>
            </w:r>
            <w:r w:rsidRPr="00765C5B">
              <w:rPr>
                <w:rFonts w:eastAsia="Calibri"/>
                <w:sz w:val="20"/>
                <w:szCs w:val="20"/>
                <w:rtl/>
                <w:lang w:bidi="ar-SA"/>
              </w:rPr>
              <w:t>"</w:t>
            </w:r>
            <w:r w:rsidRPr="00765C5B">
              <w:rPr>
                <w:rFonts w:eastAsia="Calibri"/>
                <w:sz w:val="20"/>
                <w:szCs w:val="20"/>
                <w:rtl/>
              </w:rPr>
              <w:t>מ</w:t>
            </w:r>
            <w:r w:rsidRPr="00765C5B">
              <w:rPr>
                <w:rFonts w:eastAsia="Calibri"/>
                <w:sz w:val="20"/>
                <w:szCs w:val="20"/>
                <w:rtl/>
                <w:lang w:bidi="ar-SA"/>
              </w:rPr>
              <w:t>.</w:t>
            </w:r>
            <w:r w:rsidRPr="00765C5B">
              <w:rPr>
                <w:rFonts w:eastAsia="Calibri"/>
                <w:sz w:val="20"/>
                <w:szCs w:val="20"/>
                <w:rtl/>
                <w:lang w:bidi="ar-SA"/>
              </w:rPr>
              <w:br/>
            </w:r>
            <w:r w:rsidRPr="00765C5B">
              <w:rPr>
                <w:rFonts w:eastAsia="Calibri"/>
                <w:sz w:val="20"/>
                <w:szCs w:val="20"/>
                <w:rtl/>
              </w:rPr>
              <w:t>תחמושת תוחלף אחת לשנה ע</w:t>
            </w:r>
            <w:r w:rsidRPr="00765C5B">
              <w:rPr>
                <w:rFonts w:eastAsia="Calibri"/>
                <w:sz w:val="20"/>
                <w:szCs w:val="20"/>
                <w:rtl/>
                <w:lang w:bidi="ar-SA"/>
              </w:rPr>
              <w:t>"</w:t>
            </w:r>
            <w:r w:rsidRPr="00765C5B">
              <w:rPr>
                <w:rFonts w:eastAsia="Calibri"/>
                <w:sz w:val="20"/>
                <w:szCs w:val="20"/>
                <w:rtl/>
              </w:rPr>
              <w:t>ח הזוכה</w:t>
            </w:r>
          </w:p>
        </w:tc>
        <w:tc>
          <w:tcPr>
            <w:tcW w:w="1135" w:type="dxa"/>
          </w:tcPr>
          <w:p w14:paraId="074BB6CC" w14:textId="77777777" w:rsidR="00C16445" w:rsidRPr="00765C5B" w:rsidRDefault="00C16445" w:rsidP="006D6CA9">
            <w:pPr>
              <w:pStyle w:val="TableParagraph"/>
              <w:keepNext/>
              <w:keepLines/>
              <w:bidi/>
              <w:spacing w:before="81" w:after="81" w:line="360" w:lineRule="auto"/>
              <w:ind w:left="59" w:hanging="242"/>
              <w:jc w:val="center"/>
              <w:rPr>
                <w:rFonts w:eastAsia="Calibri"/>
                <w:sz w:val="20"/>
                <w:szCs w:val="20"/>
                <w:rtl/>
              </w:rPr>
            </w:pPr>
            <w:r w:rsidRPr="00765C5B">
              <w:rPr>
                <w:sz w:val="20"/>
                <w:szCs w:val="20"/>
                <w:rtl/>
                <w:lang w:bidi="ar-SA"/>
              </w:rPr>
              <w:t>1</w:t>
            </w:r>
          </w:p>
        </w:tc>
      </w:tr>
      <w:tr w:rsidR="00C16445" w:rsidRPr="005A500F" w14:paraId="11279DE6" w14:textId="77777777" w:rsidTr="006D6CA9">
        <w:trPr>
          <w:trHeight w:val="611"/>
        </w:trPr>
        <w:tc>
          <w:tcPr>
            <w:tcW w:w="655" w:type="dxa"/>
            <w:vAlign w:val="center"/>
          </w:tcPr>
          <w:p w14:paraId="4F98C6C9" w14:textId="77777777" w:rsidR="00C16445" w:rsidRPr="00765C5B" w:rsidRDefault="00C16445" w:rsidP="006D6CA9">
            <w:pPr>
              <w:pStyle w:val="TableParagraph"/>
              <w:keepNext/>
              <w:keepLines/>
              <w:bidi/>
              <w:spacing w:before="81" w:after="81" w:line="360" w:lineRule="auto"/>
              <w:ind w:left="59" w:hanging="242"/>
              <w:jc w:val="center"/>
              <w:rPr>
                <w:sz w:val="20"/>
                <w:szCs w:val="20"/>
                <w:rtl/>
              </w:rPr>
            </w:pPr>
            <w:r w:rsidRPr="00765C5B">
              <w:rPr>
                <w:rFonts w:hint="cs"/>
                <w:spacing w:val="-5"/>
                <w:sz w:val="20"/>
                <w:szCs w:val="20"/>
                <w:rtl/>
              </w:rPr>
              <w:t>11</w:t>
            </w:r>
          </w:p>
        </w:tc>
        <w:tc>
          <w:tcPr>
            <w:tcW w:w="2180" w:type="dxa"/>
          </w:tcPr>
          <w:p w14:paraId="330EE6DC" w14:textId="77777777" w:rsidR="00C16445" w:rsidRPr="00765C5B" w:rsidRDefault="00C16445" w:rsidP="006D6CA9">
            <w:pPr>
              <w:pStyle w:val="TableParagraph"/>
              <w:keepNext/>
              <w:keepLines/>
              <w:bidi/>
              <w:spacing w:before="81" w:after="81" w:line="360" w:lineRule="auto"/>
              <w:ind w:left="59" w:hanging="242"/>
              <w:jc w:val="center"/>
              <w:rPr>
                <w:sz w:val="20"/>
                <w:szCs w:val="20"/>
                <w:rtl/>
              </w:rPr>
            </w:pPr>
            <w:r w:rsidRPr="00765C5B">
              <w:rPr>
                <w:rFonts w:hint="cs"/>
                <w:sz w:val="20"/>
                <w:szCs w:val="20"/>
                <w:rtl/>
              </w:rPr>
              <w:t>עובד חמוש</w:t>
            </w:r>
          </w:p>
        </w:tc>
        <w:tc>
          <w:tcPr>
            <w:tcW w:w="6521" w:type="dxa"/>
            <w:tcMar>
              <w:left w:w="113" w:type="dxa"/>
              <w:right w:w="113" w:type="dxa"/>
            </w:tcMar>
            <w:vAlign w:val="center"/>
          </w:tcPr>
          <w:p w14:paraId="5DBB5798" w14:textId="77777777" w:rsidR="00C16445" w:rsidRPr="00765C5B" w:rsidRDefault="00C16445" w:rsidP="006D6CA9">
            <w:pPr>
              <w:pStyle w:val="TableParagraph"/>
              <w:keepNext/>
              <w:keepLines/>
              <w:bidi/>
              <w:spacing w:before="81" w:after="81" w:line="360" w:lineRule="auto"/>
              <w:ind w:left="59" w:hanging="242"/>
              <w:jc w:val="center"/>
              <w:rPr>
                <w:sz w:val="20"/>
                <w:szCs w:val="20"/>
                <w:rtl/>
              </w:rPr>
            </w:pPr>
            <w:r w:rsidRPr="00765C5B">
              <w:rPr>
                <w:rFonts w:eastAsia="Calibri" w:hint="cs"/>
                <w:sz w:val="20"/>
                <w:szCs w:val="20"/>
                <w:rtl/>
              </w:rPr>
              <w:t>נרתיק ירך מותאם לימני/שמאלי</w:t>
            </w:r>
          </w:p>
        </w:tc>
        <w:tc>
          <w:tcPr>
            <w:tcW w:w="1135" w:type="dxa"/>
          </w:tcPr>
          <w:p w14:paraId="771C3B9B" w14:textId="77777777" w:rsidR="00C16445" w:rsidRPr="00765C5B" w:rsidRDefault="00C16445" w:rsidP="006D6CA9">
            <w:pPr>
              <w:pStyle w:val="TableParagraph"/>
              <w:keepNext/>
              <w:keepLines/>
              <w:bidi/>
              <w:spacing w:before="81" w:after="81" w:line="360" w:lineRule="auto"/>
              <w:ind w:left="59" w:hanging="242"/>
              <w:jc w:val="center"/>
              <w:rPr>
                <w:rFonts w:eastAsia="Calibri"/>
                <w:sz w:val="20"/>
                <w:szCs w:val="20"/>
                <w:rtl/>
              </w:rPr>
            </w:pPr>
            <w:r w:rsidRPr="00765C5B">
              <w:rPr>
                <w:rFonts w:hint="cs"/>
                <w:sz w:val="20"/>
                <w:szCs w:val="20"/>
                <w:rtl/>
              </w:rPr>
              <w:t>1</w:t>
            </w:r>
          </w:p>
        </w:tc>
      </w:tr>
      <w:tr w:rsidR="00C16445" w:rsidRPr="005A500F" w14:paraId="03AF94CA" w14:textId="77777777" w:rsidTr="00391D2B">
        <w:trPr>
          <w:trHeight w:val="535"/>
        </w:trPr>
        <w:tc>
          <w:tcPr>
            <w:tcW w:w="655" w:type="dxa"/>
            <w:vAlign w:val="center"/>
          </w:tcPr>
          <w:p w14:paraId="37E14C4F" w14:textId="77777777" w:rsidR="00C16445" w:rsidRPr="00765C5B" w:rsidRDefault="00C16445" w:rsidP="006D6CA9">
            <w:pPr>
              <w:pStyle w:val="TableParagraph"/>
              <w:keepNext/>
              <w:keepLines/>
              <w:bidi/>
              <w:spacing w:before="81" w:after="81" w:line="360" w:lineRule="auto"/>
              <w:ind w:left="59" w:hanging="242"/>
              <w:jc w:val="center"/>
              <w:rPr>
                <w:sz w:val="20"/>
                <w:szCs w:val="20"/>
                <w:rtl/>
                <w:lang w:bidi="ar-SA"/>
              </w:rPr>
            </w:pPr>
            <w:r>
              <w:rPr>
                <w:sz w:val="20"/>
                <w:szCs w:val="20"/>
                <w:lang w:bidi="ar-SA"/>
              </w:rPr>
              <w:t>12</w:t>
            </w:r>
          </w:p>
        </w:tc>
        <w:tc>
          <w:tcPr>
            <w:tcW w:w="2180" w:type="dxa"/>
          </w:tcPr>
          <w:p w14:paraId="59393EAD" w14:textId="77777777" w:rsidR="00C16445" w:rsidRPr="00765C5B" w:rsidRDefault="00C16445" w:rsidP="006D6CA9">
            <w:pPr>
              <w:pStyle w:val="TableParagraph"/>
              <w:keepNext/>
              <w:keepLines/>
              <w:bidi/>
              <w:spacing w:before="81" w:after="81" w:line="360" w:lineRule="auto"/>
              <w:ind w:left="59" w:hanging="242"/>
              <w:jc w:val="center"/>
              <w:rPr>
                <w:sz w:val="20"/>
                <w:szCs w:val="20"/>
                <w:rtl/>
                <w:lang w:bidi="ar-SA"/>
              </w:rPr>
            </w:pPr>
            <w:r w:rsidRPr="00765C5B">
              <w:rPr>
                <w:rFonts w:hint="cs"/>
                <w:sz w:val="20"/>
                <w:szCs w:val="20"/>
                <w:rtl/>
              </w:rPr>
              <w:t>עובד חמוש</w:t>
            </w:r>
          </w:p>
        </w:tc>
        <w:tc>
          <w:tcPr>
            <w:tcW w:w="6521" w:type="dxa"/>
            <w:tcMar>
              <w:left w:w="113" w:type="dxa"/>
              <w:right w:w="113" w:type="dxa"/>
            </w:tcMar>
            <w:vAlign w:val="center"/>
          </w:tcPr>
          <w:p w14:paraId="042653BC" w14:textId="77777777" w:rsidR="00C16445" w:rsidRPr="00765C5B" w:rsidRDefault="00C16445" w:rsidP="006D6CA9">
            <w:pPr>
              <w:pStyle w:val="TableParagraph"/>
              <w:keepNext/>
              <w:keepLines/>
              <w:bidi/>
              <w:spacing w:before="81" w:after="81" w:line="360" w:lineRule="auto"/>
              <w:ind w:left="59" w:hanging="242"/>
              <w:jc w:val="center"/>
              <w:rPr>
                <w:sz w:val="20"/>
                <w:szCs w:val="20"/>
                <w:rtl/>
                <w:lang w:bidi="ar-SA"/>
              </w:rPr>
            </w:pPr>
            <w:r w:rsidRPr="00765C5B">
              <w:rPr>
                <w:sz w:val="20"/>
                <w:szCs w:val="20"/>
                <w:rtl/>
              </w:rPr>
              <w:t>רישיון לנשיאת כלי ירייה ארגוני</w:t>
            </w:r>
          </w:p>
        </w:tc>
        <w:tc>
          <w:tcPr>
            <w:tcW w:w="1135" w:type="dxa"/>
          </w:tcPr>
          <w:p w14:paraId="4D670174" w14:textId="77777777" w:rsidR="00C16445" w:rsidRPr="00765C5B" w:rsidRDefault="00C16445" w:rsidP="006D6CA9">
            <w:pPr>
              <w:pStyle w:val="TableParagraph"/>
              <w:keepNext/>
              <w:keepLines/>
              <w:bidi/>
              <w:spacing w:before="81" w:after="81" w:line="360" w:lineRule="auto"/>
              <w:ind w:left="59" w:hanging="242"/>
              <w:jc w:val="center"/>
              <w:rPr>
                <w:sz w:val="20"/>
                <w:szCs w:val="20"/>
                <w:rtl/>
              </w:rPr>
            </w:pPr>
            <w:r w:rsidRPr="00765C5B">
              <w:rPr>
                <w:sz w:val="20"/>
                <w:szCs w:val="20"/>
                <w:rtl/>
                <w:lang w:bidi="ar-SA"/>
              </w:rPr>
              <w:t>1</w:t>
            </w:r>
          </w:p>
        </w:tc>
      </w:tr>
      <w:tr w:rsidR="00C16445" w:rsidRPr="005A500F" w14:paraId="1DF2BEEA" w14:textId="77777777" w:rsidTr="00391D2B">
        <w:trPr>
          <w:trHeight w:val="557"/>
        </w:trPr>
        <w:tc>
          <w:tcPr>
            <w:tcW w:w="655" w:type="dxa"/>
            <w:vAlign w:val="center"/>
          </w:tcPr>
          <w:p w14:paraId="01EBAE1A" w14:textId="77777777" w:rsidR="00C16445" w:rsidRPr="00765C5B" w:rsidRDefault="00C16445" w:rsidP="006D6CA9">
            <w:pPr>
              <w:pStyle w:val="TableParagraph"/>
              <w:keepNext/>
              <w:keepLines/>
              <w:bidi/>
              <w:spacing w:before="81" w:after="81" w:line="360" w:lineRule="auto"/>
              <w:ind w:left="59" w:hanging="242"/>
              <w:jc w:val="center"/>
              <w:rPr>
                <w:sz w:val="20"/>
                <w:szCs w:val="20"/>
                <w:rtl/>
              </w:rPr>
            </w:pPr>
            <w:r>
              <w:rPr>
                <w:rFonts w:hint="cs"/>
                <w:sz w:val="20"/>
                <w:szCs w:val="20"/>
                <w:rtl/>
              </w:rPr>
              <w:t>13</w:t>
            </w:r>
          </w:p>
        </w:tc>
        <w:tc>
          <w:tcPr>
            <w:tcW w:w="2180" w:type="dxa"/>
            <w:vAlign w:val="center"/>
          </w:tcPr>
          <w:p w14:paraId="4982CF12" w14:textId="77777777" w:rsidR="00C16445" w:rsidRPr="00765C5B" w:rsidRDefault="00C16445" w:rsidP="006D6CA9">
            <w:pPr>
              <w:pStyle w:val="TableParagraph"/>
              <w:keepNext/>
              <w:keepLines/>
              <w:bidi/>
              <w:spacing w:before="81" w:after="81" w:line="360" w:lineRule="auto"/>
              <w:ind w:left="59" w:hanging="242"/>
              <w:jc w:val="center"/>
              <w:rPr>
                <w:sz w:val="20"/>
                <w:szCs w:val="20"/>
                <w:rtl/>
                <w:lang w:bidi="ar-SA"/>
              </w:rPr>
            </w:pPr>
            <w:r w:rsidRPr="00765C5B">
              <w:rPr>
                <w:rFonts w:hint="cs"/>
                <w:sz w:val="20"/>
                <w:szCs w:val="20"/>
                <w:rtl/>
              </w:rPr>
              <w:t>עובד חמוש</w:t>
            </w:r>
            <w:r w:rsidRPr="00765C5B">
              <w:rPr>
                <w:sz w:val="20"/>
                <w:szCs w:val="20"/>
                <w:rtl/>
                <w:lang w:bidi="ar-SA"/>
              </w:rPr>
              <w:t xml:space="preserve"> +</w:t>
            </w:r>
            <w:r w:rsidRPr="00765C5B">
              <w:rPr>
                <w:sz w:val="20"/>
                <w:szCs w:val="20"/>
                <w:rtl/>
              </w:rPr>
              <w:t>בודק</w:t>
            </w:r>
            <w:r w:rsidRPr="00765C5B">
              <w:rPr>
                <w:sz w:val="20"/>
                <w:szCs w:val="20"/>
                <w:rtl/>
                <w:lang w:bidi="ar-SA"/>
              </w:rPr>
              <w:t>+</w:t>
            </w:r>
            <w:r w:rsidRPr="00765C5B">
              <w:rPr>
                <w:sz w:val="20"/>
                <w:szCs w:val="20"/>
                <w:rtl/>
              </w:rPr>
              <w:t>מוקדן</w:t>
            </w:r>
          </w:p>
        </w:tc>
        <w:tc>
          <w:tcPr>
            <w:tcW w:w="6521" w:type="dxa"/>
            <w:tcMar>
              <w:left w:w="113" w:type="dxa"/>
              <w:right w:w="113" w:type="dxa"/>
            </w:tcMar>
            <w:vAlign w:val="center"/>
          </w:tcPr>
          <w:p w14:paraId="3A4EC527" w14:textId="77777777" w:rsidR="00C16445" w:rsidRPr="00765C5B" w:rsidRDefault="00C16445" w:rsidP="006D6CA9">
            <w:pPr>
              <w:pStyle w:val="TableParagraph"/>
              <w:keepNext/>
              <w:keepLines/>
              <w:bidi/>
              <w:spacing w:before="81" w:after="81" w:line="360" w:lineRule="auto"/>
              <w:ind w:left="59" w:hanging="242"/>
              <w:jc w:val="center"/>
              <w:rPr>
                <w:sz w:val="20"/>
                <w:szCs w:val="20"/>
                <w:rtl/>
                <w:lang w:bidi="ar-SA"/>
              </w:rPr>
            </w:pPr>
            <w:r w:rsidRPr="00765C5B">
              <w:rPr>
                <w:sz w:val="20"/>
                <w:szCs w:val="20"/>
                <w:rtl/>
              </w:rPr>
              <w:t>תעודת סמכויות ע</w:t>
            </w:r>
            <w:r w:rsidRPr="00765C5B">
              <w:rPr>
                <w:sz w:val="20"/>
                <w:szCs w:val="20"/>
                <w:rtl/>
                <w:lang w:bidi="ar-SA"/>
              </w:rPr>
              <w:t>"</w:t>
            </w:r>
            <w:r w:rsidRPr="00765C5B">
              <w:rPr>
                <w:sz w:val="20"/>
                <w:szCs w:val="20"/>
                <w:rtl/>
              </w:rPr>
              <w:t>פ תפקיד</w:t>
            </w:r>
            <w:r w:rsidRPr="00765C5B">
              <w:rPr>
                <w:sz w:val="20"/>
                <w:szCs w:val="20"/>
                <w:rtl/>
                <w:lang w:bidi="ar-SA"/>
              </w:rPr>
              <w:t xml:space="preserve">+ </w:t>
            </w:r>
            <w:r w:rsidRPr="00765C5B">
              <w:rPr>
                <w:sz w:val="20"/>
                <w:szCs w:val="20"/>
                <w:rtl/>
              </w:rPr>
              <w:t>גוף מנחה רלוונטי</w:t>
            </w:r>
            <w:r w:rsidRPr="00765C5B">
              <w:rPr>
                <w:rFonts w:hint="cs"/>
                <w:sz w:val="20"/>
                <w:szCs w:val="20"/>
                <w:rtl/>
              </w:rPr>
              <w:t>- בתוקף!</w:t>
            </w:r>
          </w:p>
        </w:tc>
        <w:tc>
          <w:tcPr>
            <w:tcW w:w="1135" w:type="dxa"/>
          </w:tcPr>
          <w:p w14:paraId="7AEE2AF4" w14:textId="77777777" w:rsidR="00C16445" w:rsidRPr="00765C5B" w:rsidRDefault="00C16445" w:rsidP="006D6CA9">
            <w:pPr>
              <w:pStyle w:val="TableParagraph"/>
              <w:keepNext/>
              <w:keepLines/>
              <w:bidi/>
              <w:spacing w:before="81" w:after="81" w:line="360" w:lineRule="auto"/>
              <w:ind w:left="59" w:hanging="242"/>
              <w:jc w:val="center"/>
              <w:rPr>
                <w:sz w:val="20"/>
                <w:szCs w:val="20"/>
                <w:rtl/>
              </w:rPr>
            </w:pPr>
            <w:r w:rsidRPr="00765C5B">
              <w:rPr>
                <w:sz w:val="20"/>
                <w:szCs w:val="20"/>
                <w:rtl/>
                <w:lang w:bidi="ar-SA"/>
              </w:rPr>
              <w:t>1</w:t>
            </w:r>
          </w:p>
        </w:tc>
      </w:tr>
      <w:tr w:rsidR="00C16445" w:rsidRPr="005A500F" w14:paraId="5D2F193A" w14:textId="77777777" w:rsidTr="00391D2B">
        <w:trPr>
          <w:trHeight w:val="409"/>
        </w:trPr>
        <w:tc>
          <w:tcPr>
            <w:tcW w:w="655" w:type="dxa"/>
            <w:vAlign w:val="center"/>
          </w:tcPr>
          <w:p w14:paraId="0492DC9F" w14:textId="77777777" w:rsidR="00C16445" w:rsidRPr="00765C5B" w:rsidRDefault="00C16445" w:rsidP="006D6CA9">
            <w:pPr>
              <w:pStyle w:val="TableParagraph"/>
              <w:keepNext/>
              <w:keepLines/>
              <w:bidi/>
              <w:spacing w:before="81" w:after="81" w:line="360" w:lineRule="auto"/>
              <w:ind w:left="59" w:hanging="242"/>
              <w:jc w:val="center"/>
              <w:rPr>
                <w:sz w:val="20"/>
                <w:szCs w:val="20"/>
                <w:rtl/>
              </w:rPr>
            </w:pPr>
            <w:r>
              <w:rPr>
                <w:rFonts w:hint="cs"/>
                <w:sz w:val="20"/>
                <w:szCs w:val="20"/>
                <w:rtl/>
              </w:rPr>
              <w:t>14</w:t>
            </w:r>
          </w:p>
        </w:tc>
        <w:tc>
          <w:tcPr>
            <w:tcW w:w="2180" w:type="dxa"/>
            <w:vAlign w:val="center"/>
          </w:tcPr>
          <w:p w14:paraId="1126696D" w14:textId="77777777" w:rsidR="00C16445" w:rsidRPr="00765C5B" w:rsidRDefault="00C16445" w:rsidP="006D6CA9">
            <w:pPr>
              <w:pStyle w:val="TableParagraph"/>
              <w:keepNext/>
              <w:keepLines/>
              <w:bidi/>
              <w:spacing w:before="81" w:after="81" w:line="360" w:lineRule="auto"/>
              <w:ind w:left="59" w:hanging="242"/>
              <w:jc w:val="center"/>
              <w:rPr>
                <w:sz w:val="20"/>
                <w:szCs w:val="20"/>
                <w:rtl/>
                <w:lang w:bidi="ar-SA"/>
              </w:rPr>
            </w:pPr>
            <w:r w:rsidRPr="00765C5B">
              <w:rPr>
                <w:rFonts w:hint="cs"/>
                <w:sz w:val="20"/>
                <w:szCs w:val="20"/>
                <w:rtl/>
              </w:rPr>
              <w:t>עובד חמוש</w:t>
            </w:r>
          </w:p>
        </w:tc>
        <w:tc>
          <w:tcPr>
            <w:tcW w:w="6521" w:type="dxa"/>
            <w:tcMar>
              <w:left w:w="113" w:type="dxa"/>
              <w:right w:w="113" w:type="dxa"/>
            </w:tcMar>
            <w:vAlign w:val="center"/>
          </w:tcPr>
          <w:p w14:paraId="09A72DC7" w14:textId="77777777" w:rsidR="00C16445" w:rsidRPr="00765C5B" w:rsidRDefault="00C16445" w:rsidP="006D6CA9">
            <w:pPr>
              <w:pStyle w:val="TableParagraph"/>
              <w:keepNext/>
              <w:keepLines/>
              <w:bidi/>
              <w:spacing w:before="81" w:after="81" w:line="360" w:lineRule="auto"/>
              <w:ind w:left="59" w:hanging="242"/>
              <w:jc w:val="center"/>
              <w:rPr>
                <w:sz w:val="20"/>
                <w:szCs w:val="20"/>
                <w:rtl/>
                <w:lang w:bidi="ar-SA"/>
              </w:rPr>
            </w:pPr>
            <w:r w:rsidRPr="00765C5B">
              <w:rPr>
                <w:sz w:val="20"/>
                <w:szCs w:val="20"/>
                <w:rtl/>
              </w:rPr>
              <w:t>ספח המעיד על השראה לנשיאת כלי ירייה בצמוד לכלי הירייה</w:t>
            </w:r>
            <w:r w:rsidRPr="00765C5B">
              <w:rPr>
                <w:rFonts w:hint="cs"/>
                <w:sz w:val="20"/>
                <w:szCs w:val="20"/>
                <w:rtl/>
              </w:rPr>
              <w:t>- בתוקף!</w:t>
            </w:r>
          </w:p>
        </w:tc>
        <w:tc>
          <w:tcPr>
            <w:tcW w:w="1135" w:type="dxa"/>
          </w:tcPr>
          <w:p w14:paraId="6D93E117" w14:textId="77777777" w:rsidR="00C16445" w:rsidRPr="00765C5B" w:rsidRDefault="00C16445" w:rsidP="006D6CA9">
            <w:pPr>
              <w:pStyle w:val="TableParagraph"/>
              <w:keepNext/>
              <w:keepLines/>
              <w:bidi/>
              <w:spacing w:before="81" w:after="81" w:line="360" w:lineRule="auto"/>
              <w:ind w:left="59" w:hanging="242"/>
              <w:jc w:val="center"/>
              <w:rPr>
                <w:sz w:val="20"/>
                <w:szCs w:val="20"/>
                <w:rtl/>
              </w:rPr>
            </w:pPr>
            <w:r w:rsidRPr="00765C5B">
              <w:rPr>
                <w:sz w:val="20"/>
                <w:szCs w:val="20"/>
                <w:rtl/>
                <w:lang w:bidi="ar-SA"/>
              </w:rPr>
              <w:t>1</w:t>
            </w:r>
          </w:p>
        </w:tc>
      </w:tr>
      <w:tr w:rsidR="00C16445" w:rsidRPr="005A500F" w14:paraId="2AC0F5A5" w14:textId="77777777" w:rsidTr="00391D2B">
        <w:trPr>
          <w:trHeight w:val="516"/>
        </w:trPr>
        <w:tc>
          <w:tcPr>
            <w:tcW w:w="655" w:type="dxa"/>
            <w:vAlign w:val="center"/>
          </w:tcPr>
          <w:p w14:paraId="72E7B93B" w14:textId="77777777" w:rsidR="00C16445" w:rsidRPr="00765C5B" w:rsidRDefault="00C16445" w:rsidP="006D6CA9">
            <w:pPr>
              <w:pStyle w:val="TableParagraph"/>
              <w:keepNext/>
              <w:keepLines/>
              <w:bidi/>
              <w:spacing w:before="81" w:after="81" w:line="360" w:lineRule="auto"/>
              <w:ind w:left="59" w:hanging="242"/>
              <w:jc w:val="center"/>
              <w:rPr>
                <w:sz w:val="20"/>
                <w:szCs w:val="20"/>
                <w:rtl/>
              </w:rPr>
            </w:pPr>
            <w:r>
              <w:rPr>
                <w:rFonts w:hint="cs"/>
                <w:sz w:val="20"/>
                <w:szCs w:val="20"/>
                <w:rtl/>
              </w:rPr>
              <w:t>15</w:t>
            </w:r>
          </w:p>
        </w:tc>
        <w:tc>
          <w:tcPr>
            <w:tcW w:w="2180" w:type="dxa"/>
            <w:vAlign w:val="center"/>
          </w:tcPr>
          <w:p w14:paraId="3EBA139B" w14:textId="77777777" w:rsidR="00C16445" w:rsidRPr="00765C5B" w:rsidRDefault="00C16445" w:rsidP="006D6CA9">
            <w:pPr>
              <w:pStyle w:val="TableParagraph"/>
              <w:keepNext/>
              <w:keepLines/>
              <w:bidi/>
              <w:spacing w:before="81" w:after="81" w:line="360" w:lineRule="auto"/>
              <w:ind w:left="59" w:hanging="242"/>
              <w:jc w:val="center"/>
              <w:rPr>
                <w:sz w:val="20"/>
                <w:szCs w:val="20"/>
                <w:rtl/>
                <w:lang w:bidi="ar-SA"/>
              </w:rPr>
            </w:pPr>
            <w:r w:rsidRPr="00765C5B">
              <w:rPr>
                <w:rFonts w:hint="cs"/>
                <w:sz w:val="20"/>
                <w:szCs w:val="20"/>
                <w:rtl/>
              </w:rPr>
              <w:t>עובד חמוש</w:t>
            </w:r>
            <w:r w:rsidRPr="00765C5B">
              <w:rPr>
                <w:sz w:val="20"/>
                <w:szCs w:val="20"/>
                <w:rtl/>
                <w:lang w:bidi="ar-SA"/>
              </w:rPr>
              <w:t xml:space="preserve"> +</w:t>
            </w:r>
            <w:r w:rsidRPr="00765C5B">
              <w:rPr>
                <w:sz w:val="20"/>
                <w:szCs w:val="20"/>
                <w:rtl/>
              </w:rPr>
              <w:t>בודק</w:t>
            </w:r>
            <w:r w:rsidRPr="00765C5B">
              <w:rPr>
                <w:sz w:val="20"/>
                <w:szCs w:val="20"/>
                <w:rtl/>
                <w:lang w:bidi="ar-SA"/>
              </w:rPr>
              <w:t>+</w:t>
            </w:r>
            <w:r w:rsidRPr="00765C5B">
              <w:rPr>
                <w:sz w:val="20"/>
                <w:szCs w:val="20"/>
                <w:rtl/>
              </w:rPr>
              <w:t>מוקדן</w:t>
            </w:r>
          </w:p>
        </w:tc>
        <w:tc>
          <w:tcPr>
            <w:tcW w:w="6521" w:type="dxa"/>
            <w:tcMar>
              <w:left w:w="113" w:type="dxa"/>
              <w:right w:w="113" w:type="dxa"/>
            </w:tcMar>
            <w:vAlign w:val="center"/>
          </w:tcPr>
          <w:p w14:paraId="038EEEDD" w14:textId="77777777" w:rsidR="00C16445" w:rsidRPr="00765C5B" w:rsidRDefault="00C16445" w:rsidP="006D6CA9">
            <w:pPr>
              <w:pStyle w:val="TableParagraph"/>
              <w:keepNext/>
              <w:keepLines/>
              <w:bidi/>
              <w:spacing w:before="81" w:after="81" w:line="360" w:lineRule="auto"/>
              <w:ind w:left="59" w:hanging="242"/>
              <w:jc w:val="center"/>
              <w:rPr>
                <w:sz w:val="20"/>
                <w:szCs w:val="20"/>
                <w:rtl/>
                <w:lang w:bidi="ar-SA"/>
              </w:rPr>
            </w:pPr>
            <w:r w:rsidRPr="00765C5B">
              <w:rPr>
                <w:sz w:val="20"/>
                <w:szCs w:val="20"/>
                <w:rtl/>
              </w:rPr>
              <w:t>ספח המעיד על שמירת כשירות רלוונטית בהתאם לרמת ההכשרה</w:t>
            </w:r>
            <w:r w:rsidRPr="00765C5B">
              <w:rPr>
                <w:rFonts w:hint="cs"/>
                <w:sz w:val="20"/>
                <w:szCs w:val="20"/>
                <w:rtl/>
              </w:rPr>
              <w:t>- בתוקף!</w:t>
            </w:r>
          </w:p>
        </w:tc>
        <w:tc>
          <w:tcPr>
            <w:tcW w:w="1135" w:type="dxa"/>
          </w:tcPr>
          <w:p w14:paraId="1D6E47B0" w14:textId="77777777" w:rsidR="00C16445" w:rsidRPr="00765C5B" w:rsidRDefault="00C16445" w:rsidP="006D6CA9">
            <w:pPr>
              <w:pStyle w:val="TableParagraph"/>
              <w:keepNext/>
              <w:keepLines/>
              <w:bidi/>
              <w:spacing w:before="81" w:after="81" w:line="360" w:lineRule="auto"/>
              <w:ind w:left="59" w:hanging="242"/>
              <w:jc w:val="center"/>
              <w:rPr>
                <w:sz w:val="20"/>
                <w:szCs w:val="20"/>
                <w:rtl/>
              </w:rPr>
            </w:pPr>
            <w:r w:rsidRPr="00765C5B">
              <w:rPr>
                <w:sz w:val="20"/>
                <w:szCs w:val="20"/>
                <w:rtl/>
                <w:lang w:bidi="ar-SA"/>
              </w:rPr>
              <w:t>1</w:t>
            </w:r>
          </w:p>
        </w:tc>
      </w:tr>
      <w:tr w:rsidR="00C16445" w:rsidRPr="00391D2B" w14:paraId="343E98EA" w14:textId="77777777" w:rsidTr="006D6CA9">
        <w:trPr>
          <w:trHeight w:val="611"/>
        </w:trPr>
        <w:tc>
          <w:tcPr>
            <w:tcW w:w="655" w:type="dxa"/>
            <w:vAlign w:val="center"/>
          </w:tcPr>
          <w:p w14:paraId="479C7217" w14:textId="77777777" w:rsidR="00C16445" w:rsidRPr="00765C5B" w:rsidRDefault="00C16445" w:rsidP="006D6CA9">
            <w:pPr>
              <w:pStyle w:val="TableParagraph"/>
              <w:keepNext/>
              <w:keepLines/>
              <w:bidi/>
              <w:spacing w:before="81" w:after="81" w:line="360" w:lineRule="auto"/>
              <w:ind w:left="59" w:hanging="242"/>
              <w:jc w:val="center"/>
              <w:rPr>
                <w:sz w:val="20"/>
                <w:szCs w:val="20"/>
                <w:rtl/>
              </w:rPr>
            </w:pPr>
            <w:r>
              <w:rPr>
                <w:rFonts w:hint="cs"/>
                <w:sz w:val="20"/>
                <w:szCs w:val="20"/>
                <w:rtl/>
              </w:rPr>
              <w:t>16</w:t>
            </w:r>
          </w:p>
        </w:tc>
        <w:tc>
          <w:tcPr>
            <w:tcW w:w="2180" w:type="dxa"/>
            <w:vAlign w:val="center"/>
          </w:tcPr>
          <w:p w14:paraId="57D1AA34" w14:textId="77777777" w:rsidR="00C16445" w:rsidRPr="00765C5B" w:rsidRDefault="00C16445" w:rsidP="006D6CA9">
            <w:pPr>
              <w:pStyle w:val="TableParagraph"/>
              <w:keepNext/>
              <w:keepLines/>
              <w:bidi/>
              <w:spacing w:before="81" w:after="81" w:line="360" w:lineRule="auto"/>
              <w:ind w:left="59" w:hanging="242"/>
              <w:jc w:val="center"/>
              <w:rPr>
                <w:sz w:val="20"/>
                <w:szCs w:val="20"/>
                <w:rtl/>
              </w:rPr>
            </w:pPr>
            <w:r w:rsidRPr="00391D2B">
              <w:rPr>
                <w:rFonts w:hint="cs"/>
                <w:sz w:val="20"/>
                <w:szCs w:val="20"/>
                <w:rtl/>
              </w:rPr>
              <w:t>עובד חמוש</w:t>
            </w:r>
          </w:p>
        </w:tc>
        <w:tc>
          <w:tcPr>
            <w:tcW w:w="6521" w:type="dxa"/>
            <w:tcMar>
              <w:left w:w="113" w:type="dxa"/>
              <w:right w:w="113" w:type="dxa"/>
            </w:tcMar>
            <w:vAlign w:val="center"/>
          </w:tcPr>
          <w:p w14:paraId="769179E2" w14:textId="4C327496" w:rsidR="00C16445" w:rsidRPr="00391D2B" w:rsidRDefault="00C16445" w:rsidP="00391D2B">
            <w:pPr>
              <w:keepNext/>
              <w:keepLines/>
              <w:widowControl w:val="0"/>
              <w:spacing w:before="81" w:after="81"/>
              <w:rPr>
                <w:rFonts w:ascii="David" w:eastAsia="David" w:hAnsi="David"/>
                <w:sz w:val="20"/>
                <w:szCs w:val="20"/>
                <w:rtl/>
                <w:lang w:eastAsia="en-US"/>
              </w:rPr>
            </w:pPr>
            <w:r w:rsidRPr="00391D2B">
              <w:rPr>
                <w:rFonts w:ascii="David" w:eastAsia="David" w:hAnsi="David" w:hint="cs"/>
                <w:sz w:val="20"/>
                <w:szCs w:val="20"/>
                <w:rtl/>
                <w:lang w:eastAsia="en-US"/>
              </w:rPr>
              <w:t>כלים לניקוי נשק, ס</w:t>
            </w:r>
            <w:r w:rsidRPr="00391D2B">
              <w:rPr>
                <w:rFonts w:ascii="David" w:eastAsia="David" w:hAnsi="David"/>
                <w:sz w:val="20"/>
                <w:szCs w:val="20"/>
                <w:rtl/>
                <w:lang w:eastAsia="en-US"/>
              </w:rPr>
              <w:t>ט</w:t>
            </w:r>
            <w:r w:rsidRPr="00391D2B">
              <w:rPr>
                <w:rFonts w:ascii="David" w:eastAsia="David" w:hAnsi="David" w:hint="cs"/>
                <w:sz w:val="20"/>
                <w:szCs w:val="20"/>
                <w:rtl/>
                <w:lang w:eastAsia="en-US"/>
              </w:rPr>
              <w:t xml:space="preserve"> אחד לכל עובד חמוש</w:t>
            </w:r>
            <w:r w:rsidRPr="00391D2B">
              <w:rPr>
                <w:rFonts w:ascii="David" w:eastAsia="David" w:hAnsi="David"/>
                <w:sz w:val="20"/>
                <w:szCs w:val="20"/>
                <w:rtl/>
                <w:lang w:eastAsia="en-US"/>
              </w:rPr>
              <w:t xml:space="preserve"> כולל</w:t>
            </w:r>
            <w:r w:rsidRPr="00391D2B">
              <w:rPr>
                <w:rFonts w:ascii="David" w:eastAsia="David" w:hAnsi="David"/>
                <w:sz w:val="20"/>
                <w:szCs w:val="20"/>
                <w:rtl/>
                <w:lang w:eastAsia="en-US" w:bidi="ar-SA"/>
              </w:rPr>
              <w:t>:</w:t>
            </w:r>
            <w:r w:rsidR="00391D2B">
              <w:rPr>
                <w:rFonts w:ascii="David" w:eastAsia="David" w:hAnsi="David" w:hint="cs"/>
                <w:sz w:val="20"/>
                <w:szCs w:val="20"/>
                <w:rtl/>
                <w:lang w:eastAsia="en-US"/>
              </w:rPr>
              <w:t xml:space="preserve"> </w:t>
            </w:r>
            <w:r w:rsidRPr="00391D2B">
              <w:rPr>
                <w:rFonts w:ascii="David" w:eastAsia="David" w:hAnsi="David"/>
                <w:sz w:val="20"/>
                <w:szCs w:val="20"/>
                <w:rtl/>
                <w:lang w:eastAsia="en-US"/>
              </w:rPr>
              <w:t>מברשת ברזל</w:t>
            </w:r>
            <w:r w:rsidR="00391D2B">
              <w:rPr>
                <w:rFonts w:ascii="David" w:eastAsia="David" w:hAnsi="David" w:hint="cs"/>
                <w:sz w:val="20"/>
                <w:szCs w:val="20"/>
                <w:rtl/>
                <w:lang w:eastAsia="en-US"/>
              </w:rPr>
              <w:t xml:space="preserve">, </w:t>
            </w:r>
            <w:r w:rsidRPr="00391D2B">
              <w:rPr>
                <w:rFonts w:ascii="David" w:eastAsia="David" w:hAnsi="David"/>
                <w:sz w:val="20"/>
                <w:szCs w:val="20"/>
                <w:rtl/>
                <w:lang w:eastAsia="en-US"/>
              </w:rPr>
              <w:t>וטר ברזל</w:t>
            </w:r>
            <w:r w:rsidR="00391D2B" w:rsidRPr="00391D2B">
              <w:rPr>
                <w:rFonts w:ascii="David" w:eastAsia="David" w:hAnsi="David" w:hint="cs"/>
                <w:sz w:val="20"/>
                <w:szCs w:val="20"/>
                <w:rtl/>
                <w:lang w:eastAsia="en-US"/>
              </w:rPr>
              <w:t xml:space="preserve">, </w:t>
            </w:r>
            <w:r w:rsidRPr="00391D2B">
              <w:rPr>
                <w:rFonts w:ascii="David" w:eastAsia="David" w:hAnsi="David"/>
                <w:sz w:val="20"/>
                <w:szCs w:val="20"/>
                <w:rtl/>
                <w:lang w:eastAsia="en-US"/>
              </w:rPr>
              <w:t>מברשת רכה</w:t>
            </w:r>
            <w:r w:rsidR="00391D2B" w:rsidRPr="00391D2B">
              <w:rPr>
                <w:rFonts w:ascii="David" w:eastAsia="David" w:hAnsi="David" w:hint="cs"/>
                <w:sz w:val="20"/>
                <w:szCs w:val="20"/>
                <w:rtl/>
                <w:lang w:eastAsia="en-US"/>
              </w:rPr>
              <w:t xml:space="preserve">, </w:t>
            </w:r>
            <w:r w:rsidRPr="00391D2B">
              <w:rPr>
                <w:rFonts w:ascii="David" w:eastAsia="David" w:hAnsi="David"/>
                <w:sz w:val="20"/>
                <w:szCs w:val="20"/>
                <w:rtl/>
                <w:lang w:eastAsia="en-US"/>
              </w:rPr>
              <w:t>גליל פלנלית</w:t>
            </w:r>
            <w:r w:rsidR="00391D2B" w:rsidRPr="00391D2B">
              <w:rPr>
                <w:rFonts w:ascii="David" w:eastAsia="David" w:hAnsi="David" w:hint="cs"/>
                <w:sz w:val="20"/>
                <w:szCs w:val="20"/>
                <w:rtl/>
                <w:lang w:eastAsia="en-US"/>
              </w:rPr>
              <w:t xml:space="preserve">, </w:t>
            </w:r>
            <w:r w:rsidRPr="00391D2B">
              <w:rPr>
                <w:rFonts w:ascii="David" w:eastAsia="David" w:hAnsi="David"/>
                <w:sz w:val="20"/>
                <w:szCs w:val="20"/>
                <w:rtl/>
                <w:lang w:eastAsia="en-US"/>
              </w:rPr>
              <w:t>חוטר אקדח</w:t>
            </w:r>
            <w:r w:rsidR="00391D2B" w:rsidRPr="00391D2B">
              <w:rPr>
                <w:rFonts w:ascii="David" w:eastAsia="David" w:hAnsi="David" w:hint="cs"/>
                <w:sz w:val="20"/>
                <w:szCs w:val="20"/>
                <w:rtl/>
                <w:lang w:eastAsia="en-US"/>
              </w:rPr>
              <w:t xml:space="preserve">, </w:t>
            </w:r>
            <w:r w:rsidRPr="00391D2B">
              <w:rPr>
                <w:rFonts w:ascii="David" w:eastAsia="David" w:hAnsi="David"/>
                <w:sz w:val="20"/>
                <w:szCs w:val="20"/>
                <w:rtl/>
                <w:lang w:eastAsia="en-US"/>
              </w:rPr>
              <w:t>מן נשק</w:t>
            </w:r>
          </w:p>
        </w:tc>
        <w:tc>
          <w:tcPr>
            <w:tcW w:w="1135" w:type="dxa"/>
          </w:tcPr>
          <w:p w14:paraId="45FDCA16" w14:textId="77777777" w:rsidR="00C16445" w:rsidRPr="00A47F6F" w:rsidRDefault="00C16445" w:rsidP="006D6CA9">
            <w:pPr>
              <w:pStyle w:val="TableParagraph"/>
              <w:keepNext/>
              <w:keepLines/>
              <w:bidi/>
              <w:spacing w:before="81" w:after="81" w:line="360" w:lineRule="auto"/>
              <w:ind w:left="59" w:hanging="242"/>
              <w:jc w:val="center"/>
              <w:rPr>
                <w:sz w:val="20"/>
                <w:szCs w:val="20"/>
                <w:rtl/>
              </w:rPr>
            </w:pPr>
            <w:r>
              <w:rPr>
                <w:rFonts w:hint="cs"/>
                <w:sz w:val="20"/>
                <w:szCs w:val="20"/>
                <w:rtl/>
              </w:rPr>
              <w:t>1</w:t>
            </w:r>
          </w:p>
        </w:tc>
      </w:tr>
    </w:tbl>
    <w:p w14:paraId="1B087920" w14:textId="77777777" w:rsidR="00E551EF" w:rsidRDefault="00E551EF" w:rsidP="00A36360">
      <w:pPr>
        <w:pStyle w:val="13"/>
        <w:rPr>
          <w:rtl/>
        </w:rPr>
      </w:pPr>
      <w:bookmarkStart w:id="99" w:name="חוברת_הצעה"/>
      <w:bookmarkStart w:id="100" w:name="_Toc383076510"/>
      <w:bookmarkStart w:id="101" w:name="_Toc380928300"/>
      <w:bookmarkEnd w:id="84"/>
    </w:p>
    <w:p w14:paraId="74EAE28C" w14:textId="0574AE36" w:rsidR="00E551EF" w:rsidRPr="00E551EF" w:rsidRDefault="00E551EF" w:rsidP="00E551EF">
      <w:pPr>
        <w:keepNext/>
        <w:keepLines/>
        <w:widowControl w:val="0"/>
        <w:overflowPunct/>
        <w:autoSpaceDE/>
        <w:autoSpaceDN/>
        <w:adjustRightInd/>
        <w:spacing w:before="120" w:after="120"/>
        <w:ind w:right="1122"/>
        <w:textAlignment w:val="auto"/>
        <w:outlineLvl w:val="5"/>
        <w:rPr>
          <w:rFonts w:ascii="David" w:hAnsi="David"/>
        </w:rPr>
      </w:pPr>
      <w:r w:rsidRPr="00E551EF">
        <w:rPr>
          <w:rFonts w:ascii="David" w:hAnsi="David" w:hint="cs"/>
          <w:u w:val="single"/>
          <w:rtl/>
        </w:rPr>
        <w:lastRenderedPageBreak/>
        <w:t>תעודות ורישיונות:</w:t>
      </w:r>
    </w:p>
    <w:p w14:paraId="7202143C" w14:textId="2287FDF1" w:rsidR="00E551EF" w:rsidRPr="00553EE9" w:rsidRDefault="00E551EF" w:rsidP="00997701">
      <w:pPr>
        <w:pStyle w:val="aff"/>
        <w:keepNext/>
        <w:keepLines/>
        <w:widowControl w:val="0"/>
        <w:numPr>
          <w:ilvl w:val="0"/>
          <w:numId w:val="93"/>
        </w:numPr>
        <w:overflowPunct/>
        <w:autoSpaceDE/>
        <w:autoSpaceDN/>
        <w:adjustRightInd/>
        <w:textAlignment w:val="auto"/>
        <w:rPr>
          <w:rFonts w:ascii="David" w:hAnsi="David"/>
          <w:rtl/>
          <w:lang w:eastAsia="en-US"/>
        </w:rPr>
      </w:pPr>
      <w:r w:rsidRPr="00553EE9">
        <w:rPr>
          <w:rFonts w:ascii="David" w:hAnsi="David" w:hint="cs"/>
          <w:rtl/>
          <w:lang w:eastAsia="en-US"/>
        </w:rPr>
        <w:t>באחריות הזוכה ועל חשבונו לספק את כלל התעודות והרישיונות לכלל דרגי המטה.</w:t>
      </w:r>
    </w:p>
    <w:p w14:paraId="54CF39E8" w14:textId="77777777" w:rsidR="00E551EF" w:rsidRDefault="00E551EF" w:rsidP="00997701">
      <w:pPr>
        <w:pStyle w:val="aff"/>
        <w:keepNext/>
        <w:keepLines/>
        <w:widowControl w:val="0"/>
        <w:numPr>
          <w:ilvl w:val="0"/>
          <w:numId w:val="93"/>
        </w:numPr>
        <w:overflowPunct/>
        <w:autoSpaceDE/>
        <w:autoSpaceDN/>
        <w:adjustRightInd/>
        <w:textAlignment w:val="auto"/>
        <w:rPr>
          <w:rFonts w:ascii="David" w:hAnsi="David"/>
          <w:lang w:eastAsia="en-US"/>
        </w:rPr>
      </w:pPr>
      <w:r w:rsidRPr="00497674">
        <w:rPr>
          <w:rFonts w:ascii="David" w:hAnsi="David"/>
          <w:rtl/>
          <w:lang w:eastAsia="en-US"/>
        </w:rPr>
        <w:t xml:space="preserve">רישיון נשק </w:t>
      </w:r>
      <w:r w:rsidRPr="00497674">
        <w:rPr>
          <w:rFonts w:ascii="David" w:hAnsi="David" w:hint="cs"/>
          <w:rtl/>
          <w:lang w:eastAsia="en-US"/>
        </w:rPr>
        <w:t>ארגוני (שיהיה כתוב : "בכל הארץ"),</w:t>
      </w:r>
      <w:r>
        <w:rPr>
          <w:rFonts w:ascii="David" w:hAnsi="David" w:hint="cs"/>
          <w:rtl/>
          <w:lang w:eastAsia="en-US"/>
        </w:rPr>
        <w:t xml:space="preserve"> </w:t>
      </w:r>
      <w:r w:rsidRPr="00497674">
        <w:rPr>
          <w:rFonts w:ascii="David" w:hAnsi="David" w:hint="cs"/>
          <w:rtl/>
          <w:lang w:eastAsia="en-US"/>
        </w:rPr>
        <w:t>ספח להרשאת נשק,</w:t>
      </w:r>
      <w:r>
        <w:rPr>
          <w:rFonts w:ascii="David" w:hAnsi="David" w:hint="cs"/>
          <w:rtl/>
          <w:lang w:eastAsia="en-US"/>
        </w:rPr>
        <w:t xml:space="preserve"> </w:t>
      </w:r>
      <w:r w:rsidRPr="00497674">
        <w:rPr>
          <w:rFonts w:ascii="David" w:hAnsi="David" w:hint="cs"/>
          <w:rtl/>
          <w:lang w:eastAsia="en-US"/>
        </w:rPr>
        <w:t>הצהרת בריאות</w:t>
      </w:r>
      <w:r w:rsidRPr="00497674">
        <w:rPr>
          <w:rFonts w:ascii="David" w:hAnsi="David"/>
          <w:rtl/>
          <w:lang w:eastAsia="en-US"/>
        </w:rPr>
        <w:t xml:space="preserve"> </w:t>
      </w:r>
      <w:r w:rsidRPr="00497674">
        <w:rPr>
          <w:rFonts w:ascii="David" w:hAnsi="David" w:hint="cs"/>
          <w:rtl/>
          <w:lang w:eastAsia="en-US"/>
        </w:rPr>
        <w:t>ו</w:t>
      </w:r>
      <w:r w:rsidRPr="00497674">
        <w:rPr>
          <w:rFonts w:ascii="David" w:hAnsi="David"/>
          <w:rtl/>
          <w:lang w:eastAsia="en-US"/>
        </w:rPr>
        <w:t>כלל הבדיקות עבור רישיון הנשק יעשו ע</w:t>
      </w:r>
      <w:r w:rsidRPr="00497674">
        <w:rPr>
          <w:rFonts w:ascii="David" w:hAnsi="David"/>
          <w:lang w:eastAsia="en-US"/>
        </w:rPr>
        <w:t>"</w:t>
      </w:r>
      <w:r w:rsidRPr="00497674">
        <w:rPr>
          <w:rFonts w:ascii="David" w:hAnsi="David"/>
          <w:rtl/>
          <w:lang w:eastAsia="en-US"/>
        </w:rPr>
        <w:t xml:space="preserve">ח </w:t>
      </w:r>
      <w:r w:rsidRPr="00497674">
        <w:rPr>
          <w:rFonts w:ascii="David" w:hAnsi="David" w:hint="cs"/>
          <w:rtl/>
          <w:lang w:eastAsia="en-US"/>
        </w:rPr>
        <w:t>הזוכה</w:t>
      </w:r>
      <w:r w:rsidRPr="00497674">
        <w:rPr>
          <w:rFonts w:ascii="David" w:hAnsi="David"/>
          <w:rtl/>
          <w:lang w:eastAsia="en-US"/>
        </w:rPr>
        <w:t xml:space="preserve"> בלבד. (בדיקות רפואיות, בדיקות מסוכנות, בדיקות שנתיות,</w:t>
      </w:r>
      <w:r>
        <w:rPr>
          <w:rFonts w:ascii="David" w:hAnsi="David" w:hint="cs"/>
          <w:rtl/>
          <w:lang w:eastAsia="en-US"/>
        </w:rPr>
        <w:t xml:space="preserve"> </w:t>
      </w:r>
      <w:r w:rsidRPr="00497674">
        <w:rPr>
          <w:rFonts w:ascii="David" w:hAnsi="David" w:hint="cs"/>
          <w:rtl/>
          <w:lang w:eastAsia="en-US"/>
        </w:rPr>
        <w:t>חידוש רישיון נשק,</w:t>
      </w:r>
      <w:r>
        <w:rPr>
          <w:rFonts w:ascii="David" w:hAnsi="David" w:hint="cs"/>
          <w:rtl/>
          <w:lang w:eastAsia="en-US"/>
        </w:rPr>
        <w:t xml:space="preserve"> </w:t>
      </w:r>
      <w:r w:rsidRPr="00497674">
        <w:rPr>
          <w:rFonts w:ascii="David" w:hAnsi="David" w:hint="cs"/>
          <w:rtl/>
          <w:lang w:eastAsia="en-US"/>
        </w:rPr>
        <w:t>חידוש הצהרת בריאות,</w:t>
      </w:r>
      <w:r>
        <w:rPr>
          <w:rFonts w:ascii="David" w:hAnsi="David" w:hint="cs"/>
          <w:rtl/>
          <w:lang w:eastAsia="en-US"/>
        </w:rPr>
        <w:t xml:space="preserve"> </w:t>
      </w:r>
      <w:r w:rsidRPr="00497674">
        <w:rPr>
          <w:rFonts w:ascii="David" w:hAnsi="David" w:hint="cs"/>
          <w:rtl/>
          <w:lang w:eastAsia="en-US"/>
        </w:rPr>
        <w:t>פסיכולוג,</w:t>
      </w:r>
      <w:r w:rsidRPr="00497674">
        <w:rPr>
          <w:rFonts w:ascii="David" w:hAnsi="David"/>
          <w:rtl/>
          <w:lang w:eastAsia="en-US"/>
        </w:rPr>
        <w:t xml:space="preserve"> מטווחים ו</w:t>
      </w:r>
      <w:r w:rsidRPr="00497674">
        <w:rPr>
          <w:rFonts w:ascii="David" w:hAnsi="David" w:hint="cs"/>
          <w:rtl/>
          <w:lang w:eastAsia="en-US"/>
        </w:rPr>
        <w:t xml:space="preserve">/או </w:t>
      </w:r>
      <w:r w:rsidRPr="00497674">
        <w:rPr>
          <w:rFonts w:ascii="David" w:hAnsi="David"/>
          <w:rtl/>
          <w:lang w:eastAsia="en-US"/>
        </w:rPr>
        <w:t xml:space="preserve">כל דרישה אחרת </w:t>
      </w:r>
      <w:r w:rsidRPr="00497674">
        <w:rPr>
          <w:rFonts w:ascii="David" w:hAnsi="David" w:hint="cs"/>
          <w:rtl/>
          <w:lang w:eastAsia="en-US"/>
        </w:rPr>
        <w:t>אשר יידרש לבצע דרג המטה ע"פ ג"מ מ"י/שב"כ</w:t>
      </w:r>
      <w:r w:rsidRPr="00497674">
        <w:rPr>
          <w:rFonts w:ascii="David" w:hAnsi="David"/>
          <w:rtl/>
          <w:lang w:eastAsia="en-US"/>
        </w:rPr>
        <w:t>).</w:t>
      </w:r>
    </w:p>
    <w:p w14:paraId="2CED59B7" w14:textId="77777777" w:rsidR="00E551EF" w:rsidRPr="00E753BD" w:rsidRDefault="00E551EF" w:rsidP="00997701">
      <w:pPr>
        <w:pStyle w:val="aff"/>
        <w:keepNext/>
        <w:keepLines/>
        <w:widowControl w:val="0"/>
        <w:numPr>
          <w:ilvl w:val="0"/>
          <w:numId w:val="93"/>
        </w:numPr>
        <w:overflowPunct/>
        <w:autoSpaceDE/>
        <w:autoSpaceDN/>
        <w:adjustRightInd/>
        <w:textAlignment w:val="auto"/>
        <w:rPr>
          <w:rFonts w:ascii="David" w:hAnsi="David"/>
          <w:lang w:eastAsia="en-US"/>
        </w:rPr>
      </w:pPr>
      <w:r w:rsidRPr="00E753BD">
        <w:rPr>
          <w:rFonts w:ascii="David" w:hAnsi="David" w:hint="cs"/>
          <w:rtl/>
          <w:lang w:eastAsia="en-US"/>
        </w:rPr>
        <w:t>במידה ונאלץ דרג מטה כזה או אחר לשלם מכספו בגין כל נושא הקשור לסעיף זה,</w:t>
      </w:r>
      <w:r w:rsidRPr="00E753BD">
        <w:rPr>
          <w:rFonts w:ascii="David" w:hAnsi="David"/>
          <w:rtl/>
          <w:lang w:eastAsia="en-US"/>
        </w:rPr>
        <w:t xml:space="preserve"> </w:t>
      </w:r>
      <w:r w:rsidRPr="00E753BD">
        <w:rPr>
          <w:rFonts w:ascii="David" w:hAnsi="David" w:hint="cs"/>
          <w:rtl/>
          <w:lang w:eastAsia="en-US"/>
        </w:rPr>
        <w:t>יוחזר לעובד כלל התשלומים</w:t>
      </w:r>
      <w:r w:rsidRPr="00E753BD">
        <w:rPr>
          <w:rFonts w:ascii="David" w:hAnsi="David"/>
          <w:rtl/>
          <w:lang w:eastAsia="en-US"/>
        </w:rPr>
        <w:t xml:space="preserve"> אל מול כל דרג מטה אשר שילם מכספו </w:t>
      </w:r>
      <w:r w:rsidRPr="00E753BD">
        <w:rPr>
          <w:rFonts w:ascii="David" w:hAnsi="David" w:hint="cs"/>
          <w:rtl/>
          <w:lang w:eastAsia="en-US"/>
        </w:rPr>
        <w:t>לא יאוחר מ-48 שעות מרגע הדרישה. אי החזר תשלומים בזמן יגרור עמו פיצוי מוסכם ע"פ</w:t>
      </w:r>
      <w:r w:rsidRPr="00E753BD">
        <w:rPr>
          <w:rFonts w:ascii="David" w:hAnsi="David"/>
          <w:rtl/>
          <w:lang w:eastAsia="en-US"/>
        </w:rPr>
        <w:t xml:space="preserve"> טבלת </w:t>
      </w:r>
      <w:r w:rsidRPr="00E753BD">
        <w:rPr>
          <w:rFonts w:ascii="David" w:hAnsi="David"/>
          <w:lang w:eastAsia="en-US"/>
        </w:rPr>
        <w:t>SLA</w:t>
      </w:r>
      <w:r w:rsidRPr="00E753BD">
        <w:rPr>
          <w:rFonts w:ascii="David" w:hAnsi="David"/>
          <w:rtl/>
          <w:lang w:eastAsia="en-US"/>
        </w:rPr>
        <w:t xml:space="preserve"> נשוא מכרז זה.</w:t>
      </w:r>
      <w:r w:rsidRPr="00E753BD">
        <w:rPr>
          <w:rFonts w:ascii="David" w:hAnsi="David"/>
          <w:rtl/>
          <w:lang w:eastAsia="en-US"/>
        </w:rPr>
        <w:br/>
        <w:t>למען הסר כל ספק, לא יחויב אף עובד נשוא מכרז זה בגין כל היבט אשר כרוך בהוצאה/חידוש רישיון</w:t>
      </w:r>
      <w:r w:rsidRPr="00E753BD">
        <w:rPr>
          <w:rFonts w:ascii="David" w:hAnsi="David" w:hint="cs"/>
          <w:rtl/>
          <w:lang w:eastAsia="en-US"/>
        </w:rPr>
        <w:t xml:space="preserve">/טיפול בתקלה של </w:t>
      </w:r>
      <w:r w:rsidRPr="00E753BD">
        <w:rPr>
          <w:rFonts w:ascii="David" w:hAnsi="David"/>
          <w:rtl/>
          <w:lang w:eastAsia="en-US"/>
        </w:rPr>
        <w:t xml:space="preserve"> נשק.</w:t>
      </w:r>
    </w:p>
    <w:p w14:paraId="2897928E" w14:textId="77777777" w:rsidR="00E551EF" w:rsidRPr="006006B9" w:rsidRDefault="00E551EF" w:rsidP="00997701">
      <w:pPr>
        <w:pStyle w:val="aff"/>
        <w:keepNext/>
        <w:keepLines/>
        <w:widowControl w:val="0"/>
        <w:numPr>
          <w:ilvl w:val="0"/>
          <w:numId w:val="93"/>
        </w:numPr>
        <w:overflowPunct/>
        <w:autoSpaceDE/>
        <w:autoSpaceDN/>
        <w:adjustRightInd/>
        <w:textAlignment w:val="auto"/>
        <w:rPr>
          <w:rFonts w:ascii="David" w:hAnsi="David"/>
          <w:rtl/>
          <w:lang w:eastAsia="en-US"/>
        </w:rPr>
      </w:pPr>
      <w:r w:rsidRPr="006006B9">
        <w:rPr>
          <w:rFonts w:ascii="David" w:hAnsi="David"/>
          <w:rtl/>
          <w:lang w:eastAsia="en-US"/>
        </w:rPr>
        <w:t>על הזוכה להציג אישור בכתב, לכל כלי נשק בנפרד, המעיד על ביצוע הבדיקה ועל תקינות כלי הנשק. בנוסף, על הזוכה להציג בפני הממונה הסכם התקשרות בתוקף עם חברה לביצוע שירותי תחזוקה וטיפול שוטף לכלי הנשק .</w:t>
      </w:r>
    </w:p>
    <w:p w14:paraId="59DE1997" w14:textId="77777777" w:rsidR="00E551EF" w:rsidRPr="00E753BD" w:rsidRDefault="00E551EF" w:rsidP="00997701">
      <w:pPr>
        <w:pStyle w:val="aff"/>
        <w:keepNext/>
        <w:keepLines/>
        <w:widowControl w:val="0"/>
        <w:numPr>
          <w:ilvl w:val="0"/>
          <w:numId w:val="93"/>
        </w:numPr>
        <w:overflowPunct/>
        <w:autoSpaceDE/>
        <w:autoSpaceDN/>
        <w:adjustRightInd/>
        <w:textAlignment w:val="auto"/>
        <w:rPr>
          <w:rFonts w:ascii="David" w:hAnsi="David"/>
          <w:rtl/>
          <w:lang w:eastAsia="en-US"/>
        </w:rPr>
      </w:pPr>
      <w:r w:rsidRPr="00E753BD">
        <w:rPr>
          <w:rFonts w:ascii="David" w:hAnsi="David"/>
          <w:rtl/>
          <w:lang w:eastAsia="en-US"/>
        </w:rPr>
        <w:t>יסופקו כדורי תחמושת מדגם 9 מ"מ לאקדחים ו</w:t>
      </w:r>
      <w:r>
        <w:rPr>
          <w:rFonts w:ascii="David" w:hAnsi="David" w:hint="cs"/>
          <w:rtl/>
          <w:lang w:eastAsia="en-US"/>
        </w:rPr>
        <w:t>-</w:t>
      </w:r>
      <w:r w:rsidRPr="00E753BD">
        <w:rPr>
          <w:rFonts w:ascii="David" w:hAnsi="David"/>
          <w:rtl/>
          <w:lang w:eastAsia="en-US"/>
        </w:rPr>
        <w:t xml:space="preserve">5.56 מ"מ לנשק ארוך מסוג רובה </w:t>
      </w:r>
      <w:r w:rsidRPr="00E753BD">
        <w:rPr>
          <w:rFonts w:ascii="David" w:hAnsi="David" w:hint="cs"/>
          <w:rtl/>
          <w:lang w:eastAsia="en-US"/>
        </w:rPr>
        <w:t xml:space="preserve">"אמתן" 7.5 אינץ', </w:t>
      </w:r>
      <w:r w:rsidRPr="00E753BD">
        <w:rPr>
          <w:rFonts w:ascii="David" w:hAnsi="David"/>
          <w:rtl/>
          <w:lang w:eastAsia="en-US"/>
        </w:rPr>
        <w:t>,מאושר על פי תקני משטרת ישראל. כדורי התחמושת יהיו בעלי תאריך תפוגה שלא יעלה על חמש שנים ובכל מקרה יוחלפו, בכל המחסניות, אחת לשנה לפחות.</w:t>
      </w:r>
    </w:p>
    <w:p w14:paraId="3888A50D" w14:textId="77777777" w:rsidR="00E551EF" w:rsidRPr="00E753BD" w:rsidRDefault="00E551EF" w:rsidP="00997701">
      <w:pPr>
        <w:pStyle w:val="aff"/>
        <w:keepNext/>
        <w:keepLines/>
        <w:widowControl w:val="0"/>
        <w:numPr>
          <w:ilvl w:val="0"/>
          <w:numId w:val="93"/>
        </w:numPr>
        <w:overflowPunct/>
        <w:autoSpaceDE/>
        <w:autoSpaceDN/>
        <w:adjustRightInd/>
        <w:textAlignment w:val="auto"/>
        <w:rPr>
          <w:rFonts w:ascii="David" w:hAnsi="David"/>
          <w:rtl/>
          <w:lang w:eastAsia="en-US"/>
        </w:rPr>
      </w:pPr>
      <w:r w:rsidRPr="00E753BD">
        <w:rPr>
          <w:rFonts w:ascii="David" w:hAnsi="David"/>
          <w:rtl/>
          <w:lang w:eastAsia="en-US"/>
        </w:rPr>
        <w:t xml:space="preserve">יובהר כי כלי הנשק והתחמושת אשר יסופקו לכל </w:t>
      </w:r>
      <w:r w:rsidRPr="00E753BD">
        <w:rPr>
          <w:rFonts w:ascii="David" w:hAnsi="David" w:hint="cs"/>
          <w:rtl/>
          <w:lang w:eastAsia="en-US"/>
        </w:rPr>
        <w:t>דרג מטה</w:t>
      </w:r>
      <w:r w:rsidRPr="00E753BD">
        <w:rPr>
          <w:rFonts w:ascii="David" w:hAnsi="David"/>
          <w:rtl/>
          <w:lang w:eastAsia="en-US"/>
        </w:rPr>
        <w:t xml:space="preserve"> נשוא מכרז זה יהיו אישיים אשר תאריך הרכישה של האקדחים לא יעלה על שנתיים קלנדריות מיום הספקת הנשקים ובנוסף מסמך רשמי המעיד על תקינות הנשק ומועד רכישתו המסופק ע"י נשק מוסמך מטעם המשרד לביטחון </w:t>
      </w:r>
      <w:r w:rsidRPr="00E753BD">
        <w:rPr>
          <w:rFonts w:ascii="David" w:hAnsi="David" w:hint="cs"/>
          <w:rtl/>
          <w:lang w:eastAsia="en-US"/>
        </w:rPr>
        <w:t>לאומי</w:t>
      </w:r>
      <w:r w:rsidRPr="00E753BD">
        <w:rPr>
          <w:rFonts w:ascii="David" w:hAnsi="David"/>
          <w:rtl/>
          <w:lang w:eastAsia="en-US"/>
        </w:rPr>
        <w:t xml:space="preserve"> ומיועדים למשימות </w:t>
      </w:r>
      <w:r>
        <w:rPr>
          <w:rFonts w:ascii="David" w:hAnsi="David" w:hint="cs"/>
          <w:rtl/>
          <w:lang w:eastAsia="en-US"/>
        </w:rPr>
        <w:t>המשרד</w:t>
      </w:r>
      <w:r w:rsidRPr="00E753BD">
        <w:rPr>
          <w:rFonts w:ascii="David" w:hAnsi="David"/>
          <w:rtl/>
          <w:lang w:eastAsia="en-US"/>
        </w:rPr>
        <w:t xml:space="preserve"> בלבד.</w:t>
      </w:r>
    </w:p>
    <w:p w14:paraId="6D30AC7A" w14:textId="77777777" w:rsidR="00E551EF" w:rsidRPr="00E753BD" w:rsidRDefault="00E551EF" w:rsidP="00997701">
      <w:pPr>
        <w:pStyle w:val="aff"/>
        <w:keepNext/>
        <w:keepLines/>
        <w:widowControl w:val="0"/>
        <w:numPr>
          <w:ilvl w:val="0"/>
          <w:numId w:val="93"/>
        </w:numPr>
        <w:overflowPunct/>
        <w:autoSpaceDE/>
        <w:autoSpaceDN/>
        <w:adjustRightInd/>
        <w:textAlignment w:val="auto"/>
        <w:rPr>
          <w:rFonts w:ascii="David" w:hAnsi="David"/>
          <w:lang w:eastAsia="en-US"/>
        </w:rPr>
      </w:pPr>
      <w:r w:rsidRPr="00E753BD">
        <w:rPr>
          <w:rFonts w:ascii="David" w:hAnsi="David" w:hint="cs"/>
          <w:rtl/>
          <w:lang w:eastAsia="en-US"/>
        </w:rPr>
        <w:t>אספקה</w:t>
      </w:r>
      <w:r w:rsidRPr="00E753BD">
        <w:rPr>
          <w:rFonts w:ascii="David" w:hAnsi="David"/>
          <w:rtl/>
          <w:lang w:eastAsia="en-US"/>
        </w:rPr>
        <w:t xml:space="preserve"> שוטפת ומלאה של ציוד וחומרי ניקוי לנשק כגון פלנלית, חוטר,</w:t>
      </w:r>
      <w:r>
        <w:rPr>
          <w:rFonts w:ascii="David" w:hAnsi="David" w:hint="cs"/>
          <w:rtl/>
          <w:lang w:eastAsia="en-US"/>
        </w:rPr>
        <w:t xml:space="preserve"> </w:t>
      </w:r>
      <w:r w:rsidRPr="00E753BD">
        <w:rPr>
          <w:rFonts w:ascii="David" w:hAnsi="David"/>
          <w:rtl/>
          <w:lang w:eastAsia="en-US"/>
        </w:rPr>
        <w:t xml:space="preserve">שמן ,מברשת לניקוי, סרט סימון צהוב זוהר לנשק וכל אמצעי אחר אשר יידרש הזוכה לספק ע"י הממונה </w:t>
      </w:r>
      <w:r w:rsidRPr="00E753BD">
        <w:rPr>
          <w:rFonts w:ascii="David" w:hAnsi="David" w:hint="cs"/>
          <w:rtl/>
          <w:lang w:eastAsia="en-US"/>
        </w:rPr>
        <w:t xml:space="preserve">. כלל האמצעים הנ"ל </w:t>
      </w:r>
      <w:r w:rsidRPr="00E753BD">
        <w:rPr>
          <w:rFonts w:ascii="David" w:hAnsi="David"/>
          <w:rtl/>
          <w:lang w:eastAsia="en-US"/>
        </w:rPr>
        <w:t>ימצא</w:t>
      </w:r>
      <w:r w:rsidRPr="00E753BD">
        <w:rPr>
          <w:rFonts w:ascii="David" w:hAnsi="David" w:hint="cs"/>
          <w:rtl/>
          <w:lang w:eastAsia="en-US"/>
        </w:rPr>
        <w:t>ו</w:t>
      </w:r>
      <w:r w:rsidRPr="00E753BD">
        <w:rPr>
          <w:rFonts w:ascii="David" w:hAnsi="David"/>
          <w:rtl/>
          <w:lang w:eastAsia="en-US"/>
        </w:rPr>
        <w:t xml:space="preserve"> </w:t>
      </w:r>
      <w:r w:rsidRPr="00E753BD">
        <w:rPr>
          <w:rFonts w:ascii="David" w:hAnsi="David" w:hint="cs"/>
          <w:rtl/>
          <w:lang w:eastAsia="en-US"/>
        </w:rPr>
        <w:t>ב</w:t>
      </w:r>
      <w:r w:rsidRPr="00E753BD">
        <w:rPr>
          <w:rFonts w:ascii="David" w:hAnsi="David"/>
          <w:rtl/>
          <w:lang w:eastAsia="en-US"/>
        </w:rPr>
        <w:t>דרך קבע במטה אגף הביטחון במשרד הפנים.</w:t>
      </w:r>
    </w:p>
    <w:p w14:paraId="7F55AC78" w14:textId="77777777" w:rsidR="00E551EF" w:rsidRPr="00E753BD" w:rsidRDefault="00E551EF" w:rsidP="00997701">
      <w:pPr>
        <w:pStyle w:val="aff"/>
        <w:keepNext/>
        <w:keepLines/>
        <w:widowControl w:val="0"/>
        <w:numPr>
          <w:ilvl w:val="0"/>
          <w:numId w:val="93"/>
        </w:numPr>
        <w:overflowPunct/>
        <w:autoSpaceDE/>
        <w:autoSpaceDN/>
        <w:adjustRightInd/>
        <w:textAlignment w:val="auto"/>
        <w:rPr>
          <w:rFonts w:ascii="David" w:hAnsi="David"/>
          <w:rtl/>
          <w:lang w:eastAsia="en-US"/>
        </w:rPr>
      </w:pPr>
      <w:r w:rsidRPr="00E753BD">
        <w:rPr>
          <w:rFonts w:ascii="David" w:hAnsi="David" w:hint="cs"/>
          <w:rtl/>
          <w:lang w:eastAsia="en-US"/>
        </w:rPr>
        <w:t>יובהר כי כלי הנשק אשר יסופק לדרג המטה יהיה גלוק 19</w:t>
      </w:r>
      <w:r w:rsidRPr="00E753BD">
        <w:rPr>
          <w:rFonts w:ascii="David" w:hAnsi="David" w:hint="cs"/>
          <w:lang w:eastAsia="en-US"/>
        </w:rPr>
        <w:t>C</w:t>
      </w:r>
      <w:r w:rsidRPr="00E753BD">
        <w:rPr>
          <w:rFonts w:ascii="David" w:hAnsi="David" w:hint="cs"/>
          <w:rtl/>
          <w:lang w:eastAsia="en-US"/>
        </w:rPr>
        <w:t xml:space="preserve"> דגם כ"ד (ייצור עד שנתיים אחורה) דור3/4. (כוונות מאפרו זוהרות, הדק מינוס, תפס מחסנית מוקטן, עצר מחלק מוגדל). בנוסף לנשק יסופק לכל עובד מחסנית אחת 14 ועוד שתיים 17 חדשות, נרתיק חיצוני ופנימי של חברת </w:t>
      </w:r>
      <w:r w:rsidRPr="00E753BD">
        <w:rPr>
          <w:rFonts w:ascii="David" w:hAnsi="David" w:hint="cs"/>
          <w:lang w:eastAsia="en-US"/>
        </w:rPr>
        <w:t>FRONT LINE</w:t>
      </w:r>
      <w:r w:rsidRPr="00E753BD">
        <w:rPr>
          <w:rFonts w:ascii="David" w:hAnsi="David" w:hint="cs"/>
          <w:rtl/>
          <w:lang w:eastAsia="en-US"/>
        </w:rPr>
        <w:t xml:space="preserve"> שיאושר ע"י הממונה, פונדה למחסניות של חברת </w:t>
      </w:r>
      <w:r w:rsidRPr="00E753BD">
        <w:rPr>
          <w:rFonts w:ascii="David" w:hAnsi="David" w:hint="cs"/>
          <w:lang w:eastAsia="en-US"/>
        </w:rPr>
        <w:t>F</w:t>
      </w:r>
      <w:r w:rsidRPr="00E753BD">
        <w:rPr>
          <w:rFonts w:ascii="David" w:hAnsi="David"/>
          <w:lang w:eastAsia="en-US"/>
        </w:rPr>
        <w:t>RONT LINE</w:t>
      </w:r>
      <w:r w:rsidRPr="00E753BD">
        <w:rPr>
          <w:rFonts w:ascii="David" w:hAnsi="David" w:hint="cs"/>
          <w:rtl/>
          <w:lang w:eastAsia="en-US"/>
        </w:rPr>
        <w:t>. כל הנ"ל חדש.</w:t>
      </w:r>
    </w:p>
    <w:p w14:paraId="14C66405" w14:textId="77777777" w:rsidR="00E551EF" w:rsidRDefault="00E551EF" w:rsidP="00997701">
      <w:pPr>
        <w:pStyle w:val="aff"/>
        <w:keepNext/>
        <w:keepLines/>
        <w:widowControl w:val="0"/>
        <w:numPr>
          <w:ilvl w:val="0"/>
          <w:numId w:val="93"/>
        </w:numPr>
        <w:overflowPunct/>
        <w:autoSpaceDE/>
        <w:autoSpaceDN/>
        <w:adjustRightInd/>
        <w:spacing w:before="120" w:after="120"/>
        <w:textAlignment w:val="auto"/>
        <w:rPr>
          <w:rFonts w:ascii="David" w:hAnsi="David"/>
          <w:lang w:eastAsia="en-US"/>
        </w:rPr>
      </w:pPr>
      <w:r w:rsidRPr="00E753BD">
        <w:rPr>
          <w:rFonts w:ascii="David" w:hAnsi="David"/>
          <w:rtl/>
          <w:lang w:eastAsia="en-US"/>
        </w:rPr>
        <w:t xml:space="preserve">באחריות הזוכה ועל חשבונו לספק </w:t>
      </w:r>
      <w:r w:rsidRPr="00E753BD">
        <w:rPr>
          <w:rFonts w:ascii="David" w:hAnsi="David" w:hint="cs"/>
          <w:rtl/>
          <w:lang w:eastAsia="en-US"/>
        </w:rPr>
        <w:t xml:space="preserve">שני </w:t>
      </w:r>
      <w:r w:rsidRPr="00E753BD">
        <w:rPr>
          <w:rFonts w:ascii="David" w:hAnsi="David"/>
          <w:rtl/>
          <w:lang w:eastAsia="en-US"/>
        </w:rPr>
        <w:t>רוב</w:t>
      </w:r>
      <w:r w:rsidRPr="00E753BD">
        <w:rPr>
          <w:rFonts w:ascii="David" w:hAnsi="David" w:hint="cs"/>
          <w:rtl/>
          <w:lang w:eastAsia="en-US"/>
        </w:rPr>
        <w:t>ים</w:t>
      </w:r>
      <w:r w:rsidRPr="00E753BD">
        <w:rPr>
          <w:rFonts w:ascii="David" w:hAnsi="David"/>
          <w:rtl/>
          <w:lang w:eastAsia="en-US"/>
        </w:rPr>
        <w:t xml:space="preserve"> </w:t>
      </w:r>
      <w:r w:rsidRPr="00E753BD">
        <w:rPr>
          <w:rFonts w:ascii="David" w:hAnsi="David" w:hint="cs"/>
          <w:rtl/>
          <w:lang w:eastAsia="en-US"/>
        </w:rPr>
        <w:t xml:space="preserve">חדשים </w:t>
      </w:r>
      <w:r w:rsidRPr="00E753BD">
        <w:rPr>
          <w:rFonts w:ascii="David" w:hAnsi="David"/>
          <w:rtl/>
          <w:lang w:eastAsia="en-US"/>
        </w:rPr>
        <w:t xml:space="preserve">מסוג </w:t>
      </w:r>
      <w:r w:rsidRPr="00E753BD">
        <w:rPr>
          <w:rFonts w:ascii="David" w:hAnsi="David" w:hint="cs"/>
          <w:rtl/>
          <w:lang w:eastAsia="en-US"/>
        </w:rPr>
        <w:t>"אמתן" 7.5 אינץ', כוונת "איוטק" (</w:t>
      </w:r>
      <w:r w:rsidRPr="00E753BD">
        <w:rPr>
          <w:rFonts w:ascii="David" w:hAnsi="David" w:hint="cs"/>
          <w:lang w:eastAsia="en-US"/>
        </w:rPr>
        <w:t>EOTECH</w:t>
      </w:r>
      <w:r w:rsidRPr="00E753BD">
        <w:rPr>
          <w:rFonts w:ascii="David" w:hAnsi="David" w:hint="cs"/>
          <w:rtl/>
          <w:lang w:eastAsia="en-US"/>
        </w:rPr>
        <w:t xml:space="preserve">) </w:t>
      </w:r>
      <w:r w:rsidRPr="00E753BD">
        <w:rPr>
          <w:rFonts w:ascii="David" w:hAnsi="David"/>
          <w:rtl/>
          <w:lang w:eastAsia="en-US"/>
        </w:rPr>
        <w:t xml:space="preserve"> אשר ישמש את אגף הביטחון ויהי</w:t>
      </w:r>
      <w:r w:rsidRPr="00E753BD">
        <w:rPr>
          <w:rFonts w:ascii="David" w:hAnsi="David" w:hint="cs"/>
          <w:rtl/>
          <w:lang w:eastAsia="en-US"/>
        </w:rPr>
        <w:t>ו</w:t>
      </w:r>
      <w:r w:rsidRPr="00E753BD">
        <w:rPr>
          <w:rFonts w:ascii="David" w:hAnsi="David"/>
          <w:rtl/>
          <w:lang w:eastAsia="en-US"/>
        </w:rPr>
        <w:t xml:space="preserve"> זמי</w:t>
      </w:r>
      <w:r w:rsidRPr="00E753BD">
        <w:rPr>
          <w:rFonts w:ascii="David" w:hAnsi="David" w:hint="cs"/>
          <w:rtl/>
          <w:lang w:eastAsia="en-US"/>
        </w:rPr>
        <w:t>נים</w:t>
      </w:r>
      <w:r w:rsidRPr="00E753BD">
        <w:rPr>
          <w:rFonts w:ascii="David" w:hAnsi="David"/>
          <w:rtl/>
          <w:lang w:eastAsia="en-US"/>
        </w:rPr>
        <w:t xml:space="preserve"> לעת הצורך ולהתקין כספת המותאמת לאחסנת הרוב</w:t>
      </w:r>
      <w:r w:rsidRPr="00E753BD">
        <w:rPr>
          <w:rFonts w:ascii="David" w:hAnsi="David" w:hint="cs"/>
          <w:rtl/>
          <w:lang w:eastAsia="en-US"/>
        </w:rPr>
        <w:t xml:space="preserve">ים ע"פ בט"פ ומשטרת ישראל </w:t>
      </w:r>
      <w:r w:rsidRPr="00E753BD">
        <w:rPr>
          <w:rFonts w:ascii="David" w:hAnsi="David"/>
          <w:rtl/>
          <w:lang w:eastAsia="en-US"/>
        </w:rPr>
        <w:t>(שתאושר ע"י הממונה</w:t>
      </w:r>
      <w:r w:rsidRPr="00E753BD">
        <w:rPr>
          <w:rFonts w:ascii="David" w:hAnsi="David" w:hint="cs"/>
          <w:rtl/>
          <w:lang w:eastAsia="en-US"/>
        </w:rPr>
        <w:t xml:space="preserve">) </w:t>
      </w:r>
      <w:r w:rsidRPr="00E753BD">
        <w:rPr>
          <w:rFonts w:ascii="David" w:hAnsi="David"/>
          <w:rtl/>
          <w:lang w:eastAsia="en-US"/>
        </w:rPr>
        <w:t xml:space="preserve">באגף הביטחון במשרד הראשי בירושלים בלבד. יסופקו בנוסף </w:t>
      </w:r>
      <w:r w:rsidRPr="00E753BD">
        <w:rPr>
          <w:rFonts w:ascii="David" w:hAnsi="David" w:hint="cs"/>
          <w:rtl/>
          <w:lang w:eastAsia="en-US"/>
        </w:rPr>
        <w:t>6</w:t>
      </w:r>
      <w:r w:rsidRPr="00E753BD">
        <w:rPr>
          <w:rFonts w:ascii="David" w:hAnsi="David"/>
          <w:rtl/>
          <w:lang w:eastAsia="en-US"/>
        </w:rPr>
        <w:t xml:space="preserve"> מחסניות </w:t>
      </w:r>
      <w:r w:rsidRPr="00E753BD">
        <w:rPr>
          <w:rFonts w:ascii="David" w:hAnsi="David" w:hint="cs"/>
          <w:rtl/>
          <w:lang w:eastAsia="en-US"/>
        </w:rPr>
        <w:t xml:space="preserve">סופרות "אמתן" לכל נשק </w:t>
      </w:r>
      <w:r w:rsidRPr="00E753BD">
        <w:rPr>
          <w:rFonts w:ascii="David" w:hAnsi="David"/>
          <w:rtl/>
          <w:lang w:eastAsia="en-US"/>
        </w:rPr>
        <w:t>בעלות נפח אכסון של 29 כדורים. תחמושת מסוג 5.56 מ"מ. כלל הטיפולים בתקלות,</w:t>
      </w:r>
      <w:r>
        <w:rPr>
          <w:rFonts w:ascii="David" w:hAnsi="David" w:hint="cs"/>
          <w:rtl/>
          <w:lang w:eastAsia="en-US"/>
        </w:rPr>
        <w:t xml:space="preserve"> </w:t>
      </w:r>
      <w:r w:rsidRPr="00E753BD">
        <w:rPr>
          <w:rFonts w:ascii="David" w:hAnsi="David"/>
          <w:rtl/>
          <w:lang w:eastAsia="en-US"/>
        </w:rPr>
        <w:t>אחזקה,</w:t>
      </w:r>
      <w:r>
        <w:rPr>
          <w:rFonts w:ascii="David" w:hAnsi="David" w:hint="cs"/>
          <w:rtl/>
          <w:lang w:eastAsia="en-US"/>
        </w:rPr>
        <w:t xml:space="preserve"> </w:t>
      </w:r>
      <w:r w:rsidRPr="00E753BD">
        <w:rPr>
          <w:rFonts w:ascii="David" w:hAnsi="David"/>
          <w:rtl/>
          <w:lang w:eastAsia="en-US"/>
        </w:rPr>
        <w:t>ב</w:t>
      </w:r>
      <w:r w:rsidRPr="00E753BD">
        <w:rPr>
          <w:rFonts w:ascii="David" w:hAnsi="David" w:hint="cs"/>
          <w:rtl/>
          <w:lang w:eastAsia="en-US"/>
        </w:rPr>
        <w:t>דיקות</w:t>
      </w:r>
      <w:r w:rsidRPr="00E753BD">
        <w:rPr>
          <w:rFonts w:ascii="David" w:hAnsi="David"/>
          <w:rtl/>
          <w:lang w:eastAsia="en-US"/>
        </w:rPr>
        <w:t xml:space="preserve"> תקינות,</w:t>
      </w:r>
      <w:r>
        <w:rPr>
          <w:rFonts w:ascii="David" w:hAnsi="David" w:hint="cs"/>
          <w:rtl/>
          <w:lang w:eastAsia="en-US"/>
        </w:rPr>
        <w:t xml:space="preserve"> </w:t>
      </w:r>
      <w:r w:rsidRPr="00E753BD">
        <w:rPr>
          <w:rFonts w:ascii="David" w:hAnsi="David"/>
          <w:rtl/>
          <w:lang w:eastAsia="en-US"/>
        </w:rPr>
        <w:t>חומרי ניקוי וכיוצ"ב יהיו באחריות הזוכה ועל חשבונו בלבד</w:t>
      </w:r>
      <w:r w:rsidRPr="00E753BD">
        <w:rPr>
          <w:rFonts w:ascii="David" w:hAnsi="David" w:hint="cs"/>
          <w:rtl/>
          <w:lang w:eastAsia="en-US"/>
        </w:rPr>
        <w:t xml:space="preserve"> לרבות ביצוע אימונים שנתיים ברובה (מינימום 6 אימונים בשנה לכל קב"ט). בנוסף, כלל הקב"טים יעברו הכשרה והסמכה לנשיאת נשק ארוך לרבות ריענונים בהתאם לדרישות הדין.</w:t>
      </w:r>
    </w:p>
    <w:p w14:paraId="19F7C100" w14:textId="77777777" w:rsidR="00E551EF" w:rsidRPr="00E753BD" w:rsidRDefault="00E551EF" w:rsidP="00997701">
      <w:pPr>
        <w:pStyle w:val="aff"/>
        <w:keepNext/>
        <w:keepLines/>
        <w:widowControl w:val="0"/>
        <w:numPr>
          <w:ilvl w:val="0"/>
          <w:numId w:val="93"/>
        </w:numPr>
        <w:overflowPunct/>
        <w:autoSpaceDE/>
        <w:autoSpaceDN/>
        <w:adjustRightInd/>
        <w:textAlignment w:val="auto"/>
        <w:rPr>
          <w:rFonts w:ascii="David" w:hAnsi="David"/>
          <w:lang w:eastAsia="en-US"/>
        </w:rPr>
      </w:pPr>
      <w:r>
        <w:rPr>
          <w:rFonts w:ascii="David" w:hAnsi="David" w:hint="cs"/>
          <w:rtl/>
          <w:lang w:eastAsia="en-US"/>
        </w:rPr>
        <w:lastRenderedPageBreak/>
        <w:t xml:space="preserve">על הזוכה לטפל בכל נושא "וועדת הצטיידות" מול משטרת ישראל ומשרד לביטחון לאומי בכל נושא הנשקים </w:t>
      </w:r>
      <w:r w:rsidRPr="002074E0">
        <w:rPr>
          <w:rFonts w:ascii="David" w:hAnsi="David" w:hint="cs"/>
          <w:rtl/>
          <w:lang w:eastAsia="en-US"/>
        </w:rPr>
        <w:t>הארוכים. הנשקים יהיו בכספת המרכזית באגף הביטחון של המשרד ולא אצל המציע.</w:t>
      </w:r>
    </w:p>
    <w:p w14:paraId="50B3E4C8" w14:textId="77777777" w:rsidR="00E551EF" w:rsidRPr="00E753BD" w:rsidRDefault="00E551EF" w:rsidP="00997701">
      <w:pPr>
        <w:pStyle w:val="aff"/>
        <w:keepNext/>
        <w:keepLines/>
        <w:widowControl w:val="0"/>
        <w:numPr>
          <w:ilvl w:val="0"/>
          <w:numId w:val="93"/>
        </w:numPr>
        <w:overflowPunct/>
        <w:autoSpaceDE/>
        <w:autoSpaceDN/>
        <w:adjustRightInd/>
        <w:textAlignment w:val="auto"/>
        <w:rPr>
          <w:rFonts w:ascii="David" w:hAnsi="David"/>
          <w:rtl/>
          <w:lang w:eastAsia="en-US"/>
        </w:rPr>
      </w:pPr>
      <w:r w:rsidRPr="00E753BD">
        <w:rPr>
          <w:rFonts w:ascii="David" w:hAnsi="David"/>
          <w:rtl/>
          <w:lang w:eastAsia="en-US"/>
        </w:rPr>
        <w:t xml:space="preserve">על הזוכה </w:t>
      </w:r>
      <w:r w:rsidRPr="00E753BD">
        <w:rPr>
          <w:rFonts w:ascii="David" w:hAnsi="David" w:hint="cs"/>
          <w:rtl/>
          <w:lang w:eastAsia="en-US"/>
        </w:rPr>
        <w:t xml:space="preserve">,באחריותו ועל חשבונו </w:t>
      </w:r>
      <w:r w:rsidRPr="00E753BD">
        <w:rPr>
          <w:rFonts w:ascii="David" w:hAnsi="David"/>
          <w:rtl/>
          <w:lang w:eastAsia="en-US"/>
        </w:rPr>
        <w:t xml:space="preserve">לוודא ניקוי הנשקים אחת לחודש ולספק מידי חודש דו"ח המפרט את רשימת הנשקים ומועד ניקוים. </w:t>
      </w:r>
    </w:p>
    <w:p w14:paraId="205CA6F2" w14:textId="77777777" w:rsidR="00E551EF" w:rsidRPr="00E753BD" w:rsidRDefault="00E551EF" w:rsidP="00997701">
      <w:pPr>
        <w:pStyle w:val="aff"/>
        <w:keepNext/>
        <w:keepLines/>
        <w:widowControl w:val="0"/>
        <w:numPr>
          <w:ilvl w:val="0"/>
          <w:numId w:val="93"/>
        </w:numPr>
        <w:overflowPunct/>
        <w:autoSpaceDE/>
        <w:autoSpaceDN/>
        <w:adjustRightInd/>
        <w:textAlignment w:val="auto"/>
        <w:rPr>
          <w:rFonts w:ascii="David" w:hAnsi="David"/>
          <w:rtl/>
          <w:lang w:eastAsia="en-US"/>
        </w:rPr>
      </w:pPr>
      <w:r w:rsidRPr="00E753BD">
        <w:rPr>
          <w:rFonts w:ascii="David" w:hAnsi="David" w:hint="cs"/>
          <w:rtl/>
          <w:lang w:eastAsia="en-US"/>
        </w:rPr>
        <w:t xml:space="preserve"> על כל עובד נשוא סל אבטחה זה להתחמש באקדח מטעם הזוכה לא יאוחר מ</w:t>
      </w:r>
      <w:r>
        <w:rPr>
          <w:rFonts w:ascii="David" w:hAnsi="David" w:hint="cs"/>
          <w:rtl/>
          <w:lang w:eastAsia="en-US"/>
        </w:rPr>
        <w:t>-</w:t>
      </w:r>
      <w:r w:rsidRPr="00E753BD">
        <w:rPr>
          <w:rFonts w:ascii="David" w:hAnsi="David" w:hint="cs"/>
          <w:rtl/>
          <w:lang w:eastAsia="en-US"/>
        </w:rPr>
        <w:t xml:space="preserve">10 ימי עסקים מרגע חתימה על ההסכם. </w:t>
      </w:r>
      <w:r w:rsidRPr="00E753BD">
        <w:rPr>
          <w:rFonts w:ascii="David" w:hAnsi="David"/>
          <w:rtl/>
          <w:lang w:eastAsia="en-US"/>
        </w:rPr>
        <w:t xml:space="preserve">מיד עם חימוש </w:t>
      </w:r>
      <w:r w:rsidRPr="00E753BD">
        <w:rPr>
          <w:rFonts w:ascii="David" w:hAnsi="David" w:hint="cs"/>
          <w:rtl/>
          <w:lang w:eastAsia="en-US"/>
        </w:rPr>
        <w:t>דרג המטה</w:t>
      </w:r>
      <w:r w:rsidRPr="00E753BD">
        <w:rPr>
          <w:rFonts w:ascii="David" w:hAnsi="David"/>
          <w:rtl/>
          <w:lang w:eastAsia="en-US"/>
        </w:rPr>
        <w:t xml:space="preserve">, ידאג הזוכה ועל חשבונו, כי העובד יבצע מטווח </w:t>
      </w:r>
      <w:r w:rsidRPr="00E753BD">
        <w:rPr>
          <w:rFonts w:ascii="David" w:hAnsi="David" w:hint="cs"/>
          <w:rtl/>
          <w:lang w:eastAsia="en-US"/>
        </w:rPr>
        <w:t xml:space="preserve">לא יאוחר מ7 ימי עסקים מיום התחמשותו בנשק, </w:t>
      </w:r>
      <w:r w:rsidRPr="00E753BD">
        <w:rPr>
          <w:rFonts w:ascii="David" w:hAnsi="David"/>
          <w:rtl/>
          <w:lang w:eastAsia="en-US"/>
        </w:rPr>
        <w:t xml:space="preserve"> במטווח מאושר לביצוע </w:t>
      </w:r>
      <w:r w:rsidRPr="00E753BD">
        <w:rPr>
          <w:rFonts w:ascii="David" w:hAnsi="David" w:hint="cs"/>
          <w:rtl/>
          <w:lang w:eastAsia="en-US"/>
        </w:rPr>
        <w:t>ירי ב</w:t>
      </w:r>
      <w:r w:rsidRPr="00E753BD">
        <w:rPr>
          <w:rFonts w:ascii="David" w:hAnsi="David"/>
          <w:rtl/>
          <w:lang w:eastAsia="en-US"/>
        </w:rPr>
        <w:t>נשק.</w:t>
      </w:r>
      <w:r w:rsidRPr="00E753BD">
        <w:rPr>
          <w:rFonts w:ascii="David" w:hAnsi="David" w:hint="cs"/>
          <w:rtl/>
          <w:lang w:eastAsia="en-US"/>
        </w:rPr>
        <w:t xml:space="preserve"> </w:t>
      </w:r>
      <w:r w:rsidRPr="00E753BD">
        <w:rPr>
          <w:rFonts w:ascii="David" w:hAnsi="David"/>
          <w:rtl/>
          <w:lang w:eastAsia="en-US"/>
        </w:rPr>
        <w:t>אישור בדבר</w:t>
      </w:r>
      <w:r w:rsidRPr="00E753BD">
        <w:rPr>
          <w:rFonts w:ascii="David" w:hAnsi="David" w:hint="cs"/>
          <w:rtl/>
          <w:lang w:eastAsia="en-US"/>
        </w:rPr>
        <w:t xml:space="preserve"> קביעת תאריך</w:t>
      </w:r>
      <w:r w:rsidRPr="00E753BD">
        <w:rPr>
          <w:rFonts w:ascii="David" w:hAnsi="David"/>
          <w:rtl/>
          <w:lang w:eastAsia="en-US"/>
        </w:rPr>
        <w:t xml:space="preserve"> </w:t>
      </w:r>
      <w:r w:rsidRPr="00E753BD">
        <w:rPr>
          <w:rFonts w:ascii="David" w:hAnsi="David" w:hint="cs"/>
          <w:rtl/>
          <w:lang w:eastAsia="en-US"/>
        </w:rPr>
        <w:t>ל</w:t>
      </w:r>
      <w:r w:rsidRPr="00E753BD">
        <w:rPr>
          <w:rFonts w:ascii="David" w:hAnsi="David"/>
          <w:rtl/>
          <w:lang w:eastAsia="en-US"/>
        </w:rPr>
        <w:t>ביצוע המטווח יישלח לאגף הביטחון במשרד הפנים ולא יאוחר מ</w:t>
      </w:r>
      <w:r w:rsidRPr="00E753BD">
        <w:rPr>
          <w:rFonts w:ascii="David" w:hAnsi="David" w:hint="cs"/>
          <w:rtl/>
          <w:lang w:eastAsia="en-US"/>
        </w:rPr>
        <w:t>-48</w:t>
      </w:r>
      <w:r w:rsidRPr="00E753BD">
        <w:rPr>
          <w:rFonts w:ascii="David" w:hAnsi="David"/>
          <w:rtl/>
          <w:lang w:eastAsia="en-US"/>
        </w:rPr>
        <w:t xml:space="preserve"> שעות ממועד חימוש העובד.</w:t>
      </w:r>
    </w:p>
    <w:p w14:paraId="1D7D6709" w14:textId="77777777" w:rsidR="00E551EF" w:rsidRPr="00E753BD" w:rsidRDefault="00E551EF" w:rsidP="00997701">
      <w:pPr>
        <w:pStyle w:val="aff"/>
        <w:keepNext/>
        <w:keepLines/>
        <w:widowControl w:val="0"/>
        <w:numPr>
          <w:ilvl w:val="0"/>
          <w:numId w:val="93"/>
        </w:numPr>
        <w:overflowPunct/>
        <w:autoSpaceDE/>
        <w:autoSpaceDN/>
        <w:adjustRightInd/>
        <w:textAlignment w:val="auto"/>
        <w:rPr>
          <w:rFonts w:ascii="David" w:hAnsi="David"/>
          <w:rtl/>
          <w:lang w:eastAsia="en-US"/>
        </w:rPr>
      </w:pPr>
      <w:r w:rsidRPr="00E753BD">
        <w:rPr>
          <w:rFonts w:ascii="David" w:hAnsi="David" w:hint="cs"/>
          <w:lang w:eastAsia="en-US"/>
        </w:rPr>
        <w:t xml:space="preserve"> </w:t>
      </w:r>
      <w:r w:rsidRPr="00E753BD">
        <w:rPr>
          <w:rFonts w:ascii="David" w:hAnsi="David"/>
          <w:rtl/>
          <w:lang w:eastAsia="en-US"/>
        </w:rPr>
        <w:t>הזוכה מתחייב להחזיק רזרבה של נשקים ומחסניות זהות לנשקים ולמחסניות עמם פועל מערך האבטחה</w:t>
      </w:r>
      <w:r w:rsidRPr="00E753BD">
        <w:rPr>
          <w:rFonts w:ascii="David" w:hAnsi="David" w:hint="cs"/>
          <w:rtl/>
          <w:lang w:eastAsia="en-US"/>
        </w:rPr>
        <w:t xml:space="preserve"> של המשרד.</w:t>
      </w:r>
      <w:r w:rsidRPr="00E753BD">
        <w:rPr>
          <w:rFonts w:ascii="David" w:hAnsi="David"/>
          <w:rtl/>
          <w:lang w:eastAsia="en-US"/>
        </w:rPr>
        <w:t xml:space="preserve"> </w:t>
      </w:r>
    </w:p>
    <w:p w14:paraId="6EE684EE" w14:textId="77777777" w:rsidR="00E551EF" w:rsidRPr="00E753BD" w:rsidRDefault="00E551EF" w:rsidP="00997701">
      <w:pPr>
        <w:pStyle w:val="aff"/>
        <w:keepNext/>
        <w:keepLines/>
        <w:widowControl w:val="0"/>
        <w:numPr>
          <w:ilvl w:val="0"/>
          <w:numId w:val="93"/>
        </w:numPr>
        <w:overflowPunct/>
        <w:autoSpaceDE/>
        <w:autoSpaceDN/>
        <w:adjustRightInd/>
        <w:textAlignment w:val="auto"/>
        <w:rPr>
          <w:rFonts w:ascii="David" w:hAnsi="David"/>
          <w:rtl/>
          <w:lang w:eastAsia="en-US"/>
        </w:rPr>
      </w:pPr>
      <w:r w:rsidRPr="00E753BD">
        <w:rPr>
          <w:rFonts w:ascii="David" w:hAnsi="David" w:hint="cs"/>
          <w:lang w:eastAsia="en-US"/>
        </w:rPr>
        <w:t xml:space="preserve"> </w:t>
      </w:r>
      <w:r w:rsidRPr="00E753BD">
        <w:rPr>
          <w:rFonts w:ascii="David" w:hAnsi="David"/>
          <w:rtl/>
          <w:lang w:eastAsia="en-US"/>
        </w:rPr>
        <w:t xml:space="preserve">אחת לחצי שנה תיערך בדיקה של כל כלי הנשק ע"י נשק/ים מוסמך/ים. הבדיקה תיערך בתיאום עם </w:t>
      </w:r>
      <w:r w:rsidRPr="00E753BD">
        <w:rPr>
          <w:rFonts w:ascii="David" w:hAnsi="David" w:hint="cs"/>
          <w:rtl/>
          <w:lang w:eastAsia="en-US"/>
        </w:rPr>
        <w:t>הממונה</w:t>
      </w:r>
      <w:r w:rsidRPr="00E753BD">
        <w:rPr>
          <w:rFonts w:ascii="David" w:hAnsi="David"/>
          <w:rtl/>
          <w:lang w:eastAsia="en-US"/>
        </w:rPr>
        <w:t xml:space="preserve"> במשרד שהוגדר לעניין זה ובאופן שלא יפגע בכוננות ובכשירות מערך האבטחה. דו"ח הבדיקה יועבר </w:t>
      </w:r>
      <w:r w:rsidRPr="00E753BD">
        <w:rPr>
          <w:rFonts w:ascii="David" w:hAnsi="David" w:hint="cs"/>
          <w:rtl/>
          <w:lang w:eastAsia="en-US"/>
        </w:rPr>
        <w:t>לממונה</w:t>
      </w:r>
      <w:r w:rsidRPr="00E753BD">
        <w:rPr>
          <w:rFonts w:ascii="David" w:hAnsi="David"/>
          <w:rtl/>
          <w:lang w:eastAsia="en-US"/>
        </w:rPr>
        <w:t xml:space="preserve"> בתוך 3 ימים ממועד ביצועה. כל עלויות הבדיקות והאמצעים יחולו על הזוכה. </w:t>
      </w:r>
    </w:p>
    <w:p w14:paraId="1C86954D" w14:textId="77777777" w:rsidR="00E551EF" w:rsidRPr="00E753BD" w:rsidRDefault="00E551EF" w:rsidP="00997701">
      <w:pPr>
        <w:pStyle w:val="aff"/>
        <w:keepNext/>
        <w:keepLines/>
        <w:widowControl w:val="0"/>
        <w:numPr>
          <w:ilvl w:val="0"/>
          <w:numId w:val="93"/>
        </w:numPr>
        <w:overflowPunct/>
        <w:autoSpaceDE/>
        <w:autoSpaceDN/>
        <w:adjustRightInd/>
        <w:textAlignment w:val="auto"/>
        <w:rPr>
          <w:rFonts w:ascii="David" w:hAnsi="David"/>
          <w:rtl/>
          <w:lang w:eastAsia="en-US"/>
        </w:rPr>
      </w:pPr>
      <w:r w:rsidRPr="00E753BD">
        <w:rPr>
          <w:rFonts w:ascii="David" w:hAnsi="David" w:hint="cs"/>
          <w:rtl/>
          <w:lang w:eastAsia="en-US"/>
        </w:rPr>
        <w:t xml:space="preserve"> </w:t>
      </w:r>
      <w:r w:rsidRPr="00E753BD">
        <w:rPr>
          <w:rFonts w:ascii="David" w:hAnsi="David"/>
          <w:rtl/>
          <w:lang w:eastAsia="en-US"/>
        </w:rPr>
        <w:t xml:space="preserve">כל העלויות הכספיות בגין חימוש </w:t>
      </w:r>
      <w:r w:rsidRPr="00E753BD">
        <w:rPr>
          <w:rFonts w:ascii="David" w:hAnsi="David" w:hint="cs"/>
          <w:rtl/>
          <w:lang w:eastAsia="en-US"/>
        </w:rPr>
        <w:t>דרג המטה</w:t>
      </w:r>
      <w:r w:rsidRPr="00E753BD">
        <w:rPr>
          <w:rFonts w:ascii="David" w:hAnsi="David"/>
          <w:rtl/>
          <w:lang w:eastAsia="en-US"/>
        </w:rPr>
        <w:t xml:space="preserve"> במכרז זה, לרבות אחסון כלי הירייה בהתאם להוראות </w:t>
      </w:r>
      <w:r>
        <w:rPr>
          <w:rFonts w:ascii="David" w:hAnsi="David" w:hint="cs"/>
          <w:rtl/>
          <w:lang w:eastAsia="en-US"/>
        </w:rPr>
        <w:t>המשרד, ה</w:t>
      </w:r>
      <w:r w:rsidRPr="00E753BD">
        <w:rPr>
          <w:rFonts w:ascii="David" w:hAnsi="David"/>
          <w:rtl/>
          <w:lang w:eastAsia="en-US"/>
        </w:rPr>
        <w:t xml:space="preserve">משרד לביטחון </w:t>
      </w:r>
      <w:r w:rsidRPr="00E753BD">
        <w:rPr>
          <w:rFonts w:ascii="David" w:hAnsi="David" w:hint="cs"/>
          <w:rtl/>
          <w:lang w:eastAsia="en-US"/>
        </w:rPr>
        <w:t>לאומי</w:t>
      </w:r>
      <w:r>
        <w:rPr>
          <w:rFonts w:ascii="David" w:hAnsi="David" w:hint="cs"/>
          <w:rtl/>
          <w:lang w:eastAsia="en-US"/>
        </w:rPr>
        <w:t xml:space="preserve">, </w:t>
      </w:r>
      <w:r w:rsidRPr="00E753BD">
        <w:rPr>
          <w:rFonts w:ascii="David" w:hAnsi="David" w:hint="cs"/>
          <w:rtl/>
          <w:lang w:eastAsia="en-US"/>
        </w:rPr>
        <w:t xml:space="preserve">שב"כ </w:t>
      </w:r>
      <w:r w:rsidRPr="00E753BD">
        <w:rPr>
          <w:rFonts w:ascii="David" w:hAnsi="David"/>
          <w:rtl/>
          <w:lang w:eastAsia="en-US"/>
        </w:rPr>
        <w:t>ומשטרת ישראל הינן על חשבון הזוכה ובאחריותו, לרבות הובלתם,</w:t>
      </w:r>
      <w:r>
        <w:rPr>
          <w:rFonts w:ascii="David" w:hAnsi="David" w:hint="cs"/>
          <w:rtl/>
          <w:lang w:eastAsia="en-US"/>
        </w:rPr>
        <w:t xml:space="preserve"> </w:t>
      </w:r>
      <w:r w:rsidRPr="00E753BD">
        <w:rPr>
          <w:rFonts w:ascii="David" w:hAnsi="David"/>
          <w:rtl/>
          <w:lang w:eastAsia="en-US"/>
        </w:rPr>
        <w:t>תיקונם,</w:t>
      </w:r>
      <w:r>
        <w:rPr>
          <w:rFonts w:ascii="David" w:hAnsi="David" w:hint="cs"/>
          <w:rtl/>
          <w:lang w:eastAsia="en-US"/>
        </w:rPr>
        <w:t xml:space="preserve"> </w:t>
      </w:r>
      <w:r w:rsidRPr="00E753BD">
        <w:rPr>
          <w:rFonts w:ascii="David" w:hAnsi="David"/>
          <w:rtl/>
          <w:lang w:eastAsia="en-US"/>
        </w:rPr>
        <w:t>הספקתם ושינועם של כלי הירייה.</w:t>
      </w:r>
    </w:p>
    <w:p w14:paraId="721A61BE" w14:textId="77777777" w:rsidR="00E551EF" w:rsidRPr="00E753BD" w:rsidRDefault="00E551EF" w:rsidP="00997701">
      <w:pPr>
        <w:pStyle w:val="aff"/>
        <w:keepNext/>
        <w:keepLines/>
        <w:widowControl w:val="0"/>
        <w:numPr>
          <w:ilvl w:val="0"/>
          <w:numId w:val="93"/>
        </w:numPr>
        <w:overflowPunct/>
        <w:autoSpaceDE/>
        <w:autoSpaceDN/>
        <w:adjustRightInd/>
        <w:textAlignment w:val="auto"/>
        <w:rPr>
          <w:rFonts w:ascii="David" w:hAnsi="David"/>
          <w:rtl/>
          <w:lang w:eastAsia="en-US"/>
        </w:rPr>
      </w:pPr>
      <w:r w:rsidRPr="00E753BD">
        <w:rPr>
          <w:rFonts w:ascii="David" w:hAnsi="David"/>
          <w:rtl/>
          <w:lang w:eastAsia="en-US"/>
        </w:rPr>
        <w:t xml:space="preserve"> הזוכה מתחייב להמציא רישיון מאת המשרד לביטחון לאומי לאחזקתם והפעלתם של כל כלי הנשק, כל זאת תוך 14 יום מרגע קבלת ההודעה על זכייתו במכרז. </w:t>
      </w:r>
    </w:p>
    <w:p w14:paraId="7924ADC1" w14:textId="77777777" w:rsidR="00E551EF" w:rsidRPr="00E753BD" w:rsidRDefault="00E551EF" w:rsidP="00997701">
      <w:pPr>
        <w:pStyle w:val="aff"/>
        <w:keepNext/>
        <w:keepLines/>
        <w:widowControl w:val="0"/>
        <w:numPr>
          <w:ilvl w:val="0"/>
          <w:numId w:val="93"/>
        </w:numPr>
        <w:overflowPunct/>
        <w:autoSpaceDE/>
        <w:autoSpaceDN/>
        <w:adjustRightInd/>
        <w:textAlignment w:val="auto"/>
        <w:rPr>
          <w:rFonts w:ascii="David" w:hAnsi="David"/>
          <w:rtl/>
          <w:lang w:eastAsia="en-US"/>
        </w:rPr>
      </w:pPr>
      <w:r w:rsidRPr="00E753BD">
        <w:rPr>
          <w:rFonts w:ascii="David" w:hAnsi="David" w:hint="cs"/>
          <w:rtl/>
          <w:lang w:eastAsia="en-US"/>
        </w:rPr>
        <w:t xml:space="preserve"> </w:t>
      </w:r>
      <w:r w:rsidRPr="00E753BD">
        <w:rPr>
          <w:rFonts w:ascii="David" w:hAnsi="David"/>
          <w:rtl/>
          <w:lang w:eastAsia="en-US"/>
        </w:rPr>
        <w:t xml:space="preserve">בעת הגשת הצעת המחיר, ידועים לזוכה כלל ההוראות וההנחיות של המשרד לביטחון לאומי </w:t>
      </w:r>
      <w:r w:rsidRPr="00E753BD">
        <w:rPr>
          <w:rFonts w:ascii="David" w:hAnsi="David" w:hint="cs"/>
          <w:rtl/>
          <w:lang w:eastAsia="en-US"/>
        </w:rPr>
        <w:t>(</w:t>
      </w:r>
      <w:r w:rsidRPr="00E753BD">
        <w:rPr>
          <w:rFonts w:ascii="David" w:hAnsi="David"/>
          <w:rtl/>
          <w:lang w:eastAsia="en-US"/>
        </w:rPr>
        <w:t xml:space="preserve">האגף לרישוי כלי ירייה) ומשטרת ישראל בדבר הטיפול בכלי ירייה שלא במשמרת. </w:t>
      </w:r>
    </w:p>
    <w:p w14:paraId="0F2ACF82" w14:textId="77777777" w:rsidR="00E551EF" w:rsidRPr="00E753BD" w:rsidRDefault="00E551EF" w:rsidP="00997701">
      <w:pPr>
        <w:pStyle w:val="aff"/>
        <w:keepNext/>
        <w:keepLines/>
        <w:widowControl w:val="0"/>
        <w:numPr>
          <w:ilvl w:val="0"/>
          <w:numId w:val="93"/>
        </w:numPr>
        <w:overflowPunct/>
        <w:autoSpaceDE/>
        <w:autoSpaceDN/>
        <w:adjustRightInd/>
        <w:textAlignment w:val="auto"/>
        <w:rPr>
          <w:rFonts w:ascii="David" w:hAnsi="David"/>
          <w:rtl/>
          <w:lang w:eastAsia="en-US"/>
        </w:rPr>
      </w:pPr>
      <w:r w:rsidRPr="00E753BD">
        <w:rPr>
          <w:rFonts w:ascii="David" w:hAnsi="David" w:hint="cs"/>
          <w:rtl/>
          <w:lang w:eastAsia="en-US"/>
        </w:rPr>
        <w:t xml:space="preserve"> </w:t>
      </w:r>
      <w:r w:rsidRPr="00E753BD">
        <w:rPr>
          <w:rFonts w:ascii="David" w:hAnsi="David"/>
          <w:rtl/>
          <w:lang w:eastAsia="en-US"/>
        </w:rPr>
        <w:t xml:space="preserve">הפקדות ופריקת כלי הנשק – בכל מתקן שיוגדר ע"י </w:t>
      </w:r>
      <w:r w:rsidRPr="00E753BD">
        <w:rPr>
          <w:rFonts w:ascii="David" w:hAnsi="David" w:hint="cs"/>
          <w:rtl/>
          <w:lang w:eastAsia="en-US"/>
        </w:rPr>
        <w:t>הממונה</w:t>
      </w:r>
      <w:r w:rsidRPr="00E753BD">
        <w:rPr>
          <w:rFonts w:ascii="David" w:hAnsi="David"/>
          <w:rtl/>
          <w:lang w:eastAsia="en-US"/>
        </w:rPr>
        <w:t xml:space="preserve"> תוקם על חשבון הזוכה ובתיאום עם המזמין עמדת פריקה, בעלת תו תקן מאושרת משטרת ישראל.</w:t>
      </w:r>
    </w:p>
    <w:p w14:paraId="78677495" w14:textId="77777777" w:rsidR="00E551EF" w:rsidRPr="00E753BD" w:rsidRDefault="00E551EF" w:rsidP="00997701">
      <w:pPr>
        <w:pStyle w:val="aff"/>
        <w:keepNext/>
        <w:keepLines/>
        <w:widowControl w:val="0"/>
        <w:numPr>
          <w:ilvl w:val="0"/>
          <w:numId w:val="93"/>
        </w:numPr>
        <w:overflowPunct/>
        <w:autoSpaceDE/>
        <w:autoSpaceDN/>
        <w:adjustRightInd/>
        <w:textAlignment w:val="auto"/>
        <w:rPr>
          <w:rFonts w:ascii="David" w:hAnsi="David"/>
          <w:lang w:eastAsia="en-US"/>
        </w:rPr>
      </w:pPr>
      <w:r w:rsidRPr="00E753BD">
        <w:rPr>
          <w:rFonts w:ascii="David" w:hAnsi="David" w:hint="cs"/>
          <w:lang w:eastAsia="en-US"/>
        </w:rPr>
        <w:t xml:space="preserve"> </w:t>
      </w:r>
      <w:r w:rsidRPr="00E753BD">
        <w:rPr>
          <w:rFonts w:ascii="David" w:hAnsi="David"/>
          <w:rtl/>
          <w:lang w:eastAsia="en-US"/>
        </w:rPr>
        <w:t xml:space="preserve">אם כלי נשק או ציוד אחר המסופק לכל דרג מטה במכרז זה יתקלקל או שנפגעה שמישותו או שהוצא משימוש לצורך בדיקה, טיפול ו/או תיקון, הזוכה יספק מידית </w:t>
      </w:r>
      <w:r w:rsidRPr="00E753BD">
        <w:rPr>
          <w:rFonts w:ascii="David" w:hAnsi="David" w:hint="cs"/>
          <w:rtl/>
          <w:lang w:eastAsia="en-US"/>
        </w:rPr>
        <w:t xml:space="preserve"> ולא יאוחר מ-3 שעות מרגע הדרישה </w:t>
      </w:r>
      <w:r w:rsidRPr="00E753BD">
        <w:rPr>
          <w:rFonts w:ascii="David" w:hAnsi="David"/>
          <w:rtl/>
          <w:lang w:eastAsia="en-US"/>
        </w:rPr>
        <w:t xml:space="preserve">כלי נשק או ציוד אחר חלופיים מאותו סוג ובאותה רמה. </w:t>
      </w:r>
    </w:p>
    <w:p w14:paraId="0B693044" w14:textId="77777777" w:rsidR="00E551EF" w:rsidRPr="00A76C3C" w:rsidRDefault="00E551EF" w:rsidP="00997701">
      <w:pPr>
        <w:pStyle w:val="aff"/>
        <w:keepNext/>
        <w:keepLines/>
        <w:widowControl w:val="0"/>
        <w:numPr>
          <w:ilvl w:val="0"/>
          <w:numId w:val="93"/>
        </w:numPr>
        <w:overflowPunct/>
        <w:autoSpaceDE/>
        <w:autoSpaceDN/>
        <w:adjustRightInd/>
        <w:textAlignment w:val="auto"/>
        <w:rPr>
          <w:rFonts w:ascii="David" w:hAnsi="David"/>
          <w:lang w:eastAsia="en-US"/>
        </w:rPr>
      </w:pPr>
      <w:r w:rsidRPr="00A76C3C">
        <w:rPr>
          <w:rFonts w:ascii="David" w:hAnsi="David" w:hint="cs"/>
          <w:rtl/>
          <w:lang w:eastAsia="en-US"/>
        </w:rPr>
        <w:t>למען הסר כל ספק, כל פריט אשר מסופק ע"י הזוכה אשר ישנו צורך להפעילו ע"י מטען ו/או סוללה ו/או ע"י כל אמצעי אחר, באחריות הזוכה ועל חשבונו לספק מטען מקורי ו/או סוללות על כל סוגיהן בתצורת אספקה שוטפת שתימצא באגף הביטחון בכל עת וזאת ע"מ לייצר רציפות תפקודית.</w:t>
      </w:r>
    </w:p>
    <w:p w14:paraId="4F07AFAA" w14:textId="77777777" w:rsidR="00E551EF" w:rsidRDefault="00E551EF">
      <w:pPr>
        <w:overflowPunct/>
        <w:autoSpaceDE/>
        <w:autoSpaceDN/>
        <w:bidi w:val="0"/>
        <w:adjustRightInd/>
        <w:spacing w:after="160" w:line="259" w:lineRule="auto"/>
        <w:jc w:val="left"/>
        <w:textAlignment w:val="auto"/>
        <w:rPr>
          <w:rFonts w:ascii="David" w:eastAsia="Calibri" w:hAnsi="David"/>
          <w:b/>
          <w:bCs/>
          <w:sz w:val="28"/>
          <w:szCs w:val="28"/>
          <w:u w:val="single"/>
          <w:rtl/>
          <w:lang w:eastAsia="en-US"/>
        </w:rPr>
      </w:pPr>
      <w:r>
        <w:rPr>
          <w:rtl/>
        </w:rPr>
        <w:br w:type="page"/>
      </w:r>
    </w:p>
    <w:p w14:paraId="25035BEE" w14:textId="1EE859A5" w:rsidR="00A36360" w:rsidRPr="00A36360" w:rsidRDefault="00A36360" w:rsidP="00A36360">
      <w:pPr>
        <w:pStyle w:val="13"/>
        <w:rPr>
          <w:rtl/>
        </w:rPr>
      </w:pPr>
      <w:r w:rsidRPr="00A36360">
        <w:rPr>
          <w:rtl/>
        </w:rPr>
        <w:lastRenderedPageBreak/>
        <w:t>חלק ב'</w:t>
      </w:r>
      <w:bookmarkEnd w:id="99"/>
      <w:r w:rsidRPr="00A36360">
        <w:rPr>
          <w:rtl/>
        </w:rPr>
        <w:t xml:space="preserve"> - חוברת ההצעה</w:t>
      </w:r>
      <w:bookmarkEnd w:id="100"/>
      <w:bookmarkEnd w:id="101"/>
    </w:p>
    <w:p w14:paraId="0CEA8A9D" w14:textId="3E2FBD50" w:rsidR="00A36360" w:rsidRDefault="00A36360" w:rsidP="006965C0">
      <w:pPr>
        <w:textAlignment w:val="auto"/>
        <w:rPr>
          <w:rFonts w:ascii="David" w:hAnsi="David"/>
          <w:rtl/>
        </w:rPr>
      </w:pPr>
    </w:p>
    <w:p w14:paraId="1CD451A6" w14:textId="30D575C8" w:rsidR="006965C0" w:rsidRPr="00E04B92" w:rsidRDefault="00EA2F8E" w:rsidP="006965C0">
      <w:pPr>
        <w:textAlignment w:val="auto"/>
        <w:rPr>
          <w:rFonts w:ascii="David" w:hAnsi="David"/>
          <w:rtl/>
        </w:rPr>
      </w:pPr>
      <w:r w:rsidRPr="00E04B92">
        <w:rPr>
          <w:rFonts w:ascii="David" w:hAnsi="David"/>
          <w:noProof/>
          <w:rtl/>
          <w:lang w:eastAsia="en-US"/>
        </w:rPr>
        <mc:AlternateContent>
          <mc:Choice Requires="wpg">
            <w:drawing>
              <wp:anchor distT="0" distB="0" distL="114300" distR="114300" simplePos="0" relativeHeight="251658240" behindDoc="0" locked="0" layoutInCell="0" allowOverlap="1" wp14:anchorId="5EFDA5C8" wp14:editId="4FAD82B1">
                <wp:simplePos x="0" y="0"/>
                <wp:positionH relativeFrom="page">
                  <wp:posOffset>2578053</wp:posOffset>
                </wp:positionH>
                <wp:positionV relativeFrom="paragraph">
                  <wp:posOffset>97288</wp:posOffset>
                </wp:positionV>
                <wp:extent cx="2609850" cy="1114425"/>
                <wp:effectExtent l="0" t="76200" r="95250" b="28575"/>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09850" cy="1114425"/>
                          <a:chOff x="-4206" y="252"/>
                          <a:chExt cx="4070" cy="3161"/>
                        </a:xfrm>
                      </wpg:grpSpPr>
                      <wps:wsp>
                        <wps:cNvPr id="2" name="AutoShape 8"/>
                        <wps:cNvSpPr>
                          <a:spLocks noChangeArrowheads="1"/>
                        </wps:cNvSpPr>
                        <wps:spPr bwMode="auto">
                          <a:xfrm>
                            <a:off x="-4206" y="252"/>
                            <a:ext cx="4070" cy="3161"/>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5" name="WordArt 11"/>
                        <wps:cNvSpPr txBox="1">
                          <a:spLocks noChangeArrowheads="1" noChangeShapeType="1" noTextEdit="1"/>
                        </wps:cNvSpPr>
                        <wps:spPr bwMode="auto">
                          <a:xfrm>
                            <a:off x="-3611" y="456"/>
                            <a:ext cx="2842" cy="2628"/>
                          </a:xfrm>
                          <a:prstGeom prst="rect">
                            <a:avLst/>
                          </a:prstGeom>
                          <a:extLst>
                            <a:ext uri="{AF507438-7753-43E0-B8FC-AC1667EBCBE1}">
                              <a14:hiddenEffects xmlns:a14="http://schemas.microsoft.com/office/drawing/2010/main">
                                <a:effectLst/>
                              </a14:hiddenEffects>
                            </a:ext>
                          </a:extLst>
                        </wps:spPr>
                        <wps:txbx>
                          <w:txbxContent>
                            <w:p w14:paraId="42B37E7D" w14:textId="77777777" w:rsidR="00776786" w:rsidRDefault="00776786" w:rsidP="006965C0">
                              <w:pPr>
                                <w:pStyle w:val="NormalWeb"/>
                                <w:jc w:val="center"/>
                              </w:pPr>
                              <w:r>
                                <w:rPr>
                                  <w:rFonts w:ascii="Arial" w:hAnsi="Arial" w:cs="Arial"/>
                                  <w:b/>
                                  <w:bCs/>
                                  <w:color w:val="000000"/>
                                  <w:sz w:val="72"/>
                                  <w:szCs w:val="72"/>
                                  <w:rtl/>
                                </w:rPr>
                                <w:t>חוברת הצעה</w:t>
                              </w:r>
                            </w:p>
                          </w:txbxContent>
                        </wps:txbx>
                        <wps:bodyPr wrap="square" numCol="1" fromWordArt="1">
                          <a:prstTxWarp prst="textPlain">
                            <a:avLst>
                              <a:gd name="adj" fmla="val 50000"/>
                            </a:avLst>
                          </a:prstTxWarp>
                          <a:noAutofit/>
                        </wps:bodyPr>
                      </wps:wsp>
                    </wpg:wgp>
                  </a:graphicData>
                </a:graphic>
                <wp14:sizeRelH relativeFrom="page">
                  <wp14:pctWidth>0</wp14:pctWidth>
                </wp14:sizeRelH>
                <wp14:sizeRelV relativeFrom="page">
                  <wp14:pctHeight>0</wp14:pctHeight>
                </wp14:sizeRelV>
              </wp:anchor>
            </w:drawing>
          </mc:Choice>
          <mc:Fallback>
            <w:pict>
              <v:group w14:anchorId="5EFDA5C8" id="Group 13" o:spid="_x0000_s1026" style="position:absolute;left:0;text-align:left;margin-left:203pt;margin-top:7.65pt;width:205.5pt;height:87.75pt;z-index:251658240;mso-position-horizontal-relative:page" coordorigin="-4206,252" coordsize="4070,31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7MVYeAMAAJMIAAAOAAAAZHJzL2Uyb0RvYy54bWy8Vm1v2zYQ/j6g/4Hg90YvsWVHiFKkaRIM&#10;aLdgyZDPtEi9dBSpkXTk7NfveKQcJy3SIQMqAwKpI493z93z0KcfdoMkD8LYXquKZkcpJULVmveq&#10;reifd1fv15RYxxRnUitR0Udh6Yezd7+cTmMpct1pyYUh4ETZchor2jk3lkli604MzB7pUSgwNtoM&#10;zMHUtAk3bALvg0zyNC2SSRs+Gl0La+Hrp2CkZ+i/aUTtfm8aKxyRFYXYHL4Nvjf+nZydsrI1bOz6&#10;OobB3hDFwHoFh+5dfWKOka3pv3E19LXRVjfuqNZDopumrwXmANlk6Ytsro3ejphLW07tuIcJoH2B&#10;05vd1r893BjSc6jdMSWKDVAjPJbAHMCZxraENddmvB1vTMgQhp91/ZcFc/LS7udtWEw20xfNwR/b&#10;Oo3g7BozeBeQNtlhDR73NRA7R2r4mBfpyXoJparBlmXZYpEvQ5XqDkrp971f5GlBCdjzZT7bLuP+&#10;RbqKm4+zIvPWhJXhYAw2Buczg46zT6Da/wfqbcdGgbWyHrAIaj5jeg4Y4BKyDrDiqhlTGwAlSl90&#10;TLXi3Bg9dYJxCCrk4KMFt2GDn1goxw8R/g5SM86v4MTK0Vh3LfRA/KCi0IaK/wFcwiqyh8/WYSfw&#10;2DCMf6WkGSQw54FJkhVFsYrIx8VQg9mn32m17PlVLyVOTLu5kIbA1ope4RM3P1smFZkqerKEdnjd&#10;RYrP91xgHsh4j+2l4jh2rJdhDFFK5Z0LVI6Ypt46YW47PhHeezSydLUqgCy8Bx3J1ifhOMJkCwpY&#10;O0OJ0e6+dx3W2zf4N1muU/+LIe79Y6seHA39GuocmnWj+SPUHJwjdUB0YdBp8w8lEwhYRe3fW2YE&#10;JfJXBX1zAtTxioeTxXKVw8QcWjaHFqZqcFVRR0kYXrigktvR9G3n08Y0lPad3PQukN+WISpUAuTT&#10;TyLWcibWPej/uXEkQ54c0IS43UcNahHifp1he+Jhye4eR1CtDE7Qd0CXS95j+nPGb6DhcQHhecFa&#10;LAtfdeiwWe7WC9AIr3V5kaM07OXqiTIzDZ8x0IfztCQWwKtCqIDbbXawxAMSG+d5k6jtcKGBcBBX&#10;Y/QQYZzh8mS9290zM8azHQR8I+db7ocSsPSkiP39XAKCVw/Bf2glVGy4+TDVeEv7q/Vwjpk//Zc4&#10;+xcAAP//AwBQSwMEFAAGAAgAAAAhAB0kOZDgAAAACgEAAA8AAABkcnMvZG93bnJldi54bWxMj8FO&#10;wzAQRO9I/IO1SNyoHUpLCHGqqgJOFRItEuK2jbdJ1NiOYjdJ/57lBMedGc2+yVeTbcVAfWi805DM&#10;FAhypTeNqzR87l/vUhAhojPYekcaLhRgVVxf5ZgZP7oPGnaxElziQoYa6hi7TMpQ1mQxzHxHjr2j&#10;7y1GPvtKmh5HLretvFdqKS02jj/U2NGmpvK0O1sNbyOO63nyMmxPx83le794/9ompPXtzbR+BhFp&#10;in9h+MVndCiY6eDPzgTRanhQS94S2VjMQXAgTR5ZOLDwpFKQRS7/Tyh+AAAA//8DAFBLAQItABQA&#10;BgAIAAAAIQC2gziS/gAAAOEBAAATAAAAAAAAAAAAAAAAAAAAAABbQ29udGVudF9UeXBlc10ueG1s&#10;UEsBAi0AFAAGAAgAAAAhADj9If/WAAAAlAEAAAsAAAAAAAAAAAAAAAAALwEAAF9yZWxzLy5yZWxz&#10;UEsBAi0AFAAGAAgAAAAhAHnsxVh4AwAAkwgAAA4AAAAAAAAAAAAAAAAALgIAAGRycy9lMm9Eb2Mu&#10;eG1sUEsBAi0AFAAGAAgAAAAhAB0kOZDgAAAACgEAAA8AAAAAAAAAAAAAAAAA0gUAAGRycy9kb3du&#10;cmV2LnhtbFBLBQYAAAAABAAEAPMAAADfBgAAAAA=&#10;" o:allowincell="f">
                <v:roundrect id="AutoShape 8" o:spid="_x0000_s1027" style="position:absolute;left:-4206;top:252;width:4070;height:316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G0swgAAANoAAAAPAAAAZHJzL2Rvd25yZXYueG1sRI9BawIx&#10;FITvBf9DeEJvNasHaVejqGCxBw9VS6+PzTNZ3byEJNXtv28KhR6HmfmGmS9714kbxdR6VjAeVSCI&#10;G69bNgpOx+3TM4iUkTV2nknBNyVYLgYPc6y1v/M73Q7ZiALhVKMCm3OopUyNJYdp5ANx8c4+OsxF&#10;RiN1xHuBu05OqmoqHbZcFiwG2lhqrocvpyAcTdx/2P0Luc/TBt/M+jVceqUeh/1qBiJTn//Df+2d&#10;VjCB3yvlBsjFDwAAAP//AwBQSwECLQAUAAYACAAAACEA2+H2y+4AAACFAQAAEwAAAAAAAAAAAAAA&#10;AAAAAAAAW0NvbnRlbnRfVHlwZXNdLnhtbFBLAQItABQABgAIAAAAIQBa9CxbvwAAABUBAAALAAAA&#10;AAAAAAAAAAAAAB8BAABfcmVscy8ucmVsc1BLAQItABQABgAIAAAAIQDYnG0s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11" o:spid="_x0000_s1028" type="#_x0000_t202" style="position:absolute;left:-3611;top:456;width:2842;height:26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ejVcwQAAANoAAAAPAAAAZHJzL2Rvd25yZXYueG1sRI9Bi8Iw&#10;FITvC/6H8ARva6Lo4lajiCJ4Ulbdhb09mmdbbF5KE23990YQPA4z8w0zW7S2FDeqfeFYw6CvQBCn&#10;zhScaTgdN58TED4gGywdk4Y7eVjMOx8zTIxr+Iduh5CJCGGfoIY8hCqR0qc5WfR9VxFH7+xqiyHK&#10;OpOmxibCbSmHSn1JiwXHhRwrWuWUXg5Xq+F3d/7/G6l9trbjqnGtkmy/pda9brucggjUhnf41d4a&#10;DWN4Xok3QM4fAAAA//8DAFBLAQItABQABgAIAAAAIQDb4fbL7gAAAIUBAAATAAAAAAAAAAAAAAAA&#10;AAAAAABbQ29udGVudF9UeXBlc10ueG1sUEsBAi0AFAAGAAgAAAAhAFr0LFu/AAAAFQEAAAsAAAAA&#10;AAAAAAAAAAAAHwEAAF9yZWxzLy5yZWxzUEsBAi0AFAAGAAgAAAAhALV6NVzBAAAA2gAAAA8AAAAA&#10;AAAAAAAAAAAABwIAAGRycy9kb3ducmV2LnhtbFBLBQYAAAAAAwADALcAAAD1AgAAAAA=&#10;" filled="f" stroked="f">
                  <o:lock v:ext="edit" shapetype="t"/>
                  <v:textbox>
                    <w:txbxContent>
                      <w:p w14:paraId="42B37E7D" w14:textId="77777777" w:rsidR="00776786" w:rsidRDefault="00776786" w:rsidP="006965C0">
                        <w:pPr>
                          <w:pStyle w:val="NormalWeb"/>
                          <w:jc w:val="center"/>
                        </w:pPr>
                        <w:r>
                          <w:rPr>
                            <w:rFonts w:ascii="Arial" w:hAnsi="Arial" w:cs="Arial"/>
                            <w:b/>
                            <w:bCs/>
                            <w:color w:val="000000"/>
                            <w:sz w:val="72"/>
                            <w:szCs w:val="72"/>
                            <w:rtl/>
                          </w:rPr>
                          <w:t>חוברת הצעה</w:t>
                        </w:r>
                      </w:p>
                    </w:txbxContent>
                  </v:textbox>
                </v:shape>
                <w10:wrap anchorx="page"/>
              </v:group>
            </w:pict>
          </mc:Fallback>
        </mc:AlternateContent>
      </w:r>
    </w:p>
    <w:p w14:paraId="184D1204" w14:textId="22BC6759" w:rsidR="006965C0" w:rsidRPr="00E04B92" w:rsidRDefault="006965C0" w:rsidP="006965C0">
      <w:pPr>
        <w:textAlignment w:val="auto"/>
        <w:rPr>
          <w:rFonts w:ascii="David" w:hAnsi="David"/>
          <w:rtl/>
        </w:rPr>
      </w:pPr>
    </w:p>
    <w:p w14:paraId="5FB8EC95" w14:textId="77777777" w:rsidR="006965C0" w:rsidRPr="00E04B92" w:rsidRDefault="006965C0" w:rsidP="006965C0">
      <w:pPr>
        <w:textAlignment w:val="auto"/>
        <w:rPr>
          <w:rFonts w:ascii="David" w:hAnsi="David"/>
          <w:rtl/>
        </w:rPr>
      </w:pPr>
    </w:p>
    <w:p w14:paraId="5458F4C2" w14:textId="77777777" w:rsidR="006965C0" w:rsidRPr="00E04B92" w:rsidRDefault="006965C0" w:rsidP="006965C0">
      <w:pPr>
        <w:textAlignment w:val="auto"/>
        <w:rPr>
          <w:rFonts w:ascii="David" w:hAnsi="David"/>
          <w:rtl/>
        </w:rPr>
      </w:pPr>
    </w:p>
    <w:p w14:paraId="73B28E24" w14:textId="77777777" w:rsidR="006965C0" w:rsidRPr="00E04B92" w:rsidRDefault="006965C0" w:rsidP="006965C0">
      <w:pPr>
        <w:textAlignment w:val="auto"/>
        <w:rPr>
          <w:rFonts w:ascii="David" w:hAnsi="David"/>
          <w:rtl/>
        </w:rPr>
      </w:pPr>
    </w:p>
    <w:p w14:paraId="2403E8DA" w14:textId="77777777" w:rsidR="006965C0" w:rsidRPr="00E04B92" w:rsidRDefault="006965C0" w:rsidP="006965C0">
      <w:pPr>
        <w:textAlignment w:val="auto"/>
        <w:rPr>
          <w:rFonts w:ascii="David" w:hAnsi="David"/>
          <w:rtl/>
        </w:rPr>
      </w:pPr>
    </w:p>
    <w:p w14:paraId="4508AAB8" w14:textId="77777777" w:rsidR="006965C0" w:rsidRPr="00E04B92" w:rsidRDefault="006965C0" w:rsidP="006965C0">
      <w:pPr>
        <w:textAlignment w:val="auto"/>
        <w:rPr>
          <w:rFonts w:ascii="David" w:hAnsi="David"/>
          <w:rtl/>
        </w:rPr>
      </w:pPr>
    </w:p>
    <w:tbl>
      <w:tblPr>
        <w:bidiVisual/>
        <w:tblW w:w="0" w:type="auto"/>
        <w:tblInd w:w="2" w:type="dxa"/>
        <w:tblLook w:val="00A0" w:firstRow="1" w:lastRow="0" w:firstColumn="1" w:lastColumn="0" w:noHBand="0" w:noVBand="0"/>
      </w:tblPr>
      <w:tblGrid>
        <w:gridCol w:w="2871"/>
        <w:gridCol w:w="906"/>
        <w:gridCol w:w="4839"/>
      </w:tblGrid>
      <w:tr w:rsidR="006965C0" w:rsidRPr="00E04B92" w14:paraId="0823B8A4" w14:textId="77777777" w:rsidTr="00CB6244">
        <w:trPr>
          <w:trHeight w:val="564"/>
        </w:trPr>
        <w:tc>
          <w:tcPr>
            <w:tcW w:w="2871" w:type="dxa"/>
            <w:vAlign w:val="center"/>
            <w:hideMark/>
          </w:tcPr>
          <w:p w14:paraId="788A1F2B" w14:textId="77777777" w:rsidR="006965C0" w:rsidRPr="00E04B92" w:rsidRDefault="006965C0" w:rsidP="006965C0">
            <w:pPr>
              <w:jc w:val="center"/>
              <w:textAlignment w:val="auto"/>
              <w:rPr>
                <w:rFonts w:ascii="David" w:hAnsi="David"/>
                <w:b/>
                <w:bCs/>
                <w:rtl/>
              </w:rPr>
            </w:pPr>
            <w:r w:rsidRPr="00E04B92">
              <w:rPr>
                <w:rFonts w:ascii="David" w:hAnsi="David"/>
                <w:b/>
                <w:bCs/>
                <w:rtl/>
              </w:rPr>
              <w:t>שם מלא של המציע,</w:t>
            </w:r>
          </w:p>
          <w:p w14:paraId="65DABC04" w14:textId="77777777" w:rsidR="006965C0" w:rsidRPr="00E04B92" w:rsidRDefault="006965C0" w:rsidP="006965C0">
            <w:pPr>
              <w:spacing w:line="240" w:lineRule="auto"/>
              <w:jc w:val="center"/>
              <w:textAlignment w:val="auto"/>
              <w:rPr>
                <w:rFonts w:ascii="David" w:hAnsi="David"/>
                <w:b/>
                <w:bCs/>
                <w:u w:val="single"/>
                <w:rtl/>
              </w:rPr>
            </w:pPr>
            <w:r w:rsidRPr="00E04B92">
              <w:rPr>
                <w:rFonts w:ascii="David" w:hAnsi="David"/>
                <w:b/>
                <w:bCs/>
                <w:rtl/>
              </w:rPr>
              <w:t>כפי שהוא מופיע ברשם רשמי</w:t>
            </w:r>
          </w:p>
        </w:tc>
        <w:tc>
          <w:tcPr>
            <w:tcW w:w="906" w:type="dxa"/>
            <w:tcBorders>
              <w:top w:val="nil"/>
              <w:left w:val="nil"/>
              <w:bottom w:val="nil"/>
              <w:right w:val="single" w:sz="4" w:space="0" w:color="auto"/>
            </w:tcBorders>
          </w:tcPr>
          <w:p w14:paraId="136BC7FD" w14:textId="77777777" w:rsidR="006965C0" w:rsidRPr="00E04B92" w:rsidRDefault="006965C0" w:rsidP="006965C0">
            <w:pPr>
              <w:spacing w:line="240" w:lineRule="auto"/>
              <w:textAlignment w:val="auto"/>
              <w:rPr>
                <w:rFonts w:ascii="David" w:hAnsi="David"/>
                <w:u w:val="single"/>
              </w:rPr>
            </w:pPr>
          </w:p>
        </w:tc>
        <w:tc>
          <w:tcPr>
            <w:tcW w:w="4839" w:type="dxa"/>
            <w:tcBorders>
              <w:top w:val="single" w:sz="4" w:space="0" w:color="auto"/>
              <w:left w:val="single" w:sz="4" w:space="0" w:color="auto"/>
              <w:bottom w:val="single" w:sz="4" w:space="0" w:color="auto"/>
              <w:right w:val="single" w:sz="4" w:space="0" w:color="auto"/>
            </w:tcBorders>
          </w:tcPr>
          <w:p w14:paraId="28E3E2EB" w14:textId="77777777" w:rsidR="006965C0" w:rsidRPr="00E04B92" w:rsidRDefault="006965C0" w:rsidP="006965C0">
            <w:pPr>
              <w:spacing w:line="240" w:lineRule="auto"/>
              <w:textAlignment w:val="auto"/>
              <w:rPr>
                <w:rFonts w:ascii="David" w:hAnsi="David"/>
                <w:u w:val="single"/>
              </w:rPr>
            </w:pPr>
          </w:p>
          <w:p w14:paraId="49851914" w14:textId="77777777" w:rsidR="006965C0" w:rsidRPr="00E04B92" w:rsidRDefault="006965C0" w:rsidP="006965C0">
            <w:pPr>
              <w:spacing w:line="240" w:lineRule="auto"/>
              <w:textAlignment w:val="auto"/>
              <w:rPr>
                <w:rFonts w:ascii="David" w:hAnsi="David"/>
                <w:u w:val="single"/>
                <w:rtl/>
              </w:rPr>
            </w:pPr>
          </w:p>
          <w:p w14:paraId="121FE797" w14:textId="77777777" w:rsidR="006965C0" w:rsidRPr="00E04B92" w:rsidRDefault="006965C0" w:rsidP="006965C0">
            <w:pPr>
              <w:spacing w:line="240" w:lineRule="auto"/>
              <w:textAlignment w:val="auto"/>
              <w:rPr>
                <w:rFonts w:ascii="David" w:hAnsi="David"/>
                <w:u w:val="single"/>
                <w:rtl/>
              </w:rPr>
            </w:pPr>
          </w:p>
          <w:p w14:paraId="6D043EBB" w14:textId="77777777" w:rsidR="006965C0" w:rsidRPr="00E04B92" w:rsidRDefault="006965C0" w:rsidP="006965C0">
            <w:pPr>
              <w:spacing w:line="240" w:lineRule="auto"/>
              <w:textAlignment w:val="auto"/>
              <w:rPr>
                <w:rFonts w:ascii="David" w:hAnsi="David"/>
                <w:u w:val="single"/>
                <w:rtl/>
              </w:rPr>
            </w:pPr>
          </w:p>
          <w:p w14:paraId="56E77296" w14:textId="77777777" w:rsidR="006965C0" w:rsidRPr="00E04B92" w:rsidRDefault="006965C0" w:rsidP="006965C0">
            <w:pPr>
              <w:spacing w:line="240" w:lineRule="auto"/>
              <w:textAlignment w:val="auto"/>
              <w:rPr>
                <w:rFonts w:ascii="David" w:hAnsi="David"/>
                <w:u w:val="single"/>
                <w:rtl/>
              </w:rPr>
            </w:pPr>
          </w:p>
        </w:tc>
      </w:tr>
    </w:tbl>
    <w:p w14:paraId="5D6F1E61" w14:textId="77777777" w:rsidR="006965C0" w:rsidRPr="00E04B92" w:rsidRDefault="006965C0" w:rsidP="006965C0">
      <w:pPr>
        <w:spacing w:line="240" w:lineRule="auto"/>
        <w:textAlignment w:val="auto"/>
        <w:rPr>
          <w:rFonts w:ascii="David" w:hAnsi="David"/>
          <w:u w:val="single"/>
        </w:rPr>
      </w:pPr>
    </w:p>
    <w:p w14:paraId="0AED4EED" w14:textId="77777777" w:rsidR="006965C0" w:rsidRPr="00E04B92" w:rsidRDefault="006965C0" w:rsidP="006965C0">
      <w:pPr>
        <w:spacing w:line="240" w:lineRule="auto"/>
        <w:textAlignment w:val="auto"/>
        <w:rPr>
          <w:rFonts w:ascii="David" w:hAnsi="David"/>
          <w:u w:val="single"/>
          <w:rtl/>
        </w:rPr>
      </w:pPr>
    </w:p>
    <w:p w14:paraId="4CF98BD9" w14:textId="77777777" w:rsidR="006965C0" w:rsidRPr="00E04B92" w:rsidRDefault="006965C0" w:rsidP="006965C0">
      <w:pPr>
        <w:spacing w:line="240" w:lineRule="auto"/>
        <w:textAlignment w:val="auto"/>
        <w:rPr>
          <w:rFonts w:ascii="David" w:hAnsi="David"/>
          <w:u w:val="single"/>
          <w:rtl/>
        </w:rPr>
      </w:pPr>
    </w:p>
    <w:tbl>
      <w:tblPr>
        <w:bidiVisual/>
        <w:tblW w:w="0" w:type="auto"/>
        <w:tblInd w:w="2" w:type="dxa"/>
        <w:tblLook w:val="00A0" w:firstRow="1" w:lastRow="0" w:firstColumn="1" w:lastColumn="0" w:noHBand="0" w:noVBand="0"/>
      </w:tblPr>
      <w:tblGrid>
        <w:gridCol w:w="2840"/>
        <w:gridCol w:w="896"/>
        <w:gridCol w:w="4786"/>
      </w:tblGrid>
      <w:tr w:rsidR="006965C0" w:rsidRPr="00E04B92" w14:paraId="3B38F044" w14:textId="77777777" w:rsidTr="006965C0">
        <w:tc>
          <w:tcPr>
            <w:tcW w:w="2840" w:type="dxa"/>
            <w:vAlign w:val="center"/>
            <w:hideMark/>
          </w:tcPr>
          <w:p w14:paraId="1C76F50D" w14:textId="77777777" w:rsidR="006965C0" w:rsidRPr="00E04B92" w:rsidRDefault="006965C0" w:rsidP="006965C0">
            <w:pPr>
              <w:spacing w:line="240" w:lineRule="auto"/>
              <w:jc w:val="center"/>
              <w:textAlignment w:val="auto"/>
              <w:rPr>
                <w:rFonts w:ascii="David" w:hAnsi="David"/>
                <w:b/>
                <w:bCs/>
                <w:rtl/>
              </w:rPr>
            </w:pPr>
            <w:r w:rsidRPr="00E04B92">
              <w:rPr>
                <w:rFonts w:ascii="David" w:hAnsi="David"/>
                <w:b/>
                <w:bCs/>
                <w:rtl/>
              </w:rPr>
              <w:t>חתימת המציע</w:t>
            </w:r>
          </w:p>
        </w:tc>
        <w:tc>
          <w:tcPr>
            <w:tcW w:w="896" w:type="dxa"/>
            <w:tcBorders>
              <w:top w:val="nil"/>
              <w:left w:val="nil"/>
              <w:bottom w:val="nil"/>
              <w:right w:val="single" w:sz="4" w:space="0" w:color="auto"/>
            </w:tcBorders>
          </w:tcPr>
          <w:p w14:paraId="1AA3B8CF" w14:textId="77777777" w:rsidR="006965C0" w:rsidRPr="00E04B92" w:rsidRDefault="006965C0" w:rsidP="006965C0">
            <w:pPr>
              <w:spacing w:line="240" w:lineRule="auto"/>
              <w:textAlignment w:val="auto"/>
              <w:rPr>
                <w:rFonts w:ascii="David" w:hAnsi="David"/>
                <w:u w:val="single"/>
              </w:rPr>
            </w:pPr>
          </w:p>
        </w:tc>
        <w:tc>
          <w:tcPr>
            <w:tcW w:w="4786" w:type="dxa"/>
            <w:tcBorders>
              <w:top w:val="single" w:sz="4" w:space="0" w:color="auto"/>
              <w:left w:val="single" w:sz="4" w:space="0" w:color="auto"/>
              <w:bottom w:val="single" w:sz="4" w:space="0" w:color="auto"/>
              <w:right w:val="single" w:sz="4" w:space="0" w:color="auto"/>
            </w:tcBorders>
          </w:tcPr>
          <w:p w14:paraId="15F5A2CF" w14:textId="77777777" w:rsidR="006965C0" w:rsidRPr="00E04B92" w:rsidRDefault="006965C0" w:rsidP="006965C0">
            <w:pPr>
              <w:spacing w:line="240" w:lineRule="auto"/>
              <w:textAlignment w:val="auto"/>
              <w:rPr>
                <w:rFonts w:ascii="David" w:hAnsi="David"/>
                <w:u w:val="single"/>
              </w:rPr>
            </w:pPr>
          </w:p>
          <w:p w14:paraId="0B73AF3A" w14:textId="77777777" w:rsidR="006965C0" w:rsidRPr="00E04B92" w:rsidRDefault="006965C0" w:rsidP="006965C0">
            <w:pPr>
              <w:spacing w:line="240" w:lineRule="auto"/>
              <w:textAlignment w:val="auto"/>
              <w:rPr>
                <w:rFonts w:ascii="David" w:hAnsi="David"/>
                <w:u w:val="single"/>
                <w:rtl/>
              </w:rPr>
            </w:pPr>
          </w:p>
          <w:p w14:paraId="7015F73E" w14:textId="77777777" w:rsidR="006965C0" w:rsidRPr="00E04B92" w:rsidRDefault="006965C0" w:rsidP="006965C0">
            <w:pPr>
              <w:spacing w:line="240" w:lineRule="auto"/>
              <w:textAlignment w:val="auto"/>
              <w:rPr>
                <w:rFonts w:ascii="David" w:hAnsi="David"/>
                <w:u w:val="single"/>
                <w:rtl/>
              </w:rPr>
            </w:pPr>
          </w:p>
          <w:p w14:paraId="15BB080D" w14:textId="77777777" w:rsidR="006965C0" w:rsidRPr="00E04B92" w:rsidRDefault="006965C0" w:rsidP="006965C0">
            <w:pPr>
              <w:spacing w:line="240" w:lineRule="auto"/>
              <w:textAlignment w:val="auto"/>
              <w:rPr>
                <w:rFonts w:ascii="David" w:hAnsi="David"/>
                <w:u w:val="single"/>
                <w:rtl/>
              </w:rPr>
            </w:pPr>
          </w:p>
          <w:p w14:paraId="43309E62" w14:textId="77777777" w:rsidR="006965C0" w:rsidRPr="00E04B92" w:rsidRDefault="006965C0" w:rsidP="006965C0">
            <w:pPr>
              <w:spacing w:line="240" w:lineRule="auto"/>
              <w:textAlignment w:val="auto"/>
              <w:rPr>
                <w:rFonts w:ascii="David" w:hAnsi="David"/>
                <w:u w:val="single"/>
                <w:rtl/>
              </w:rPr>
            </w:pPr>
          </w:p>
        </w:tc>
      </w:tr>
    </w:tbl>
    <w:p w14:paraId="1266324E" w14:textId="77777777" w:rsidR="006965C0" w:rsidRPr="00E04B92" w:rsidRDefault="006965C0" w:rsidP="006965C0">
      <w:pPr>
        <w:spacing w:line="240" w:lineRule="auto"/>
        <w:textAlignment w:val="auto"/>
        <w:rPr>
          <w:rFonts w:ascii="David" w:hAnsi="David"/>
          <w:u w:val="single"/>
        </w:rPr>
      </w:pPr>
    </w:p>
    <w:p w14:paraId="75A48664" w14:textId="77777777" w:rsidR="00966959" w:rsidRPr="00E04B92" w:rsidRDefault="00966959" w:rsidP="00966959">
      <w:pPr>
        <w:rPr>
          <w:rFonts w:ascii="David" w:hAnsi="David"/>
          <w:b/>
          <w:bCs/>
          <w:rtl/>
        </w:rPr>
      </w:pPr>
      <w:r w:rsidRPr="00E04B92">
        <w:rPr>
          <w:rFonts w:ascii="David" w:hAnsi="David"/>
          <w:b/>
          <w:bCs/>
          <w:rtl/>
        </w:rPr>
        <w:t>נא לסמן את הסל אליו המציע ניגש (ניתן לסמן את שני הסלים, במידה והמציע מסמן את שני הסלים נא לכתוב במשבצת העדיפות 1 / 2 כאשר במספר 1 יסמן המציע את הסל אשר הוא מעדיף להפעיל במידה ויזכה):</w:t>
      </w:r>
    </w:p>
    <w:p w14:paraId="43C4A30A" w14:textId="77777777" w:rsidR="00966959" w:rsidRPr="00E04B92" w:rsidRDefault="00966959" w:rsidP="007F0D96">
      <w:pPr>
        <w:numPr>
          <w:ilvl w:val="0"/>
          <w:numId w:val="17"/>
        </w:numPr>
        <w:overflowPunct/>
        <w:autoSpaceDE/>
        <w:adjustRightInd/>
        <w:spacing w:line="240" w:lineRule="auto"/>
        <w:ind w:right="1440"/>
        <w:textAlignment w:val="auto"/>
        <w:rPr>
          <w:rFonts w:ascii="David" w:hAnsi="David"/>
          <w:b/>
          <w:rtl/>
        </w:rPr>
      </w:pPr>
      <w:r w:rsidRPr="00E04B92">
        <w:rPr>
          <w:rFonts w:ascii="David" w:hAnsi="David"/>
          <w:b/>
          <w:bCs/>
          <w:rtl/>
        </w:rPr>
        <w:t>סל שירותי אבטחה       עדיפות: 1  /  2</w:t>
      </w:r>
    </w:p>
    <w:p w14:paraId="69AF8215" w14:textId="77777777" w:rsidR="00CB6244" w:rsidRPr="00E04B92" w:rsidRDefault="00CB6244" w:rsidP="00CB6244">
      <w:pPr>
        <w:overflowPunct/>
        <w:autoSpaceDE/>
        <w:adjustRightInd/>
        <w:spacing w:line="240" w:lineRule="auto"/>
        <w:ind w:left="536" w:right="1440"/>
        <w:textAlignment w:val="auto"/>
        <w:rPr>
          <w:rFonts w:ascii="David" w:hAnsi="David"/>
          <w:b/>
        </w:rPr>
      </w:pPr>
    </w:p>
    <w:p w14:paraId="0D1E5C76" w14:textId="4D7D8904" w:rsidR="00966959" w:rsidRPr="00E04B92" w:rsidRDefault="00966959" w:rsidP="007F0D96">
      <w:pPr>
        <w:numPr>
          <w:ilvl w:val="0"/>
          <w:numId w:val="17"/>
        </w:numPr>
        <w:overflowPunct/>
        <w:autoSpaceDE/>
        <w:adjustRightInd/>
        <w:spacing w:line="240" w:lineRule="auto"/>
        <w:ind w:right="1440"/>
        <w:textAlignment w:val="auto"/>
        <w:rPr>
          <w:rFonts w:ascii="David" w:hAnsi="David"/>
          <w:b/>
          <w:rtl/>
        </w:rPr>
      </w:pPr>
      <w:r w:rsidRPr="00E04B92">
        <w:rPr>
          <w:rFonts w:ascii="David" w:hAnsi="David"/>
          <w:b/>
          <w:bCs/>
          <w:rtl/>
        </w:rPr>
        <w:t xml:space="preserve">סל שירותי </w:t>
      </w:r>
      <w:r w:rsidR="00E10FA3">
        <w:rPr>
          <w:rFonts w:ascii="David" w:hAnsi="David" w:hint="cs"/>
          <w:b/>
          <w:bCs/>
          <w:rtl/>
        </w:rPr>
        <w:t>ניהול משימות אבטחה פיזית וחירום</w:t>
      </w:r>
      <w:r w:rsidRPr="00E04B92">
        <w:rPr>
          <w:rFonts w:ascii="David" w:hAnsi="David"/>
          <w:b/>
          <w:bCs/>
          <w:rtl/>
        </w:rPr>
        <w:t xml:space="preserve">       עדיפות: 1  /  2</w:t>
      </w:r>
    </w:p>
    <w:p w14:paraId="60CDE5DE" w14:textId="77777777" w:rsidR="00966959" w:rsidRPr="00E04B92" w:rsidRDefault="00966959" w:rsidP="00966959">
      <w:pPr>
        <w:rPr>
          <w:rFonts w:ascii="David" w:hAnsi="David"/>
          <w:b/>
          <w:bCs/>
          <w:rtl/>
        </w:rPr>
      </w:pPr>
    </w:p>
    <w:p w14:paraId="55F86F08" w14:textId="77777777" w:rsidR="00CB6244" w:rsidRPr="00E04B92" w:rsidRDefault="00CB6244" w:rsidP="00CB6244">
      <w:pPr>
        <w:keepNext/>
        <w:ind w:right="708"/>
        <w:textAlignment w:val="auto"/>
        <w:outlineLvl w:val="1"/>
        <w:rPr>
          <w:rFonts w:ascii="David" w:hAnsi="David"/>
          <w:b/>
          <w:bCs/>
          <w:i/>
          <w:u w:val="single"/>
          <w:rtl/>
        </w:rPr>
        <w:sectPr w:rsidR="00CB6244" w:rsidRPr="00E04B92" w:rsidSect="00D77747">
          <w:pgSz w:w="12240" w:h="15840"/>
          <w:pgMar w:top="1135" w:right="1750" w:bottom="993" w:left="1560" w:header="709" w:footer="458" w:gutter="0"/>
          <w:cols w:space="708"/>
          <w:bidi/>
          <w:rtlGutter/>
          <w:docGrid w:linePitch="360"/>
        </w:sectPr>
      </w:pPr>
      <w:bookmarkStart w:id="102" w:name="_Toc383076511"/>
      <w:bookmarkStart w:id="103" w:name="_Toc380928301"/>
      <w:bookmarkStart w:id="104" w:name="_Toc373078827"/>
      <w:bookmarkStart w:id="105" w:name="_Toc283067657"/>
    </w:p>
    <w:p w14:paraId="36C869A3" w14:textId="77777777" w:rsidR="006965C0" w:rsidRPr="00BD2C07" w:rsidRDefault="006965C0" w:rsidP="00BD2C07">
      <w:pPr>
        <w:pStyle w:val="25"/>
        <w:rPr>
          <w:rtl/>
        </w:rPr>
      </w:pPr>
      <w:bookmarkStart w:id="106" w:name="נספח_ב1_מקוצר"/>
      <w:bookmarkStart w:id="107" w:name="נספח_ב1"/>
      <w:r w:rsidRPr="00BD2C07">
        <w:rPr>
          <w:rtl/>
        </w:rPr>
        <w:lastRenderedPageBreak/>
        <w:t>נספח ב'1</w:t>
      </w:r>
      <w:bookmarkEnd w:id="106"/>
      <w:r w:rsidRPr="00BD2C07">
        <w:rPr>
          <w:rtl/>
        </w:rPr>
        <w:t xml:space="preserve"> - טופס הגשת ההצעה</w:t>
      </w:r>
      <w:bookmarkEnd w:id="102"/>
      <w:bookmarkEnd w:id="103"/>
      <w:bookmarkEnd w:id="104"/>
      <w:bookmarkEnd w:id="105"/>
      <w:bookmarkEnd w:id="107"/>
    </w:p>
    <w:p w14:paraId="418962FD" w14:textId="77777777" w:rsidR="006965C0" w:rsidRPr="00E04B92" w:rsidRDefault="006965C0" w:rsidP="006965C0">
      <w:pPr>
        <w:textAlignment w:val="auto"/>
        <w:rPr>
          <w:rFonts w:ascii="David" w:hAnsi="David"/>
          <w:b/>
          <w:bCs/>
          <w:rtl/>
        </w:rPr>
      </w:pPr>
    </w:p>
    <w:p w14:paraId="4EA75668" w14:textId="77777777" w:rsidR="006965C0" w:rsidRPr="00E04B92" w:rsidRDefault="006965C0" w:rsidP="006965C0">
      <w:pPr>
        <w:textAlignment w:val="auto"/>
        <w:rPr>
          <w:rFonts w:ascii="David" w:hAnsi="David"/>
          <w:b/>
          <w:bCs/>
          <w:rtl/>
        </w:rPr>
      </w:pPr>
      <w:r w:rsidRPr="00E04B92">
        <w:rPr>
          <w:rFonts w:ascii="David" w:hAnsi="David"/>
          <w:b/>
          <w:bCs/>
          <w:rtl/>
        </w:rPr>
        <w:t>לכבוד</w:t>
      </w:r>
    </w:p>
    <w:p w14:paraId="04AAAD1A" w14:textId="50F187BD" w:rsidR="00D271DF" w:rsidRPr="002843CD" w:rsidRDefault="00B1108A" w:rsidP="006965C0">
      <w:pPr>
        <w:textAlignment w:val="auto"/>
        <w:rPr>
          <w:rFonts w:ascii="David" w:hAnsi="David"/>
          <w:bCs/>
          <w:rtl/>
        </w:rPr>
      </w:pPr>
      <w:r w:rsidRPr="000D1058">
        <w:rPr>
          <w:rFonts w:ascii="David" w:hAnsi="David"/>
          <w:bCs/>
        </w:rPr>
        <w:fldChar w:fldCharType="begin"/>
      </w:r>
      <w:r w:rsidRPr="000D1058">
        <w:rPr>
          <w:rFonts w:ascii="David" w:hAnsi="David"/>
          <w:bCs/>
        </w:rPr>
        <w:instrText xml:space="preserve"> REF </w:instrText>
      </w:r>
      <w:r w:rsidRPr="000D1058">
        <w:rPr>
          <w:rFonts w:ascii="David" w:hAnsi="David"/>
          <w:bCs/>
          <w:rtl/>
        </w:rPr>
        <w:instrText>המזמינים</w:instrText>
      </w:r>
      <w:r w:rsidRPr="000D1058">
        <w:rPr>
          <w:rFonts w:ascii="David" w:hAnsi="David"/>
          <w:bCs/>
        </w:rPr>
        <w:instrText xml:space="preserve"> \h  \* MERGEFORMAT </w:instrText>
      </w:r>
      <w:r w:rsidRPr="000D1058">
        <w:rPr>
          <w:rFonts w:ascii="David" w:hAnsi="David"/>
          <w:bCs/>
        </w:rPr>
      </w:r>
      <w:r w:rsidRPr="000D1058">
        <w:rPr>
          <w:rFonts w:ascii="David" w:hAnsi="David"/>
          <w:bCs/>
        </w:rPr>
        <w:fldChar w:fldCharType="separate"/>
      </w:r>
      <w:r w:rsidR="00200453" w:rsidRPr="00200453">
        <w:rPr>
          <w:rFonts w:ascii="David" w:hAnsi="David"/>
          <w:bCs/>
          <w:rtl/>
        </w:rPr>
        <w:t>משרד</w:t>
      </w:r>
      <w:r w:rsidR="00200453" w:rsidRPr="00200453">
        <w:rPr>
          <w:rFonts w:ascii="David" w:hAnsi="David" w:hint="cs"/>
          <w:bCs/>
          <w:rtl/>
        </w:rPr>
        <w:t xml:space="preserve"> החדשנות,</w:t>
      </w:r>
      <w:r w:rsidR="00200453" w:rsidRPr="00200453">
        <w:rPr>
          <w:rFonts w:ascii="David" w:hAnsi="David"/>
          <w:bCs/>
          <w:rtl/>
        </w:rPr>
        <w:t xml:space="preserve"> המדע </w:t>
      </w:r>
      <w:r w:rsidR="00200453" w:rsidRPr="00200453">
        <w:rPr>
          <w:rFonts w:ascii="David" w:hAnsi="David" w:hint="cs"/>
          <w:bCs/>
          <w:rtl/>
        </w:rPr>
        <w:t>ו</w:t>
      </w:r>
      <w:r w:rsidR="00200453" w:rsidRPr="00200453">
        <w:rPr>
          <w:rFonts w:ascii="David" w:hAnsi="David"/>
          <w:bCs/>
          <w:rtl/>
        </w:rPr>
        <w:t>הטכנולוגיה ומשרד התרבות והספורט</w:t>
      </w:r>
      <w:r w:rsidRPr="000D1058">
        <w:rPr>
          <w:rFonts w:ascii="David" w:hAnsi="David"/>
          <w:bCs/>
        </w:rPr>
        <w:fldChar w:fldCharType="end"/>
      </w:r>
    </w:p>
    <w:p w14:paraId="22B95C7B" w14:textId="77777777" w:rsidR="006965C0" w:rsidRPr="00E04B92" w:rsidRDefault="006965C0" w:rsidP="006965C0">
      <w:pPr>
        <w:jc w:val="center"/>
        <w:textAlignment w:val="auto"/>
        <w:rPr>
          <w:rFonts w:ascii="David" w:hAnsi="David"/>
          <w:b/>
          <w:bCs/>
          <w:rtl/>
        </w:rPr>
      </w:pPr>
    </w:p>
    <w:p w14:paraId="3C1DA649" w14:textId="0BDF9BF7" w:rsidR="006965C0" w:rsidRPr="00E04B92" w:rsidRDefault="006965C0" w:rsidP="00B82B28">
      <w:pPr>
        <w:jc w:val="center"/>
        <w:textAlignment w:val="auto"/>
        <w:rPr>
          <w:rFonts w:ascii="David" w:hAnsi="David"/>
          <w:b/>
          <w:bCs/>
          <w:rtl/>
        </w:rPr>
      </w:pPr>
      <w:r w:rsidRPr="00E04B92">
        <w:rPr>
          <w:rFonts w:ascii="David" w:hAnsi="David"/>
          <w:b/>
          <w:bCs/>
          <w:rtl/>
        </w:rPr>
        <w:t xml:space="preserve">הנדון : </w:t>
      </w:r>
      <w:r w:rsidRPr="00E04B92">
        <w:rPr>
          <w:rFonts w:ascii="David" w:hAnsi="David"/>
          <w:b/>
          <w:bCs/>
          <w:u w:val="single"/>
          <w:rtl/>
        </w:rPr>
        <w:t>הצעה ל</w:t>
      </w:r>
      <w:r w:rsidR="00E54E7C" w:rsidRPr="00E04B92">
        <w:rPr>
          <w:rFonts w:ascii="David" w:hAnsi="David"/>
          <w:b/>
          <w:bCs/>
          <w:u w:val="single"/>
          <w:rtl/>
        </w:rPr>
        <w:fldChar w:fldCharType="begin"/>
      </w:r>
      <w:r w:rsidR="00D271DF" w:rsidRPr="00E04B92">
        <w:rPr>
          <w:rFonts w:ascii="David" w:hAnsi="David"/>
          <w:b/>
          <w:bCs/>
          <w:u w:val="single"/>
          <w:rtl/>
        </w:rPr>
        <w:instrText xml:space="preserve"> </w:instrText>
      </w:r>
      <w:r w:rsidR="00D271DF" w:rsidRPr="00E04B92">
        <w:rPr>
          <w:rFonts w:ascii="David" w:hAnsi="David"/>
          <w:b/>
          <w:bCs/>
          <w:u w:val="single"/>
        </w:rPr>
        <w:instrText>REF</w:instrText>
      </w:r>
      <w:r w:rsidR="00D271DF" w:rsidRPr="00E04B92">
        <w:rPr>
          <w:rFonts w:ascii="David" w:hAnsi="David"/>
          <w:b/>
          <w:bCs/>
          <w:u w:val="single"/>
          <w:rtl/>
        </w:rPr>
        <w:instrText xml:space="preserve"> מס_מכרז \</w:instrText>
      </w:r>
      <w:r w:rsidR="00D271DF" w:rsidRPr="00E04B92">
        <w:rPr>
          <w:rFonts w:ascii="David" w:hAnsi="David"/>
          <w:b/>
          <w:bCs/>
          <w:u w:val="single"/>
        </w:rPr>
        <w:instrText>h</w:instrText>
      </w:r>
      <w:r w:rsidR="00D271DF" w:rsidRPr="00E04B92">
        <w:rPr>
          <w:rFonts w:ascii="David" w:hAnsi="David"/>
          <w:b/>
          <w:bCs/>
          <w:u w:val="single"/>
          <w:rtl/>
        </w:rPr>
        <w:instrText xml:space="preserve">  \* </w:instrText>
      </w:r>
      <w:r w:rsidR="00D271DF" w:rsidRPr="00E04B92">
        <w:rPr>
          <w:rFonts w:ascii="David" w:hAnsi="David"/>
          <w:b/>
          <w:bCs/>
          <w:u w:val="single"/>
        </w:rPr>
        <w:instrText>MERGEFORMAT</w:instrText>
      </w:r>
      <w:r w:rsidR="00D271DF" w:rsidRPr="00E04B92">
        <w:rPr>
          <w:rFonts w:ascii="David" w:hAnsi="David"/>
          <w:b/>
          <w:bCs/>
          <w:u w:val="single"/>
          <w:rtl/>
        </w:rPr>
        <w:instrText xml:space="preserve"> </w:instrText>
      </w:r>
      <w:r w:rsidR="00E54E7C" w:rsidRPr="00E04B92">
        <w:rPr>
          <w:rFonts w:ascii="David" w:hAnsi="David"/>
          <w:b/>
          <w:bCs/>
          <w:u w:val="single"/>
          <w:rtl/>
        </w:rPr>
      </w:r>
      <w:r w:rsidR="00E54E7C" w:rsidRPr="00E04B92">
        <w:rPr>
          <w:rFonts w:ascii="David" w:hAnsi="David"/>
          <w:b/>
          <w:bCs/>
          <w:u w:val="single"/>
          <w:rtl/>
        </w:rPr>
        <w:fldChar w:fldCharType="separate"/>
      </w:r>
      <w:r w:rsidR="00200453" w:rsidRPr="0026768C">
        <w:rPr>
          <w:rFonts w:ascii="David" w:hAnsi="David"/>
          <w:b/>
          <w:bCs/>
          <w:u w:val="single"/>
          <w:rtl/>
        </w:rPr>
        <w:t>מכרז פומבי מס'</w:t>
      </w:r>
      <w:r w:rsidR="00200453" w:rsidRPr="0026768C">
        <w:rPr>
          <w:rFonts w:ascii="David" w:hAnsi="David" w:hint="cs"/>
          <w:b/>
          <w:bCs/>
          <w:u w:val="single"/>
          <w:rtl/>
        </w:rPr>
        <w:t xml:space="preserve"> </w:t>
      </w:r>
      <w:r w:rsidR="003A67E5">
        <w:rPr>
          <w:rFonts w:ascii="David" w:hAnsi="David" w:hint="cs"/>
          <w:b/>
          <w:bCs/>
          <w:u w:val="single"/>
          <w:rtl/>
        </w:rPr>
        <w:t>05</w:t>
      </w:r>
      <w:r w:rsidR="00200453">
        <w:rPr>
          <w:rFonts w:ascii="David" w:hAnsi="David"/>
          <w:b/>
          <w:bCs/>
          <w:u w:val="single"/>
          <w:rtl/>
        </w:rPr>
        <w:t>/202</w:t>
      </w:r>
      <w:r w:rsidR="003A67E5">
        <w:rPr>
          <w:rFonts w:ascii="David" w:hAnsi="David" w:hint="cs"/>
          <w:b/>
          <w:bCs/>
          <w:u w:val="single"/>
          <w:rtl/>
        </w:rPr>
        <w:t>5</w:t>
      </w:r>
      <w:r w:rsidR="00E54E7C" w:rsidRPr="00E04B92">
        <w:rPr>
          <w:rFonts w:ascii="David" w:hAnsi="David"/>
          <w:b/>
          <w:bCs/>
          <w:u w:val="single"/>
          <w:rtl/>
        </w:rPr>
        <w:fldChar w:fldCharType="end"/>
      </w:r>
      <w:r w:rsidR="00B82B28" w:rsidRPr="00E04B92">
        <w:rPr>
          <w:rFonts w:ascii="David" w:hAnsi="David"/>
          <w:b/>
          <w:bCs/>
          <w:u w:val="single"/>
          <w:rtl/>
        </w:rPr>
        <w:t xml:space="preserve"> </w:t>
      </w:r>
      <w:r w:rsidRPr="00E04B92">
        <w:rPr>
          <w:rFonts w:ascii="David" w:hAnsi="David"/>
          <w:b/>
          <w:bCs/>
          <w:u w:val="single"/>
          <w:rtl/>
        </w:rPr>
        <w:t xml:space="preserve">– </w:t>
      </w:r>
      <w:r w:rsidR="00B1108A" w:rsidRPr="00E04B92">
        <w:rPr>
          <w:rFonts w:ascii="David" w:hAnsi="David"/>
        </w:rPr>
        <w:fldChar w:fldCharType="begin"/>
      </w:r>
      <w:r w:rsidR="00B1108A" w:rsidRPr="00E04B92">
        <w:rPr>
          <w:rFonts w:ascii="David" w:hAnsi="David"/>
        </w:rPr>
        <w:instrText xml:space="preserve"> REF </w:instrText>
      </w:r>
      <w:r w:rsidR="00B1108A" w:rsidRPr="00E04B92">
        <w:rPr>
          <w:rFonts w:ascii="David" w:hAnsi="David"/>
          <w:rtl/>
        </w:rPr>
        <w:instrText>שם_המכרז</w:instrText>
      </w:r>
      <w:r w:rsidR="00B1108A" w:rsidRPr="00E04B92">
        <w:rPr>
          <w:rFonts w:ascii="David" w:hAnsi="David"/>
        </w:rPr>
        <w:instrText xml:space="preserve"> \h  \* MERGEFORMAT </w:instrText>
      </w:r>
      <w:r w:rsidR="00B1108A" w:rsidRPr="00E04B92">
        <w:rPr>
          <w:rFonts w:ascii="David" w:hAnsi="David"/>
        </w:rPr>
      </w:r>
      <w:r w:rsidR="00B1108A" w:rsidRPr="00E04B92">
        <w:rPr>
          <w:rFonts w:ascii="David" w:hAnsi="David"/>
        </w:rPr>
        <w:fldChar w:fldCharType="separate"/>
      </w:r>
      <w:r w:rsidR="00200453" w:rsidRPr="0026768C">
        <w:rPr>
          <w:rFonts w:ascii="David" w:hAnsi="David"/>
          <w:b/>
          <w:bCs/>
          <w:u w:val="single"/>
          <w:rtl/>
        </w:rPr>
        <w:t>ל</w:t>
      </w:r>
      <w:r w:rsidR="00200453" w:rsidRPr="0026768C">
        <w:rPr>
          <w:rFonts w:ascii="David" w:hAnsi="David" w:hint="cs"/>
          <w:b/>
          <w:bCs/>
          <w:u w:val="single"/>
          <w:rtl/>
        </w:rPr>
        <w:t>מתן</w:t>
      </w:r>
      <w:r w:rsidR="00200453" w:rsidRPr="0026768C">
        <w:rPr>
          <w:rFonts w:ascii="David" w:hAnsi="David"/>
          <w:b/>
          <w:bCs/>
          <w:u w:val="single"/>
          <w:rtl/>
        </w:rPr>
        <w:t xml:space="preserve"> שירותי אבטחה עבור משרד</w:t>
      </w:r>
      <w:r w:rsidR="00200453" w:rsidRPr="0026768C">
        <w:rPr>
          <w:rFonts w:ascii="David" w:hAnsi="David" w:hint="cs"/>
          <w:b/>
          <w:bCs/>
          <w:u w:val="single"/>
          <w:rtl/>
        </w:rPr>
        <w:t xml:space="preserve"> החדשנות,</w:t>
      </w:r>
      <w:r w:rsidR="00200453" w:rsidRPr="0026768C">
        <w:rPr>
          <w:rFonts w:ascii="David" w:hAnsi="David"/>
          <w:b/>
          <w:bCs/>
          <w:u w:val="single"/>
          <w:rtl/>
        </w:rPr>
        <w:t xml:space="preserve"> המדע </w:t>
      </w:r>
      <w:r w:rsidR="00200453" w:rsidRPr="0026768C">
        <w:rPr>
          <w:rFonts w:ascii="David" w:hAnsi="David" w:hint="cs"/>
          <w:b/>
          <w:bCs/>
          <w:u w:val="single"/>
          <w:rtl/>
        </w:rPr>
        <w:t>ו</w:t>
      </w:r>
      <w:r w:rsidR="00200453" w:rsidRPr="0026768C">
        <w:rPr>
          <w:rFonts w:ascii="David" w:hAnsi="David"/>
          <w:b/>
          <w:bCs/>
          <w:u w:val="single"/>
          <w:rtl/>
        </w:rPr>
        <w:t>הטכנולוגיה ומשרד התרבות והספורט</w:t>
      </w:r>
      <w:r w:rsidR="00B1108A" w:rsidRPr="00E04B92">
        <w:rPr>
          <w:rFonts w:ascii="David" w:hAnsi="David"/>
        </w:rPr>
        <w:fldChar w:fldCharType="end"/>
      </w:r>
    </w:p>
    <w:p w14:paraId="6A7D9354" w14:textId="28420AE9" w:rsidR="00E51A9D" w:rsidRPr="004861CD" w:rsidRDefault="00E51A9D" w:rsidP="00E2646E">
      <w:pPr>
        <w:numPr>
          <w:ilvl w:val="0"/>
          <w:numId w:val="16"/>
        </w:numPr>
        <w:overflowPunct/>
        <w:autoSpaceDE/>
        <w:adjustRightInd/>
        <w:textAlignment w:val="auto"/>
        <w:rPr>
          <w:rFonts w:ascii="David" w:hAnsi="David"/>
          <w:b/>
          <w:bCs/>
          <w:u w:val="single"/>
          <w:rtl/>
        </w:rPr>
      </w:pPr>
      <w:r w:rsidRPr="004861CD">
        <w:rPr>
          <w:rFonts w:ascii="David" w:hAnsi="David" w:hint="cs"/>
          <w:b/>
          <w:bCs/>
          <w:u w:val="single"/>
          <w:rtl/>
        </w:rPr>
        <w:t>כללים למילוי חוברת ההצעה:</w:t>
      </w:r>
    </w:p>
    <w:p w14:paraId="7A39983A" w14:textId="2CB6F8B3" w:rsidR="004861CD" w:rsidRDefault="004861CD" w:rsidP="007F0D96">
      <w:pPr>
        <w:pStyle w:val="aff"/>
        <w:numPr>
          <w:ilvl w:val="1"/>
          <w:numId w:val="58"/>
        </w:numPr>
        <w:ind w:left="690"/>
        <w:textAlignment w:val="auto"/>
        <w:rPr>
          <w:rFonts w:ascii="David" w:hAnsi="David"/>
        </w:rPr>
      </w:pPr>
      <w:r w:rsidRPr="004861CD">
        <w:rPr>
          <w:rFonts w:ascii="David" w:hAnsi="David" w:hint="cs"/>
          <w:rtl/>
        </w:rPr>
        <w:t xml:space="preserve">חלק זה מהווה את מענה המציע למכרז, אין צורך במתן מענה לכל חלק אחר מבכרז, או לצרף מסמך שאינו נדרש בחלק זה. </w:t>
      </w:r>
    </w:p>
    <w:p w14:paraId="026FB925" w14:textId="312CBB19" w:rsidR="004861CD" w:rsidRDefault="004861CD" w:rsidP="007F0D96">
      <w:pPr>
        <w:pStyle w:val="aff"/>
        <w:numPr>
          <w:ilvl w:val="1"/>
          <w:numId w:val="58"/>
        </w:numPr>
        <w:ind w:left="690"/>
        <w:textAlignment w:val="auto"/>
        <w:rPr>
          <w:rFonts w:ascii="David" w:hAnsi="David"/>
        </w:rPr>
      </w:pPr>
      <w:r>
        <w:rPr>
          <w:rFonts w:ascii="David" w:hAnsi="David" w:hint="cs"/>
          <w:rtl/>
        </w:rPr>
        <w:t>יש לעקוב באופן מדוקדק אחר ההנחיות המופיעות הפרק זה על מנת שההצעה תוכל להיבחן ולהיות מוערכת כראוי. אין להוסיף, להתנות או לשנות אף תנאי מתנאי המכרז, או את ההנחיות המופיעות להלן.</w:t>
      </w:r>
    </w:p>
    <w:p w14:paraId="1C1289DF" w14:textId="662D8E45" w:rsidR="004861CD" w:rsidRDefault="004861CD" w:rsidP="007F0D96">
      <w:pPr>
        <w:pStyle w:val="aff"/>
        <w:numPr>
          <w:ilvl w:val="1"/>
          <w:numId w:val="58"/>
        </w:numPr>
        <w:ind w:left="690"/>
        <w:textAlignment w:val="auto"/>
        <w:rPr>
          <w:rFonts w:ascii="David" w:hAnsi="David"/>
        </w:rPr>
      </w:pPr>
      <w:r>
        <w:rPr>
          <w:rFonts w:ascii="David" w:hAnsi="David" w:hint="cs"/>
          <w:rtl/>
        </w:rPr>
        <w:t xml:space="preserve">בכל מקרה של שאלות או אי-בהירויות במסמכי המכרז על מציע לפנות למזמין בשאלה לצורך הבהרה, כמפורט בחלק א' למסמכי המכרז. </w:t>
      </w:r>
    </w:p>
    <w:p w14:paraId="7CB7D6F0" w14:textId="6AAA7399" w:rsidR="004861CD" w:rsidRDefault="004861CD" w:rsidP="007F0D96">
      <w:pPr>
        <w:pStyle w:val="aff"/>
        <w:numPr>
          <w:ilvl w:val="1"/>
          <w:numId w:val="58"/>
        </w:numPr>
        <w:ind w:left="690"/>
        <w:textAlignment w:val="auto"/>
        <w:rPr>
          <w:rFonts w:ascii="David" w:hAnsi="David"/>
        </w:rPr>
      </w:pPr>
      <w:r>
        <w:rPr>
          <w:rFonts w:ascii="David" w:hAnsi="David" w:hint="cs"/>
          <w:rtl/>
        </w:rPr>
        <w:t>ניתן לצרף כל מסמך או קובץ רלוונטי לצורך</w:t>
      </w:r>
      <w:r w:rsidR="00F9614E">
        <w:rPr>
          <w:rFonts w:ascii="David" w:hAnsi="David" w:hint="cs"/>
          <w:rtl/>
        </w:rPr>
        <w:t xml:space="preserve"> פירוט והמחשה למפורט בהצעה. יודגש כי בדיקת ההצעה תתבסס על הפירוט שיינתן בחוברת ההצעה. </w:t>
      </w:r>
    </w:p>
    <w:p w14:paraId="2821B323" w14:textId="5BCE1EDD" w:rsidR="00F9614E" w:rsidRPr="004861CD" w:rsidRDefault="00F9614E" w:rsidP="007F0D96">
      <w:pPr>
        <w:pStyle w:val="aff"/>
        <w:numPr>
          <w:ilvl w:val="1"/>
          <w:numId w:val="58"/>
        </w:numPr>
        <w:ind w:left="690"/>
        <w:textAlignment w:val="auto"/>
        <w:rPr>
          <w:rFonts w:ascii="David" w:hAnsi="David"/>
          <w:rtl/>
        </w:rPr>
      </w:pPr>
      <w:r>
        <w:rPr>
          <w:rFonts w:ascii="David" w:hAnsi="David" w:hint="cs"/>
          <w:rtl/>
        </w:rPr>
        <w:t xml:space="preserve">חוסר פירוט בהצעה, או פירוט מיותר שאינו עונה לדרישות המכרז, עלולים להביא לניקוד נמוך של ההצעה או פסילתה בהתאם לשיקול דעתו הבלעדי של המזמין. </w:t>
      </w:r>
    </w:p>
    <w:p w14:paraId="00B9DA18" w14:textId="77777777" w:rsidR="00E51A9D" w:rsidRDefault="00E51A9D" w:rsidP="006965C0">
      <w:pPr>
        <w:textAlignment w:val="auto"/>
        <w:rPr>
          <w:rFonts w:ascii="David" w:hAnsi="David"/>
          <w:rtl/>
        </w:rPr>
      </w:pPr>
    </w:p>
    <w:p w14:paraId="588122EC" w14:textId="0E72F069" w:rsidR="006965C0" w:rsidRPr="00E51A9D" w:rsidRDefault="00E51A9D" w:rsidP="00E2646E">
      <w:pPr>
        <w:numPr>
          <w:ilvl w:val="0"/>
          <w:numId w:val="16"/>
        </w:numPr>
        <w:overflowPunct/>
        <w:autoSpaceDE/>
        <w:adjustRightInd/>
        <w:textAlignment w:val="auto"/>
        <w:rPr>
          <w:rFonts w:ascii="David" w:hAnsi="David"/>
          <w:b/>
          <w:bCs/>
          <w:u w:val="single"/>
          <w:rtl/>
        </w:rPr>
      </w:pPr>
      <w:r w:rsidRPr="00E51A9D">
        <w:rPr>
          <w:rFonts w:ascii="David" w:hAnsi="David" w:hint="cs"/>
          <w:b/>
          <w:bCs/>
          <w:u w:val="single"/>
          <w:rtl/>
        </w:rPr>
        <w:t>פרטי המציע:</w:t>
      </w:r>
    </w:p>
    <w:tbl>
      <w:tblPr>
        <w:bidiVisual/>
        <w:tblW w:w="8556" w:type="dxa"/>
        <w:jc w:val="center"/>
        <w:tblLook w:val="04A0" w:firstRow="1" w:lastRow="0" w:firstColumn="1" w:lastColumn="0" w:noHBand="0" w:noVBand="1"/>
      </w:tblPr>
      <w:tblGrid>
        <w:gridCol w:w="1751"/>
        <w:gridCol w:w="6805"/>
      </w:tblGrid>
      <w:tr w:rsidR="006965C0" w:rsidRPr="00E04B92" w14:paraId="2096C224" w14:textId="77777777" w:rsidTr="006965C0">
        <w:trPr>
          <w:jc w:val="center"/>
        </w:trPr>
        <w:tc>
          <w:tcPr>
            <w:tcW w:w="1751" w:type="dxa"/>
            <w:hideMark/>
          </w:tcPr>
          <w:p w14:paraId="6D25A0DB" w14:textId="77777777" w:rsidR="006965C0" w:rsidRPr="00E04B92" w:rsidRDefault="006965C0" w:rsidP="00D271DF">
            <w:pPr>
              <w:jc w:val="left"/>
              <w:textAlignment w:val="auto"/>
              <w:rPr>
                <w:rFonts w:ascii="David" w:hAnsi="David"/>
                <w:b/>
                <w:bCs/>
                <w:rtl/>
              </w:rPr>
            </w:pPr>
            <w:r w:rsidRPr="00E04B92">
              <w:rPr>
                <w:rFonts w:ascii="David" w:hAnsi="David"/>
                <w:b/>
                <w:bCs/>
                <w:szCs w:val="22"/>
                <w:rtl/>
              </w:rPr>
              <w:t>שם המציע:</w:t>
            </w:r>
          </w:p>
        </w:tc>
        <w:tc>
          <w:tcPr>
            <w:tcW w:w="6805" w:type="dxa"/>
            <w:tcBorders>
              <w:top w:val="nil"/>
              <w:left w:val="nil"/>
              <w:bottom w:val="single" w:sz="8" w:space="0" w:color="auto"/>
              <w:right w:val="nil"/>
            </w:tcBorders>
          </w:tcPr>
          <w:p w14:paraId="5798EBB1" w14:textId="77777777" w:rsidR="006965C0" w:rsidRPr="00E04B92" w:rsidRDefault="006965C0" w:rsidP="006965C0">
            <w:pPr>
              <w:textAlignment w:val="auto"/>
              <w:rPr>
                <w:rFonts w:ascii="David" w:hAnsi="David"/>
                <w:rtl/>
              </w:rPr>
            </w:pPr>
          </w:p>
        </w:tc>
      </w:tr>
      <w:tr w:rsidR="006965C0" w:rsidRPr="00E04B92" w14:paraId="7D0B9F69" w14:textId="77777777" w:rsidTr="006965C0">
        <w:trPr>
          <w:jc w:val="center"/>
        </w:trPr>
        <w:tc>
          <w:tcPr>
            <w:tcW w:w="1751" w:type="dxa"/>
          </w:tcPr>
          <w:p w14:paraId="52A29493" w14:textId="77777777" w:rsidR="006965C0" w:rsidRPr="00E04B92" w:rsidRDefault="006965C0" w:rsidP="006965C0">
            <w:pPr>
              <w:jc w:val="right"/>
              <w:textAlignment w:val="auto"/>
              <w:rPr>
                <w:rFonts w:ascii="David" w:hAnsi="David"/>
                <w:b/>
                <w:bCs/>
                <w:rtl/>
              </w:rPr>
            </w:pPr>
          </w:p>
        </w:tc>
        <w:tc>
          <w:tcPr>
            <w:tcW w:w="6805" w:type="dxa"/>
            <w:tcBorders>
              <w:top w:val="single" w:sz="8" w:space="0" w:color="auto"/>
              <w:left w:val="nil"/>
              <w:bottom w:val="nil"/>
              <w:right w:val="nil"/>
            </w:tcBorders>
          </w:tcPr>
          <w:p w14:paraId="422ABFC4" w14:textId="77777777" w:rsidR="006965C0" w:rsidRPr="00E04B92" w:rsidRDefault="006965C0" w:rsidP="006965C0">
            <w:pPr>
              <w:textAlignment w:val="auto"/>
              <w:rPr>
                <w:rFonts w:ascii="David" w:hAnsi="David"/>
                <w:rtl/>
              </w:rPr>
            </w:pPr>
          </w:p>
        </w:tc>
      </w:tr>
      <w:tr w:rsidR="006965C0" w:rsidRPr="00E04B92" w14:paraId="0ECDD8D0" w14:textId="77777777" w:rsidTr="006965C0">
        <w:trPr>
          <w:jc w:val="center"/>
        </w:trPr>
        <w:tc>
          <w:tcPr>
            <w:tcW w:w="1751" w:type="dxa"/>
            <w:hideMark/>
          </w:tcPr>
          <w:p w14:paraId="41EF7DD9" w14:textId="77777777" w:rsidR="006965C0" w:rsidRPr="00E04B92" w:rsidRDefault="006965C0" w:rsidP="006965C0">
            <w:pPr>
              <w:textAlignment w:val="auto"/>
              <w:rPr>
                <w:rFonts w:ascii="David" w:hAnsi="David"/>
                <w:b/>
                <w:bCs/>
                <w:rtl/>
              </w:rPr>
            </w:pPr>
            <w:r w:rsidRPr="00E04B92">
              <w:rPr>
                <w:rFonts w:ascii="David" w:hAnsi="David"/>
                <w:b/>
                <w:bCs/>
                <w:szCs w:val="22"/>
                <w:rtl/>
              </w:rPr>
              <w:t>מספר ח.פ/ע.ר:</w:t>
            </w:r>
          </w:p>
        </w:tc>
        <w:tc>
          <w:tcPr>
            <w:tcW w:w="6805" w:type="dxa"/>
            <w:tcBorders>
              <w:top w:val="nil"/>
              <w:left w:val="nil"/>
              <w:bottom w:val="single" w:sz="8" w:space="0" w:color="auto"/>
              <w:right w:val="nil"/>
            </w:tcBorders>
          </w:tcPr>
          <w:p w14:paraId="1BBBCDAB" w14:textId="77777777" w:rsidR="006965C0" w:rsidRPr="00E04B92" w:rsidRDefault="006965C0" w:rsidP="006965C0">
            <w:pPr>
              <w:textAlignment w:val="auto"/>
              <w:rPr>
                <w:rFonts w:ascii="David" w:hAnsi="David"/>
                <w:rtl/>
              </w:rPr>
            </w:pPr>
          </w:p>
        </w:tc>
      </w:tr>
    </w:tbl>
    <w:p w14:paraId="0A03662D" w14:textId="77777777" w:rsidR="006965C0" w:rsidRPr="00E04B92" w:rsidRDefault="006965C0" w:rsidP="006965C0">
      <w:pPr>
        <w:textAlignment w:val="auto"/>
        <w:rPr>
          <w:rFonts w:ascii="David" w:hAnsi="David"/>
          <w:rtl/>
        </w:rPr>
      </w:pPr>
    </w:p>
    <w:tbl>
      <w:tblPr>
        <w:bidiVisual/>
        <w:tblW w:w="8584" w:type="dxa"/>
        <w:jc w:val="center"/>
        <w:tblLook w:val="04A0" w:firstRow="1" w:lastRow="0" w:firstColumn="1" w:lastColumn="0" w:noHBand="0" w:noVBand="1"/>
      </w:tblPr>
      <w:tblGrid>
        <w:gridCol w:w="3162"/>
        <w:gridCol w:w="1850"/>
        <w:gridCol w:w="1701"/>
        <w:gridCol w:w="1871"/>
      </w:tblGrid>
      <w:tr w:rsidR="006965C0" w:rsidRPr="00E04B92" w14:paraId="69DBAC70" w14:textId="77777777" w:rsidTr="006965C0">
        <w:trPr>
          <w:jc w:val="center"/>
        </w:trPr>
        <w:tc>
          <w:tcPr>
            <w:tcW w:w="3162" w:type="dxa"/>
            <w:hideMark/>
          </w:tcPr>
          <w:p w14:paraId="3F73922E" w14:textId="77777777" w:rsidR="006965C0" w:rsidRPr="00E04B92" w:rsidRDefault="006965C0" w:rsidP="006965C0">
            <w:pPr>
              <w:textAlignment w:val="auto"/>
              <w:rPr>
                <w:rFonts w:ascii="David" w:hAnsi="David"/>
                <w:rtl/>
              </w:rPr>
            </w:pPr>
            <w:r w:rsidRPr="00E04B92">
              <w:rPr>
                <w:rFonts w:ascii="David" w:hAnsi="David"/>
                <w:szCs w:val="22"/>
                <w:rtl/>
              </w:rPr>
              <w:t>סוג התארגנות (חברה, עמותה, ע.מ):</w:t>
            </w:r>
          </w:p>
        </w:tc>
        <w:tc>
          <w:tcPr>
            <w:tcW w:w="1850" w:type="dxa"/>
            <w:tcBorders>
              <w:top w:val="nil"/>
              <w:left w:val="nil"/>
              <w:bottom w:val="single" w:sz="8" w:space="0" w:color="auto"/>
              <w:right w:val="nil"/>
            </w:tcBorders>
          </w:tcPr>
          <w:p w14:paraId="4FBBD3A4" w14:textId="77777777" w:rsidR="006965C0" w:rsidRPr="00E04B92" w:rsidRDefault="006965C0" w:rsidP="006965C0">
            <w:pPr>
              <w:textAlignment w:val="auto"/>
              <w:rPr>
                <w:rFonts w:ascii="David" w:hAnsi="David"/>
                <w:rtl/>
              </w:rPr>
            </w:pPr>
          </w:p>
        </w:tc>
        <w:tc>
          <w:tcPr>
            <w:tcW w:w="1701" w:type="dxa"/>
            <w:hideMark/>
          </w:tcPr>
          <w:p w14:paraId="73B307C0" w14:textId="77777777" w:rsidR="006965C0" w:rsidRPr="00E04B92" w:rsidRDefault="006965C0" w:rsidP="006965C0">
            <w:pPr>
              <w:textAlignment w:val="auto"/>
              <w:rPr>
                <w:rFonts w:ascii="David" w:hAnsi="David"/>
                <w:rtl/>
              </w:rPr>
            </w:pPr>
            <w:r w:rsidRPr="00E04B92">
              <w:rPr>
                <w:rFonts w:ascii="David" w:hAnsi="David"/>
                <w:szCs w:val="22"/>
                <w:rtl/>
              </w:rPr>
              <w:t>תאריך התארגנות:</w:t>
            </w:r>
          </w:p>
        </w:tc>
        <w:tc>
          <w:tcPr>
            <w:tcW w:w="1871" w:type="dxa"/>
            <w:tcBorders>
              <w:top w:val="nil"/>
              <w:left w:val="nil"/>
              <w:bottom w:val="single" w:sz="8" w:space="0" w:color="auto"/>
              <w:right w:val="nil"/>
            </w:tcBorders>
          </w:tcPr>
          <w:p w14:paraId="363D5466" w14:textId="77777777" w:rsidR="006965C0" w:rsidRPr="00E04B92" w:rsidRDefault="006965C0" w:rsidP="006965C0">
            <w:pPr>
              <w:textAlignment w:val="auto"/>
              <w:rPr>
                <w:rFonts w:ascii="David" w:hAnsi="David"/>
                <w:rtl/>
              </w:rPr>
            </w:pPr>
          </w:p>
        </w:tc>
      </w:tr>
    </w:tbl>
    <w:p w14:paraId="2B73274B" w14:textId="77777777" w:rsidR="006965C0" w:rsidRPr="00E04B92" w:rsidRDefault="006965C0" w:rsidP="006965C0">
      <w:pPr>
        <w:textAlignment w:val="auto"/>
        <w:rPr>
          <w:rFonts w:ascii="David" w:hAnsi="David"/>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6965C0" w:rsidRPr="00E04B92" w14:paraId="40A89514" w14:textId="77777777" w:rsidTr="006965C0">
        <w:trPr>
          <w:jc w:val="center"/>
        </w:trPr>
        <w:tc>
          <w:tcPr>
            <w:tcW w:w="8522" w:type="dxa"/>
            <w:gridSpan w:val="6"/>
            <w:hideMark/>
          </w:tcPr>
          <w:p w14:paraId="7BB74395" w14:textId="77777777" w:rsidR="006965C0" w:rsidRPr="00E04B92" w:rsidRDefault="006965C0" w:rsidP="006965C0">
            <w:pPr>
              <w:jc w:val="center"/>
              <w:textAlignment w:val="auto"/>
              <w:rPr>
                <w:rFonts w:ascii="David" w:hAnsi="David"/>
                <w:rtl/>
              </w:rPr>
            </w:pPr>
            <w:r w:rsidRPr="00E04B92">
              <w:rPr>
                <w:rFonts w:ascii="David" w:hAnsi="David"/>
                <w:b/>
                <w:bCs/>
                <w:szCs w:val="22"/>
                <w:u w:val="single"/>
                <w:rtl/>
              </w:rPr>
              <w:t>כתובת המציע</w:t>
            </w:r>
            <w:r w:rsidRPr="00E04B92">
              <w:rPr>
                <w:rFonts w:ascii="David" w:hAnsi="David"/>
                <w:szCs w:val="22"/>
                <w:rtl/>
              </w:rPr>
              <w:t>:</w:t>
            </w:r>
          </w:p>
        </w:tc>
      </w:tr>
      <w:tr w:rsidR="006965C0" w:rsidRPr="00E04B92" w14:paraId="5D1F5886" w14:textId="77777777" w:rsidTr="006965C0">
        <w:trPr>
          <w:trHeight w:val="702"/>
          <w:jc w:val="center"/>
        </w:trPr>
        <w:tc>
          <w:tcPr>
            <w:tcW w:w="759" w:type="dxa"/>
            <w:tcBorders>
              <w:top w:val="nil"/>
              <w:left w:val="nil"/>
              <w:bottom w:val="nil"/>
              <w:right w:val="single" w:sz="8" w:space="0" w:color="auto"/>
            </w:tcBorders>
            <w:vAlign w:val="center"/>
            <w:hideMark/>
          </w:tcPr>
          <w:p w14:paraId="1E6BF41D" w14:textId="77777777" w:rsidR="006965C0" w:rsidRPr="00E04B92" w:rsidRDefault="006965C0" w:rsidP="006965C0">
            <w:pPr>
              <w:jc w:val="center"/>
              <w:textAlignment w:val="auto"/>
              <w:rPr>
                <w:rFonts w:ascii="David" w:hAnsi="David"/>
                <w:rtl/>
              </w:rPr>
            </w:pPr>
            <w:r w:rsidRPr="00E04B92">
              <w:rPr>
                <w:rFonts w:ascii="David" w:hAnsi="David"/>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2E80B9D4" w14:textId="77777777" w:rsidR="006965C0" w:rsidRPr="00E04B92" w:rsidRDefault="006965C0" w:rsidP="006965C0">
            <w:pPr>
              <w:jc w:val="center"/>
              <w:textAlignment w:val="auto"/>
              <w:rPr>
                <w:rFonts w:ascii="David" w:hAnsi="David"/>
                <w:rtl/>
              </w:rPr>
            </w:pPr>
          </w:p>
        </w:tc>
        <w:tc>
          <w:tcPr>
            <w:tcW w:w="709" w:type="dxa"/>
            <w:tcBorders>
              <w:top w:val="nil"/>
              <w:left w:val="single" w:sz="8" w:space="0" w:color="auto"/>
              <w:bottom w:val="nil"/>
              <w:right w:val="single" w:sz="8" w:space="0" w:color="auto"/>
            </w:tcBorders>
            <w:vAlign w:val="center"/>
            <w:hideMark/>
          </w:tcPr>
          <w:p w14:paraId="1B65C3D3" w14:textId="77777777" w:rsidR="006965C0" w:rsidRPr="00E04B92" w:rsidRDefault="006965C0" w:rsidP="006965C0">
            <w:pPr>
              <w:jc w:val="center"/>
              <w:textAlignment w:val="auto"/>
              <w:rPr>
                <w:rFonts w:ascii="David" w:hAnsi="David"/>
                <w:rtl/>
              </w:rPr>
            </w:pPr>
            <w:r w:rsidRPr="00E04B92">
              <w:rPr>
                <w:rFonts w:ascii="David" w:hAnsi="David"/>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2A1625E8" w14:textId="77777777" w:rsidR="006965C0" w:rsidRPr="00E04B92" w:rsidRDefault="006965C0" w:rsidP="006965C0">
            <w:pPr>
              <w:jc w:val="center"/>
              <w:textAlignment w:val="auto"/>
              <w:rPr>
                <w:rFonts w:ascii="David" w:hAnsi="David"/>
                <w:rtl/>
              </w:rPr>
            </w:pPr>
          </w:p>
        </w:tc>
        <w:tc>
          <w:tcPr>
            <w:tcW w:w="850" w:type="dxa"/>
            <w:tcBorders>
              <w:top w:val="nil"/>
              <w:left w:val="single" w:sz="8" w:space="0" w:color="auto"/>
              <w:bottom w:val="nil"/>
              <w:right w:val="single" w:sz="8" w:space="0" w:color="auto"/>
            </w:tcBorders>
            <w:vAlign w:val="center"/>
            <w:hideMark/>
          </w:tcPr>
          <w:p w14:paraId="2EB90E39" w14:textId="77777777" w:rsidR="006965C0" w:rsidRPr="00E04B92" w:rsidRDefault="006965C0" w:rsidP="006965C0">
            <w:pPr>
              <w:jc w:val="center"/>
              <w:textAlignment w:val="auto"/>
              <w:rPr>
                <w:rFonts w:ascii="David" w:hAnsi="David"/>
                <w:rtl/>
              </w:rPr>
            </w:pPr>
            <w:r w:rsidRPr="00E04B92">
              <w:rPr>
                <w:rFonts w:ascii="David" w:hAnsi="David"/>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0C636B7D" w14:textId="77777777" w:rsidR="006965C0" w:rsidRPr="00E04B92" w:rsidRDefault="006965C0" w:rsidP="006965C0">
            <w:pPr>
              <w:textAlignment w:val="auto"/>
              <w:rPr>
                <w:rFonts w:ascii="David" w:hAnsi="David"/>
                <w:rtl/>
              </w:rPr>
            </w:pPr>
          </w:p>
        </w:tc>
      </w:tr>
    </w:tbl>
    <w:p w14:paraId="1693FCC6" w14:textId="77777777" w:rsidR="006965C0" w:rsidRPr="00E04B92" w:rsidRDefault="006965C0" w:rsidP="006965C0">
      <w:pPr>
        <w:textAlignment w:val="auto"/>
        <w:rPr>
          <w:rFonts w:ascii="David" w:hAnsi="David"/>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6965C0" w:rsidRPr="00E04B92" w14:paraId="471095D4" w14:textId="77777777" w:rsidTr="006965C0">
        <w:trPr>
          <w:jc w:val="center"/>
        </w:trPr>
        <w:tc>
          <w:tcPr>
            <w:tcW w:w="8522" w:type="dxa"/>
            <w:gridSpan w:val="4"/>
            <w:tcBorders>
              <w:top w:val="single" w:sz="4" w:space="0" w:color="000000"/>
              <w:left w:val="single" w:sz="4" w:space="0" w:color="000000"/>
              <w:bottom w:val="single" w:sz="4" w:space="0" w:color="000000"/>
              <w:right w:val="single" w:sz="4" w:space="0" w:color="000000"/>
            </w:tcBorders>
            <w:hideMark/>
          </w:tcPr>
          <w:p w14:paraId="46550794" w14:textId="77777777" w:rsidR="006965C0" w:rsidRPr="00E04B92" w:rsidRDefault="006965C0" w:rsidP="006965C0">
            <w:pPr>
              <w:jc w:val="center"/>
              <w:textAlignment w:val="auto"/>
              <w:rPr>
                <w:rFonts w:ascii="David" w:hAnsi="David"/>
                <w:rtl/>
              </w:rPr>
            </w:pPr>
            <w:r w:rsidRPr="00E04B92">
              <w:rPr>
                <w:rFonts w:ascii="David" w:hAnsi="David"/>
                <w:szCs w:val="22"/>
                <w:rtl/>
              </w:rPr>
              <w:t>שמות המוסמכים לחתום ולהתחייב בשם המציע ומספרי הת.ז שלהם:</w:t>
            </w:r>
          </w:p>
        </w:tc>
      </w:tr>
      <w:tr w:rsidR="006965C0" w:rsidRPr="00E04B92" w14:paraId="7CE4BF79" w14:textId="77777777" w:rsidTr="006965C0">
        <w:trPr>
          <w:jc w:val="center"/>
        </w:trPr>
        <w:tc>
          <w:tcPr>
            <w:tcW w:w="2130" w:type="dxa"/>
            <w:tcBorders>
              <w:top w:val="single" w:sz="4" w:space="0" w:color="000000"/>
              <w:left w:val="single" w:sz="4" w:space="0" w:color="000000"/>
              <w:bottom w:val="single" w:sz="4" w:space="0" w:color="000000"/>
              <w:right w:val="single" w:sz="4" w:space="0" w:color="000000"/>
            </w:tcBorders>
            <w:hideMark/>
          </w:tcPr>
          <w:p w14:paraId="6250B06B" w14:textId="77777777" w:rsidR="006965C0" w:rsidRPr="00E04B92" w:rsidRDefault="006965C0" w:rsidP="006965C0">
            <w:pPr>
              <w:jc w:val="center"/>
              <w:textAlignment w:val="auto"/>
              <w:rPr>
                <w:rFonts w:ascii="David" w:hAnsi="David"/>
                <w:rtl/>
              </w:rPr>
            </w:pPr>
            <w:r w:rsidRPr="00E04B92">
              <w:rPr>
                <w:rFonts w:ascii="David" w:hAnsi="David"/>
                <w:szCs w:val="22"/>
                <w:rtl/>
              </w:rPr>
              <w:t>שם</w:t>
            </w:r>
          </w:p>
        </w:tc>
        <w:tc>
          <w:tcPr>
            <w:tcW w:w="2130" w:type="dxa"/>
            <w:tcBorders>
              <w:top w:val="single" w:sz="4" w:space="0" w:color="000000"/>
              <w:left w:val="single" w:sz="4" w:space="0" w:color="000000"/>
              <w:bottom w:val="single" w:sz="4" w:space="0" w:color="000000"/>
              <w:right w:val="double" w:sz="4" w:space="0" w:color="auto"/>
            </w:tcBorders>
            <w:hideMark/>
          </w:tcPr>
          <w:p w14:paraId="4C8CE0DF" w14:textId="77777777" w:rsidR="006965C0" w:rsidRPr="00E04B92" w:rsidRDefault="006965C0" w:rsidP="006965C0">
            <w:pPr>
              <w:jc w:val="center"/>
              <w:textAlignment w:val="auto"/>
              <w:rPr>
                <w:rFonts w:ascii="David" w:hAnsi="David"/>
                <w:rtl/>
              </w:rPr>
            </w:pPr>
            <w:r w:rsidRPr="00E04B92">
              <w:rPr>
                <w:rFonts w:ascii="David" w:hAnsi="David"/>
                <w:szCs w:val="22"/>
                <w:rtl/>
              </w:rPr>
              <w:t>ת"ז</w:t>
            </w:r>
          </w:p>
        </w:tc>
        <w:tc>
          <w:tcPr>
            <w:tcW w:w="2131" w:type="dxa"/>
            <w:tcBorders>
              <w:top w:val="single" w:sz="4" w:space="0" w:color="000000"/>
              <w:left w:val="double" w:sz="4" w:space="0" w:color="auto"/>
              <w:bottom w:val="single" w:sz="4" w:space="0" w:color="000000"/>
              <w:right w:val="single" w:sz="4" w:space="0" w:color="000000"/>
            </w:tcBorders>
            <w:hideMark/>
          </w:tcPr>
          <w:p w14:paraId="539BA958" w14:textId="77777777" w:rsidR="006965C0" w:rsidRPr="00E04B92" w:rsidRDefault="006965C0" w:rsidP="006965C0">
            <w:pPr>
              <w:jc w:val="center"/>
              <w:textAlignment w:val="auto"/>
              <w:rPr>
                <w:rFonts w:ascii="David" w:hAnsi="David"/>
                <w:rtl/>
              </w:rPr>
            </w:pPr>
            <w:r w:rsidRPr="00E04B92">
              <w:rPr>
                <w:rFonts w:ascii="David" w:hAnsi="David"/>
                <w:szCs w:val="22"/>
                <w:rtl/>
              </w:rPr>
              <w:t>שם</w:t>
            </w:r>
          </w:p>
        </w:tc>
        <w:tc>
          <w:tcPr>
            <w:tcW w:w="2131" w:type="dxa"/>
            <w:tcBorders>
              <w:top w:val="single" w:sz="4" w:space="0" w:color="000000"/>
              <w:left w:val="single" w:sz="4" w:space="0" w:color="000000"/>
              <w:bottom w:val="single" w:sz="4" w:space="0" w:color="000000"/>
              <w:right w:val="single" w:sz="4" w:space="0" w:color="000000"/>
            </w:tcBorders>
            <w:hideMark/>
          </w:tcPr>
          <w:p w14:paraId="15BC891C" w14:textId="77777777" w:rsidR="006965C0" w:rsidRPr="00E04B92" w:rsidRDefault="006965C0" w:rsidP="006965C0">
            <w:pPr>
              <w:jc w:val="center"/>
              <w:textAlignment w:val="auto"/>
              <w:rPr>
                <w:rFonts w:ascii="David" w:hAnsi="David"/>
                <w:rtl/>
              </w:rPr>
            </w:pPr>
            <w:r w:rsidRPr="00E04B92">
              <w:rPr>
                <w:rFonts w:ascii="David" w:hAnsi="David"/>
                <w:szCs w:val="22"/>
                <w:rtl/>
              </w:rPr>
              <w:t>ת"ז</w:t>
            </w:r>
          </w:p>
        </w:tc>
      </w:tr>
      <w:tr w:rsidR="006965C0" w:rsidRPr="00E04B92" w14:paraId="1A86EAB8" w14:textId="77777777" w:rsidTr="006965C0">
        <w:trPr>
          <w:jc w:val="center"/>
        </w:trPr>
        <w:tc>
          <w:tcPr>
            <w:tcW w:w="2130" w:type="dxa"/>
            <w:tcBorders>
              <w:top w:val="single" w:sz="4" w:space="0" w:color="000000"/>
              <w:left w:val="single" w:sz="4" w:space="0" w:color="000000"/>
              <w:bottom w:val="single" w:sz="4" w:space="0" w:color="000000"/>
              <w:right w:val="single" w:sz="4" w:space="0" w:color="000000"/>
            </w:tcBorders>
          </w:tcPr>
          <w:p w14:paraId="6E929005" w14:textId="77777777" w:rsidR="006965C0" w:rsidRPr="00E04B92" w:rsidRDefault="006965C0" w:rsidP="006965C0">
            <w:pPr>
              <w:textAlignment w:val="auto"/>
              <w:rPr>
                <w:rFonts w:ascii="David" w:hAnsi="David"/>
                <w:rtl/>
              </w:rPr>
            </w:pPr>
          </w:p>
        </w:tc>
        <w:tc>
          <w:tcPr>
            <w:tcW w:w="2130" w:type="dxa"/>
            <w:tcBorders>
              <w:top w:val="single" w:sz="4" w:space="0" w:color="000000"/>
              <w:left w:val="single" w:sz="4" w:space="0" w:color="000000"/>
              <w:bottom w:val="single" w:sz="4" w:space="0" w:color="000000"/>
              <w:right w:val="double" w:sz="4" w:space="0" w:color="auto"/>
            </w:tcBorders>
          </w:tcPr>
          <w:p w14:paraId="07AC14D1" w14:textId="77777777" w:rsidR="006965C0" w:rsidRPr="00E04B92" w:rsidRDefault="006965C0" w:rsidP="006965C0">
            <w:pPr>
              <w:textAlignment w:val="auto"/>
              <w:rPr>
                <w:rFonts w:ascii="David" w:hAnsi="David"/>
                <w:rtl/>
              </w:rPr>
            </w:pPr>
          </w:p>
        </w:tc>
        <w:tc>
          <w:tcPr>
            <w:tcW w:w="2131" w:type="dxa"/>
            <w:tcBorders>
              <w:top w:val="single" w:sz="4" w:space="0" w:color="000000"/>
              <w:left w:val="double" w:sz="4" w:space="0" w:color="auto"/>
              <w:bottom w:val="single" w:sz="4" w:space="0" w:color="000000"/>
              <w:right w:val="single" w:sz="4" w:space="0" w:color="000000"/>
            </w:tcBorders>
          </w:tcPr>
          <w:p w14:paraId="6FA75949" w14:textId="77777777" w:rsidR="006965C0" w:rsidRPr="00E04B92" w:rsidRDefault="006965C0" w:rsidP="006965C0">
            <w:pPr>
              <w:textAlignment w:val="auto"/>
              <w:rPr>
                <w:rFonts w:ascii="David" w:hAnsi="David"/>
                <w:rtl/>
              </w:rPr>
            </w:pPr>
          </w:p>
        </w:tc>
        <w:tc>
          <w:tcPr>
            <w:tcW w:w="2131" w:type="dxa"/>
            <w:tcBorders>
              <w:top w:val="single" w:sz="4" w:space="0" w:color="000000"/>
              <w:left w:val="single" w:sz="4" w:space="0" w:color="000000"/>
              <w:bottom w:val="single" w:sz="4" w:space="0" w:color="000000"/>
              <w:right w:val="single" w:sz="4" w:space="0" w:color="000000"/>
            </w:tcBorders>
          </w:tcPr>
          <w:p w14:paraId="02192AAD" w14:textId="77777777" w:rsidR="006965C0" w:rsidRPr="00E04B92" w:rsidRDefault="006965C0" w:rsidP="006965C0">
            <w:pPr>
              <w:textAlignment w:val="auto"/>
              <w:rPr>
                <w:rFonts w:ascii="David" w:hAnsi="David"/>
                <w:rtl/>
              </w:rPr>
            </w:pPr>
          </w:p>
        </w:tc>
      </w:tr>
      <w:tr w:rsidR="006965C0" w:rsidRPr="00E04B92" w14:paraId="031EC37D" w14:textId="77777777" w:rsidTr="006965C0">
        <w:trPr>
          <w:jc w:val="center"/>
        </w:trPr>
        <w:tc>
          <w:tcPr>
            <w:tcW w:w="2130" w:type="dxa"/>
            <w:tcBorders>
              <w:top w:val="single" w:sz="4" w:space="0" w:color="000000"/>
              <w:left w:val="single" w:sz="4" w:space="0" w:color="000000"/>
              <w:bottom w:val="single" w:sz="4" w:space="0" w:color="000000"/>
              <w:right w:val="single" w:sz="4" w:space="0" w:color="000000"/>
            </w:tcBorders>
          </w:tcPr>
          <w:p w14:paraId="44E74D58" w14:textId="77777777" w:rsidR="006965C0" w:rsidRPr="00E04B92" w:rsidRDefault="006965C0" w:rsidP="006965C0">
            <w:pPr>
              <w:textAlignment w:val="auto"/>
              <w:rPr>
                <w:rFonts w:ascii="David" w:hAnsi="David"/>
                <w:rtl/>
              </w:rPr>
            </w:pPr>
          </w:p>
        </w:tc>
        <w:tc>
          <w:tcPr>
            <w:tcW w:w="2130" w:type="dxa"/>
            <w:tcBorders>
              <w:top w:val="single" w:sz="4" w:space="0" w:color="000000"/>
              <w:left w:val="single" w:sz="4" w:space="0" w:color="000000"/>
              <w:bottom w:val="single" w:sz="4" w:space="0" w:color="000000"/>
              <w:right w:val="double" w:sz="4" w:space="0" w:color="auto"/>
            </w:tcBorders>
          </w:tcPr>
          <w:p w14:paraId="788EF1CC" w14:textId="77777777" w:rsidR="006965C0" w:rsidRPr="00E04B92" w:rsidRDefault="006965C0" w:rsidP="006965C0">
            <w:pPr>
              <w:textAlignment w:val="auto"/>
              <w:rPr>
                <w:rFonts w:ascii="David" w:hAnsi="David"/>
                <w:rtl/>
              </w:rPr>
            </w:pPr>
          </w:p>
        </w:tc>
        <w:tc>
          <w:tcPr>
            <w:tcW w:w="2131" w:type="dxa"/>
            <w:tcBorders>
              <w:top w:val="single" w:sz="4" w:space="0" w:color="000000"/>
              <w:left w:val="double" w:sz="4" w:space="0" w:color="auto"/>
              <w:bottom w:val="single" w:sz="4" w:space="0" w:color="000000"/>
              <w:right w:val="single" w:sz="4" w:space="0" w:color="000000"/>
            </w:tcBorders>
          </w:tcPr>
          <w:p w14:paraId="1EDF0E3B" w14:textId="77777777" w:rsidR="006965C0" w:rsidRPr="00E04B92" w:rsidRDefault="006965C0" w:rsidP="006965C0">
            <w:pPr>
              <w:textAlignment w:val="auto"/>
              <w:rPr>
                <w:rFonts w:ascii="David" w:hAnsi="David"/>
                <w:rtl/>
              </w:rPr>
            </w:pPr>
          </w:p>
        </w:tc>
        <w:tc>
          <w:tcPr>
            <w:tcW w:w="2131" w:type="dxa"/>
            <w:tcBorders>
              <w:top w:val="single" w:sz="4" w:space="0" w:color="000000"/>
              <w:left w:val="single" w:sz="4" w:space="0" w:color="000000"/>
              <w:bottom w:val="single" w:sz="4" w:space="0" w:color="000000"/>
              <w:right w:val="single" w:sz="4" w:space="0" w:color="000000"/>
            </w:tcBorders>
          </w:tcPr>
          <w:p w14:paraId="6E31AF4B" w14:textId="77777777" w:rsidR="006965C0" w:rsidRPr="00E04B92" w:rsidRDefault="006965C0" w:rsidP="006965C0">
            <w:pPr>
              <w:textAlignment w:val="auto"/>
              <w:rPr>
                <w:rFonts w:ascii="David" w:hAnsi="David"/>
                <w:rtl/>
              </w:rPr>
            </w:pPr>
          </w:p>
        </w:tc>
      </w:tr>
      <w:tr w:rsidR="006965C0" w:rsidRPr="00E04B92" w14:paraId="21B8D7D4" w14:textId="77777777" w:rsidTr="006965C0">
        <w:trPr>
          <w:jc w:val="center"/>
        </w:trPr>
        <w:tc>
          <w:tcPr>
            <w:tcW w:w="2130" w:type="dxa"/>
            <w:tcBorders>
              <w:top w:val="single" w:sz="4" w:space="0" w:color="000000"/>
              <w:left w:val="single" w:sz="4" w:space="0" w:color="000000"/>
              <w:bottom w:val="single" w:sz="4" w:space="0" w:color="000000"/>
              <w:right w:val="single" w:sz="4" w:space="0" w:color="000000"/>
            </w:tcBorders>
          </w:tcPr>
          <w:p w14:paraId="4E3E53F9" w14:textId="77777777" w:rsidR="006965C0" w:rsidRPr="00E04B92" w:rsidRDefault="006965C0" w:rsidP="006965C0">
            <w:pPr>
              <w:textAlignment w:val="auto"/>
              <w:rPr>
                <w:rFonts w:ascii="David" w:hAnsi="David"/>
                <w:rtl/>
              </w:rPr>
            </w:pPr>
          </w:p>
        </w:tc>
        <w:tc>
          <w:tcPr>
            <w:tcW w:w="2130" w:type="dxa"/>
            <w:tcBorders>
              <w:top w:val="single" w:sz="4" w:space="0" w:color="000000"/>
              <w:left w:val="single" w:sz="4" w:space="0" w:color="000000"/>
              <w:bottom w:val="single" w:sz="4" w:space="0" w:color="000000"/>
              <w:right w:val="double" w:sz="4" w:space="0" w:color="auto"/>
            </w:tcBorders>
          </w:tcPr>
          <w:p w14:paraId="48284ED3" w14:textId="77777777" w:rsidR="006965C0" w:rsidRPr="00E04B92" w:rsidRDefault="006965C0" w:rsidP="006965C0">
            <w:pPr>
              <w:textAlignment w:val="auto"/>
              <w:rPr>
                <w:rFonts w:ascii="David" w:hAnsi="David"/>
                <w:rtl/>
              </w:rPr>
            </w:pPr>
          </w:p>
        </w:tc>
        <w:tc>
          <w:tcPr>
            <w:tcW w:w="2131" w:type="dxa"/>
            <w:tcBorders>
              <w:top w:val="single" w:sz="4" w:space="0" w:color="000000"/>
              <w:left w:val="double" w:sz="4" w:space="0" w:color="auto"/>
              <w:bottom w:val="single" w:sz="4" w:space="0" w:color="000000"/>
              <w:right w:val="single" w:sz="4" w:space="0" w:color="000000"/>
            </w:tcBorders>
          </w:tcPr>
          <w:p w14:paraId="4D64DD8D" w14:textId="77777777" w:rsidR="006965C0" w:rsidRPr="00E04B92" w:rsidRDefault="006965C0" w:rsidP="006965C0">
            <w:pPr>
              <w:textAlignment w:val="auto"/>
              <w:rPr>
                <w:rFonts w:ascii="David" w:hAnsi="David"/>
                <w:rtl/>
              </w:rPr>
            </w:pPr>
          </w:p>
        </w:tc>
        <w:tc>
          <w:tcPr>
            <w:tcW w:w="2131" w:type="dxa"/>
            <w:tcBorders>
              <w:top w:val="single" w:sz="4" w:space="0" w:color="000000"/>
              <w:left w:val="single" w:sz="4" w:space="0" w:color="000000"/>
              <w:bottom w:val="single" w:sz="4" w:space="0" w:color="000000"/>
              <w:right w:val="single" w:sz="4" w:space="0" w:color="000000"/>
            </w:tcBorders>
          </w:tcPr>
          <w:p w14:paraId="31944F74" w14:textId="77777777" w:rsidR="006965C0" w:rsidRPr="00E04B92" w:rsidRDefault="006965C0" w:rsidP="006965C0">
            <w:pPr>
              <w:textAlignment w:val="auto"/>
              <w:rPr>
                <w:rFonts w:ascii="David" w:hAnsi="David"/>
                <w:rtl/>
              </w:rPr>
            </w:pPr>
          </w:p>
        </w:tc>
      </w:tr>
    </w:tbl>
    <w:p w14:paraId="4B3CACD1" w14:textId="77777777" w:rsidR="006965C0" w:rsidRPr="00E04B92" w:rsidRDefault="006965C0" w:rsidP="006965C0">
      <w:pPr>
        <w:textAlignment w:val="auto"/>
        <w:rPr>
          <w:rFonts w:ascii="David" w:hAnsi="David"/>
          <w:rtl/>
        </w:rPr>
      </w:pPr>
    </w:p>
    <w:tbl>
      <w:tblPr>
        <w:bidiVisual/>
        <w:tblW w:w="0" w:type="auto"/>
        <w:jc w:val="center"/>
        <w:tblLook w:val="04A0" w:firstRow="1" w:lastRow="0" w:firstColumn="1" w:lastColumn="0" w:noHBand="0" w:noVBand="1"/>
      </w:tblPr>
      <w:tblGrid>
        <w:gridCol w:w="1326"/>
        <w:gridCol w:w="2934"/>
        <w:gridCol w:w="1035"/>
        <w:gridCol w:w="3227"/>
      </w:tblGrid>
      <w:tr w:rsidR="006965C0" w:rsidRPr="00E04B92" w14:paraId="3B422FD9" w14:textId="77777777" w:rsidTr="006965C0">
        <w:trPr>
          <w:jc w:val="center"/>
        </w:trPr>
        <w:tc>
          <w:tcPr>
            <w:tcW w:w="8522" w:type="dxa"/>
            <w:gridSpan w:val="4"/>
            <w:hideMark/>
          </w:tcPr>
          <w:p w14:paraId="71BEAEBB" w14:textId="77777777" w:rsidR="006965C0" w:rsidRPr="00E04B92" w:rsidRDefault="006965C0" w:rsidP="006965C0">
            <w:pPr>
              <w:spacing w:after="120"/>
              <w:jc w:val="center"/>
              <w:textAlignment w:val="auto"/>
              <w:rPr>
                <w:rFonts w:ascii="David" w:hAnsi="David"/>
                <w:b/>
                <w:bCs/>
                <w:u w:val="single"/>
                <w:rtl/>
              </w:rPr>
            </w:pPr>
            <w:r w:rsidRPr="00E04B92">
              <w:rPr>
                <w:rFonts w:ascii="David" w:hAnsi="David"/>
                <w:b/>
                <w:bCs/>
                <w:szCs w:val="22"/>
                <w:u w:val="single"/>
                <w:rtl/>
              </w:rPr>
              <w:t>מנכ"ל</w:t>
            </w:r>
          </w:p>
        </w:tc>
      </w:tr>
      <w:tr w:rsidR="006965C0" w:rsidRPr="00E04B92" w14:paraId="224C23E7" w14:textId="77777777" w:rsidTr="006965C0">
        <w:trPr>
          <w:jc w:val="center"/>
        </w:trPr>
        <w:tc>
          <w:tcPr>
            <w:tcW w:w="1326" w:type="dxa"/>
            <w:hideMark/>
          </w:tcPr>
          <w:p w14:paraId="753271AB" w14:textId="77777777" w:rsidR="006965C0" w:rsidRPr="00E04B92" w:rsidRDefault="006965C0" w:rsidP="006965C0">
            <w:pPr>
              <w:textAlignment w:val="auto"/>
              <w:rPr>
                <w:rFonts w:ascii="David" w:hAnsi="David"/>
                <w:rtl/>
              </w:rPr>
            </w:pPr>
            <w:r w:rsidRPr="00E04B92">
              <w:rPr>
                <w:rFonts w:ascii="David" w:hAnsi="David"/>
                <w:szCs w:val="22"/>
                <w:rtl/>
              </w:rPr>
              <w:t>שם</w:t>
            </w:r>
          </w:p>
        </w:tc>
        <w:tc>
          <w:tcPr>
            <w:tcW w:w="2934" w:type="dxa"/>
            <w:tcBorders>
              <w:top w:val="nil"/>
              <w:left w:val="nil"/>
              <w:bottom w:val="single" w:sz="8" w:space="0" w:color="auto"/>
              <w:right w:val="nil"/>
            </w:tcBorders>
          </w:tcPr>
          <w:p w14:paraId="2B3FA528" w14:textId="77777777" w:rsidR="006965C0" w:rsidRPr="00E04B92" w:rsidRDefault="006965C0" w:rsidP="006965C0">
            <w:pPr>
              <w:textAlignment w:val="auto"/>
              <w:rPr>
                <w:rFonts w:ascii="David" w:hAnsi="David"/>
                <w:rtl/>
              </w:rPr>
            </w:pPr>
          </w:p>
        </w:tc>
        <w:tc>
          <w:tcPr>
            <w:tcW w:w="1035" w:type="dxa"/>
            <w:hideMark/>
          </w:tcPr>
          <w:p w14:paraId="43AFC912" w14:textId="77777777" w:rsidR="006965C0" w:rsidRPr="00E04B92" w:rsidRDefault="006965C0" w:rsidP="006965C0">
            <w:pPr>
              <w:textAlignment w:val="auto"/>
              <w:rPr>
                <w:rFonts w:ascii="David" w:hAnsi="David"/>
                <w:rtl/>
              </w:rPr>
            </w:pPr>
            <w:r w:rsidRPr="00E04B92">
              <w:rPr>
                <w:rFonts w:ascii="David" w:hAnsi="David"/>
                <w:szCs w:val="22"/>
                <w:rtl/>
              </w:rPr>
              <w:t>טל' נייד</w:t>
            </w:r>
          </w:p>
        </w:tc>
        <w:tc>
          <w:tcPr>
            <w:tcW w:w="3227" w:type="dxa"/>
            <w:tcBorders>
              <w:top w:val="nil"/>
              <w:left w:val="nil"/>
              <w:bottom w:val="single" w:sz="8" w:space="0" w:color="auto"/>
              <w:right w:val="nil"/>
            </w:tcBorders>
          </w:tcPr>
          <w:p w14:paraId="49C193B3" w14:textId="77777777" w:rsidR="006965C0" w:rsidRPr="00E04B92" w:rsidRDefault="006965C0" w:rsidP="006965C0">
            <w:pPr>
              <w:textAlignment w:val="auto"/>
              <w:rPr>
                <w:rFonts w:ascii="David" w:hAnsi="David"/>
                <w:rtl/>
              </w:rPr>
            </w:pPr>
          </w:p>
        </w:tc>
      </w:tr>
      <w:tr w:rsidR="006965C0" w:rsidRPr="00E04B92" w14:paraId="60C14F94" w14:textId="77777777" w:rsidTr="006965C0">
        <w:trPr>
          <w:jc w:val="center"/>
        </w:trPr>
        <w:tc>
          <w:tcPr>
            <w:tcW w:w="1326" w:type="dxa"/>
          </w:tcPr>
          <w:p w14:paraId="5E0A21A5" w14:textId="77777777" w:rsidR="006965C0" w:rsidRPr="00E04B92" w:rsidRDefault="006965C0" w:rsidP="006965C0">
            <w:pPr>
              <w:textAlignment w:val="auto"/>
              <w:rPr>
                <w:rFonts w:ascii="David" w:hAnsi="David"/>
                <w:rtl/>
              </w:rPr>
            </w:pPr>
          </w:p>
        </w:tc>
        <w:tc>
          <w:tcPr>
            <w:tcW w:w="2934" w:type="dxa"/>
            <w:tcBorders>
              <w:top w:val="single" w:sz="8" w:space="0" w:color="auto"/>
              <w:left w:val="nil"/>
              <w:bottom w:val="nil"/>
              <w:right w:val="nil"/>
            </w:tcBorders>
          </w:tcPr>
          <w:p w14:paraId="45B990C8" w14:textId="77777777" w:rsidR="006965C0" w:rsidRPr="00E04B92" w:rsidRDefault="006965C0" w:rsidP="006965C0">
            <w:pPr>
              <w:textAlignment w:val="auto"/>
              <w:rPr>
                <w:rFonts w:ascii="David" w:hAnsi="David"/>
                <w:rtl/>
              </w:rPr>
            </w:pPr>
          </w:p>
        </w:tc>
        <w:tc>
          <w:tcPr>
            <w:tcW w:w="1035" w:type="dxa"/>
          </w:tcPr>
          <w:p w14:paraId="7AF41A53" w14:textId="77777777" w:rsidR="006965C0" w:rsidRPr="00E04B92" w:rsidRDefault="006965C0" w:rsidP="006965C0">
            <w:pPr>
              <w:textAlignment w:val="auto"/>
              <w:rPr>
                <w:rFonts w:ascii="David" w:hAnsi="David"/>
                <w:rtl/>
              </w:rPr>
            </w:pPr>
          </w:p>
        </w:tc>
        <w:tc>
          <w:tcPr>
            <w:tcW w:w="3227" w:type="dxa"/>
            <w:tcBorders>
              <w:top w:val="single" w:sz="8" w:space="0" w:color="auto"/>
              <w:left w:val="nil"/>
              <w:bottom w:val="nil"/>
              <w:right w:val="nil"/>
            </w:tcBorders>
          </w:tcPr>
          <w:p w14:paraId="01A2E1E9" w14:textId="77777777" w:rsidR="006965C0" w:rsidRPr="00E04B92" w:rsidRDefault="006965C0" w:rsidP="006965C0">
            <w:pPr>
              <w:textAlignment w:val="auto"/>
              <w:rPr>
                <w:rFonts w:ascii="David" w:hAnsi="David"/>
                <w:rtl/>
              </w:rPr>
            </w:pPr>
          </w:p>
        </w:tc>
      </w:tr>
      <w:tr w:rsidR="006965C0" w:rsidRPr="00E04B92" w14:paraId="2871C423" w14:textId="77777777" w:rsidTr="006965C0">
        <w:trPr>
          <w:jc w:val="center"/>
        </w:trPr>
        <w:tc>
          <w:tcPr>
            <w:tcW w:w="1326" w:type="dxa"/>
            <w:hideMark/>
          </w:tcPr>
          <w:p w14:paraId="7316D9D9" w14:textId="77777777" w:rsidR="006965C0" w:rsidRPr="00E04B92" w:rsidRDefault="006965C0" w:rsidP="006965C0">
            <w:pPr>
              <w:textAlignment w:val="auto"/>
              <w:rPr>
                <w:rFonts w:ascii="David" w:hAnsi="David"/>
                <w:rtl/>
              </w:rPr>
            </w:pPr>
            <w:r w:rsidRPr="00E04B92">
              <w:rPr>
                <w:rFonts w:ascii="David" w:hAnsi="David"/>
                <w:szCs w:val="22"/>
                <w:rtl/>
              </w:rPr>
              <w:t>טלפון</w:t>
            </w:r>
          </w:p>
        </w:tc>
        <w:tc>
          <w:tcPr>
            <w:tcW w:w="2934" w:type="dxa"/>
            <w:tcBorders>
              <w:top w:val="nil"/>
              <w:left w:val="nil"/>
              <w:bottom w:val="single" w:sz="8" w:space="0" w:color="auto"/>
              <w:right w:val="nil"/>
            </w:tcBorders>
          </w:tcPr>
          <w:p w14:paraId="4EB05384" w14:textId="77777777" w:rsidR="006965C0" w:rsidRPr="00E04B92" w:rsidRDefault="006965C0" w:rsidP="006965C0">
            <w:pPr>
              <w:textAlignment w:val="auto"/>
              <w:rPr>
                <w:rFonts w:ascii="David" w:hAnsi="David"/>
                <w:rtl/>
              </w:rPr>
            </w:pPr>
          </w:p>
        </w:tc>
        <w:tc>
          <w:tcPr>
            <w:tcW w:w="1035" w:type="dxa"/>
            <w:hideMark/>
          </w:tcPr>
          <w:p w14:paraId="5D80C831" w14:textId="77777777" w:rsidR="006965C0" w:rsidRPr="00E04B92" w:rsidRDefault="006965C0" w:rsidP="006965C0">
            <w:pPr>
              <w:textAlignment w:val="auto"/>
              <w:rPr>
                <w:rFonts w:ascii="David" w:hAnsi="David"/>
                <w:rtl/>
              </w:rPr>
            </w:pPr>
            <w:r w:rsidRPr="00E04B92">
              <w:rPr>
                <w:rFonts w:ascii="David" w:hAnsi="David"/>
                <w:szCs w:val="22"/>
                <w:rtl/>
              </w:rPr>
              <w:t>פקס</w:t>
            </w:r>
          </w:p>
        </w:tc>
        <w:tc>
          <w:tcPr>
            <w:tcW w:w="3227" w:type="dxa"/>
            <w:tcBorders>
              <w:top w:val="nil"/>
              <w:left w:val="nil"/>
              <w:bottom w:val="single" w:sz="8" w:space="0" w:color="auto"/>
              <w:right w:val="nil"/>
            </w:tcBorders>
          </w:tcPr>
          <w:p w14:paraId="308CE674" w14:textId="77777777" w:rsidR="006965C0" w:rsidRPr="00E04B92" w:rsidRDefault="006965C0" w:rsidP="006965C0">
            <w:pPr>
              <w:textAlignment w:val="auto"/>
              <w:rPr>
                <w:rFonts w:ascii="David" w:hAnsi="David"/>
                <w:rtl/>
              </w:rPr>
            </w:pPr>
          </w:p>
        </w:tc>
      </w:tr>
      <w:tr w:rsidR="006965C0" w:rsidRPr="00E04B92" w14:paraId="5379E3AC" w14:textId="77777777" w:rsidTr="006965C0">
        <w:trPr>
          <w:jc w:val="center"/>
        </w:trPr>
        <w:tc>
          <w:tcPr>
            <w:tcW w:w="1326" w:type="dxa"/>
          </w:tcPr>
          <w:p w14:paraId="2F7E3DF2" w14:textId="77777777" w:rsidR="006965C0" w:rsidRPr="00E04B92" w:rsidRDefault="006965C0" w:rsidP="006965C0">
            <w:pPr>
              <w:textAlignment w:val="auto"/>
              <w:rPr>
                <w:rFonts w:ascii="David" w:hAnsi="David"/>
                <w:rtl/>
              </w:rPr>
            </w:pPr>
          </w:p>
        </w:tc>
        <w:tc>
          <w:tcPr>
            <w:tcW w:w="2934" w:type="dxa"/>
            <w:tcBorders>
              <w:top w:val="single" w:sz="8" w:space="0" w:color="auto"/>
              <w:left w:val="nil"/>
              <w:bottom w:val="nil"/>
              <w:right w:val="nil"/>
            </w:tcBorders>
          </w:tcPr>
          <w:p w14:paraId="191B2E7B" w14:textId="77777777" w:rsidR="006965C0" w:rsidRPr="00E04B92" w:rsidRDefault="006965C0" w:rsidP="006965C0">
            <w:pPr>
              <w:textAlignment w:val="auto"/>
              <w:rPr>
                <w:rFonts w:ascii="David" w:hAnsi="David"/>
                <w:rtl/>
              </w:rPr>
            </w:pPr>
          </w:p>
        </w:tc>
        <w:tc>
          <w:tcPr>
            <w:tcW w:w="1035" w:type="dxa"/>
          </w:tcPr>
          <w:p w14:paraId="42D2D5B0" w14:textId="77777777" w:rsidR="006965C0" w:rsidRPr="00E04B92" w:rsidRDefault="006965C0" w:rsidP="006965C0">
            <w:pPr>
              <w:textAlignment w:val="auto"/>
              <w:rPr>
                <w:rFonts w:ascii="David" w:hAnsi="David"/>
                <w:rtl/>
              </w:rPr>
            </w:pPr>
          </w:p>
        </w:tc>
        <w:tc>
          <w:tcPr>
            <w:tcW w:w="3227" w:type="dxa"/>
            <w:tcBorders>
              <w:top w:val="single" w:sz="8" w:space="0" w:color="auto"/>
              <w:left w:val="nil"/>
              <w:bottom w:val="nil"/>
              <w:right w:val="nil"/>
            </w:tcBorders>
          </w:tcPr>
          <w:p w14:paraId="2D5C92D6" w14:textId="77777777" w:rsidR="006965C0" w:rsidRPr="00E04B92" w:rsidRDefault="006965C0" w:rsidP="006965C0">
            <w:pPr>
              <w:textAlignment w:val="auto"/>
              <w:rPr>
                <w:rFonts w:ascii="David" w:hAnsi="David"/>
                <w:rtl/>
              </w:rPr>
            </w:pPr>
          </w:p>
        </w:tc>
      </w:tr>
      <w:tr w:rsidR="006965C0" w:rsidRPr="00E04B92" w14:paraId="10FB8F0D" w14:textId="77777777" w:rsidTr="006965C0">
        <w:trPr>
          <w:jc w:val="center"/>
        </w:trPr>
        <w:tc>
          <w:tcPr>
            <w:tcW w:w="1326" w:type="dxa"/>
            <w:hideMark/>
          </w:tcPr>
          <w:p w14:paraId="062025B7" w14:textId="77777777" w:rsidR="006965C0" w:rsidRPr="00E04B92" w:rsidRDefault="006965C0" w:rsidP="006965C0">
            <w:pPr>
              <w:textAlignment w:val="auto"/>
              <w:rPr>
                <w:rFonts w:ascii="David" w:hAnsi="David"/>
                <w:rtl/>
              </w:rPr>
            </w:pPr>
            <w:r w:rsidRPr="00E04B92">
              <w:rPr>
                <w:rFonts w:ascii="David" w:hAnsi="David"/>
                <w:szCs w:val="22"/>
                <w:rtl/>
              </w:rPr>
              <w:t>כתובת דוא"ל</w:t>
            </w:r>
          </w:p>
        </w:tc>
        <w:tc>
          <w:tcPr>
            <w:tcW w:w="7196" w:type="dxa"/>
            <w:gridSpan w:val="3"/>
            <w:tcBorders>
              <w:top w:val="nil"/>
              <w:left w:val="nil"/>
              <w:bottom w:val="single" w:sz="8" w:space="0" w:color="auto"/>
              <w:right w:val="nil"/>
            </w:tcBorders>
          </w:tcPr>
          <w:p w14:paraId="1A5383FF" w14:textId="77777777" w:rsidR="006965C0" w:rsidRPr="00E04B92" w:rsidRDefault="006965C0" w:rsidP="006965C0">
            <w:pPr>
              <w:textAlignment w:val="auto"/>
              <w:rPr>
                <w:rFonts w:ascii="David" w:hAnsi="David"/>
                <w:rtl/>
              </w:rPr>
            </w:pPr>
          </w:p>
        </w:tc>
      </w:tr>
    </w:tbl>
    <w:p w14:paraId="5E6B454E" w14:textId="2648BEC7" w:rsidR="00E95C0E" w:rsidRPr="00E95C0E" w:rsidRDefault="00E95C0E"/>
    <w:tbl>
      <w:tblPr>
        <w:bidiVisual/>
        <w:tblW w:w="0" w:type="auto"/>
        <w:jc w:val="center"/>
        <w:tblLook w:val="04A0" w:firstRow="1" w:lastRow="0" w:firstColumn="1" w:lastColumn="0" w:noHBand="0" w:noVBand="1"/>
      </w:tblPr>
      <w:tblGrid>
        <w:gridCol w:w="1326"/>
        <w:gridCol w:w="2934"/>
        <w:gridCol w:w="1035"/>
        <w:gridCol w:w="3227"/>
      </w:tblGrid>
      <w:tr w:rsidR="006965C0" w:rsidRPr="00E04B92" w14:paraId="4A6ED0CE" w14:textId="77777777" w:rsidTr="006965C0">
        <w:trPr>
          <w:jc w:val="center"/>
        </w:trPr>
        <w:tc>
          <w:tcPr>
            <w:tcW w:w="8522" w:type="dxa"/>
            <w:gridSpan w:val="4"/>
          </w:tcPr>
          <w:p w14:paraId="544EAEE1" w14:textId="77777777" w:rsidR="006965C0" w:rsidRPr="00E04B92" w:rsidRDefault="006965C0" w:rsidP="006965C0">
            <w:pPr>
              <w:jc w:val="center"/>
              <w:textAlignment w:val="auto"/>
              <w:rPr>
                <w:rFonts w:ascii="David" w:hAnsi="David"/>
                <w:b/>
                <w:bCs/>
                <w:u w:val="single"/>
                <w:rtl/>
              </w:rPr>
            </w:pPr>
          </w:p>
          <w:p w14:paraId="6997DD01" w14:textId="77777777" w:rsidR="006965C0" w:rsidRPr="00E04B92" w:rsidRDefault="006965C0" w:rsidP="00AA20CB">
            <w:pPr>
              <w:spacing w:after="120"/>
              <w:jc w:val="center"/>
              <w:textAlignment w:val="auto"/>
              <w:rPr>
                <w:rFonts w:ascii="David" w:hAnsi="David"/>
                <w:b/>
                <w:bCs/>
                <w:szCs w:val="22"/>
                <w:u w:val="single"/>
                <w:rtl/>
              </w:rPr>
            </w:pPr>
          </w:p>
          <w:p w14:paraId="02066574" w14:textId="77777777" w:rsidR="006965C0" w:rsidRPr="00E04B92" w:rsidRDefault="006965C0" w:rsidP="006965C0">
            <w:pPr>
              <w:spacing w:after="120"/>
              <w:jc w:val="center"/>
              <w:textAlignment w:val="auto"/>
              <w:rPr>
                <w:rFonts w:ascii="David" w:hAnsi="David"/>
                <w:b/>
                <w:bCs/>
                <w:u w:val="single"/>
                <w:rtl/>
              </w:rPr>
            </w:pPr>
            <w:r w:rsidRPr="00E04B92">
              <w:rPr>
                <w:rFonts w:ascii="David" w:hAnsi="David"/>
                <w:b/>
                <w:bCs/>
                <w:szCs w:val="22"/>
                <w:u w:val="single"/>
                <w:rtl/>
              </w:rPr>
              <w:t>איש הקשר לצורך המכרז</w:t>
            </w:r>
          </w:p>
        </w:tc>
      </w:tr>
      <w:tr w:rsidR="006965C0" w:rsidRPr="00E04B92" w14:paraId="280196CE" w14:textId="77777777" w:rsidTr="006965C0">
        <w:trPr>
          <w:jc w:val="center"/>
        </w:trPr>
        <w:tc>
          <w:tcPr>
            <w:tcW w:w="1326" w:type="dxa"/>
            <w:hideMark/>
          </w:tcPr>
          <w:p w14:paraId="184D5B7D" w14:textId="77777777" w:rsidR="006965C0" w:rsidRPr="00E04B92" w:rsidRDefault="006965C0" w:rsidP="006965C0">
            <w:pPr>
              <w:textAlignment w:val="auto"/>
              <w:rPr>
                <w:rFonts w:ascii="David" w:hAnsi="David"/>
                <w:rtl/>
              </w:rPr>
            </w:pPr>
            <w:r w:rsidRPr="00E04B92">
              <w:rPr>
                <w:rFonts w:ascii="David" w:hAnsi="David"/>
                <w:szCs w:val="22"/>
                <w:rtl/>
              </w:rPr>
              <w:t>שם</w:t>
            </w:r>
          </w:p>
        </w:tc>
        <w:tc>
          <w:tcPr>
            <w:tcW w:w="2934" w:type="dxa"/>
            <w:tcBorders>
              <w:top w:val="nil"/>
              <w:left w:val="nil"/>
              <w:bottom w:val="single" w:sz="8" w:space="0" w:color="auto"/>
              <w:right w:val="nil"/>
            </w:tcBorders>
          </w:tcPr>
          <w:p w14:paraId="6ABB7D0F" w14:textId="77777777" w:rsidR="006965C0" w:rsidRPr="00E04B92" w:rsidRDefault="006965C0" w:rsidP="006965C0">
            <w:pPr>
              <w:textAlignment w:val="auto"/>
              <w:rPr>
                <w:rFonts w:ascii="David" w:hAnsi="David"/>
                <w:rtl/>
              </w:rPr>
            </w:pPr>
          </w:p>
        </w:tc>
        <w:tc>
          <w:tcPr>
            <w:tcW w:w="1035" w:type="dxa"/>
            <w:hideMark/>
          </w:tcPr>
          <w:p w14:paraId="35B9A08F" w14:textId="77777777" w:rsidR="006965C0" w:rsidRPr="00E04B92" w:rsidRDefault="006965C0" w:rsidP="006965C0">
            <w:pPr>
              <w:textAlignment w:val="auto"/>
              <w:rPr>
                <w:rFonts w:ascii="David" w:hAnsi="David"/>
                <w:rtl/>
              </w:rPr>
            </w:pPr>
            <w:r w:rsidRPr="00E04B92">
              <w:rPr>
                <w:rFonts w:ascii="David" w:hAnsi="David"/>
                <w:szCs w:val="22"/>
                <w:rtl/>
              </w:rPr>
              <w:t>טל' נייד</w:t>
            </w:r>
          </w:p>
        </w:tc>
        <w:tc>
          <w:tcPr>
            <w:tcW w:w="3227" w:type="dxa"/>
            <w:tcBorders>
              <w:top w:val="nil"/>
              <w:left w:val="nil"/>
              <w:bottom w:val="single" w:sz="8" w:space="0" w:color="auto"/>
              <w:right w:val="nil"/>
            </w:tcBorders>
          </w:tcPr>
          <w:p w14:paraId="2D516E4F" w14:textId="77777777" w:rsidR="006965C0" w:rsidRPr="00E04B92" w:rsidRDefault="006965C0" w:rsidP="006965C0">
            <w:pPr>
              <w:textAlignment w:val="auto"/>
              <w:rPr>
                <w:rFonts w:ascii="David" w:hAnsi="David"/>
                <w:rtl/>
              </w:rPr>
            </w:pPr>
          </w:p>
        </w:tc>
      </w:tr>
      <w:tr w:rsidR="006965C0" w:rsidRPr="00E04B92" w14:paraId="751F5839" w14:textId="77777777" w:rsidTr="006965C0">
        <w:trPr>
          <w:jc w:val="center"/>
        </w:trPr>
        <w:tc>
          <w:tcPr>
            <w:tcW w:w="1326" w:type="dxa"/>
          </w:tcPr>
          <w:p w14:paraId="600328F6" w14:textId="77777777" w:rsidR="006965C0" w:rsidRPr="00E04B92" w:rsidRDefault="006965C0" w:rsidP="006965C0">
            <w:pPr>
              <w:textAlignment w:val="auto"/>
              <w:rPr>
                <w:rFonts w:ascii="David" w:hAnsi="David"/>
                <w:rtl/>
              </w:rPr>
            </w:pPr>
          </w:p>
        </w:tc>
        <w:tc>
          <w:tcPr>
            <w:tcW w:w="2934" w:type="dxa"/>
            <w:tcBorders>
              <w:top w:val="single" w:sz="8" w:space="0" w:color="auto"/>
              <w:left w:val="nil"/>
              <w:bottom w:val="nil"/>
              <w:right w:val="nil"/>
            </w:tcBorders>
          </w:tcPr>
          <w:p w14:paraId="7447542F" w14:textId="77777777" w:rsidR="006965C0" w:rsidRPr="00E04B92" w:rsidRDefault="006965C0" w:rsidP="006965C0">
            <w:pPr>
              <w:textAlignment w:val="auto"/>
              <w:rPr>
                <w:rFonts w:ascii="David" w:hAnsi="David"/>
                <w:rtl/>
              </w:rPr>
            </w:pPr>
          </w:p>
        </w:tc>
        <w:tc>
          <w:tcPr>
            <w:tcW w:w="1035" w:type="dxa"/>
          </w:tcPr>
          <w:p w14:paraId="6F7581B6" w14:textId="77777777" w:rsidR="006965C0" w:rsidRPr="00E04B92" w:rsidRDefault="006965C0" w:rsidP="006965C0">
            <w:pPr>
              <w:textAlignment w:val="auto"/>
              <w:rPr>
                <w:rFonts w:ascii="David" w:hAnsi="David"/>
                <w:rtl/>
              </w:rPr>
            </w:pPr>
          </w:p>
        </w:tc>
        <w:tc>
          <w:tcPr>
            <w:tcW w:w="3227" w:type="dxa"/>
            <w:tcBorders>
              <w:top w:val="single" w:sz="8" w:space="0" w:color="auto"/>
              <w:left w:val="nil"/>
              <w:bottom w:val="nil"/>
              <w:right w:val="nil"/>
            </w:tcBorders>
          </w:tcPr>
          <w:p w14:paraId="09FE2007" w14:textId="77777777" w:rsidR="006965C0" w:rsidRPr="00E04B92" w:rsidRDefault="006965C0" w:rsidP="006965C0">
            <w:pPr>
              <w:textAlignment w:val="auto"/>
              <w:rPr>
                <w:rFonts w:ascii="David" w:hAnsi="David"/>
                <w:rtl/>
              </w:rPr>
            </w:pPr>
          </w:p>
        </w:tc>
      </w:tr>
      <w:tr w:rsidR="006965C0" w:rsidRPr="00E04B92" w14:paraId="7B5EF7C4" w14:textId="77777777" w:rsidTr="006965C0">
        <w:trPr>
          <w:jc w:val="center"/>
        </w:trPr>
        <w:tc>
          <w:tcPr>
            <w:tcW w:w="1326" w:type="dxa"/>
            <w:hideMark/>
          </w:tcPr>
          <w:p w14:paraId="4E887EF0" w14:textId="77777777" w:rsidR="006965C0" w:rsidRPr="00E04B92" w:rsidRDefault="006965C0" w:rsidP="006965C0">
            <w:pPr>
              <w:textAlignment w:val="auto"/>
              <w:rPr>
                <w:rFonts w:ascii="David" w:hAnsi="David"/>
                <w:rtl/>
              </w:rPr>
            </w:pPr>
            <w:r w:rsidRPr="00E04B92">
              <w:rPr>
                <w:rFonts w:ascii="David" w:hAnsi="David"/>
                <w:szCs w:val="22"/>
                <w:rtl/>
              </w:rPr>
              <w:t>טלפון</w:t>
            </w:r>
          </w:p>
        </w:tc>
        <w:tc>
          <w:tcPr>
            <w:tcW w:w="2934" w:type="dxa"/>
            <w:tcBorders>
              <w:top w:val="nil"/>
              <w:left w:val="nil"/>
              <w:bottom w:val="single" w:sz="8" w:space="0" w:color="auto"/>
              <w:right w:val="nil"/>
            </w:tcBorders>
          </w:tcPr>
          <w:p w14:paraId="657A9D52" w14:textId="77777777" w:rsidR="006965C0" w:rsidRPr="00E04B92" w:rsidRDefault="006965C0" w:rsidP="006965C0">
            <w:pPr>
              <w:textAlignment w:val="auto"/>
              <w:rPr>
                <w:rFonts w:ascii="David" w:hAnsi="David"/>
                <w:rtl/>
              </w:rPr>
            </w:pPr>
          </w:p>
        </w:tc>
        <w:tc>
          <w:tcPr>
            <w:tcW w:w="1035" w:type="dxa"/>
            <w:hideMark/>
          </w:tcPr>
          <w:p w14:paraId="2BF22E5A" w14:textId="77777777" w:rsidR="006965C0" w:rsidRPr="00E04B92" w:rsidRDefault="006965C0" w:rsidP="006965C0">
            <w:pPr>
              <w:textAlignment w:val="auto"/>
              <w:rPr>
                <w:rFonts w:ascii="David" w:hAnsi="David"/>
                <w:rtl/>
              </w:rPr>
            </w:pPr>
            <w:r w:rsidRPr="00E04B92">
              <w:rPr>
                <w:rFonts w:ascii="David" w:hAnsi="David"/>
                <w:szCs w:val="22"/>
                <w:rtl/>
              </w:rPr>
              <w:t>פקס</w:t>
            </w:r>
          </w:p>
        </w:tc>
        <w:tc>
          <w:tcPr>
            <w:tcW w:w="3227" w:type="dxa"/>
            <w:tcBorders>
              <w:top w:val="nil"/>
              <w:left w:val="nil"/>
              <w:bottom w:val="single" w:sz="8" w:space="0" w:color="auto"/>
              <w:right w:val="nil"/>
            </w:tcBorders>
          </w:tcPr>
          <w:p w14:paraId="04E90B31" w14:textId="77777777" w:rsidR="006965C0" w:rsidRPr="00E04B92" w:rsidRDefault="006965C0" w:rsidP="006965C0">
            <w:pPr>
              <w:textAlignment w:val="auto"/>
              <w:rPr>
                <w:rFonts w:ascii="David" w:hAnsi="David"/>
                <w:rtl/>
              </w:rPr>
            </w:pPr>
          </w:p>
        </w:tc>
      </w:tr>
      <w:tr w:rsidR="006965C0" w:rsidRPr="00E04B92" w14:paraId="0BC85F0D" w14:textId="77777777" w:rsidTr="006965C0">
        <w:trPr>
          <w:jc w:val="center"/>
        </w:trPr>
        <w:tc>
          <w:tcPr>
            <w:tcW w:w="1326" w:type="dxa"/>
          </w:tcPr>
          <w:p w14:paraId="0554176A" w14:textId="77777777" w:rsidR="006965C0" w:rsidRPr="00E04B92" w:rsidRDefault="006965C0" w:rsidP="006965C0">
            <w:pPr>
              <w:textAlignment w:val="auto"/>
              <w:rPr>
                <w:rFonts w:ascii="David" w:hAnsi="David"/>
                <w:rtl/>
              </w:rPr>
            </w:pPr>
          </w:p>
        </w:tc>
        <w:tc>
          <w:tcPr>
            <w:tcW w:w="2934" w:type="dxa"/>
            <w:tcBorders>
              <w:top w:val="single" w:sz="8" w:space="0" w:color="auto"/>
              <w:left w:val="nil"/>
              <w:bottom w:val="nil"/>
              <w:right w:val="nil"/>
            </w:tcBorders>
          </w:tcPr>
          <w:p w14:paraId="0612DEB4" w14:textId="77777777" w:rsidR="006965C0" w:rsidRPr="00E04B92" w:rsidRDefault="006965C0" w:rsidP="006965C0">
            <w:pPr>
              <w:textAlignment w:val="auto"/>
              <w:rPr>
                <w:rFonts w:ascii="David" w:hAnsi="David"/>
                <w:rtl/>
              </w:rPr>
            </w:pPr>
          </w:p>
        </w:tc>
        <w:tc>
          <w:tcPr>
            <w:tcW w:w="1035" w:type="dxa"/>
          </w:tcPr>
          <w:p w14:paraId="1CF664C7" w14:textId="77777777" w:rsidR="006965C0" w:rsidRPr="00E04B92" w:rsidRDefault="006965C0" w:rsidP="006965C0">
            <w:pPr>
              <w:textAlignment w:val="auto"/>
              <w:rPr>
                <w:rFonts w:ascii="David" w:hAnsi="David"/>
                <w:rtl/>
              </w:rPr>
            </w:pPr>
          </w:p>
        </w:tc>
        <w:tc>
          <w:tcPr>
            <w:tcW w:w="3227" w:type="dxa"/>
            <w:tcBorders>
              <w:top w:val="single" w:sz="8" w:space="0" w:color="auto"/>
              <w:left w:val="nil"/>
              <w:bottom w:val="nil"/>
              <w:right w:val="nil"/>
            </w:tcBorders>
          </w:tcPr>
          <w:p w14:paraId="3384E16A" w14:textId="77777777" w:rsidR="006965C0" w:rsidRPr="00E04B92" w:rsidRDefault="006965C0" w:rsidP="006965C0">
            <w:pPr>
              <w:textAlignment w:val="auto"/>
              <w:rPr>
                <w:rFonts w:ascii="David" w:hAnsi="David"/>
                <w:rtl/>
              </w:rPr>
            </w:pPr>
          </w:p>
        </w:tc>
      </w:tr>
      <w:tr w:rsidR="006965C0" w:rsidRPr="00E04B92" w14:paraId="5A9E2B2B" w14:textId="77777777" w:rsidTr="006965C0">
        <w:trPr>
          <w:jc w:val="center"/>
        </w:trPr>
        <w:tc>
          <w:tcPr>
            <w:tcW w:w="1326" w:type="dxa"/>
            <w:hideMark/>
          </w:tcPr>
          <w:p w14:paraId="20F32A66" w14:textId="77777777" w:rsidR="006965C0" w:rsidRPr="00E04B92" w:rsidRDefault="006965C0" w:rsidP="006965C0">
            <w:pPr>
              <w:textAlignment w:val="auto"/>
              <w:rPr>
                <w:rFonts w:ascii="David" w:hAnsi="David"/>
                <w:rtl/>
              </w:rPr>
            </w:pPr>
            <w:r w:rsidRPr="00E04B92">
              <w:rPr>
                <w:rFonts w:ascii="David" w:hAnsi="David"/>
                <w:szCs w:val="22"/>
                <w:rtl/>
              </w:rPr>
              <w:t>כתובת דוא"ל</w:t>
            </w:r>
          </w:p>
        </w:tc>
        <w:tc>
          <w:tcPr>
            <w:tcW w:w="7196" w:type="dxa"/>
            <w:gridSpan w:val="3"/>
            <w:tcBorders>
              <w:top w:val="nil"/>
              <w:left w:val="nil"/>
              <w:bottom w:val="single" w:sz="8" w:space="0" w:color="auto"/>
              <w:right w:val="nil"/>
            </w:tcBorders>
          </w:tcPr>
          <w:p w14:paraId="2BAE5922" w14:textId="77777777" w:rsidR="006965C0" w:rsidRPr="00E04B92" w:rsidRDefault="006965C0" w:rsidP="006965C0">
            <w:pPr>
              <w:textAlignment w:val="auto"/>
              <w:rPr>
                <w:rFonts w:ascii="David" w:hAnsi="David"/>
                <w:rtl/>
              </w:rPr>
            </w:pPr>
          </w:p>
        </w:tc>
      </w:tr>
    </w:tbl>
    <w:p w14:paraId="00EAE4D8" w14:textId="77777777" w:rsidR="006965C0" w:rsidRPr="00E04B92" w:rsidRDefault="006965C0" w:rsidP="006965C0">
      <w:pPr>
        <w:textAlignment w:val="auto"/>
        <w:rPr>
          <w:rFonts w:ascii="David" w:hAnsi="David"/>
          <w:rtl/>
        </w:rPr>
      </w:pPr>
    </w:p>
    <w:p w14:paraId="4E59EC3D" w14:textId="77777777" w:rsidR="006965C0" w:rsidRPr="00E04B92" w:rsidRDefault="006965C0" w:rsidP="006965C0">
      <w:pPr>
        <w:textAlignment w:val="auto"/>
        <w:rPr>
          <w:rFonts w:ascii="David" w:hAnsi="David"/>
          <w:rtl/>
        </w:rPr>
      </w:pPr>
    </w:p>
    <w:p w14:paraId="7667E7C5" w14:textId="24F1D169" w:rsidR="00C40A2B" w:rsidRPr="00C40A2B" w:rsidRDefault="00C40A2B" w:rsidP="00E2646E">
      <w:pPr>
        <w:numPr>
          <w:ilvl w:val="0"/>
          <w:numId w:val="16"/>
        </w:numPr>
        <w:overflowPunct/>
        <w:autoSpaceDE/>
        <w:adjustRightInd/>
        <w:textAlignment w:val="auto"/>
        <w:rPr>
          <w:rFonts w:ascii="David" w:hAnsi="David"/>
          <w:b/>
          <w:bCs/>
          <w:u w:val="single"/>
          <w:rtl/>
        </w:rPr>
      </w:pPr>
      <w:r w:rsidRPr="00C40A2B">
        <w:rPr>
          <w:rFonts w:ascii="David" w:hAnsi="David" w:hint="cs"/>
          <w:b/>
          <w:bCs/>
          <w:u w:val="single"/>
          <w:rtl/>
        </w:rPr>
        <w:t>הצהרות המציע:</w:t>
      </w:r>
    </w:p>
    <w:p w14:paraId="6AC8BBB9" w14:textId="70FB5E92" w:rsidR="006965C0" w:rsidRDefault="006965C0" w:rsidP="006965C0">
      <w:pPr>
        <w:tabs>
          <w:tab w:val="left" w:pos="720"/>
          <w:tab w:val="left" w:pos="1134"/>
          <w:tab w:val="left" w:pos="1701"/>
          <w:tab w:val="left" w:pos="2268"/>
          <w:tab w:val="left" w:pos="2835"/>
          <w:tab w:val="right" w:pos="6804"/>
          <w:tab w:val="right" w:pos="7371"/>
          <w:tab w:val="right" w:pos="7938"/>
        </w:tabs>
        <w:overflowPunct/>
        <w:autoSpaceDE/>
        <w:adjustRightInd/>
        <w:textAlignment w:val="auto"/>
        <w:rPr>
          <w:rFonts w:ascii="David" w:hAnsi="David"/>
          <w:spacing w:val="6"/>
          <w:sz w:val="22"/>
          <w:rtl/>
        </w:rPr>
      </w:pPr>
      <w:r w:rsidRPr="00E04B92">
        <w:rPr>
          <w:rFonts w:ascii="David" w:hAnsi="David"/>
          <w:spacing w:val="6"/>
          <w:sz w:val="22"/>
          <w:rt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66BA31EB" w14:textId="0A62F1A8" w:rsidR="00C40A2B" w:rsidRPr="00A4298D" w:rsidRDefault="00C40A2B" w:rsidP="00997701">
      <w:pPr>
        <w:pStyle w:val="aff"/>
        <w:numPr>
          <w:ilvl w:val="1"/>
          <w:numId w:val="84"/>
        </w:numPr>
        <w:tabs>
          <w:tab w:val="left" w:pos="720"/>
          <w:tab w:val="left" w:pos="1134"/>
          <w:tab w:val="left" w:pos="1701"/>
          <w:tab w:val="left" w:pos="2268"/>
          <w:tab w:val="left" w:pos="2835"/>
          <w:tab w:val="right" w:pos="6804"/>
          <w:tab w:val="right" w:pos="7371"/>
          <w:tab w:val="right" w:pos="7938"/>
        </w:tabs>
        <w:overflowPunct/>
        <w:autoSpaceDE/>
        <w:adjustRightInd/>
        <w:textAlignment w:val="auto"/>
        <w:rPr>
          <w:rFonts w:ascii="David" w:hAnsi="David"/>
          <w:spacing w:val="6"/>
          <w:sz w:val="22"/>
        </w:rPr>
      </w:pPr>
      <w:r w:rsidRPr="00A4298D">
        <w:rPr>
          <w:rFonts w:ascii="David" w:hAnsi="David" w:hint="cs"/>
          <w:b/>
          <w:bCs/>
          <w:spacing w:val="6"/>
          <w:sz w:val="22"/>
          <w:rtl/>
        </w:rPr>
        <w:t>כשירות להתמודד במכרז</w:t>
      </w:r>
      <w:r w:rsidRPr="00A4298D">
        <w:rPr>
          <w:rFonts w:ascii="David" w:hAnsi="David" w:hint="cs"/>
          <w:spacing w:val="6"/>
          <w:sz w:val="22"/>
          <w:rtl/>
        </w:rPr>
        <w:t>:</w:t>
      </w:r>
    </w:p>
    <w:p w14:paraId="752DD478" w14:textId="7497ED0E" w:rsidR="00C40A2B" w:rsidRPr="00A4298D" w:rsidRDefault="00C40A2B" w:rsidP="00997701">
      <w:pPr>
        <w:pStyle w:val="aff"/>
        <w:numPr>
          <w:ilvl w:val="2"/>
          <w:numId w:val="84"/>
        </w:numPr>
        <w:tabs>
          <w:tab w:val="left" w:pos="960"/>
          <w:tab w:val="left" w:pos="1083"/>
          <w:tab w:val="left" w:pos="1701"/>
          <w:tab w:val="left" w:pos="2268"/>
          <w:tab w:val="left" w:pos="2835"/>
          <w:tab w:val="right" w:pos="6804"/>
          <w:tab w:val="right" w:pos="7371"/>
          <w:tab w:val="right" w:pos="7938"/>
        </w:tabs>
        <w:overflowPunct/>
        <w:autoSpaceDE/>
        <w:adjustRightInd/>
        <w:ind w:left="1083"/>
        <w:textAlignment w:val="auto"/>
        <w:rPr>
          <w:rFonts w:ascii="David" w:hAnsi="David"/>
          <w:spacing w:val="6"/>
          <w:sz w:val="22"/>
        </w:rPr>
      </w:pPr>
      <w:r w:rsidRPr="00A4298D">
        <w:rPr>
          <w:rFonts w:ascii="David" w:hAnsi="David"/>
          <w:spacing w:val="6"/>
          <w:sz w:val="22"/>
          <w:rtl/>
        </w:rPr>
        <w:t>המציע קרא בעיון רב את מסמכי המכרז על כל פרקיו, נספחיו, תנאיו וחלקיו, לרבות כל ההבהרות שפורסמו על ידי המזמין ולרבות תנאי ההתקשרות עם הספק הזוכה, הוא הבין את כל האמור בהם, ומסכים להם.</w:t>
      </w:r>
    </w:p>
    <w:p w14:paraId="32E496B8" w14:textId="4762A626" w:rsidR="009D609A" w:rsidRDefault="009D609A" w:rsidP="00997701">
      <w:pPr>
        <w:pStyle w:val="aff"/>
        <w:numPr>
          <w:ilvl w:val="2"/>
          <w:numId w:val="84"/>
        </w:numPr>
        <w:tabs>
          <w:tab w:val="left" w:pos="780"/>
          <w:tab w:val="left" w:pos="96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Pr>
          <w:rFonts w:ascii="David" w:hAnsi="David" w:hint="cs"/>
          <w:spacing w:val="6"/>
          <w:sz w:val="22"/>
          <w:rtl/>
        </w:rPr>
        <w:t xml:space="preserve">הצעת המציע עומדת בתנאי הסף ובכל יתר התנאים והדרישות המפורטות במסמכי המכרז. </w:t>
      </w:r>
    </w:p>
    <w:p w14:paraId="50A060E0" w14:textId="77777777" w:rsidR="00C40A2B" w:rsidRDefault="00C40A2B" w:rsidP="00997701">
      <w:pPr>
        <w:pStyle w:val="aff"/>
        <w:numPr>
          <w:ilvl w:val="2"/>
          <w:numId w:val="84"/>
        </w:numPr>
        <w:tabs>
          <w:tab w:val="left" w:pos="780"/>
          <w:tab w:val="left" w:pos="96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t>המציע אינו מצוי בהליכי פשיטת רגל או פירוק ולא מתנהלות נגד המציע תביעות מהותיות, שעלולות לפגוע בתפקודו ככל שיזכה במכרז.</w:t>
      </w:r>
    </w:p>
    <w:p w14:paraId="451FD4B2" w14:textId="77777777" w:rsidR="00C40A2B" w:rsidRDefault="00C40A2B" w:rsidP="00997701">
      <w:pPr>
        <w:pStyle w:val="aff"/>
        <w:numPr>
          <w:ilvl w:val="2"/>
          <w:numId w:val="84"/>
        </w:numPr>
        <w:tabs>
          <w:tab w:val="left" w:pos="780"/>
          <w:tab w:val="left" w:pos="96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t>אין מניעה לפי כל דין להשתתפות המציע במכרז.</w:t>
      </w:r>
    </w:p>
    <w:p w14:paraId="7C436344" w14:textId="77777777" w:rsidR="00C40A2B" w:rsidRDefault="00C40A2B" w:rsidP="00997701">
      <w:pPr>
        <w:pStyle w:val="aff"/>
        <w:numPr>
          <w:ilvl w:val="2"/>
          <w:numId w:val="84"/>
        </w:numPr>
        <w:tabs>
          <w:tab w:val="left" w:pos="780"/>
          <w:tab w:val="left" w:pos="96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t>אין בהגשת הצעה במכרז או בביצוע ההתקשרות נושא המכרז, על ידי המציע, כדי ליצור ניגוד עניינים, בין במישרין ובין בעקיפין, בין המציע למזמין.</w:t>
      </w:r>
    </w:p>
    <w:p w14:paraId="1F484DA1" w14:textId="77777777" w:rsidR="00C40A2B" w:rsidRDefault="00C40A2B" w:rsidP="00997701">
      <w:pPr>
        <w:pStyle w:val="aff"/>
        <w:numPr>
          <w:ilvl w:val="2"/>
          <w:numId w:val="84"/>
        </w:numPr>
        <w:tabs>
          <w:tab w:val="left" w:pos="780"/>
          <w:tab w:val="left" w:pos="96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lastRenderedPageBreak/>
        <w:t>המציע מתחייב לעדכן בכתב את המזמין, ללא דיחוי, בכל שינוי מהותי אשר חל במידע שמסר במסגרת הצעתו המכרז.</w:t>
      </w:r>
    </w:p>
    <w:p w14:paraId="4BF1C3F1" w14:textId="33D6DF2C" w:rsidR="00C40A2B" w:rsidRDefault="00C40A2B" w:rsidP="00997701">
      <w:pPr>
        <w:pStyle w:val="aff"/>
        <w:numPr>
          <w:ilvl w:val="2"/>
          <w:numId w:val="84"/>
        </w:numPr>
        <w:tabs>
          <w:tab w:val="left" w:pos="780"/>
          <w:tab w:val="left" w:pos="96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t>ככל שהמציע אינו חב במע"מ במסגרת ההתקשרות מכוח המכרז, הוא מצהיר על כך שפנה אל רשות המסים לצורך קבלת אישור לכך, טרם הגשת הצעה במכרז.</w:t>
      </w:r>
    </w:p>
    <w:p w14:paraId="44653B8C" w14:textId="77777777" w:rsidR="00C40A2B" w:rsidRPr="00C40A2B" w:rsidRDefault="00C40A2B" w:rsidP="00997701">
      <w:pPr>
        <w:pStyle w:val="aff"/>
        <w:numPr>
          <w:ilvl w:val="1"/>
          <w:numId w:val="84"/>
        </w:numPr>
        <w:tabs>
          <w:tab w:val="left" w:pos="720"/>
          <w:tab w:val="left" w:pos="1134"/>
          <w:tab w:val="left" w:pos="1701"/>
          <w:tab w:val="left" w:pos="2268"/>
          <w:tab w:val="left" w:pos="2835"/>
          <w:tab w:val="right" w:pos="6804"/>
          <w:tab w:val="right" w:pos="7371"/>
          <w:tab w:val="right" w:pos="7938"/>
        </w:tabs>
        <w:overflowPunct/>
        <w:autoSpaceDE/>
        <w:adjustRightInd/>
        <w:ind w:left="420"/>
        <w:textAlignment w:val="auto"/>
        <w:rPr>
          <w:rFonts w:ascii="David" w:hAnsi="David"/>
          <w:b/>
          <w:bCs/>
          <w:spacing w:val="6"/>
          <w:sz w:val="22"/>
        </w:rPr>
      </w:pPr>
      <w:r w:rsidRPr="00C40A2B">
        <w:rPr>
          <w:rFonts w:ascii="David" w:hAnsi="David" w:hint="cs"/>
          <w:b/>
          <w:bCs/>
          <w:spacing w:val="6"/>
          <w:sz w:val="22"/>
          <w:rtl/>
        </w:rPr>
        <w:t>אי תיאום הצעות במכרז:</w:t>
      </w:r>
    </w:p>
    <w:p w14:paraId="2570605A" w14:textId="7B997071" w:rsidR="00C40A2B" w:rsidRDefault="00C40A2B" w:rsidP="00997701">
      <w:pPr>
        <w:pStyle w:val="aff"/>
        <w:numPr>
          <w:ilvl w:val="2"/>
          <w:numId w:val="84"/>
        </w:numPr>
        <w:tabs>
          <w:tab w:val="left" w:pos="720"/>
          <w:tab w:val="left" w:pos="123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t xml:space="preserve">הפרטים המופיעים בהצעה זו הוחלטו על ידי המציע באופן עצמאי, ללא התייעצות, הסדר או קשר עם מציע אחר. </w:t>
      </w:r>
    </w:p>
    <w:p w14:paraId="26663208" w14:textId="77777777" w:rsidR="00C40A2B" w:rsidRDefault="00C40A2B" w:rsidP="00997701">
      <w:pPr>
        <w:pStyle w:val="aff"/>
        <w:numPr>
          <w:ilvl w:val="2"/>
          <w:numId w:val="84"/>
        </w:numPr>
        <w:tabs>
          <w:tab w:val="left" w:pos="720"/>
          <w:tab w:val="left" w:pos="123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t xml:space="preserve">פרטי ההצעה לא הוצגו או יוצגו בפני כל אדם או תאגיד אשר מציע הצעות במכרז זה. </w:t>
      </w:r>
    </w:p>
    <w:p w14:paraId="3BD35B67" w14:textId="77777777" w:rsidR="00C40A2B" w:rsidRDefault="00C40A2B" w:rsidP="00997701">
      <w:pPr>
        <w:pStyle w:val="aff"/>
        <w:numPr>
          <w:ilvl w:val="2"/>
          <w:numId w:val="84"/>
        </w:numPr>
        <w:tabs>
          <w:tab w:val="left" w:pos="720"/>
          <w:tab w:val="left" w:pos="123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t xml:space="preserve">המציע לא היה מעורב בניסיון להניא מתחרה אחר מלהגיש הצעות במכרז זה, ולא היה מעורב בדרך כלשהי בהצעה שהוגשה על ידי מציע אחר. </w:t>
      </w:r>
    </w:p>
    <w:p w14:paraId="379F82BC" w14:textId="77777777" w:rsidR="00C40A2B" w:rsidRDefault="00C40A2B" w:rsidP="00997701">
      <w:pPr>
        <w:pStyle w:val="aff"/>
        <w:numPr>
          <w:ilvl w:val="2"/>
          <w:numId w:val="84"/>
        </w:numPr>
        <w:tabs>
          <w:tab w:val="left" w:pos="720"/>
          <w:tab w:val="left" w:pos="123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t>המציע לא היה, ולא מתכוון להיות מעורב בניסיון לגרום למתחרה אחר להגיש הצעה גבוהה או נמוכה יותר מהצעתו זו.</w:t>
      </w:r>
    </w:p>
    <w:p w14:paraId="7194BF74" w14:textId="77777777" w:rsidR="00C40A2B" w:rsidRDefault="00C40A2B" w:rsidP="00997701">
      <w:pPr>
        <w:pStyle w:val="aff"/>
        <w:numPr>
          <w:ilvl w:val="2"/>
          <w:numId w:val="84"/>
        </w:numPr>
        <w:tabs>
          <w:tab w:val="left" w:pos="720"/>
          <w:tab w:val="left" w:pos="123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t>המציע לא היה מעורב בניסיון לגרום למתחרה להגיש הצעה בלתי תחרותית מכל סוג שהוא.</w:t>
      </w:r>
    </w:p>
    <w:p w14:paraId="3FA8734E" w14:textId="7281BCE0" w:rsidR="00C40A2B" w:rsidRDefault="00C40A2B" w:rsidP="00997701">
      <w:pPr>
        <w:pStyle w:val="aff"/>
        <w:numPr>
          <w:ilvl w:val="2"/>
          <w:numId w:val="84"/>
        </w:numPr>
        <w:tabs>
          <w:tab w:val="left" w:pos="720"/>
          <w:tab w:val="left" w:pos="123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t>הצעה זו מוגשת בתום לב.</w:t>
      </w:r>
    </w:p>
    <w:p w14:paraId="6BE5A610" w14:textId="77777777" w:rsidR="00C40A2B" w:rsidRPr="003724E6" w:rsidRDefault="00C40A2B" w:rsidP="00997701">
      <w:pPr>
        <w:pStyle w:val="aff"/>
        <w:numPr>
          <w:ilvl w:val="1"/>
          <w:numId w:val="84"/>
        </w:numPr>
        <w:tabs>
          <w:tab w:val="left" w:pos="720"/>
          <w:tab w:val="left" w:pos="1134"/>
          <w:tab w:val="left" w:pos="1701"/>
          <w:tab w:val="left" w:pos="2268"/>
          <w:tab w:val="left" w:pos="2835"/>
          <w:tab w:val="right" w:pos="6804"/>
          <w:tab w:val="right" w:pos="7371"/>
          <w:tab w:val="right" w:pos="7938"/>
        </w:tabs>
        <w:overflowPunct/>
        <w:autoSpaceDE/>
        <w:adjustRightInd/>
        <w:ind w:left="420"/>
        <w:textAlignment w:val="auto"/>
        <w:rPr>
          <w:rFonts w:ascii="David" w:hAnsi="David"/>
          <w:b/>
          <w:bCs/>
          <w:spacing w:val="6"/>
          <w:sz w:val="22"/>
        </w:rPr>
      </w:pPr>
      <w:r w:rsidRPr="003724E6">
        <w:rPr>
          <w:rFonts w:ascii="David" w:hAnsi="David" w:hint="cs"/>
          <w:b/>
          <w:bCs/>
          <w:spacing w:val="6"/>
          <w:sz w:val="22"/>
          <w:rtl/>
        </w:rPr>
        <w:t>עצמאות המציע:</w:t>
      </w:r>
    </w:p>
    <w:p w14:paraId="707986B8" w14:textId="71161B12" w:rsidR="00C40A2B" w:rsidRDefault="00C40A2B" w:rsidP="00997701">
      <w:pPr>
        <w:pStyle w:val="aff"/>
        <w:numPr>
          <w:ilvl w:val="2"/>
          <w:numId w:val="84"/>
        </w:numPr>
        <w:tabs>
          <w:tab w:val="left" w:pos="720"/>
          <w:tab w:val="left" w:pos="123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14:paraId="4F06FD3F" w14:textId="77777777" w:rsidR="00C40A2B" w:rsidRDefault="00C40A2B" w:rsidP="00997701">
      <w:pPr>
        <w:pStyle w:val="aff"/>
        <w:numPr>
          <w:ilvl w:val="2"/>
          <w:numId w:val="84"/>
        </w:numPr>
        <w:tabs>
          <w:tab w:val="left" w:pos="720"/>
          <w:tab w:val="left" w:pos="123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t xml:space="preserve">גורם אחד אינו מחזיק ב-25% יותר מאמצעי שליטה בו ובמציע נוסף במכרז. </w:t>
      </w:r>
    </w:p>
    <w:p w14:paraId="3CB700D1" w14:textId="5A2E46D5" w:rsidR="00C40A2B" w:rsidRDefault="00C40A2B" w:rsidP="00997701">
      <w:pPr>
        <w:pStyle w:val="aff"/>
        <w:numPr>
          <w:ilvl w:val="2"/>
          <w:numId w:val="84"/>
        </w:numPr>
        <w:tabs>
          <w:tab w:val="left" w:pos="720"/>
          <w:tab w:val="left" w:pos="1230"/>
          <w:tab w:val="left" w:pos="1701"/>
          <w:tab w:val="left" w:pos="2268"/>
          <w:tab w:val="left" w:pos="2835"/>
          <w:tab w:val="right" w:pos="6804"/>
          <w:tab w:val="right" w:pos="7371"/>
          <w:tab w:val="right" w:pos="7938"/>
        </w:tabs>
        <w:overflowPunct/>
        <w:autoSpaceDE/>
        <w:adjustRightInd/>
        <w:ind w:left="870" w:hanging="540"/>
        <w:textAlignment w:val="auto"/>
        <w:rPr>
          <w:rFonts w:ascii="David" w:hAnsi="David"/>
          <w:spacing w:val="6"/>
          <w:sz w:val="22"/>
        </w:rPr>
      </w:pPr>
      <w:r w:rsidRPr="00C40A2B">
        <w:rPr>
          <w:rFonts w:ascii="David" w:hAnsi="David"/>
          <w:spacing w:val="6"/>
          <w:sz w:val="22"/>
          <w:rtl/>
        </w:rPr>
        <w:t>המציע אינו קבלן משנה של מציע אחר במכרז, בקשר עם ביצוע השירותים במכרז זה.</w:t>
      </w:r>
    </w:p>
    <w:p w14:paraId="3C603744" w14:textId="77777777" w:rsidR="00C40A2B" w:rsidRPr="00C40A2B" w:rsidRDefault="00C40A2B" w:rsidP="00C40A2B">
      <w:pPr>
        <w:tabs>
          <w:tab w:val="left" w:pos="720"/>
          <w:tab w:val="left" w:pos="1134"/>
          <w:tab w:val="left" w:pos="1701"/>
          <w:tab w:val="left" w:pos="2268"/>
          <w:tab w:val="left" w:pos="2835"/>
          <w:tab w:val="right" w:pos="6804"/>
          <w:tab w:val="right" w:pos="7371"/>
          <w:tab w:val="right" w:pos="7938"/>
        </w:tabs>
        <w:overflowPunct/>
        <w:autoSpaceDE/>
        <w:adjustRightInd/>
        <w:textAlignment w:val="auto"/>
        <w:rPr>
          <w:rFonts w:ascii="David" w:hAnsi="David"/>
          <w:spacing w:val="6"/>
          <w:sz w:val="22"/>
          <w:rtl/>
        </w:rPr>
      </w:pPr>
    </w:p>
    <w:p w14:paraId="20183D52" w14:textId="65C033EE" w:rsidR="006965C0" w:rsidRPr="003724E6" w:rsidRDefault="006965C0" w:rsidP="00997701">
      <w:pPr>
        <w:pStyle w:val="aff"/>
        <w:numPr>
          <w:ilvl w:val="1"/>
          <w:numId w:val="84"/>
        </w:numPr>
        <w:tabs>
          <w:tab w:val="left" w:pos="720"/>
          <w:tab w:val="left" w:pos="1134"/>
          <w:tab w:val="left" w:pos="1701"/>
          <w:tab w:val="left" w:pos="2268"/>
          <w:tab w:val="left" w:pos="2835"/>
          <w:tab w:val="right" w:pos="6804"/>
          <w:tab w:val="right" w:pos="7371"/>
          <w:tab w:val="right" w:pos="7938"/>
        </w:tabs>
        <w:overflowPunct/>
        <w:autoSpaceDE/>
        <w:adjustRightInd/>
        <w:ind w:left="420"/>
        <w:textAlignment w:val="auto"/>
        <w:rPr>
          <w:rFonts w:ascii="David" w:hAnsi="David"/>
          <w:spacing w:val="6"/>
          <w:sz w:val="22"/>
        </w:rPr>
      </w:pPr>
      <w:r w:rsidRPr="003724E6">
        <w:rPr>
          <w:rFonts w:ascii="David" w:hAnsi="David"/>
          <w:spacing w:val="6"/>
          <w:sz w:val="22"/>
          <w:rtl/>
        </w:rPr>
        <w:t xml:space="preserve">הנני מצהיר כי במועד הגשת ההצעה המציע אינו בעל חובות אגרה שנתית לרשות התאגידים בגין שנת </w:t>
      </w:r>
      <w:r w:rsidR="0058298B">
        <w:rPr>
          <w:rFonts w:ascii="David" w:hAnsi="David"/>
          <w:spacing w:val="6"/>
          <w:sz w:val="22"/>
        </w:rPr>
        <w:t xml:space="preserve">2024 </w:t>
      </w:r>
      <w:r w:rsidRPr="003724E6">
        <w:rPr>
          <w:rFonts w:ascii="David" w:hAnsi="David"/>
          <w:spacing w:val="6"/>
          <w:sz w:val="22"/>
          <w:rtl/>
        </w:rPr>
        <w:t>או מוקדם מכך. כמו כן, אינו מוגדר כ"חברה מפרה" ו/או לא נשלחה אליו התראה על היותו "חברה מפרה" כאמור בסעיף 362א' לחוק החברות, התשנ"ט 1999.</w:t>
      </w:r>
    </w:p>
    <w:p w14:paraId="5CF53699" w14:textId="19951C16" w:rsidR="006965C0" w:rsidRPr="003724E6" w:rsidRDefault="006965C0" w:rsidP="00997701">
      <w:pPr>
        <w:pStyle w:val="aff"/>
        <w:numPr>
          <w:ilvl w:val="1"/>
          <w:numId w:val="84"/>
        </w:numPr>
        <w:tabs>
          <w:tab w:val="left" w:pos="720"/>
          <w:tab w:val="left" w:pos="1134"/>
          <w:tab w:val="left" w:pos="1701"/>
          <w:tab w:val="left" w:pos="2268"/>
          <w:tab w:val="left" w:pos="2835"/>
          <w:tab w:val="right" w:pos="6804"/>
          <w:tab w:val="right" w:pos="7371"/>
          <w:tab w:val="right" w:pos="7938"/>
        </w:tabs>
        <w:overflowPunct/>
        <w:autoSpaceDE/>
        <w:adjustRightInd/>
        <w:ind w:left="420"/>
        <w:textAlignment w:val="auto"/>
        <w:rPr>
          <w:rFonts w:ascii="David" w:hAnsi="David"/>
          <w:spacing w:val="6"/>
          <w:sz w:val="22"/>
        </w:rPr>
      </w:pPr>
      <w:r w:rsidRPr="003724E6">
        <w:rPr>
          <w:rFonts w:ascii="David" w:hAnsi="David"/>
          <w:spacing w:val="6"/>
          <w:sz w:val="22"/>
          <w:rtl/>
        </w:rPr>
        <w:t>המציע מאשר כי ידוע לו שהמשרד שומר לעצמו את האפשרות שלא לבצע את הזמנת השירותים כלל, לפי שיקול דעתו הבלעדי והמוחלט. בנוסף, שומר המשרד את הזכות להגדיל או להקטין את היקף ההתקשרות נשוא מכרז זה, להפסיקה (באופן מלא או חלקי, לתקופה או בכלל), לחדשה או לעכבה או לחלקה בין מספר ספקים  בהתאם לצרכיו - והכל, לפי שיקול דעתו הבלעדי והמוחלט ומבלי שתהיה עליו חובת הנמקה ו/או שימוע.</w:t>
      </w:r>
    </w:p>
    <w:p w14:paraId="463C742F" w14:textId="77777777" w:rsidR="006965C0" w:rsidRPr="003724E6" w:rsidRDefault="006965C0" w:rsidP="00997701">
      <w:pPr>
        <w:pStyle w:val="aff"/>
        <w:numPr>
          <w:ilvl w:val="1"/>
          <w:numId w:val="84"/>
        </w:numPr>
        <w:tabs>
          <w:tab w:val="left" w:pos="720"/>
          <w:tab w:val="left" w:pos="1134"/>
          <w:tab w:val="left" w:pos="1701"/>
          <w:tab w:val="left" w:pos="2268"/>
          <w:tab w:val="left" w:pos="2835"/>
          <w:tab w:val="right" w:pos="6804"/>
          <w:tab w:val="right" w:pos="7371"/>
          <w:tab w:val="right" w:pos="7938"/>
        </w:tabs>
        <w:overflowPunct/>
        <w:autoSpaceDE/>
        <w:adjustRightInd/>
        <w:ind w:left="420"/>
        <w:textAlignment w:val="auto"/>
        <w:rPr>
          <w:rFonts w:ascii="David" w:hAnsi="David"/>
          <w:spacing w:val="6"/>
          <w:sz w:val="22"/>
        </w:rPr>
      </w:pPr>
      <w:r w:rsidRPr="003724E6">
        <w:rPr>
          <w:rFonts w:ascii="David" w:hAnsi="David"/>
          <w:spacing w:val="6"/>
          <w:sz w:val="22"/>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6965C0" w:rsidRPr="00E04B92" w14:paraId="16554EA8" w14:textId="77777777" w:rsidTr="006965C0">
        <w:tc>
          <w:tcPr>
            <w:tcW w:w="416" w:type="dxa"/>
            <w:hideMark/>
          </w:tcPr>
          <w:p w14:paraId="1841F86F" w14:textId="77777777" w:rsidR="006965C0" w:rsidRPr="00E04B92" w:rsidRDefault="006965C0" w:rsidP="006965C0">
            <w:pPr>
              <w:textAlignment w:val="auto"/>
              <w:rPr>
                <w:rFonts w:ascii="David" w:hAnsi="David"/>
              </w:rPr>
            </w:pPr>
            <w:r w:rsidRPr="00E04B92">
              <w:rPr>
                <w:rFonts w:ascii="David" w:hAnsi="David"/>
                <w:rtl/>
              </w:rPr>
              <w:t>א.</w:t>
            </w:r>
          </w:p>
        </w:tc>
        <w:tc>
          <w:tcPr>
            <w:tcW w:w="7465" w:type="dxa"/>
            <w:tcBorders>
              <w:top w:val="nil"/>
              <w:left w:val="nil"/>
              <w:bottom w:val="single" w:sz="4" w:space="0" w:color="auto"/>
              <w:right w:val="nil"/>
            </w:tcBorders>
          </w:tcPr>
          <w:p w14:paraId="35E46722" w14:textId="77777777" w:rsidR="006965C0" w:rsidRPr="00E04B92" w:rsidRDefault="006965C0" w:rsidP="006965C0">
            <w:pPr>
              <w:textAlignment w:val="auto"/>
              <w:rPr>
                <w:rFonts w:ascii="David" w:hAnsi="David"/>
                <w:rtl/>
              </w:rPr>
            </w:pPr>
          </w:p>
        </w:tc>
      </w:tr>
      <w:tr w:rsidR="006965C0" w:rsidRPr="00E04B92" w14:paraId="12348E39" w14:textId="77777777" w:rsidTr="006965C0">
        <w:tc>
          <w:tcPr>
            <w:tcW w:w="416" w:type="dxa"/>
            <w:hideMark/>
          </w:tcPr>
          <w:p w14:paraId="61B74B8F" w14:textId="77777777" w:rsidR="006965C0" w:rsidRPr="00E04B92" w:rsidRDefault="006965C0" w:rsidP="006965C0">
            <w:pPr>
              <w:textAlignment w:val="auto"/>
              <w:rPr>
                <w:rFonts w:ascii="David" w:hAnsi="David"/>
                <w:rtl/>
              </w:rPr>
            </w:pPr>
            <w:r w:rsidRPr="00E04B92">
              <w:rPr>
                <w:rFonts w:ascii="David" w:hAnsi="David"/>
                <w:rtl/>
              </w:rPr>
              <w:t>ב.</w:t>
            </w:r>
          </w:p>
        </w:tc>
        <w:tc>
          <w:tcPr>
            <w:tcW w:w="7465" w:type="dxa"/>
            <w:tcBorders>
              <w:top w:val="single" w:sz="4" w:space="0" w:color="auto"/>
              <w:left w:val="nil"/>
              <w:bottom w:val="single" w:sz="4" w:space="0" w:color="auto"/>
              <w:right w:val="nil"/>
            </w:tcBorders>
          </w:tcPr>
          <w:p w14:paraId="4FDAA68F" w14:textId="77777777" w:rsidR="006965C0" w:rsidRPr="00E04B92" w:rsidRDefault="006965C0" w:rsidP="006965C0">
            <w:pPr>
              <w:textAlignment w:val="auto"/>
              <w:rPr>
                <w:rFonts w:ascii="David" w:hAnsi="David"/>
                <w:rtl/>
              </w:rPr>
            </w:pPr>
          </w:p>
        </w:tc>
      </w:tr>
      <w:tr w:rsidR="006965C0" w:rsidRPr="00E04B92" w14:paraId="669C5410" w14:textId="77777777" w:rsidTr="006965C0">
        <w:tc>
          <w:tcPr>
            <w:tcW w:w="416" w:type="dxa"/>
            <w:hideMark/>
          </w:tcPr>
          <w:p w14:paraId="0540E51F" w14:textId="77777777" w:rsidR="006965C0" w:rsidRPr="00E04B92" w:rsidRDefault="006965C0" w:rsidP="006965C0">
            <w:pPr>
              <w:textAlignment w:val="auto"/>
              <w:rPr>
                <w:rFonts w:ascii="David" w:hAnsi="David"/>
                <w:rtl/>
              </w:rPr>
            </w:pPr>
            <w:r w:rsidRPr="00E04B92">
              <w:rPr>
                <w:rFonts w:ascii="David" w:hAnsi="David"/>
                <w:rtl/>
              </w:rPr>
              <w:t>ג.</w:t>
            </w:r>
          </w:p>
        </w:tc>
        <w:tc>
          <w:tcPr>
            <w:tcW w:w="7465" w:type="dxa"/>
            <w:tcBorders>
              <w:top w:val="single" w:sz="4" w:space="0" w:color="auto"/>
              <w:left w:val="nil"/>
              <w:bottom w:val="single" w:sz="4" w:space="0" w:color="auto"/>
              <w:right w:val="nil"/>
            </w:tcBorders>
          </w:tcPr>
          <w:p w14:paraId="25A28385" w14:textId="77777777" w:rsidR="006965C0" w:rsidRPr="00E04B92" w:rsidRDefault="006965C0" w:rsidP="006965C0">
            <w:pPr>
              <w:textAlignment w:val="auto"/>
              <w:rPr>
                <w:rFonts w:ascii="David" w:hAnsi="David"/>
                <w:rtl/>
              </w:rPr>
            </w:pPr>
          </w:p>
        </w:tc>
      </w:tr>
      <w:tr w:rsidR="006965C0" w:rsidRPr="00E04B92" w14:paraId="676BF95F" w14:textId="77777777" w:rsidTr="006965C0">
        <w:tc>
          <w:tcPr>
            <w:tcW w:w="416" w:type="dxa"/>
            <w:hideMark/>
          </w:tcPr>
          <w:p w14:paraId="1651E659" w14:textId="77777777" w:rsidR="006965C0" w:rsidRPr="00E04B92" w:rsidRDefault="006965C0" w:rsidP="006965C0">
            <w:pPr>
              <w:textAlignment w:val="auto"/>
              <w:rPr>
                <w:rFonts w:ascii="David" w:hAnsi="David"/>
                <w:rtl/>
              </w:rPr>
            </w:pPr>
            <w:r w:rsidRPr="00E04B92">
              <w:rPr>
                <w:rFonts w:ascii="David" w:hAnsi="David"/>
                <w:rtl/>
              </w:rPr>
              <w:lastRenderedPageBreak/>
              <w:t>ד.</w:t>
            </w:r>
          </w:p>
        </w:tc>
        <w:tc>
          <w:tcPr>
            <w:tcW w:w="7465" w:type="dxa"/>
            <w:tcBorders>
              <w:top w:val="single" w:sz="4" w:space="0" w:color="auto"/>
              <w:left w:val="nil"/>
              <w:bottom w:val="single" w:sz="4" w:space="0" w:color="auto"/>
              <w:right w:val="nil"/>
            </w:tcBorders>
          </w:tcPr>
          <w:p w14:paraId="5EFE9376" w14:textId="77777777" w:rsidR="006965C0" w:rsidRPr="00E04B92" w:rsidRDefault="006965C0" w:rsidP="006965C0">
            <w:pPr>
              <w:textAlignment w:val="auto"/>
              <w:rPr>
                <w:rFonts w:ascii="David" w:hAnsi="David"/>
                <w:rtl/>
              </w:rPr>
            </w:pPr>
          </w:p>
        </w:tc>
      </w:tr>
      <w:tr w:rsidR="006965C0" w:rsidRPr="00E04B92" w14:paraId="6631BC4A" w14:textId="77777777" w:rsidTr="006965C0">
        <w:tc>
          <w:tcPr>
            <w:tcW w:w="416" w:type="dxa"/>
            <w:hideMark/>
          </w:tcPr>
          <w:p w14:paraId="344A93BE" w14:textId="77777777" w:rsidR="006965C0" w:rsidRPr="00E04B92" w:rsidRDefault="006965C0" w:rsidP="006965C0">
            <w:pPr>
              <w:textAlignment w:val="auto"/>
              <w:rPr>
                <w:rFonts w:ascii="David" w:hAnsi="David"/>
                <w:rtl/>
              </w:rPr>
            </w:pPr>
            <w:r w:rsidRPr="00E04B92">
              <w:rPr>
                <w:rFonts w:ascii="David" w:hAnsi="David"/>
                <w:rtl/>
              </w:rPr>
              <w:t>ה.</w:t>
            </w:r>
          </w:p>
        </w:tc>
        <w:tc>
          <w:tcPr>
            <w:tcW w:w="7465" w:type="dxa"/>
            <w:tcBorders>
              <w:top w:val="single" w:sz="4" w:space="0" w:color="auto"/>
              <w:left w:val="nil"/>
              <w:bottom w:val="single" w:sz="4" w:space="0" w:color="auto"/>
              <w:right w:val="nil"/>
            </w:tcBorders>
          </w:tcPr>
          <w:p w14:paraId="2C12BEE2" w14:textId="77777777" w:rsidR="006965C0" w:rsidRPr="00E04B92" w:rsidRDefault="006965C0" w:rsidP="006965C0">
            <w:pPr>
              <w:textAlignment w:val="auto"/>
              <w:rPr>
                <w:rFonts w:ascii="David" w:hAnsi="David"/>
                <w:rtl/>
              </w:rPr>
            </w:pPr>
          </w:p>
        </w:tc>
      </w:tr>
      <w:tr w:rsidR="006965C0" w:rsidRPr="00E04B92" w14:paraId="429E54D9" w14:textId="77777777" w:rsidTr="006965C0">
        <w:tc>
          <w:tcPr>
            <w:tcW w:w="416" w:type="dxa"/>
            <w:hideMark/>
          </w:tcPr>
          <w:p w14:paraId="1D115B12" w14:textId="77777777" w:rsidR="006965C0" w:rsidRPr="00E04B92" w:rsidRDefault="006965C0" w:rsidP="006965C0">
            <w:pPr>
              <w:textAlignment w:val="auto"/>
              <w:rPr>
                <w:rFonts w:ascii="David" w:hAnsi="David"/>
                <w:rtl/>
              </w:rPr>
            </w:pPr>
            <w:r w:rsidRPr="00E04B92">
              <w:rPr>
                <w:rFonts w:ascii="David" w:hAnsi="David"/>
                <w:rtl/>
              </w:rPr>
              <w:t>ו.</w:t>
            </w:r>
          </w:p>
        </w:tc>
        <w:tc>
          <w:tcPr>
            <w:tcW w:w="7465" w:type="dxa"/>
            <w:tcBorders>
              <w:top w:val="single" w:sz="4" w:space="0" w:color="auto"/>
              <w:left w:val="nil"/>
              <w:bottom w:val="single" w:sz="4" w:space="0" w:color="auto"/>
              <w:right w:val="nil"/>
            </w:tcBorders>
          </w:tcPr>
          <w:p w14:paraId="3DDF8281" w14:textId="77777777" w:rsidR="006965C0" w:rsidRPr="00E04B92" w:rsidRDefault="006965C0" w:rsidP="006965C0">
            <w:pPr>
              <w:textAlignment w:val="auto"/>
              <w:rPr>
                <w:rFonts w:ascii="David" w:hAnsi="David"/>
                <w:rtl/>
              </w:rPr>
            </w:pPr>
          </w:p>
        </w:tc>
      </w:tr>
    </w:tbl>
    <w:p w14:paraId="4F29D555" w14:textId="77777777" w:rsidR="006965C0" w:rsidRPr="00E04B92" w:rsidRDefault="006965C0" w:rsidP="006965C0">
      <w:pPr>
        <w:ind w:left="641"/>
        <w:textAlignment w:val="auto"/>
        <w:rPr>
          <w:rFonts w:ascii="David" w:hAnsi="David"/>
          <w:rtl/>
        </w:rPr>
      </w:pPr>
    </w:p>
    <w:p w14:paraId="12EA092E" w14:textId="77777777" w:rsidR="006965C0" w:rsidRPr="003724E6" w:rsidRDefault="006965C0" w:rsidP="00997701">
      <w:pPr>
        <w:pStyle w:val="aff"/>
        <w:numPr>
          <w:ilvl w:val="1"/>
          <w:numId w:val="84"/>
        </w:numPr>
        <w:tabs>
          <w:tab w:val="left" w:pos="720"/>
          <w:tab w:val="left" w:pos="1134"/>
          <w:tab w:val="left" w:pos="1701"/>
          <w:tab w:val="left" w:pos="2268"/>
          <w:tab w:val="left" w:pos="2835"/>
          <w:tab w:val="right" w:pos="6804"/>
          <w:tab w:val="right" w:pos="7371"/>
          <w:tab w:val="right" w:pos="7938"/>
        </w:tabs>
        <w:overflowPunct/>
        <w:autoSpaceDE/>
        <w:adjustRightInd/>
        <w:ind w:left="420"/>
        <w:textAlignment w:val="auto"/>
        <w:rPr>
          <w:rFonts w:ascii="David" w:hAnsi="David"/>
          <w:spacing w:val="6"/>
          <w:sz w:val="22"/>
          <w:rtl/>
        </w:rPr>
      </w:pPr>
      <w:r w:rsidRPr="003724E6">
        <w:rPr>
          <w:rFonts w:ascii="David" w:hAnsi="David"/>
          <w:spacing w:val="6"/>
          <w:sz w:val="22"/>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376EE162" w14:textId="77777777" w:rsidR="006965C0" w:rsidRPr="003724E6" w:rsidRDefault="006965C0" w:rsidP="00997701">
      <w:pPr>
        <w:pStyle w:val="aff"/>
        <w:numPr>
          <w:ilvl w:val="1"/>
          <w:numId w:val="84"/>
        </w:numPr>
        <w:tabs>
          <w:tab w:val="left" w:pos="720"/>
          <w:tab w:val="left" w:pos="1134"/>
          <w:tab w:val="left" w:pos="1701"/>
          <w:tab w:val="left" w:pos="2268"/>
          <w:tab w:val="left" w:pos="2835"/>
          <w:tab w:val="right" w:pos="6804"/>
          <w:tab w:val="right" w:pos="7371"/>
          <w:tab w:val="right" w:pos="7938"/>
        </w:tabs>
        <w:overflowPunct/>
        <w:autoSpaceDE/>
        <w:adjustRightInd/>
        <w:ind w:left="420"/>
        <w:textAlignment w:val="auto"/>
        <w:rPr>
          <w:rFonts w:ascii="David" w:hAnsi="David"/>
          <w:spacing w:val="6"/>
          <w:sz w:val="22"/>
        </w:rPr>
      </w:pPr>
      <w:r w:rsidRPr="003724E6">
        <w:rPr>
          <w:rFonts w:ascii="David" w:hAnsi="David"/>
          <w:spacing w:val="6"/>
          <w:sz w:val="22"/>
          <w:rtl/>
        </w:rPr>
        <w:t xml:space="preserve">להלן העמודים בהצעתי העלולים לחשוף סוד מסחרי או סוד מקצועי.  וכן הנימוק למניעת החשיפה:  </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239"/>
      </w:tblGrid>
      <w:tr w:rsidR="006965C0" w:rsidRPr="00E04B92" w14:paraId="4B63D170" w14:textId="77777777" w:rsidTr="006965C0">
        <w:tc>
          <w:tcPr>
            <w:tcW w:w="8522" w:type="dxa"/>
            <w:tcBorders>
              <w:top w:val="nil"/>
              <w:left w:val="nil"/>
              <w:bottom w:val="single" w:sz="4" w:space="0" w:color="auto"/>
              <w:right w:val="nil"/>
            </w:tcBorders>
          </w:tcPr>
          <w:p w14:paraId="33C944DE" w14:textId="77777777" w:rsidR="006965C0" w:rsidRPr="00E04B92" w:rsidRDefault="006965C0" w:rsidP="006965C0">
            <w:pPr>
              <w:textAlignment w:val="auto"/>
              <w:rPr>
                <w:rFonts w:ascii="David" w:hAnsi="David"/>
              </w:rPr>
            </w:pPr>
          </w:p>
        </w:tc>
      </w:tr>
      <w:tr w:rsidR="006965C0" w:rsidRPr="00E04B92" w14:paraId="2E044F8D" w14:textId="77777777" w:rsidTr="006965C0">
        <w:tc>
          <w:tcPr>
            <w:tcW w:w="8522" w:type="dxa"/>
            <w:tcBorders>
              <w:top w:val="single" w:sz="4" w:space="0" w:color="auto"/>
              <w:left w:val="nil"/>
              <w:bottom w:val="single" w:sz="4" w:space="0" w:color="auto"/>
              <w:right w:val="nil"/>
            </w:tcBorders>
          </w:tcPr>
          <w:p w14:paraId="4F6698E4" w14:textId="77777777" w:rsidR="006965C0" w:rsidRPr="00E04B92" w:rsidRDefault="006965C0" w:rsidP="006965C0">
            <w:pPr>
              <w:textAlignment w:val="auto"/>
              <w:rPr>
                <w:rFonts w:ascii="David" w:hAnsi="David"/>
                <w:rtl/>
              </w:rPr>
            </w:pPr>
          </w:p>
        </w:tc>
      </w:tr>
      <w:tr w:rsidR="006965C0" w:rsidRPr="00E04B92" w14:paraId="3FD7AA95" w14:textId="77777777" w:rsidTr="006965C0">
        <w:tc>
          <w:tcPr>
            <w:tcW w:w="8522" w:type="dxa"/>
            <w:tcBorders>
              <w:top w:val="single" w:sz="4" w:space="0" w:color="auto"/>
              <w:left w:val="nil"/>
              <w:bottom w:val="single" w:sz="4" w:space="0" w:color="auto"/>
              <w:right w:val="nil"/>
            </w:tcBorders>
          </w:tcPr>
          <w:p w14:paraId="766C9D33" w14:textId="77777777" w:rsidR="006965C0" w:rsidRPr="00E04B92" w:rsidRDefault="006965C0" w:rsidP="006965C0">
            <w:pPr>
              <w:textAlignment w:val="auto"/>
              <w:rPr>
                <w:rFonts w:ascii="David" w:hAnsi="David"/>
                <w:rtl/>
              </w:rPr>
            </w:pPr>
          </w:p>
        </w:tc>
      </w:tr>
      <w:tr w:rsidR="006965C0" w:rsidRPr="00E04B92" w14:paraId="5F698429" w14:textId="77777777" w:rsidTr="006965C0">
        <w:tc>
          <w:tcPr>
            <w:tcW w:w="8522" w:type="dxa"/>
            <w:tcBorders>
              <w:top w:val="single" w:sz="4" w:space="0" w:color="auto"/>
              <w:left w:val="nil"/>
              <w:bottom w:val="single" w:sz="4" w:space="0" w:color="auto"/>
              <w:right w:val="nil"/>
            </w:tcBorders>
          </w:tcPr>
          <w:p w14:paraId="4FB7F61D" w14:textId="77777777" w:rsidR="006965C0" w:rsidRPr="00E04B92" w:rsidRDefault="006965C0" w:rsidP="006965C0">
            <w:pPr>
              <w:textAlignment w:val="auto"/>
              <w:rPr>
                <w:rFonts w:ascii="David" w:hAnsi="David"/>
                <w:rtl/>
              </w:rPr>
            </w:pPr>
          </w:p>
        </w:tc>
      </w:tr>
      <w:tr w:rsidR="006965C0" w:rsidRPr="00E04B92" w14:paraId="10185C13" w14:textId="77777777" w:rsidTr="006965C0">
        <w:tc>
          <w:tcPr>
            <w:tcW w:w="8522" w:type="dxa"/>
            <w:tcBorders>
              <w:top w:val="single" w:sz="4" w:space="0" w:color="auto"/>
              <w:left w:val="nil"/>
              <w:bottom w:val="single" w:sz="4" w:space="0" w:color="auto"/>
              <w:right w:val="nil"/>
            </w:tcBorders>
          </w:tcPr>
          <w:p w14:paraId="6DFFF9A0" w14:textId="77777777" w:rsidR="006965C0" w:rsidRPr="00E04B92" w:rsidRDefault="006965C0" w:rsidP="006965C0">
            <w:pPr>
              <w:textAlignment w:val="auto"/>
              <w:rPr>
                <w:rFonts w:ascii="David" w:hAnsi="David"/>
                <w:rtl/>
              </w:rPr>
            </w:pPr>
          </w:p>
        </w:tc>
      </w:tr>
      <w:tr w:rsidR="006965C0" w:rsidRPr="00E04B92" w14:paraId="02366BAC" w14:textId="77777777" w:rsidTr="006965C0">
        <w:tc>
          <w:tcPr>
            <w:tcW w:w="8522" w:type="dxa"/>
            <w:tcBorders>
              <w:top w:val="single" w:sz="4" w:space="0" w:color="auto"/>
              <w:left w:val="nil"/>
              <w:bottom w:val="single" w:sz="4" w:space="0" w:color="auto"/>
              <w:right w:val="nil"/>
            </w:tcBorders>
          </w:tcPr>
          <w:p w14:paraId="1190FC94" w14:textId="77777777" w:rsidR="006965C0" w:rsidRPr="00E04B92" w:rsidRDefault="00B4637C" w:rsidP="00B4637C">
            <w:pPr>
              <w:textAlignment w:val="auto"/>
              <w:rPr>
                <w:rFonts w:ascii="David" w:hAnsi="David"/>
                <w:rtl/>
              </w:rPr>
            </w:pPr>
            <w:r>
              <w:rPr>
                <w:rFonts w:ascii="David" w:hAnsi="David" w:hint="cs"/>
                <w:rtl/>
              </w:rPr>
              <w:t>מחק את המיותר: מצורף עותק מושחר / אין פרטים חסויים.</w:t>
            </w:r>
          </w:p>
        </w:tc>
      </w:tr>
    </w:tbl>
    <w:p w14:paraId="7CCD57E8" w14:textId="77777777" w:rsidR="006965C0" w:rsidRPr="00E04B92" w:rsidRDefault="006965C0" w:rsidP="006965C0">
      <w:pPr>
        <w:ind w:left="641"/>
        <w:textAlignment w:val="auto"/>
        <w:rPr>
          <w:rFonts w:ascii="David" w:hAnsi="David"/>
          <w:rtl/>
        </w:rPr>
      </w:pPr>
    </w:p>
    <w:p w14:paraId="6CB268D9" w14:textId="08633DAE" w:rsidR="006965C0" w:rsidRPr="00E04B92" w:rsidRDefault="006965C0" w:rsidP="00BD7985">
      <w:pPr>
        <w:ind w:left="641"/>
        <w:textAlignment w:val="auto"/>
        <w:rPr>
          <w:rFonts w:ascii="David" w:hAnsi="David"/>
          <w:b/>
          <w:bCs/>
          <w:rtl/>
        </w:rPr>
      </w:pPr>
      <w:r w:rsidRPr="00E04B92">
        <w:rPr>
          <w:rFonts w:ascii="David" w:hAnsi="David"/>
          <w:b/>
          <w:bCs/>
          <w:rtl/>
        </w:rPr>
        <w:t>סעיפים הנוגעים לעלויות ולהוכחת עמידה בדרישות הסף, אינם חסויים. הכל בכפוף לאמור בחלק א' למסמכי המכרז, סעיף</w:t>
      </w:r>
      <w:r w:rsidR="00E25851">
        <w:rPr>
          <w:rFonts w:ascii="David" w:hAnsi="David" w:hint="cs"/>
          <w:b/>
          <w:bCs/>
          <w:rtl/>
        </w:rPr>
        <w:t xml:space="preserve"> </w:t>
      </w:r>
      <w:r w:rsidR="003724E6">
        <w:rPr>
          <w:rFonts w:ascii="David" w:hAnsi="David" w:hint="cs"/>
          <w:b/>
          <w:bCs/>
          <w:rtl/>
        </w:rPr>
        <w:t>17</w:t>
      </w:r>
      <w:r w:rsidRPr="00E04B92">
        <w:rPr>
          <w:rFonts w:ascii="David" w:hAnsi="David"/>
          <w:b/>
          <w:bCs/>
          <w:rtl/>
        </w:rPr>
        <w:t>. בכל מקרה ידוע לי כי הסמכות להחליט אם מסמך כלשהו חסוי או לא,</w:t>
      </w:r>
      <w:r w:rsidR="006E0B4B">
        <w:rPr>
          <w:rFonts w:ascii="David" w:hAnsi="David"/>
          <w:b/>
          <w:bCs/>
          <w:rtl/>
        </w:rPr>
        <w:t xml:space="preserve"> היא </w:t>
      </w:r>
      <w:r w:rsidRPr="00E04B92">
        <w:rPr>
          <w:rFonts w:ascii="David" w:hAnsi="David"/>
          <w:b/>
          <w:bCs/>
          <w:rtl/>
        </w:rPr>
        <w:t>של ועדת המכרזים של המשרד אשר תפעל בעניין זה עפ"י שיקול דעתה הבלעדי והמוחלט.</w:t>
      </w:r>
    </w:p>
    <w:p w14:paraId="116C463C" w14:textId="77777777" w:rsidR="003724E6" w:rsidRPr="003724E6" w:rsidRDefault="003724E6" w:rsidP="00997701">
      <w:pPr>
        <w:pStyle w:val="aff"/>
        <w:numPr>
          <w:ilvl w:val="1"/>
          <w:numId w:val="84"/>
        </w:numPr>
        <w:tabs>
          <w:tab w:val="left" w:pos="240"/>
          <w:tab w:val="left" w:pos="720"/>
          <w:tab w:val="left" w:pos="1134"/>
          <w:tab w:val="left" w:pos="2268"/>
          <w:tab w:val="left" w:pos="2835"/>
          <w:tab w:val="right" w:pos="6804"/>
          <w:tab w:val="right" w:pos="7371"/>
          <w:tab w:val="right" w:pos="7938"/>
        </w:tabs>
        <w:overflowPunct/>
        <w:autoSpaceDE/>
        <w:adjustRightInd/>
        <w:ind w:left="600"/>
        <w:textAlignment w:val="auto"/>
        <w:rPr>
          <w:rFonts w:ascii="David" w:hAnsi="David"/>
          <w:spacing w:val="6"/>
          <w:sz w:val="22"/>
          <w:rtl/>
        </w:rPr>
      </w:pPr>
      <w:r w:rsidRPr="003724E6">
        <w:rPr>
          <w:rFonts w:ascii="David" w:hAnsi="David"/>
          <w:spacing w:val="6"/>
          <w:sz w:val="22"/>
          <w:rtl/>
        </w:rPr>
        <w:t>מציע שהוא "</w:t>
      </w:r>
      <w:r w:rsidRPr="003724E6">
        <w:rPr>
          <w:rFonts w:ascii="David" w:hAnsi="David"/>
          <w:b/>
          <w:bCs/>
          <w:spacing w:val="6"/>
          <w:sz w:val="22"/>
          <w:rtl/>
        </w:rPr>
        <w:t>עסק בשליטת אישה</w:t>
      </w:r>
      <w:r w:rsidRPr="003724E6">
        <w:rPr>
          <w:rFonts w:ascii="David" w:hAnsi="David"/>
          <w:spacing w:val="6"/>
          <w:sz w:val="22"/>
          <w:rtl/>
        </w:rPr>
        <w:t xml:space="preserve">" בהתאם להוראות סעיף 2ב לחוק חובת המכרזים ומעונין שתינתן לו העדפה יצהיר על כך כלהלן (יש לסמן </w:t>
      </w:r>
      <w:r w:rsidRPr="003724E6">
        <w:rPr>
          <w:rFonts w:ascii="David" w:hAnsi="David"/>
          <w:spacing w:val="6"/>
          <w:sz w:val="22"/>
        </w:rPr>
        <w:t>X</w:t>
      </w:r>
      <w:r w:rsidRPr="003724E6">
        <w:rPr>
          <w:rFonts w:ascii="David" w:hAnsi="David"/>
          <w:spacing w:val="6"/>
          <w:sz w:val="22"/>
          <w:rtl/>
        </w:rPr>
        <w:t xml:space="preserve"> במקום המתאים):  .</w:t>
      </w:r>
    </w:p>
    <w:p w14:paraId="01CF2A97" w14:textId="77777777" w:rsidR="003724E6" w:rsidRPr="003724E6" w:rsidRDefault="003724E6" w:rsidP="007F0D96">
      <w:pPr>
        <w:pStyle w:val="aff"/>
        <w:numPr>
          <w:ilvl w:val="0"/>
          <w:numId w:val="80"/>
        </w:numPr>
        <w:tabs>
          <w:tab w:val="left" w:pos="720"/>
          <w:tab w:val="left" w:pos="1134"/>
          <w:tab w:val="left" w:pos="2268"/>
          <w:tab w:val="left" w:pos="2835"/>
          <w:tab w:val="right" w:pos="6804"/>
          <w:tab w:val="right" w:pos="7371"/>
          <w:tab w:val="right" w:pos="7938"/>
        </w:tabs>
        <w:overflowPunct/>
        <w:autoSpaceDE/>
        <w:adjustRightInd/>
        <w:ind w:left="1500"/>
        <w:textAlignment w:val="auto"/>
        <w:rPr>
          <w:rFonts w:ascii="David" w:hAnsi="David"/>
          <w:spacing w:val="6"/>
          <w:sz w:val="22"/>
          <w:rtl/>
        </w:rPr>
      </w:pPr>
      <w:r w:rsidRPr="003724E6">
        <w:rPr>
          <w:rFonts w:ascii="David" w:hAnsi="David"/>
          <w:spacing w:val="6"/>
          <w:sz w:val="22"/>
          <w:rtl/>
        </w:rPr>
        <w:t>המציע מצהיר כי הוא עסק אשר אישה מחזיקה בשליטה בו, ואשר יש לה, לבד או יחד עם נשים אחרות, היכולת לכוון את פעילותו וכי לא התקיים אף אחד מאלה: (1) אם מכהן במציע נושא משרה שאינו אישה – הוא אינו קרוב של המחזיקה בשליטה; (2) אם שליש מהדירקטורים אינם נשים – אין הם קרובים של המחזיקה בשליטה;</w:t>
      </w:r>
    </w:p>
    <w:p w14:paraId="03A19E94" w14:textId="77777777" w:rsidR="003724E6" w:rsidRPr="001963F5" w:rsidRDefault="003724E6" w:rsidP="001963F5">
      <w:pPr>
        <w:tabs>
          <w:tab w:val="left" w:pos="720"/>
          <w:tab w:val="left" w:pos="1134"/>
          <w:tab w:val="left" w:pos="1701"/>
          <w:tab w:val="left" w:pos="2268"/>
          <w:tab w:val="left" w:pos="2835"/>
          <w:tab w:val="right" w:pos="6804"/>
          <w:tab w:val="right" w:pos="7371"/>
          <w:tab w:val="right" w:pos="7938"/>
        </w:tabs>
        <w:overflowPunct/>
        <w:autoSpaceDE/>
        <w:adjustRightInd/>
        <w:ind w:left="600"/>
        <w:textAlignment w:val="auto"/>
        <w:rPr>
          <w:rFonts w:ascii="David" w:hAnsi="David"/>
          <w:spacing w:val="6"/>
          <w:sz w:val="22"/>
          <w:rtl/>
        </w:rPr>
      </w:pPr>
      <w:r w:rsidRPr="001963F5">
        <w:rPr>
          <w:rFonts w:ascii="David" w:hAnsi="David"/>
          <w:spacing w:val="6"/>
          <w:sz w:val="22"/>
          <w:rtl/>
        </w:rPr>
        <w:t xml:space="preserve">לתמיכה בהצהרה זו, וכתנאי לקבלת העדפה על המציע לצרף אישור  רו"ח ותצהיר כהגדרתם בחוק חובת המכרזים, המעידים על כך שהעסק הוא בשליטת אישה. </w:t>
      </w:r>
    </w:p>
    <w:p w14:paraId="410152C2" w14:textId="77777777" w:rsidR="00740D0C" w:rsidRPr="00740D0C" w:rsidRDefault="00740D0C" w:rsidP="00997701">
      <w:pPr>
        <w:pStyle w:val="aff"/>
        <w:numPr>
          <w:ilvl w:val="1"/>
          <w:numId w:val="84"/>
        </w:numPr>
        <w:tabs>
          <w:tab w:val="left" w:pos="240"/>
          <w:tab w:val="left" w:pos="720"/>
          <w:tab w:val="left" w:pos="1134"/>
          <w:tab w:val="left" w:pos="2268"/>
          <w:tab w:val="left" w:pos="2835"/>
          <w:tab w:val="right" w:pos="6804"/>
          <w:tab w:val="right" w:pos="7371"/>
          <w:tab w:val="right" w:pos="7938"/>
        </w:tabs>
        <w:overflowPunct/>
        <w:autoSpaceDE/>
        <w:adjustRightInd/>
        <w:ind w:left="600" w:hanging="540"/>
        <w:textAlignment w:val="auto"/>
        <w:rPr>
          <w:rFonts w:ascii="David" w:hAnsi="David"/>
          <w:spacing w:val="6"/>
          <w:sz w:val="22"/>
          <w:rtl/>
        </w:rPr>
      </w:pPr>
      <w:r w:rsidRPr="00740D0C">
        <w:rPr>
          <w:rFonts w:ascii="David" w:hAnsi="David"/>
          <w:spacing w:val="6"/>
          <w:sz w:val="22"/>
          <w:rtl/>
        </w:rPr>
        <w:t xml:space="preserve">מציע שמחזיק בשליטה בו הוא </w:t>
      </w:r>
      <w:r w:rsidRPr="009D609A">
        <w:rPr>
          <w:rFonts w:ascii="David" w:hAnsi="David"/>
          <w:b/>
          <w:bCs/>
          <w:spacing w:val="6"/>
          <w:sz w:val="22"/>
          <w:rtl/>
        </w:rPr>
        <w:t>חייל מילואים</w:t>
      </w:r>
      <w:r w:rsidRPr="00740D0C">
        <w:rPr>
          <w:rFonts w:ascii="David" w:hAnsi="David"/>
          <w:spacing w:val="6"/>
          <w:sz w:val="22"/>
          <w:rtl/>
        </w:rPr>
        <w:t xml:space="preserve">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740D0C">
        <w:rPr>
          <w:rFonts w:ascii="David" w:hAnsi="David"/>
          <w:spacing w:val="6"/>
          <w:sz w:val="22"/>
        </w:rPr>
        <w:t>X</w:t>
      </w:r>
      <w:r w:rsidRPr="00740D0C">
        <w:rPr>
          <w:rFonts w:ascii="David" w:hAnsi="David"/>
          <w:spacing w:val="6"/>
          <w:sz w:val="22"/>
          <w:rtl/>
        </w:rPr>
        <w:t xml:space="preserve"> במקום המתאים):</w:t>
      </w:r>
    </w:p>
    <w:p w14:paraId="6AD0B93C" w14:textId="77777777" w:rsidR="00740D0C" w:rsidRPr="00740D0C" w:rsidRDefault="00740D0C" w:rsidP="007F0D96">
      <w:pPr>
        <w:pStyle w:val="aff"/>
        <w:numPr>
          <w:ilvl w:val="0"/>
          <w:numId w:val="81"/>
        </w:numPr>
        <w:tabs>
          <w:tab w:val="left" w:pos="720"/>
          <w:tab w:val="left" w:pos="1134"/>
          <w:tab w:val="left" w:pos="1701"/>
          <w:tab w:val="left" w:pos="2835"/>
          <w:tab w:val="right" w:pos="6804"/>
          <w:tab w:val="right" w:pos="7371"/>
          <w:tab w:val="right" w:pos="7938"/>
        </w:tabs>
        <w:overflowPunct/>
        <w:autoSpaceDE/>
        <w:adjustRightInd/>
        <w:ind w:left="1500"/>
        <w:textAlignment w:val="auto"/>
        <w:rPr>
          <w:rFonts w:ascii="David" w:hAnsi="David"/>
          <w:spacing w:val="6"/>
          <w:sz w:val="22"/>
          <w:rtl/>
        </w:rPr>
      </w:pPr>
      <w:r w:rsidRPr="00740D0C">
        <w:rPr>
          <w:rFonts w:ascii="David" w:hAnsi="David"/>
          <w:spacing w:val="6"/>
          <w:sz w:val="22"/>
          <w:rtl/>
        </w:rPr>
        <w:lastRenderedPageBreak/>
        <w:t xml:space="preserve">המציע מצהיר כי הוא חייל מילואים כהגדרתו בחוק שירות המילואים, התשס"ח-2008, ששירת שירות מילואים 20 ימים לפחות במהלך 12 החודשים לפני המועד האחרון להגשת הצעות במכרז. </w:t>
      </w:r>
    </w:p>
    <w:p w14:paraId="645F2E0D" w14:textId="77777777" w:rsidR="00740D0C" w:rsidRPr="00740D0C" w:rsidRDefault="00740D0C" w:rsidP="009D609A">
      <w:pPr>
        <w:pStyle w:val="aff"/>
        <w:tabs>
          <w:tab w:val="left" w:pos="720"/>
          <w:tab w:val="left" w:pos="1134"/>
          <w:tab w:val="left" w:pos="1701"/>
          <w:tab w:val="left" w:pos="2268"/>
          <w:tab w:val="left" w:pos="2835"/>
          <w:tab w:val="right" w:pos="6804"/>
          <w:tab w:val="right" w:pos="7371"/>
          <w:tab w:val="right" w:pos="7938"/>
        </w:tabs>
        <w:overflowPunct/>
        <w:autoSpaceDE/>
        <w:adjustRightInd/>
        <w:ind w:left="1624"/>
        <w:textAlignment w:val="auto"/>
        <w:rPr>
          <w:rFonts w:ascii="David" w:hAnsi="David"/>
          <w:spacing w:val="6"/>
          <w:sz w:val="22"/>
          <w:rtl/>
        </w:rPr>
      </w:pPr>
      <w:r w:rsidRPr="00740D0C">
        <w:rPr>
          <w:rFonts w:ascii="David" w:hAnsi="David"/>
          <w:spacing w:val="6"/>
          <w:sz w:val="22"/>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3276A149" w14:textId="77777777" w:rsidR="00740D0C" w:rsidRPr="00740D0C" w:rsidRDefault="00740D0C" w:rsidP="009D609A">
      <w:pPr>
        <w:pStyle w:val="aff"/>
        <w:tabs>
          <w:tab w:val="left" w:pos="720"/>
          <w:tab w:val="left" w:pos="1134"/>
          <w:tab w:val="left" w:pos="1701"/>
          <w:tab w:val="left" w:pos="2268"/>
          <w:tab w:val="left" w:pos="2835"/>
          <w:tab w:val="right" w:pos="6804"/>
          <w:tab w:val="right" w:pos="7371"/>
          <w:tab w:val="right" w:pos="7938"/>
        </w:tabs>
        <w:overflowPunct/>
        <w:autoSpaceDE/>
        <w:adjustRightInd/>
        <w:ind w:left="1624"/>
        <w:textAlignment w:val="auto"/>
        <w:rPr>
          <w:rFonts w:ascii="David" w:hAnsi="David"/>
          <w:spacing w:val="6"/>
          <w:sz w:val="22"/>
          <w:rtl/>
        </w:rPr>
      </w:pPr>
      <w:r w:rsidRPr="00740D0C">
        <w:rPr>
          <w:rFonts w:ascii="David" w:hAnsi="David"/>
          <w:spacing w:val="6"/>
          <w:sz w:val="22"/>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136D50A2" w14:textId="620E2849" w:rsidR="006965C0" w:rsidRPr="003724E6" w:rsidRDefault="006965C0" w:rsidP="00997701">
      <w:pPr>
        <w:pStyle w:val="aff"/>
        <w:numPr>
          <w:ilvl w:val="1"/>
          <w:numId w:val="84"/>
        </w:numPr>
        <w:tabs>
          <w:tab w:val="left" w:pos="720"/>
          <w:tab w:val="left" w:pos="1134"/>
          <w:tab w:val="left" w:pos="1701"/>
          <w:tab w:val="left" w:pos="2268"/>
          <w:tab w:val="left" w:pos="2835"/>
          <w:tab w:val="right" w:pos="6804"/>
          <w:tab w:val="right" w:pos="7371"/>
          <w:tab w:val="right" w:pos="7938"/>
        </w:tabs>
        <w:overflowPunct/>
        <w:autoSpaceDE/>
        <w:adjustRightInd/>
        <w:ind w:left="420" w:hanging="450"/>
        <w:textAlignment w:val="auto"/>
        <w:rPr>
          <w:rFonts w:ascii="David" w:hAnsi="David"/>
          <w:spacing w:val="6"/>
          <w:sz w:val="22"/>
          <w:rtl/>
        </w:rPr>
      </w:pPr>
      <w:r w:rsidRPr="003724E6">
        <w:rPr>
          <w:rFonts w:ascii="David" w:hAnsi="David"/>
          <w:spacing w:val="6"/>
          <w:sz w:val="22"/>
          <w:rtl/>
        </w:rPr>
        <w:t>אנו מאשרים כי ועדת המכרזים והמזמין יקבלו לגביהם מידע הקשור למכרז, מרשויות המדינה.</w:t>
      </w:r>
    </w:p>
    <w:p w14:paraId="63BB1DCF" w14:textId="77777777" w:rsidR="006965C0" w:rsidRPr="003724E6" w:rsidRDefault="006965C0" w:rsidP="00997701">
      <w:pPr>
        <w:pStyle w:val="aff"/>
        <w:numPr>
          <w:ilvl w:val="1"/>
          <w:numId w:val="84"/>
        </w:numPr>
        <w:tabs>
          <w:tab w:val="left" w:pos="720"/>
          <w:tab w:val="left" w:pos="1134"/>
          <w:tab w:val="left" w:pos="1701"/>
          <w:tab w:val="left" w:pos="2268"/>
          <w:tab w:val="left" w:pos="2835"/>
          <w:tab w:val="right" w:pos="6804"/>
          <w:tab w:val="right" w:pos="7371"/>
          <w:tab w:val="right" w:pos="7938"/>
        </w:tabs>
        <w:overflowPunct/>
        <w:autoSpaceDE/>
        <w:adjustRightInd/>
        <w:ind w:left="420" w:hanging="450"/>
        <w:textAlignment w:val="auto"/>
        <w:rPr>
          <w:rFonts w:ascii="David" w:hAnsi="David"/>
          <w:spacing w:val="6"/>
          <w:sz w:val="22"/>
          <w:rtl/>
        </w:rPr>
      </w:pPr>
      <w:r w:rsidRPr="003724E6">
        <w:rPr>
          <w:rFonts w:ascii="David" w:hAnsi="David"/>
          <w:spacing w:val="6"/>
          <w:sz w:val="22"/>
          <w:rtl/>
        </w:rPr>
        <w:t>אנו מתחייבים לעדכן את ועדת המכרזים ללא דיחוי בכל שינוי אשר יחול, אם יחול, במידע שמסרנו לוועדת המכרזים או למשרד.</w:t>
      </w:r>
    </w:p>
    <w:p w14:paraId="1C736891" w14:textId="77777777" w:rsidR="006965C0" w:rsidRPr="003724E6" w:rsidRDefault="006965C0" w:rsidP="00997701">
      <w:pPr>
        <w:pStyle w:val="aff"/>
        <w:numPr>
          <w:ilvl w:val="1"/>
          <w:numId w:val="84"/>
        </w:numPr>
        <w:tabs>
          <w:tab w:val="left" w:pos="720"/>
          <w:tab w:val="left" w:pos="1134"/>
          <w:tab w:val="left" w:pos="1701"/>
          <w:tab w:val="left" w:pos="2268"/>
          <w:tab w:val="left" w:pos="2835"/>
          <w:tab w:val="right" w:pos="6804"/>
          <w:tab w:val="right" w:pos="7371"/>
          <w:tab w:val="right" w:pos="7938"/>
        </w:tabs>
        <w:overflowPunct/>
        <w:autoSpaceDE/>
        <w:adjustRightInd/>
        <w:ind w:left="420" w:hanging="450"/>
        <w:textAlignment w:val="auto"/>
        <w:rPr>
          <w:rFonts w:ascii="David" w:hAnsi="David"/>
          <w:spacing w:val="6"/>
          <w:sz w:val="22"/>
          <w:rtl/>
        </w:rPr>
      </w:pPr>
      <w:r w:rsidRPr="003724E6">
        <w:rPr>
          <w:rFonts w:ascii="David" w:hAnsi="David"/>
          <w:spacing w:val="6"/>
          <w:sz w:val="22"/>
          <w:rtl/>
        </w:rPr>
        <w:t>הצעת המציע</w:t>
      </w:r>
      <w:r w:rsidR="006E0B4B" w:rsidRPr="003724E6">
        <w:rPr>
          <w:rFonts w:ascii="David" w:hAnsi="David"/>
          <w:spacing w:val="6"/>
          <w:sz w:val="22"/>
          <w:rtl/>
        </w:rPr>
        <w:t xml:space="preserve"> היא </w:t>
      </w:r>
      <w:r w:rsidRPr="003724E6">
        <w:rPr>
          <w:rFonts w:ascii="David" w:hAnsi="David"/>
          <w:spacing w:val="6"/>
          <w:sz w:val="22"/>
          <w:rtl/>
        </w:rPr>
        <w:t>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6965C0" w:rsidRPr="00E04B92" w14:paraId="1A639262" w14:textId="77777777" w:rsidTr="006965C0">
        <w:trPr>
          <w:jc w:val="center"/>
        </w:trPr>
        <w:tc>
          <w:tcPr>
            <w:tcW w:w="1326" w:type="dxa"/>
            <w:tcBorders>
              <w:top w:val="nil"/>
              <w:left w:val="nil"/>
              <w:bottom w:val="single" w:sz="12" w:space="0" w:color="auto"/>
              <w:right w:val="nil"/>
            </w:tcBorders>
          </w:tcPr>
          <w:p w14:paraId="127F3867" w14:textId="77777777" w:rsidR="006965C0" w:rsidRPr="00E04B92" w:rsidRDefault="006965C0" w:rsidP="006965C0">
            <w:pPr>
              <w:textAlignment w:val="auto"/>
              <w:rPr>
                <w:rFonts w:ascii="David" w:hAnsi="David"/>
                <w:rtl/>
              </w:rPr>
            </w:pPr>
          </w:p>
        </w:tc>
        <w:tc>
          <w:tcPr>
            <w:tcW w:w="709" w:type="dxa"/>
          </w:tcPr>
          <w:p w14:paraId="35A383F6" w14:textId="77777777" w:rsidR="006965C0" w:rsidRPr="00E04B92" w:rsidRDefault="006965C0" w:rsidP="006965C0">
            <w:pPr>
              <w:textAlignment w:val="auto"/>
              <w:rPr>
                <w:rFonts w:ascii="David" w:hAnsi="David"/>
                <w:rtl/>
              </w:rPr>
            </w:pPr>
          </w:p>
        </w:tc>
        <w:tc>
          <w:tcPr>
            <w:tcW w:w="3118" w:type="dxa"/>
            <w:tcBorders>
              <w:top w:val="nil"/>
              <w:left w:val="nil"/>
              <w:bottom w:val="single" w:sz="12" w:space="0" w:color="auto"/>
              <w:right w:val="nil"/>
            </w:tcBorders>
          </w:tcPr>
          <w:p w14:paraId="5D0A4537" w14:textId="77777777" w:rsidR="006965C0" w:rsidRPr="00E04B92" w:rsidRDefault="006965C0" w:rsidP="006965C0">
            <w:pPr>
              <w:textAlignment w:val="auto"/>
              <w:rPr>
                <w:rFonts w:ascii="David" w:hAnsi="David"/>
                <w:rtl/>
              </w:rPr>
            </w:pPr>
          </w:p>
        </w:tc>
        <w:tc>
          <w:tcPr>
            <w:tcW w:w="709" w:type="dxa"/>
          </w:tcPr>
          <w:p w14:paraId="6E0E2871" w14:textId="77777777" w:rsidR="006965C0" w:rsidRPr="00E04B92" w:rsidRDefault="006965C0" w:rsidP="006965C0">
            <w:pPr>
              <w:textAlignment w:val="auto"/>
              <w:rPr>
                <w:rFonts w:ascii="David" w:hAnsi="David"/>
                <w:rtl/>
              </w:rPr>
            </w:pPr>
          </w:p>
        </w:tc>
        <w:tc>
          <w:tcPr>
            <w:tcW w:w="2552" w:type="dxa"/>
            <w:tcBorders>
              <w:top w:val="nil"/>
              <w:left w:val="nil"/>
              <w:bottom w:val="single" w:sz="12" w:space="0" w:color="auto"/>
              <w:right w:val="nil"/>
            </w:tcBorders>
          </w:tcPr>
          <w:p w14:paraId="3032729C" w14:textId="77777777" w:rsidR="006965C0" w:rsidRPr="00E04B92" w:rsidRDefault="006965C0" w:rsidP="006965C0">
            <w:pPr>
              <w:textAlignment w:val="auto"/>
              <w:rPr>
                <w:rFonts w:ascii="David" w:hAnsi="David"/>
                <w:rtl/>
              </w:rPr>
            </w:pPr>
          </w:p>
        </w:tc>
      </w:tr>
      <w:tr w:rsidR="006965C0" w:rsidRPr="00E04B92" w14:paraId="3AF633DD" w14:textId="77777777" w:rsidTr="006965C0">
        <w:trPr>
          <w:jc w:val="center"/>
        </w:trPr>
        <w:tc>
          <w:tcPr>
            <w:tcW w:w="1326" w:type="dxa"/>
            <w:tcBorders>
              <w:top w:val="single" w:sz="12" w:space="0" w:color="auto"/>
              <w:left w:val="nil"/>
              <w:bottom w:val="nil"/>
              <w:right w:val="nil"/>
            </w:tcBorders>
            <w:hideMark/>
          </w:tcPr>
          <w:p w14:paraId="78F3668E" w14:textId="77777777" w:rsidR="006965C0" w:rsidRPr="00E04B92" w:rsidRDefault="006965C0" w:rsidP="006965C0">
            <w:pPr>
              <w:jc w:val="center"/>
              <w:textAlignment w:val="auto"/>
              <w:rPr>
                <w:rFonts w:ascii="David" w:hAnsi="David"/>
                <w:rtl/>
              </w:rPr>
            </w:pPr>
            <w:r w:rsidRPr="00E04B92">
              <w:rPr>
                <w:rFonts w:ascii="David" w:hAnsi="David"/>
                <w:b/>
                <w:bCs/>
                <w:rtl/>
              </w:rPr>
              <w:t>תאריך</w:t>
            </w:r>
          </w:p>
        </w:tc>
        <w:tc>
          <w:tcPr>
            <w:tcW w:w="709" w:type="dxa"/>
          </w:tcPr>
          <w:p w14:paraId="2CB25531" w14:textId="77777777" w:rsidR="006965C0" w:rsidRPr="00E04B92" w:rsidRDefault="006965C0" w:rsidP="006965C0">
            <w:pPr>
              <w:jc w:val="center"/>
              <w:textAlignment w:val="auto"/>
              <w:rPr>
                <w:rFonts w:ascii="David" w:hAnsi="David"/>
                <w:rtl/>
              </w:rPr>
            </w:pPr>
          </w:p>
        </w:tc>
        <w:tc>
          <w:tcPr>
            <w:tcW w:w="3118" w:type="dxa"/>
            <w:tcBorders>
              <w:top w:val="single" w:sz="12" w:space="0" w:color="auto"/>
              <w:left w:val="nil"/>
              <w:bottom w:val="nil"/>
              <w:right w:val="nil"/>
            </w:tcBorders>
            <w:hideMark/>
          </w:tcPr>
          <w:p w14:paraId="507AF92A" w14:textId="77777777" w:rsidR="006965C0" w:rsidRPr="00E04B92" w:rsidRDefault="006965C0" w:rsidP="006965C0">
            <w:pPr>
              <w:jc w:val="center"/>
              <w:textAlignment w:val="auto"/>
              <w:rPr>
                <w:rFonts w:ascii="David" w:hAnsi="David"/>
                <w:rtl/>
              </w:rPr>
            </w:pPr>
            <w:r w:rsidRPr="00E04B92">
              <w:rPr>
                <w:rFonts w:ascii="David" w:hAnsi="David"/>
                <w:b/>
                <w:bCs/>
                <w:rtl/>
              </w:rPr>
              <w:t>שם מלא של החותם בשם המציע</w:t>
            </w:r>
          </w:p>
        </w:tc>
        <w:tc>
          <w:tcPr>
            <w:tcW w:w="709" w:type="dxa"/>
          </w:tcPr>
          <w:p w14:paraId="18B59B39" w14:textId="77777777" w:rsidR="006965C0" w:rsidRPr="00E04B92" w:rsidRDefault="006965C0" w:rsidP="006965C0">
            <w:pPr>
              <w:jc w:val="center"/>
              <w:textAlignment w:val="auto"/>
              <w:rPr>
                <w:rFonts w:ascii="David" w:hAnsi="David"/>
                <w:rtl/>
              </w:rPr>
            </w:pPr>
          </w:p>
        </w:tc>
        <w:tc>
          <w:tcPr>
            <w:tcW w:w="2552" w:type="dxa"/>
            <w:tcBorders>
              <w:top w:val="single" w:sz="12" w:space="0" w:color="auto"/>
              <w:left w:val="nil"/>
              <w:bottom w:val="nil"/>
              <w:right w:val="nil"/>
            </w:tcBorders>
            <w:hideMark/>
          </w:tcPr>
          <w:p w14:paraId="0A10A0D1" w14:textId="77777777" w:rsidR="006965C0" w:rsidRPr="00E04B92" w:rsidRDefault="006965C0" w:rsidP="006965C0">
            <w:pPr>
              <w:jc w:val="center"/>
              <w:textAlignment w:val="auto"/>
              <w:rPr>
                <w:rFonts w:ascii="David" w:hAnsi="David"/>
                <w:rtl/>
              </w:rPr>
            </w:pPr>
            <w:r w:rsidRPr="00E04B92">
              <w:rPr>
                <w:rFonts w:ascii="David" w:hAnsi="David"/>
                <w:b/>
                <w:bCs/>
                <w:rtl/>
              </w:rPr>
              <w:t>חתימה וחותמת המציע</w:t>
            </w:r>
          </w:p>
        </w:tc>
      </w:tr>
    </w:tbl>
    <w:p w14:paraId="12307922" w14:textId="77777777" w:rsidR="006965C0" w:rsidRPr="00E04B92" w:rsidRDefault="006965C0" w:rsidP="006965C0">
      <w:pPr>
        <w:jc w:val="center"/>
        <w:textAlignment w:val="auto"/>
        <w:rPr>
          <w:rFonts w:ascii="David" w:hAnsi="David"/>
          <w:b/>
          <w:bCs/>
          <w:spacing w:val="6"/>
          <w:u w:val="single"/>
          <w:rtl/>
        </w:rPr>
      </w:pPr>
    </w:p>
    <w:p w14:paraId="68A3CAA4" w14:textId="77777777" w:rsidR="006965C0" w:rsidRPr="00E04B92" w:rsidRDefault="006965C0" w:rsidP="006965C0">
      <w:pPr>
        <w:jc w:val="center"/>
        <w:textAlignment w:val="auto"/>
        <w:rPr>
          <w:rFonts w:ascii="David" w:hAnsi="David"/>
          <w:b/>
          <w:bCs/>
          <w:spacing w:val="6"/>
          <w:u w:val="single"/>
          <w:rtl/>
        </w:rPr>
      </w:pPr>
    </w:p>
    <w:p w14:paraId="6EA1E5BE" w14:textId="77777777" w:rsidR="006965C0" w:rsidRPr="00E04B92" w:rsidRDefault="006965C0" w:rsidP="006965C0">
      <w:pPr>
        <w:spacing w:after="120"/>
        <w:jc w:val="center"/>
        <w:textAlignment w:val="auto"/>
        <w:rPr>
          <w:rFonts w:ascii="David" w:hAnsi="David"/>
          <w:b/>
          <w:bCs/>
          <w:spacing w:val="6"/>
          <w:u w:val="single"/>
          <w:rtl/>
        </w:rPr>
      </w:pPr>
      <w:r w:rsidRPr="00E04B92">
        <w:rPr>
          <w:rFonts w:ascii="David" w:hAnsi="David"/>
          <w:b/>
          <w:bCs/>
          <w:spacing w:val="6"/>
          <w:u w:val="single"/>
          <w:rtl/>
        </w:rPr>
        <w:t xml:space="preserve">אישור עו"ד </w:t>
      </w:r>
    </w:p>
    <w:p w14:paraId="53F7A701" w14:textId="77777777" w:rsidR="006965C0" w:rsidRPr="00E04B92" w:rsidRDefault="006965C0" w:rsidP="006965C0">
      <w:pPr>
        <w:textAlignment w:val="auto"/>
        <w:rPr>
          <w:rFonts w:ascii="David" w:hAnsi="David"/>
          <w:rtl/>
          <w:lang w:val="fr-FR"/>
        </w:rPr>
      </w:pPr>
      <w:r w:rsidRPr="00E04B92">
        <w:rPr>
          <w:rFonts w:ascii="David" w:hAnsi="David"/>
          <w:rtl/>
          <w:lang w:val="fr-FR"/>
        </w:rPr>
        <w:t>אני הח"מ,______________</w:t>
      </w:r>
      <w:r w:rsidR="00BD7985" w:rsidRPr="00E04B92">
        <w:rPr>
          <w:rFonts w:ascii="David" w:hAnsi="David"/>
          <w:rtl/>
          <w:lang w:val="fr-FR"/>
        </w:rPr>
        <w:t xml:space="preserve"> </w:t>
      </w:r>
      <w:r w:rsidRPr="00E04B92">
        <w:rPr>
          <w:rFonts w:ascii="David" w:hAnsi="David"/>
          <w:rtl/>
          <w:lang w:val="fr-FR"/>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5ECEAA4D" w14:textId="77777777" w:rsidR="006965C0" w:rsidRPr="00E04B92" w:rsidRDefault="006965C0" w:rsidP="006965C0">
      <w:pPr>
        <w:textAlignment w:val="auto"/>
        <w:rPr>
          <w:rFonts w:ascii="David" w:hAnsi="David"/>
          <w:rtl/>
        </w:rPr>
      </w:pPr>
    </w:p>
    <w:tbl>
      <w:tblPr>
        <w:bidiVisual/>
        <w:tblW w:w="0" w:type="auto"/>
        <w:tblLook w:val="01E0" w:firstRow="1" w:lastRow="1" w:firstColumn="1" w:lastColumn="1" w:noHBand="0" w:noVBand="0"/>
      </w:tblPr>
      <w:tblGrid>
        <w:gridCol w:w="4361"/>
        <w:gridCol w:w="4519"/>
      </w:tblGrid>
      <w:tr w:rsidR="006965C0" w:rsidRPr="00E04B92" w14:paraId="0A3F7130" w14:textId="77777777" w:rsidTr="006965C0">
        <w:tc>
          <w:tcPr>
            <w:tcW w:w="4643" w:type="dxa"/>
            <w:hideMark/>
          </w:tcPr>
          <w:p w14:paraId="39683D1D" w14:textId="77777777" w:rsidR="006965C0" w:rsidRPr="00E04B92" w:rsidRDefault="006965C0" w:rsidP="006965C0">
            <w:pPr>
              <w:jc w:val="center"/>
              <w:textAlignment w:val="auto"/>
              <w:rPr>
                <w:rFonts w:ascii="David" w:hAnsi="David"/>
                <w:rtl/>
              </w:rPr>
            </w:pPr>
            <w:r w:rsidRPr="00E04B92">
              <w:rPr>
                <w:rFonts w:ascii="David" w:hAnsi="David"/>
                <w:rtl/>
              </w:rPr>
              <w:t>_________________</w:t>
            </w:r>
          </w:p>
        </w:tc>
        <w:tc>
          <w:tcPr>
            <w:tcW w:w="4643" w:type="dxa"/>
            <w:hideMark/>
          </w:tcPr>
          <w:p w14:paraId="6EFD6603" w14:textId="77777777" w:rsidR="006965C0" w:rsidRPr="00E04B92" w:rsidRDefault="006965C0" w:rsidP="006965C0">
            <w:pPr>
              <w:jc w:val="center"/>
              <w:textAlignment w:val="auto"/>
              <w:rPr>
                <w:rFonts w:ascii="David" w:hAnsi="David"/>
                <w:rtl/>
              </w:rPr>
            </w:pPr>
            <w:r w:rsidRPr="00E04B92">
              <w:rPr>
                <w:rFonts w:ascii="David" w:hAnsi="David"/>
                <w:rtl/>
              </w:rPr>
              <w:t>____________________________</w:t>
            </w:r>
          </w:p>
        </w:tc>
      </w:tr>
      <w:tr w:rsidR="006965C0" w:rsidRPr="00E04B92" w14:paraId="50FD2998" w14:textId="77777777" w:rsidTr="006965C0">
        <w:tc>
          <w:tcPr>
            <w:tcW w:w="4643" w:type="dxa"/>
            <w:hideMark/>
          </w:tcPr>
          <w:p w14:paraId="3EE5E7B9" w14:textId="77777777" w:rsidR="006965C0" w:rsidRPr="00E04B92" w:rsidRDefault="006965C0" w:rsidP="006965C0">
            <w:pPr>
              <w:jc w:val="center"/>
              <w:textAlignment w:val="auto"/>
              <w:rPr>
                <w:rFonts w:ascii="David" w:hAnsi="David"/>
                <w:b/>
                <w:bCs/>
                <w:rtl/>
              </w:rPr>
            </w:pPr>
            <w:r w:rsidRPr="00E04B92">
              <w:rPr>
                <w:rFonts w:ascii="David" w:hAnsi="David"/>
                <w:b/>
                <w:bCs/>
                <w:rtl/>
              </w:rPr>
              <w:t>תאריך</w:t>
            </w:r>
          </w:p>
        </w:tc>
        <w:tc>
          <w:tcPr>
            <w:tcW w:w="4643" w:type="dxa"/>
          </w:tcPr>
          <w:p w14:paraId="14F78145" w14:textId="77777777" w:rsidR="006965C0" w:rsidRPr="00E04B92" w:rsidRDefault="006965C0" w:rsidP="006965C0">
            <w:pPr>
              <w:jc w:val="center"/>
              <w:textAlignment w:val="auto"/>
              <w:rPr>
                <w:rFonts w:ascii="David" w:hAnsi="David"/>
                <w:b/>
                <w:bCs/>
                <w:rtl/>
              </w:rPr>
            </w:pPr>
            <w:r w:rsidRPr="00E04B92">
              <w:rPr>
                <w:rFonts w:ascii="David" w:hAnsi="David"/>
                <w:b/>
                <w:bCs/>
                <w:rtl/>
              </w:rPr>
              <w:t>חתימה וחותמת</w:t>
            </w:r>
          </w:p>
          <w:p w14:paraId="7626FE78" w14:textId="77777777" w:rsidR="006965C0" w:rsidRPr="00E04B92" w:rsidRDefault="006965C0" w:rsidP="006965C0">
            <w:pPr>
              <w:jc w:val="center"/>
              <w:textAlignment w:val="auto"/>
              <w:rPr>
                <w:rFonts w:ascii="David" w:hAnsi="David"/>
                <w:b/>
                <w:bCs/>
                <w:rtl/>
              </w:rPr>
            </w:pPr>
          </w:p>
        </w:tc>
      </w:tr>
    </w:tbl>
    <w:p w14:paraId="1B318A8E" w14:textId="77777777" w:rsidR="006965C0" w:rsidRPr="00E04B92" w:rsidRDefault="006965C0" w:rsidP="006965C0">
      <w:pPr>
        <w:jc w:val="center"/>
        <w:textAlignment w:val="auto"/>
        <w:rPr>
          <w:rFonts w:ascii="David" w:hAnsi="David"/>
          <w:b/>
          <w:bCs/>
          <w:position w:val="2"/>
          <w:u w:val="single"/>
          <w:rtl/>
        </w:rPr>
      </w:pPr>
      <w:r w:rsidRPr="00E04B92">
        <w:rPr>
          <w:rFonts w:ascii="David" w:hAnsi="David"/>
          <w:b/>
          <w:bCs/>
          <w:position w:val="2"/>
          <w:u w:val="single"/>
          <w:rtl/>
        </w:rPr>
        <w:br w:type="page"/>
      </w:r>
    </w:p>
    <w:p w14:paraId="6861B317" w14:textId="77777777" w:rsidR="006965C0" w:rsidRPr="00E04B92" w:rsidRDefault="006965C0" w:rsidP="006965C0">
      <w:pPr>
        <w:tabs>
          <w:tab w:val="left" w:pos="1975"/>
        </w:tabs>
        <w:spacing w:line="240" w:lineRule="auto"/>
        <w:ind w:left="-33"/>
        <w:textAlignment w:val="auto"/>
        <w:rPr>
          <w:rFonts w:ascii="David" w:hAnsi="David"/>
          <w:rtl/>
        </w:rPr>
      </w:pPr>
      <w:r w:rsidRPr="00E04B92">
        <w:rPr>
          <w:rFonts w:ascii="David" w:hAnsi="David"/>
          <w:rtl/>
        </w:rPr>
        <w:lastRenderedPageBreak/>
        <w:tab/>
      </w:r>
    </w:p>
    <w:p w14:paraId="07205E10" w14:textId="77777777" w:rsidR="006965C0" w:rsidRPr="0050634C" w:rsidRDefault="00054676" w:rsidP="0079609A">
      <w:pPr>
        <w:numPr>
          <w:ilvl w:val="0"/>
          <w:numId w:val="16"/>
        </w:numPr>
        <w:overflowPunct/>
        <w:autoSpaceDE/>
        <w:adjustRightInd/>
        <w:ind w:left="-192"/>
        <w:textAlignment w:val="auto"/>
        <w:rPr>
          <w:rFonts w:ascii="David" w:hAnsi="David"/>
          <w:b/>
          <w:bCs/>
          <w:sz w:val="28"/>
          <w:szCs w:val="28"/>
          <w:u w:val="single"/>
          <w:rtl/>
        </w:rPr>
      </w:pPr>
      <w:r w:rsidRPr="0050634C">
        <w:rPr>
          <w:rFonts w:ascii="David" w:hAnsi="David"/>
          <w:b/>
          <w:bCs/>
          <w:sz w:val="28"/>
          <w:szCs w:val="28"/>
          <w:u w:val="single"/>
          <w:rtl/>
        </w:rPr>
        <w:t>ניסיון המציע</w:t>
      </w:r>
      <w:r w:rsidR="006965C0" w:rsidRPr="0050634C">
        <w:rPr>
          <w:rFonts w:ascii="David" w:hAnsi="David"/>
          <w:b/>
          <w:bCs/>
          <w:sz w:val="28"/>
          <w:szCs w:val="28"/>
          <w:u w:val="single"/>
          <w:rtl/>
        </w:rPr>
        <w:t>:</w:t>
      </w:r>
    </w:p>
    <w:tbl>
      <w:tblPr>
        <w:tblpPr w:leftFromText="180" w:rightFromText="180" w:horzAnchor="page" w:tblpX="5311" w:tblpY="810"/>
        <w:bidiVisual/>
        <w:tblW w:w="10730" w:type="dxa"/>
        <w:tblLook w:val="01E0" w:firstRow="1" w:lastRow="1" w:firstColumn="1" w:lastColumn="1" w:noHBand="0" w:noVBand="0"/>
      </w:tblPr>
      <w:tblGrid>
        <w:gridCol w:w="10730"/>
      </w:tblGrid>
      <w:tr w:rsidR="00054676" w:rsidRPr="00E04B92" w14:paraId="1F5167A9" w14:textId="77777777" w:rsidTr="0079609A">
        <w:tc>
          <w:tcPr>
            <w:tcW w:w="10730" w:type="dxa"/>
            <w:vAlign w:val="center"/>
            <w:hideMark/>
          </w:tcPr>
          <w:p w14:paraId="75FE0276" w14:textId="7AF36D5F" w:rsidR="00D95B3F" w:rsidRPr="0050634C" w:rsidRDefault="00D95B3F" w:rsidP="00DF4230">
            <w:pPr>
              <w:numPr>
                <w:ilvl w:val="1"/>
                <w:numId w:val="16"/>
              </w:numPr>
              <w:tabs>
                <w:tab w:val="right" w:pos="9396"/>
              </w:tabs>
              <w:ind w:left="700" w:hanging="562"/>
              <w:textAlignment w:val="auto"/>
              <w:rPr>
                <w:rFonts w:ascii="David" w:hAnsi="David"/>
                <w:b/>
                <w:bCs/>
                <w:sz w:val="26"/>
                <w:szCs w:val="26"/>
                <w:u w:val="single"/>
              </w:rPr>
            </w:pPr>
            <w:r w:rsidRPr="0050634C">
              <w:rPr>
                <w:rFonts w:ascii="David" w:hAnsi="David" w:hint="cs"/>
                <w:b/>
                <w:bCs/>
                <w:sz w:val="26"/>
                <w:szCs w:val="26"/>
                <w:u w:val="single"/>
                <w:rtl/>
              </w:rPr>
              <w:t xml:space="preserve">סל 1  </w:t>
            </w:r>
          </w:p>
          <w:p w14:paraId="7FC54415" w14:textId="4A820B27" w:rsidR="00054676" w:rsidRDefault="00054676" w:rsidP="00997701">
            <w:pPr>
              <w:pStyle w:val="aff"/>
              <w:numPr>
                <w:ilvl w:val="2"/>
                <w:numId w:val="86"/>
              </w:numPr>
              <w:tabs>
                <w:tab w:val="right" w:pos="9396"/>
              </w:tabs>
              <w:ind w:left="984"/>
              <w:textAlignment w:val="auto"/>
              <w:rPr>
                <w:rFonts w:ascii="David" w:hAnsi="David"/>
              </w:rPr>
            </w:pPr>
            <w:r w:rsidRPr="00D95B3F">
              <w:rPr>
                <w:rFonts w:ascii="David" w:hAnsi="David"/>
                <w:rtl/>
              </w:rPr>
              <w:t>למציע ניסיון</w:t>
            </w:r>
            <w:r w:rsidR="00E52179">
              <w:rPr>
                <w:rFonts w:ascii="David" w:hAnsi="David" w:hint="cs"/>
                <w:rtl/>
              </w:rPr>
              <w:t xml:space="preserve"> במתן שירותי אבטחה עבור</w:t>
            </w:r>
            <w:r w:rsidRPr="00D95B3F">
              <w:rPr>
                <w:rFonts w:ascii="David" w:hAnsi="David"/>
                <w:rtl/>
              </w:rPr>
              <w:t xml:space="preserve"> ____ (יש למלא מספר) </w:t>
            </w:r>
            <w:r w:rsidR="00E52179">
              <w:rPr>
                <w:rFonts w:ascii="David" w:hAnsi="David" w:hint="cs"/>
                <w:rtl/>
              </w:rPr>
              <w:t>גופ</w:t>
            </w:r>
            <w:r w:rsidRPr="00D95B3F">
              <w:rPr>
                <w:rFonts w:ascii="David" w:hAnsi="David"/>
                <w:rtl/>
              </w:rPr>
              <w:t>ים</w:t>
            </w:r>
            <w:r w:rsidR="00E52179">
              <w:rPr>
                <w:rFonts w:ascii="David" w:hAnsi="David" w:hint="cs"/>
                <w:rtl/>
              </w:rPr>
              <w:t xml:space="preserve"> ציבוריים</w:t>
            </w:r>
            <w:r w:rsidRPr="00D95B3F">
              <w:rPr>
                <w:rFonts w:ascii="David" w:hAnsi="David"/>
                <w:rtl/>
              </w:rPr>
              <w:t xml:space="preserve">, </w:t>
            </w:r>
            <w:r w:rsidR="00E52179" w:rsidRPr="00D95B3F">
              <w:rPr>
                <w:rFonts w:ascii="David" w:hAnsi="David" w:hint="cs"/>
                <w:rtl/>
              </w:rPr>
              <w:t xml:space="preserve"> כהגדרתם בסעיף 2.2 לחלק א'</w:t>
            </w:r>
            <w:r w:rsidR="00E52179">
              <w:rPr>
                <w:rFonts w:ascii="David" w:hAnsi="David" w:hint="cs"/>
                <w:rtl/>
              </w:rPr>
              <w:t xml:space="preserve">, </w:t>
            </w:r>
            <w:r w:rsidRPr="00D95B3F">
              <w:rPr>
                <w:rFonts w:ascii="David" w:hAnsi="David"/>
                <w:rtl/>
              </w:rPr>
              <w:t xml:space="preserve">במהלך </w:t>
            </w:r>
            <w:r w:rsidR="00CB6244" w:rsidRPr="00D95B3F">
              <w:rPr>
                <w:rFonts w:ascii="David" w:hAnsi="David"/>
                <w:rtl/>
              </w:rPr>
              <w:t xml:space="preserve">חמש </w:t>
            </w:r>
            <w:r w:rsidRPr="00D95B3F">
              <w:rPr>
                <w:rFonts w:ascii="David" w:hAnsi="David"/>
                <w:rtl/>
              </w:rPr>
              <w:t xml:space="preserve">השנים </w:t>
            </w:r>
            <w:r w:rsidR="00A52DE5" w:rsidRPr="00D95B3F">
              <w:rPr>
                <w:rFonts w:ascii="David" w:hAnsi="David"/>
                <w:rtl/>
              </w:rPr>
              <w:t>האחרונות</w:t>
            </w:r>
            <w:r w:rsidRPr="00D95B3F">
              <w:rPr>
                <w:rFonts w:ascii="David" w:hAnsi="David"/>
                <w:rtl/>
              </w:rPr>
              <w:t xml:space="preserve">, </w:t>
            </w:r>
            <w:r w:rsidR="002E76BA" w:rsidRPr="00D95B3F">
              <w:rPr>
                <w:rFonts w:ascii="David" w:hAnsi="David" w:hint="cs"/>
                <w:rtl/>
              </w:rPr>
              <w:t>כמפורט להלן:</w:t>
            </w:r>
          </w:p>
          <w:p w14:paraId="20F44676" w14:textId="49223890" w:rsidR="0050634C" w:rsidRPr="00E04B92" w:rsidRDefault="0050634C" w:rsidP="00DF4230">
            <w:pPr>
              <w:tabs>
                <w:tab w:val="right" w:pos="2259"/>
              </w:tabs>
              <w:ind w:left="984"/>
              <w:textAlignment w:val="auto"/>
              <w:rPr>
                <w:rFonts w:ascii="David" w:hAnsi="David"/>
              </w:rPr>
            </w:pPr>
            <w:r w:rsidRPr="00E04B92">
              <w:rPr>
                <w:rFonts w:ascii="David" w:hAnsi="David"/>
                <w:rtl/>
              </w:rPr>
              <w:t xml:space="preserve">ניסיון זה ייבחן הן לצורך בדיקת עמידתו של המציע בתנאי הסף המפורט בסעיף </w:t>
            </w:r>
            <w:r w:rsidR="00DA6C3C">
              <w:rPr>
                <w:rFonts w:ascii="David" w:hAnsi="David" w:hint="cs"/>
                <w:rtl/>
              </w:rPr>
              <w:t xml:space="preserve">5.3.2 </w:t>
            </w:r>
            <w:r w:rsidRPr="00E04B92">
              <w:rPr>
                <w:rFonts w:ascii="David" w:hAnsi="David"/>
                <w:rtl/>
              </w:rPr>
              <w:t xml:space="preserve">והן לבחינת האיכות המפורטת בסעיף </w:t>
            </w:r>
            <w:r>
              <w:rPr>
                <w:rFonts w:ascii="David" w:hAnsi="David" w:hint="cs"/>
                <w:rtl/>
              </w:rPr>
              <w:t>10.7.2.</w:t>
            </w:r>
            <w:r w:rsidR="00DA6C3C">
              <w:rPr>
                <w:rFonts w:ascii="David" w:hAnsi="David" w:hint="cs"/>
                <w:rtl/>
              </w:rPr>
              <w:t>2</w:t>
            </w:r>
            <w:r>
              <w:rPr>
                <w:rFonts w:ascii="David" w:hAnsi="David" w:hint="cs"/>
                <w:rtl/>
              </w:rPr>
              <w:t>.</w:t>
            </w:r>
          </w:p>
          <w:p w14:paraId="4F7A46A0" w14:textId="77777777" w:rsidR="0050634C" w:rsidRPr="0050634C" w:rsidRDefault="0050634C" w:rsidP="0050634C">
            <w:pPr>
              <w:pStyle w:val="aff"/>
              <w:tabs>
                <w:tab w:val="right" w:pos="9396"/>
              </w:tabs>
              <w:ind w:left="1656"/>
              <w:textAlignment w:val="auto"/>
              <w:rPr>
                <w:rFonts w:ascii="David" w:hAnsi="David"/>
              </w:rPr>
            </w:pPr>
          </w:p>
          <w:tbl>
            <w:tblPr>
              <w:tblStyle w:val="afe"/>
              <w:bidiVisual/>
              <w:tblW w:w="10504" w:type="dxa"/>
              <w:jc w:val="center"/>
              <w:tblLook w:val="04A0" w:firstRow="1" w:lastRow="0" w:firstColumn="1" w:lastColumn="0" w:noHBand="0" w:noVBand="1"/>
            </w:tblPr>
            <w:tblGrid>
              <w:gridCol w:w="368"/>
              <w:gridCol w:w="910"/>
              <w:gridCol w:w="918"/>
              <w:gridCol w:w="1187"/>
              <w:gridCol w:w="811"/>
              <w:gridCol w:w="1146"/>
              <w:gridCol w:w="1146"/>
              <w:gridCol w:w="2460"/>
              <w:gridCol w:w="1558"/>
            </w:tblGrid>
            <w:tr w:rsidR="000142FF" w14:paraId="46351369" w14:textId="77777777" w:rsidTr="00AA6715">
              <w:trPr>
                <w:jc w:val="center"/>
              </w:trPr>
              <w:tc>
                <w:tcPr>
                  <w:tcW w:w="10504" w:type="dxa"/>
                  <w:gridSpan w:val="9"/>
                  <w:shd w:val="clear" w:color="auto" w:fill="F2F2F2" w:themeFill="background1" w:themeFillShade="F2"/>
                </w:tcPr>
                <w:p w14:paraId="56278C10" w14:textId="14172363" w:rsidR="000142FF" w:rsidRPr="006753B7" w:rsidRDefault="000142FF" w:rsidP="004C15B2">
                  <w:pPr>
                    <w:framePr w:hSpace="180" w:wrap="around" w:hAnchor="page" w:x="5311" w:y="810"/>
                    <w:tabs>
                      <w:tab w:val="right" w:pos="935"/>
                    </w:tabs>
                    <w:jc w:val="center"/>
                    <w:textAlignment w:val="auto"/>
                    <w:rPr>
                      <w:rFonts w:ascii="David" w:hAnsi="David"/>
                      <w:b/>
                      <w:bCs/>
                      <w:rtl/>
                    </w:rPr>
                  </w:pPr>
                  <w:r>
                    <w:rPr>
                      <w:rFonts w:ascii="David" w:hAnsi="David" w:hint="cs"/>
                      <w:b/>
                      <w:bCs/>
                      <w:rtl/>
                    </w:rPr>
                    <w:t>ניסיון במתן שירותי אבטחה</w:t>
                  </w:r>
                </w:p>
              </w:tc>
            </w:tr>
            <w:tr w:rsidR="006753B7" w14:paraId="43F41569" w14:textId="7FBF80E1" w:rsidTr="000142FF">
              <w:trPr>
                <w:jc w:val="center"/>
              </w:trPr>
              <w:tc>
                <w:tcPr>
                  <w:tcW w:w="368" w:type="dxa"/>
                  <w:shd w:val="clear" w:color="auto" w:fill="F2F2F2" w:themeFill="background1" w:themeFillShade="F2"/>
                </w:tcPr>
                <w:p w14:paraId="7AB05BB4" w14:textId="77777777" w:rsidR="00D95B3F" w:rsidRDefault="00D95B3F" w:rsidP="004C15B2">
                  <w:pPr>
                    <w:framePr w:hSpace="180" w:wrap="around" w:hAnchor="page" w:x="5311" w:y="810"/>
                    <w:tabs>
                      <w:tab w:val="right" w:pos="935"/>
                    </w:tabs>
                    <w:textAlignment w:val="auto"/>
                    <w:rPr>
                      <w:rFonts w:ascii="David" w:hAnsi="David"/>
                      <w:rtl/>
                    </w:rPr>
                  </w:pPr>
                </w:p>
              </w:tc>
              <w:tc>
                <w:tcPr>
                  <w:tcW w:w="910" w:type="dxa"/>
                  <w:shd w:val="clear" w:color="auto" w:fill="F2F2F2" w:themeFill="background1" w:themeFillShade="F2"/>
                  <w:vAlign w:val="center"/>
                </w:tcPr>
                <w:p w14:paraId="5ABB09F1" w14:textId="7E67A4A6" w:rsidR="00D95B3F" w:rsidRPr="006753B7" w:rsidRDefault="00D95B3F" w:rsidP="004C15B2">
                  <w:pPr>
                    <w:framePr w:hSpace="180" w:wrap="around" w:hAnchor="page" w:x="5311" w:y="810"/>
                    <w:tabs>
                      <w:tab w:val="right" w:pos="935"/>
                    </w:tabs>
                    <w:jc w:val="center"/>
                    <w:textAlignment w:val="auto"/>
                    <w:rPr>
                      <w:rFonts w:ascii="David" w:hAnsi="David"/>
                      <w:b/>
                      <w:bCs/>
                      <w:rtl/>
                    </w:rPr>
                  </w:pPr>
                  <w:r w:rsidRPr="006753B7">
                    <w:rPr>
                      <w:rFonts w:ascii="David" w:hAnsi="David" w:hint="cs"/>
                      <w:b/>
                      <w:bCs/>
                      <w:rtl/>
                    </w:rPr>
                    <w:t>שם הלקוח</w:t>
                  </w:r>
                </w:p>
              </w:tc>
              <w:tc>
                <w:tcPr>
                  <w:tcW w:w="918" w:type="dxa"/>
                  <w:shd w:val="clear" w:color="auto" w:fill="F2F2F2" w:themeFill="background1" w:themeFillShade="F2"/>
                  <w:vAlign w:val="center"/>
                </w:tcPr>
                <w:p w14:paraId="54793EA3" w14:textId="78B339A6" w:rsidR="00D95B3F" w:rsidRPr="006753B7" w:rsidRDefault="00D95B3F" w:rsidP="004C15B2">
                  <w:pPr>
                    <w:framePr w:hSpace="180" w:wrap="around" w:hAnchor="page" w:x="5311" w:y="810"/>
                    <w:tabs>
                      <w:tab w:val="right" w:pos="935"/>
                    </w:tabs>
                    <w:jc w:val="center"/>
                    <w:textAlignment w:val="auto"/>
                    <w:rPr>
                      <w:rFonts w:ascii="David" w:hAnsi="David"/>
                      <w:b/>
                      <w:bCs/>
                      <w:rtl/>
                    </w:rPr>
                  </w:pPr>
                  <w:r w:rsidRPr="006753B7">
                    <w:rPr>
                      <w:rFonts w:ascii="David" w:hAnsi="David" w:hint="cs"/>
                      <w:b/>
                      <w:bCs/>
                      <w:rtl/>
                    </w:rPr>
                    <w:t>שם המתקן</w:t>
                  </w:r>
                </w:p>
              </w:tc>
              <w:tc>
                <w:tcPr>
                  <w:tcW w:w="1187" w:type="dxa"/>
                  <w:shd w:val="clear" w:color="auto" w:fill="F2F2F2" w:themeFill="background1" w:themeFillShade="F2"/>
                  <w:vAlign w:val="center"/>
                </w:tcPr>
                <w:p w14:paraId="4A64D61F" w14:textId="60EFE750" w:rsidR="00D95B3F" w:rsidRPr="006753B7" w:rsidRDefault="00D95B3F" w:rsidP="004C15B2">
                  <w:pPr>
                    <w:framePr w:hSpace="180" w:wrap="around" w:hAnchor="page" w:x="5311" w:y="810"/>
                    <w:tabs>
                      <w:tab w:val="right" w:pos="935"/>
                    </w:tabs>
                    <w:jc w:val="center"/>
                    <w:textAlignment w:val="auto"/>
                    <w:rPr>
                      <w:rFonts w:ascii="David" w:hAnsi="David"/>
                      <w:b/>
                      <w:bCs/>
                      <w:rtl/>
                    </w:rPr>
                  </w:pPr>
                  <w:r w:rsidRPr="006753B7">
                    <w:rPr>
                      <w:rFonts w:ascii="David" w:hAnsi="David" w:hint="cs"/>
                      <w:b/>
                      <w:bCs/>
                      <w:rtl/>
                    </w:rPr>
                    <w:t>שם ותפקיד איש קשר מטעם הלקוח</w:t>
                  </w:r>
                </w:p>
              </w:tc>
              <w:tc>
                <w:tcPr>
                  <w:tcW w:w="811" w:type="dxa"/>
                  <w:shd w:val="clear" w:color="auto" w:fill="F2F2F2" w:themeFill="background1" w:themeFillShade="F2"/>
                  <w:vAlign w:val="center"/>
                </w:tcPr>
                <w:p w14:paraId="1977341D" w14:textId="782B29F2" w:rsidR="00D95B3F" w:rsidRDefault="00D95B3F" w:rsidP="004C15B2">
                  <w:pPr>
                    <w:framePr w:hSpace="180" w:wrap="around" w:hAnchor="page" w:x="5311" w:y="810"/>
                    <w:tabs>
                      <w:tab w:val="right" w:pos="935"/>
                    </w:tabs>
                    <w:jc w:val="center"/>
                    <w:textAlignment w:val="auto"/>
                    <w:rPr>
                      <w:rFonts w:ascii="David" w:hAnsi="David"/>
                      <w:rtl/>
                    </w:rPr>
                  </w:pPr>
                  <w:r w:rsidRPr="006753B7">
                    <w:rPr>
                      <w:rFonts w:ascii="David" w:hAnsi="David" w:hint="cs"/>
                      <w:b/>
                      <w:bCs/>
                      <w:rtl/>
                    </w:rPr>
                    <w:t>מס' טלפון</w:t>
                  </w:r>
                </w:p>
              </w:tc>
              <w:tc>
                <w:tcPr>
                  <w:tcW w:w="1146" w:type="dxa"/>
                  <w:shd w:val="clear" w:color="auto" w:fill="F2F2F2" w:themeFill="background1" w:themeFillShade="F2"/>
                  <w:vAlign w:val="center"/>
                </w:tcPr>
                <w:p w14:paraId="0D16EFA4" w14:textId="71E3A22B" w:rsidR="00D95B3F" w:rsidRPr="006753B7" w:rsidRDefault="00D95B3F" w:rsidP="004C15B2">
                  <w:pPr>
                    <w:framePr w:hSpace="180" w:wrap="around" w:hAnchor="page" w:x="5311" w:y="810"/>
                    <w:tabs>
                      <w:tab w:val="right" w:pos="935"/>
                    </w:tabs>
                    <w:jc w:val="center"/>
                    <w:textAlignment w:val="auto"/>
                    <w:rPr>
                      <w:rFonts w:ascii="David" w:hAnsi="David"/>
                      <w:b/>
                      <w:bCs/>
                      <w:rtl/>
                    </w:rPr>
                  </w:pPr>
                  <w:r w:rsidRPr="006753B7">
                    <w:rPr>
                      <w:rFonts w:ascii="David" w:hAnsi="David" w:hint="cs"/>
                      <w:b/>
                      <w:bCs/>
                      <w:rtl/>
                    </w:rPr>
                    <w:t>תאריך תחילת מתן השירותים</w:t>
                  </w:r>
                </w:p>
              </w:tc>
              <w:tc>
                <w:tcPr>
                  <w:tcW w:w="1146" w:type="dxa"/>
                  <w:shd w:val="clear" w:color="auto" w:fill="F2F2F2" w:themeFill="background1" w:themeFillShade="F2"/>
                  <w:vAlign w:val="center"/>
                </w:tcPr>
                <w:p w14:paraId="76CDADA8" w14:textId="47F9687F" w:rsidR="00D95B3F" w:rsidRPr="006753B7" w:rsidRDefault="00D95B3F" w:rsidP="004C15B2">
                  <w:pPr>
                    <w:framePr w:hSpace="180" w:wrap="around" w:hAnchor="page" w:x="5311" w:y="810"/>
                    <w:tabs>
                      <w:tab w:val="right" w:pos="935"/>
                    </w:tabs>
                    <w:jc w:val="center"/>
                    <w:textAlignment w:val="auto"/>
                    <w:rPr>
                      <w:rFonts w:ascii="David" w:hAnsi="David"/>
                      <w:b/>
                      <w:bCs/>
                      <w:rtl/>
                    </w:rPr>
                  </w:pPr>
                  <w:r w:rsidRPr="006753B7">
                    <w:rPr>
                      <w:rFonts w:ascii="David" w:hAnsi="David" w:hint="cs"/>
                      <w:b/>
                      <w:bCs/>
                      <w:rtl/>
                    </w:rPr>
                    <w:t>תאריך סיום מתן השירותים</w:t>
                  </w:r>
                </w:p>
              </w:tc>
              <w:tc>
                <w:tcPr>
                  <w:tcW w:w="2460" w:type="dxa"/>
                  <w:shd w:val="clear" w:color="auto" w:fill="F2F2F2" w:themeFill="background1" w:themeFillShade="F2"/>
                  <w:vAlign w:val="center"/>
                </w:tcPr>
                <w:p w14:paraId="6FE43036" w14:textId="2AF52FDD" w:rsidR="00D95B3F" w:rsidRDefault="00D95B3F" w:rsidP="004C15B2">
                  <w:pPr>
                    <w:framePr w:hSpace="180" w:wrap="around" w:hAnchor="page" w:x="5311" w:y="810"/>
                    <w:tabs>
                      <w:tab w:val="right" w:pos="935"/>
                    </w:tabs>
                    <w:jc w:val="center"/>
                    <w:textAlignment w:val="auto"/>
                    <w:rPr>
                      <w:rFonts w:ascii="David" w:hAnsi="David"/>
                      <w:rtl/>
                    </w:rPr>
                  </w:pPr>
                  <w:r w:rsidRPr="006753B7">
                    <w:rPr>
                      <w:rFonts w:ascii="David" w:hAnsi="David" w:hint="cs"/>
                      <w:b/>
                      <w:bCs/>
                      <w:rtl/>
                    </w:rPr>
                    <w:t>מס' המאבטחים</w:t>
                  </w:r>
                  <w:r>
                    <w:rPr>
                      <w:rFonts w:ascii="David" w:hAnsi="David" w:hint="cs"/>
                      <w:rtl/>
                    </w:rPr>
                    <w:t xml:space="preserve"> (ברמת מתקדם ב' ייעודי לפחות) שסיפקו שירות  עבור הלקוח במשך כל תקופת ה</w:t>
                  </w:r>
                  <w:r w:rsidR="008912D8">
                    <w:rPr>
                      <w:rFonts w:ascii="David" w:hAnsi="David" w:hint="cs"/>
                      <w:rtl/>
                    </w:rPr>
                    <w:t>שירות</w:t>
                  </w:r>
                  <w:r>
                    <w:rPr>
                      <w:rFonts w:ascii="David" w:hAnsi="David" w:hint="cs"/>
                      <w:rtl/>
                    </w:rPr>
                    <w:t xml:space="preserve"> (3 שנים או יותר)</w:t>
                  </w:r>
                </w:p>
              </w:tc>
              <w:tc>
                <w:tcPr>
                  <w:tcW w:w="1558" w:type="dxa"/>
                  <w:shd w:val="clear" w:color="auto" w:fill="F2F2F2" w:themeFill="background1" w:themeFillShade="F2"/>
                  <w:vAlign w:val="center"/>
                </w:tcPr>
                <w:p w14:paraId="70C02847" w14:textId="0058F073" w:rsidR="00D95B3F" w:rsidRDefault="00D95B3F" w:rsidP="004C15B2">
                  <w:pPr>
                    <w:framePr w:hSpace="180" w:wrap="around" w:hAnchor="page" w:x="5311" w:y="810"/>
                    <w:tabs>
                      <w:tab w:val="right" w:pos="935"/>
                    </w:tabs>
                    <w:jc w:val="center"/>
                    <w:textAlignment w:val="auto"/>
                    <w:rPr>
                      <w:rFonts w:ascii="David" w:hAnsi="David"/>
                      <w:rtl/>
                    </w:rPr>
                  </w:pPr>
                  <w:r w:rsidRPr="006753B7">
                    <w:rPr>
                      <w:rFonts w:ascii="David" w:hAnsi="David" w:hint="cs"/>
                      <w:b/>
                      <w:bCs/>
                      <w:rtl/>
                    </w:rPr>
                    <w:t>מס' שעות האבטחה</w:t>
                  </w:r>
                  <w:r>
                    <w:rPr>
                      <w:rFonts w:ascii="David" w:hAnsi="David" w:hint="cs"/>
                      <w:rtl/>
                    </w:rPr>
                    <w:t xml:space="preserve"> </w:t>
                  </w:r>
                  <w:r w:rsidR="008912D8">
                    <w:rPr>
                      <w:rFonts w:ascii="David" w:hAnsi="David" w:hint="cs"/>
                      <w:rtl/>
                    </w:rPr>
                    <w:t xml:space="preserve">שסופקו </w:t>
                  </w:r>
                  <w:r>
                    <w:rPr>
                      <w:rFonts w:ascii="David" w:hAnsi="David" w:hint="cs"/>
                      <w:rtl/>
                    </w:rPr>
                    <w:t>ברמת מתקדם ב'</w:t>
                  </w:r>
                  <w:r w:rsidR="00995713">
                    <w:rPr>
                      <w:rFonts w:ascii="David" w:hAnsi="David" w:hint="cs"/>
                      <w:rtl/>
                    </w:rPr>
                    <w:t xml:space="preserve"> עבור הלקוח</w:t>
                  </w:r>
                  <w:r>
                    <w:rPr>
                      <w:rFonts w:ascii="David" w:hAnsi="David" w:hint="cs"/>
                      <w:rtl/>
                    </w:rPr>
                    <w:t xml:space="preserve"> (היקף מצטבר)</w:t>
                  </w:r>
                </w:p>
              </w:tc>
            </w:tr>
            <w:tr w:rsidR="006753B7" w14:paraId="5834C152" w14:textId="16D62568" w:rsidTr="000142FF">
              <w:trPr>
                <w:trHeight w:val="1704"/>
                <w:jc w:val="center"/>
              </w:trPr>
              <w:tc>
                <w:tcPr>
                  <w:tcW w:w="368" w:type="dxa"/>
                </w:tcPr>
                <w:p w14:paraId="05E624C8" w14:textId="0B686E1A" w:rsidR="00D95B3F" w:rsidRDefault="00D95B3F" w:rsidP="004C15B2">
                  <w:pPr>
                    <w:framePr w:hSpace="180" w:wrap="around" w:hAnchor="page" w:x="5311" w:y="810"/>
                    <w:tabs>
                      <w:tab w:val="right" w:pos="935"/>
                    </w:tabs>
                    <w:textAlignment w:val="auto"/>
                    <w:rPr>
                      <w:rFonts w:ascii="David" w:hAnsi="David"/>
                      <w:rtl/>
                    </w:rPr>
                  </w:pPr>
                  <w:r>
                    <w:rPr>
                      <w:rFonts w:ascii="David" w:hAnsi="David" w:hint="cs"/>
                      <w:rtl/>
                    </w:rPr>
                    <w:t>1</w:t>
                  </w:r>
                </w:p>
              </w:tc>
              <w:tc>
                <w:tcPr>
                  <w:tcW w:w="910" w:type="dxa"/>
                </w:tcPr>
                <w:p w14:paraId="691DB2A5" w14:textId="77777777" w:rsidR="00D95B3F" w:rsidRDefault="00D95B3F" w:rsidP="004C15B2">
                  <w:pPr>
                    <w:framePr w:hSpace="180" w:wrap="around" w:hAnchor="page" w:x="5311" w:y="810"/>
                    <w:tabs>
                      <w:tab w:val="right" w:pos="935"/>
                    </w:tabs>
                    <w:textAlignment w:val="auto"/>
                    <w:rPr>
                      <w:rFonts w:ascii="David" w:hAnsi="David"/>
                      <w:rtl/>
                    </w:rPr>
                  </w:pPr>
                </w:p>
              </w:tc>
              <w:tc>
                <w:tcPr>
                  <w:tcW w:w="918" w:type="dxa"/>
                </w:tcPr>
                <w:p w14:paraId="335B414E" w14:textId="77777777" w:rsidR="00D95B3F" w:rsidRDefault="00D95B3F" w:rsidP="004C15B2">
                  <w:pPr>
                    <w:framePr w:hSpace="180" w:wrap="around" w:hAnchor="page" w:x="5311" w:y="810"/>
                    <w:tabs>
                      <w:tab w:val="right" w:pos="935"/>
                    </w:tabs>
                    <w:textAlignment w:val="auto"/>
                    <w:rPr>
                      <w:rFonts w:ascii="David" w:hAnsi="David"/>
                      <w:rtl/>
                    </w:rPr>
                  </w:pPr>
                </w:p>
              </w:tc>
              <w:tc>
                <w:tcPr>
                  <w:tcW w:w="1187" w:type="dxa"/>
                </w:tcPr>
                <w:p w14:paraId="4EE50D40" w14:textId="77777777" w:rsidR="00D95B3F" w:rsidRDefault="00D95B3F" w:rsidP="004C15B2">
                  <w:pPr>
                    <w:framePr w:hSpace="180" w:wrap="around" w:hAnchor="page" w:x="5311" w:y="810"/>
                    <w:tabs>
                      <w:tab w:val="right" w:pos="935"/>
                    </w:tabs>
                    <w:textAlignment w:val="auto"/>
                    <w:rPr>
                      <w:rFonts w:ascii="David" w:hAnsi="David"/>
                      <w:rtl/>
                    </w:rPr>
                  </w:pPr>
                </w:p>
              </w:tc>
              <w:tc>
                <w:tcPr>
                  <w:tcW w:w="811" w:type="dxa"/>
                </w:tcPr>
                <w:p w14:paraId="443A27C4" w14:textId="77777777" w:rsidR="00D95B3F" w:rsidRDefault="00D95B3F" w:rsidP="004C15B2">
                  <w:pPr>
                    <w:framePr w:hSpace="180" w:wrap="around" w:hAnchor="page" w:x="5311" w:y="810"/>
                    <w:tabs>
                      <w:tab w:val="right" w:pos="935"/>
                    </w:tabs>
                    <w:textAlignment w:val="auto"/>
                    <w:rPr>
                      <w:rFonts w:ascii="David" w:hAnsi="David"/>
                      <w:rtl/>
                    </w:rPr>
                  </w:pPr>
                </w:p>
              </w:tc>
              <w:tc>
                <w:tcPr>
                  <w:tcW w:w="1146" w:type="dxa"/>
                </w:tcPr>
                <w:p w14:paraId="06146A0A" w14:textId="77777777" w:rsidR="00D95B3F" w:rsidRDefault="00D95B3F" w:rsidP="004C15B2">
                  <w:pPr>
                    <w:framePr w:hSpace="180" w:wrap="around" w:hAnchor="page" w:x="5311" w:y="810"/>
                    <w:tabs>
                      <w:tab w:val="right" w:pos="935"/>
                    </w:tabs>
                    <w:textAlignment w:val="auto"/>
                    <w:rPr>
                      <w:rFonts w:ascii="David" w:hAnsi="David"/>
                      <w:rtl/>
                    </w:rPr>
                  </w:pPr>
                </w:p>
              </w:tc>
              <w:tc>
                <w:tcPr>
                  <w:tcW w:w="1146" w:type="dxa"/>
                </w:tcPr>
                <w:p w14:paraId="5373B92A" w14:textId="77777777" w:rsidR="00D95B3F" w:rsidRDefault="00D95B3F" w:rsidP="004C15B2">
                  <w:pPr>
                    <w:framePr w:hSpace="180" w:wrap="around" w:hAnchor="page" w:x="5311" w:y="810"/>
                    <w:tabs>
                      <w:tab w:val="right" w:pos="935"/>
                    </w:tabs>
                    <w:textAlignment w:val="auto"/>
                    <w:rPr>
                      <w:rFonts w:ascii="David" w:hAnsi="David"/>
                      <w:rtl/>
                    </w:rPr>
                  </w:pPr>
                </w:p>
              </w:tc>
              <w:tc>
                <w:tcPr>
                  <w:tcW w:w="2460" w:type="dxa"/>
                </w:tcPr>
                <w:p w14:paraId="34BC9655" w14:textId="77777777" w:rsidR="00D95B3F" w:rsidRDefault="00D95B3F" w:rsidP="004C15B2">
                  <w:pPr>
                    <w:framePr w:hSpace="180" w:wrap="around" w:hAnchor="page" w:x="5311" w:y="810"/>
                    <w:tabs>
                      <w:tab w:val="right" w:pos="935"/>
                    </w:tabs>
                    <w:textAlignment w:val="auto"/>
                    <w:rPr>
                      <w:rFonts w:ascii="David" w:hAnsi="David"/>
                      <w:rtl/>
                    </w:rPr>
                  </w:pPr>
                </w:p>
              </w:tc>
              <w:tc>
                <w:tcPr>
                  <w:tcW w:w="1558" w:type="dxa"/>
                </w:tcPr>
                <w:p w14:paraId="3065B2C4" w14:textId="77777777" w:rsidR="00D95B3F" w:rsidRDefault="00D95B3F" w:rsidP="004C15B2">
                  <w:pPr>
                    <w:framePr w:hSpace="180" w:wrap="around" w:hAnchor="page" w:x="5311" w:y="810"/>
                    <w:tabs>
                      <w:tab w:val="right" w:pos="935"/>
                    </w:tabs>
                    <w:textAlignment w:val="auto"/>
                    <w:rPr>
                      <w:rFonts w:ascii="David" w:hAnsi="David"/>
                      <w:rtl/>
                    </w:rPr>
                  </w:pPr>
                </w:p>
              </w:tc>
            </w:tr>
            <w:tr w:rsidR="006753B7" w14:paraId="0BAE9AF4" w14:textId="4887D495" w:rsidTr="000142FF">
              <w:trPr>
                <w:trHeight w:val="1546"/>
                <w:jc w:val="center"/>
              </w:trPr>
              <w:tc>
                <w:tcPr>
                  <w:tcW w:w="368" w:type="dxa"/>
                </w:tcPr>
                <w:p w14:paraId="7AE94FC3" w14:textId="40549B5C" w:rsidR="00D95B3F" w:rsidRDefault="00D95B3F" w:rsidP="004C15B2">
                  <w:pPr>
                    <w:framePr w:hSpace="180" w:wrap="around" w:hAnchor="page" w:x="5311" w:y="810"/>
                    <w:tabs>
                      <w:tab w:val="right" w:pos="935"/>
                    </w:tabs>
                    <w:textAlignment w:val="auto"/>
                    <w:rPr>
                      <w:rFonts w:ascii="David" w:hAnsi="David"/>
                      <w:rtl/>
                    </w:rPr>
                  </w:pPr>
                  <w:r>
                    <w:rPr>
                      <w:rFonts w:ascii="David" w:hAnsi="David" w:hint="cs"/>
                      <w:rtl/>
                    </w:rPr>
                    <w:t>2</w:t>
                  </w:r>
                </w:p>
              </w:tc>
              <w:tc>
                <w:tcPr>
                  <w:tcW w:w="910" w:type="dxa"/>
                </w:tcPr>
                <w:p w14:paraId="63A5D809" w14:textId="77777777" w:rsidR="00D95B3F" w:rsidRDefault="00D95B3F" w:rsidP="004C15B2">
                  <w:pPr>
                    <w:framePr w:hSpace="180" w:wrap="around" w:hAnchor="page" w:x="5311" w:y="810"/>
                    <w:tabs>
                      <w:tab w:val="right" w:pos="935"/>
                    </w:tabs>
                    <w:textAlignment w:val="auto"/>
                    <w:rPr>
                      <w:rFonts w:ascii="David" w:hAnsi="David"/>
                      <w:rtl/>
                    </w:rPr>
                  </w:pPr>
                </w:p>
              </w:tc>
              <w:tc>
                <w:tcPr>
                  <w:tcW w:w="918" w:type="dxa"/>
                </w:tcPr>
                <w:p w14:paraId="6C5DB632" w14:textId="77777777" w:rsidR="00D95B3F" w:rsidRDefault="00D95B3F" w:rsidP="004C15B2">
                  <w:pPr>
                    <w:framePr w:hSpace="180" w:wrap="around" w:hAnchor="page" w:x="5311" w:y="810"/>
                    <w:tabs>
                      <w:tab w:val="right" w:pos="935"/>
                    </w:tabs>
                    <w:textAlignment w:val="auto"/>
                    <w:rPr>
                      <w:rFonts w:ascii="David" w:hAnsi="David"/>
                      <w:rtl/>
                    </w:rPr>
                  </w:pPr>
                </w:p>
              </w:tc>
              <w:tc>
                <w:tcPr>
                  <w:tcW w:w="1187" w:type="dxa"/>
                </w:tcPr>
                <w:p w14:paraId="62238FB4" w14:textId="77777777" w:rsidR="00D95B3F" w:rsidRDefault="00D95B3F" w:rsidP="004C15B2">
                  <w:pPr>
                    <w:framePr w:hSpace="180" w:wrap="around" w:hAnchor="page" w:x="5311" w:y="810"/>
                    <w:tabs>
                      <w:tab w:val="right" w:pos="935"/>
                    </w:tabs>
                    <w:textAlignment w:val="auto"/>
                    <w:rPr>
                      <w:rFonts w:ascii="David" w:hAnsi="David"/>
                      <w:rtl/>
                    </w:rPr>
                  </w:pPr>
                </w:p>
              </w:tc>
              <w:tc>
                <w:tcPr>
                  <w:tcW w:w="811" w:type="dxa"/>
                </w:tcPr>
                <w:p w14:paraId="094CC9D4" w14:textId="77777777" w:rsidR="00D95B3F" w:rsidRDefault="00D95B3F" w:rsidP="004C15B2">
                  <w:pPr>
                    <w:framePr w:hSpace="180" w:wrap="around" w:hAnchor="page" w:x="5311" w:y="810"/>
                    <w:tabs>
                      <w:tab w:val="right" w:pos="935"/>
                    </w:tabs>
                    <w:textAlignment w:val="auto"/>
                    <w:rPr>
                      <w:rFonts w:ascii="David" w:hAnsi="David"/>
                      <w:rtl/>
                    </w:rPr>
                  </w:pPr>
                </w:p>
              </w:tc>
              <w:tc>
                <w:tcPr>
                  <w:tcW w:w="1146" w:type="dxa"/>
                </w:tcPr>
                <w:p w14:paraId="61E790E5" w14:textId="77777777" w:rsidR="00D95B3F" w:rsidRDefault="00D95B3F" w:rsidP="004C15B2">
                  <w:pPr>
                    <w:framePr w:hSpace="180" w:wrap="around" w:hAnchor="page" w:x="5311" w:y="810"/>
                    <w:tabs>
                      <w:tab w:val="right" w:pos="935"/>
                    </w:tabs>
                    <w:textAlignment w:val="auto"/>
                    <w:rPr>
                      <w:rFonts w:ascii="David" w:hAnsi="David"/>
                      <w:rtl/>
                    </w:rPr>
                  </w:pPr>
                </w:p>
              </w:tc>
              <w:tc>
                <w:tcPr>
                  <w:tcW w:w="1146" w:type="dxa"/>
                </w:tcPr>
                <w:p w14:paraId="464A535D" w14:textId="77777777" w:rsidR="00D95B3F" w:rsidRDefault="00D95B3F" w:rsidP="004C15B2">
                  <w:pPr>
                    <w:framePr w:hSpace="180" w:wrap="around" w:hAnchor="page" w:x="5311" w:y="810"/>
                    <w:tabs>
                      <w:tab w:val="right" w:pos="935"/>
                    </w:tabs>
                    <w:textAlignment w:val="auto"/>
                    <w:rPr>
                      <w:rFonts w:ascii="David" w:hAnsi="David"/>
                      <w:rtl/>
                    </w:rPr>
                  </w:pPr>
                </w:p>
              </w:tc>
              <w:tc>
                <w:tcPr>
                  <w:tcW w:w="2460" w:type="dxa"/>
                </w:tcPr>
                <w:p w14:paraId="482F3A91" w14:textId="77777777" w:rsidR="00D95B3F" w:rsidRDefault="00D95B3F" w:rsidP="004C15B2">
                  <w:pPr>
                    <w:framePr w:hSpace="180" w:wrap="around" w:hAnchor="page" w:x="5311" w:y="810"/>
                    <w:tabs>
                      <w:tab w:val="right" w:pos="935"/>
                    </w:tabs>
                    <w:textAlignment w:val="auto"/>
                    <w:rPr>
                      <w:rFonts w:ascii="David" w:hAnsi="David"/>
                      <w:rtl/>
                    </w:rPr>
                  </w:pPr>
                </w:p>
              </w:tc>
              <w:tc>
                <w:tcPr>
                  <w:tcW w:w="1558" w:type="dxa"/>
                </w:tcPr>
                <w:p w14:paraId="1DF327A1" w14:textId="77777777" w:rsidR="00D95B3F" w:rsidRDefault="00D95B3F" w:rsidP="004C15B2">
                  <w:pPr>
                    <w:framePr w:hSpace="180" w:wrap="around" w:hAnchor="page" w:x="5311" w:y="810"/>
                    <w:tabs>
                      <w:tab w:val="right" w:pos="935"/>
                    </w:tabs>
                    <w:textAlignment w:val="auto"/>
                    <w:rPr>
                      <w:rFonts w:ascii="David" w:hAnsi="David"/>
                      <w:rtl/>
                    </w:rPr>
                  </w:pPr>
                </w:p>
              </w:tc>
            </w:tr>
            <w:tr w:rsidR="004A28AB" w14:paraId="3174CE91" w14:textId="77777777" w:rsidTr="000142FF">
              <w:trPr>
                <w:trHeight w:val="1546"/>
                <w:jc w:val="center"/>
              </w:trPr>
              <w:tc>
                <w:tcPr>
                  <w:tcW w:w="368" w:type="dxa"/>
                </w:tcPr>
                <w:p w14:paraId="64B8B522" w14:textId="2B83C98F" w:rsidR="004A28AB" w:rsidRDefault="007C6C01" w:rsidP="004C15B2">
                  <w:pPr>
                    <w:framePr w:hSpace="180" w:wrap="around" w:hAnchor="page" w:x="5311" w:y="810"/>
                    <w:tabs>
                      <w:tab w:val="right" w:pos="935"/>
                    </w:tabs>
                    <w:textAlignment w:val="auto"/>
                    <w:rPr>
                      <w:rFonts w:ascii="David" w:hAnsi="David"/>
                      <w:rtl/>
                    </w:rPr>
                  </w:pPr>
                  <w:r>
                    <w:rPr>
                      <w:rFonts w:ascii="David" w:hAnsi="David" w:hint="cs"/>
                      <w:rtl/>
                    </w:rPr>
                    <w:t>3</w:t>
                  </w:r>
                </w:p>
              </w:tc>
              <w:tc>
                <w:tcPr>
                  <w:tcW w:w="910" w:type="dxa"/>
                </w:tcPr>
                <w:p w14:paraId="1D09BCB5" w14:textId="77777777" w:rsidR="004A28AB" w:rsidRDefault="004A28AB" w:rsidP="004C15B2">
                  <w:pPr>
                    <w:framePr w:hSpace="180" w:wrap="around" w:hAnchor="page" w:x="5311" w:y="810"/>
                    <w:tabs>
                      <w:tab w:val="right" w:pos="935"/>
                    </w:tabs>
                    <w:textAlignment w:val="auto"/>
                    <w:rPr>
                      <w:rFonts w:ascii="David" w:hAnsi="David"/>
                      <w:rtl/>
                    </w:rPr>
                  </w:pPr>
                </w:p>
              </w:tc>
              <w:tc>
                <w:tcPr>
                  <w:tcW w:w="918" w:type="dxa"/>
                </w:tcPr>
                <w:p w14:paraId="1999400D" w14:textId="77777777" w:rsidR="004A28AB" w:rsidRDefault="004A28AB" w:rsidP="004C15B2">
                  <w:pPr>
                    <w:framePr w:hSpace="180" w:wrap="around" w:hAnchor="page" w:x="5311" w:y="810"/>
                    <w:tabs>
                      <w:tab w:val="right" w:pos="935"/>
                    </w:tabs>
                    <w:textAlignment w:val="auto"/>
                    <w:rPr>
                      <w:rFonts w:ascii="David" w:hAnsi="David"/>
                      <w:rtl/>
                    </w:rPr>
                  </w:pPr>
                </w:p>
              </w:tc>
              <w:tc>
                <w:tcPr>
                  <w:tcW w:w="1187" w:type="dxa"/>
                </w:tcPr>
                <w:p w14:paraId="273AF376" w14:textId="77777777" w:rsidR="004A28AB" w:rsidRDefault="004A28AB" w:rsidP="004C15B2">
                  <w:pPr>
                    <w:framePr w:hSpace="180" w:wrap="around" w:hAnchor="page" w:x="5311" w:y="810"/>
                    <w:tabs>
                      <w:tab w:val="right" w:pos="935"/>
                    </w:tabs>
                    <w:textAlignment w:val="auto"/>
                    <w:rPr>
                      <w:rFonts w:ascii="David" w:hAnsi="David"/>
                      <w:rtl/>
                    </w:rPr>
                  </w:pPr>
                </w:p>
              </w:tc>
              <w:tc>
                <w:tcPr>
                  <w:tcW w:w="811" w:type="dxa"/>
                </w:tcPr>
                <w:p w14:paraId="1B9ACD50" w14:textId="77777777" w:rsidR="004A28AB" w:rsidRDefault="004A28AB" w:rsidP="004C15B2">
                  <w:pPr>
                    <w:framePr w:hSpace="180" w:wrap="around" w:hAnchor="page" w:x="5311" w:y="810"/>
                    <w:tabs>
                      <w:tab w:val="right" w:pos="935"/>
                    </w:tabs>
                    <w:textAlignment w:val="auto"/>
                    <w:rPr>
                      <w:rFonts w:ascii="David" w:hAnsi="David"/>
                      <w:rtl/>
                    </w:rPr>
                  </w:pPr>
                </w:p>
              </w:tc>
              <w:tc>
                <w:tcPr>
                  <w:tcW w:w="1146" w:type="dxa"/>
                </w:tcPr>
                <w:p w14:paraId="1CC32891" w14:textId="77777777" w:rsidR="004A28AB" w:rsidRDefault="004A28AB" w:rsidP="004C15B2">
                  <w:pPr>
                    <w:framePr w:hSpace="180" w:wrap="around" w:hAnchor="page" w:x="5311" w:y="810"/>
                    <w:tabs>
                      <w:tab w:val="right" w:pos="935"/>
                    </w:tabs>
                    <w:textAlignment w:val="auto"/>
                    <w:rPr>
                      <w:rFonts w:ascii="David" w:hAnsi="David"/>
                      <w:rtl/>
                    </w:rPr>
                  </w:pPr>
                </w:p>
              </w:tc>
              <w:tc>
                <w:tcPr>
                  <w:tcW w:w="1146" w:type="dxa"/>
                </w:tcPr>
                <w:p w14:paraId="05F8067D" w14:textId="77777777" w:rsidR="004A28AB" w:rsidRDefault="004A28AB" w:rsidP="004C15B2">
                  <w:pPr>
                    <w:framePr w:hSpace="180" w:wrap="around" w:hAnchor="page" w:x="5311" w:y="810"/>
                    <w:tabs>
                      <w:tab w:val="right" w:pos="935"/>
                    </w:tabs>
                    <w:textAlignment w:val="auto"/>
                    <w:rPr>
                      <w:rFonts w:ascii="David" w:hAnsi="David"/>
                      <w:rtl/>
                    </w:rPr>
                  </w:pPr>
                </w:p>
              </w:tc>
              <w:tc>
                <w:tcPr>
                  <w:tcW w:w="2460" w:type="dxa"/>
                </w:tcPr>
                <w:p w14:paraId="171DABA6" w14:textId="77777777" w:rsidR="004A28AB" w:rsidRDefault="004A28AB" w:rsidP="004C15B2">
                  <w:pPr>
                    <w:framePr w:hSpace="180" w:wrap="around" w:hAnchor="page" w:x="5311" w:y="810"/>
                    <w:tabs>
                      <w:tab w:val="right" w:pos="935"/>
                    </w:tabs>
                    <w:textAlignment w:val="auto"/>
                    <w:rPr>
                      <w:rFonts w:ascii="David" w:hAnsi="David"/>
                      <w:rtl/>
                    </w:rPr>
                  </w:pPr>
                </w:p>
              </w:tc>
              <w:tc>
                <w:tcPr>
                  <w:tcW w:w="1558" w:type="dxa"/>
                </w:tcPr>
                <w:p w14:paraId="684EC8A8" w14:textId="77777777" w:rsidR="004A28AB" w:rsidRDefault="004A28AB" w:rsidP="004C15B2">
                  <w:pPr>
                    <w:framePr w:hSpace="180" w:wrap="around" w:hAnchor="page" w:x="5311" w:y="810"/>
                    <w:tabs>
                      <w:tab w:val="right" w:pos="935"/>
                    </w:tabs>
                    <w:textAlignment w:val="auto"/>
                    <w:rPr>
                      <w:rFonts w:ascii="David" w:hAnsi="David"/>
                      <w:rtl/>
                    </w:rPr>
                  </w:pPr>
                </w:p>
              </w:tc>
            </w:tr>
            <w:tr w:rsidR="004A28AB" w14:paraId="0227A8DD" w14:textId="77777777" w:rsidTr="000142FF">
              <w:trPr>
                <w:trHeight w:val="1546"/>
                <w:jc w:val="center"/>
              </w:trPr>
              <w:tc>
                <w:tcPr>
                  <w:tcW w:w="368" w:type="dxa"/>
                </w:tcPr>
                <w:p w14:paraId="69255BFA" w14:textId="79D84897" w:rsidR="004A28AB" w:rsidRDefault="007C6C01" w:rsidP="004C15B2">
                  <w:pPr>
                    <w:framePr w:hSpace="180" w:wrap="around" w:hAnchor="page" w:x="5311" w:y="810"/>
                    <w:tabs>
                      <w:tab w:val="right" w:pos="935"/>
                    </w:tabs>
                    <w:textAlignment w:val="auto"/>
                    <w:rPr>
                      <w:rFonts w:ascii="David" w:hAnsi="David"/>
                      <w:rtl/>
                    </w:rPr>
                  </w:pPr>
                  <w:r>
                    <w:rPr>
                      <w:rFonts w:ascii="David" w:hAnsi="David" w:hint="cs"/>
                      <w:rtl/>
                    </w:rPr>
                    <w:t>4</w:t>
                  </w:r>
                </w:p>
              </w:tc>
              <w:tc>
                <w:tcPr>
                  <w:tcW w:w="910" w:type="dxa"/>
                </w:tcPr>
                <w:p w14:paraId="594674B7" w14:textId="77777777" w:rsidR="004A28AB" w:rsidRDefault="004A28AB" w:rsidP="004C15B2">
                  <w:pPr>
                    <w:framePr w:hSpace="180" w:wrap="around" w:hAnchor="page" w:x="5311" w:y="810"/>
                    <w:tabs>
                      <w:tab w:val="right" w:pos="935"/>
                    </w:tabs>
                    <w:textAlignment w:val="auto"/>
                    <w:rPr>
                      <w:rFonts w:ascii="David" w:hAnsi="David"/>
                      <w:rtl/>
                    </w:rPr>
                  </w:pPr>
                </w:p>
              </w:tc>
              <w:tc>
                <w:tcPr>
                  <w:tcW w:w="918" w:type="dxa"/>
                </w:tcPr>
                <w:p w14:paraId="7EF863B9" w14:textId="77777777" w:rsidR="004A28AB" w:rsidRDefault="004A28AB" w:rsidP="004C15B2">
                  <w:pPr>
                    <w:framePr w:hSpace="180" w:wrap="around" w:hAnchor="page" w:x="5311" w:y="810"/>
                    <w:tabs>
                      <w:tab w:val="right" w:pos="935"/>
                    </w:tabs>
                    <w:textAlignment w:val="auto"/>
                    <w:rPr>
                      <w:rFonts w:ascii="David" w:hAnsi="David"/>
                      <w:rtl/>
                    </w:rPr>
                  </w:pPr>
                </w:p>
              </w:tc>
              <w:tc>
                <w:tcPr>
                  <w:tcW w:w="1187" w:type="dxa"/>
                </w:tcPr>
                <w:p w14:paraId="1A16A8D8" w14:textId="77777777" w:rsidR="004A28AB" w:rsidRDefault="004A28AB" w:rsidP="004C15B2">
                  <w:pPr>
                    <w:framePr w:hSpace="180" w:wrap="around" w:hAnchor="page" w:x="5311" w:y="810"/>
                    <w:tabs>
                      <w:tab w:val="right" w:pos="935"/>
                    </w:tabs>
                    <w:textAlignment w:val="auto"/>
                    <w:rPr>
                      <w:rFonts w:ascii="David" w:hAnsi="David"/>
                      <w:rtl/>
                    </w:rPr>
                  </w:pPr>
                </w:p>
              </w:tc>
              <w:tc>
                <w:tcPr>
                  <w:tcW w:w="811" w:type="dxa"/>
                </w:tcPr>
                <w:p w14:paraId="72582B07" w14:textId="77777777" w:rsidR="004A28AB" w:rsidRDefault="004A28AB" w:rsidP="004C15B2">
                  <w:pPr>
                    <w:framePr w:hSpace="180" w:wrap="around" w:hAnchor="page" w:x="5311" w:y="810"/>
                    <w:tabs>
                      <w:tab w:val="right" w:pos="935"/>
                    </w:tabs>
                    <w:textAlignment w:val="auto"/>
                    <w:rPr>
                      <w:rFonts w:ascii="David" w:hAnsi="David"/>
                      <w:rtl/>
                    </w:rPr>
                  </w:pPr>
                </w:p>
              </w:tc>
              <w:tc>
                <w:tcPr>
                  <w:tcW w:w="1146" w:type="dxa"/>
                </w:tcPr>
                <w:p w14:paraId="3B778D1A" w14:textId="77777777" w:rsidR="004A28AB" w:rsidRDefault="004A28AB" w:rsidP="004C15B2">
                  <w:pPr>
                    <w:framePr w:hSpace="180" w:wrap="around" w:hAnchor="page" w:x="5311" w:y="810"/>
                    <w:tabs>
                      <w:tab w:val="right" w:pos="935"/>
                    </w:tabs>
                    <w:textAlignment w:val="auto"/>
                    <w:rPr>
                      <w:rFonts w:ascii="David" w:hAnsi="David"/>
                      <w:rtl/>
                    </w:rPr>
                  </w:pPr>
                </w:p>
              </w:tc>
              <w:tc>
                <w:tcPr>
                  <w:tcW w:w="1146" w:type="dxa"/>
                </w:tcPr>
                <w:p w14:paraId="746CE51A" w14:textId="77777777" w:rsidR="004A28AB" w:rsidRDefault="004A28AB" w:rsidP="004C15B2">
                  <w:pPr>
                    <w:framePr w:hSpace="180" w:wrap="around" w:hAnchor="page" w:x="5311" w:y="810"/>
                    <w:tabs>
                      <w:tab w:val="right" w:pos="935"/>
                    </w:tabs>
                    <w:textAlignment w:val="auto"/>
                    <w:rPr>
                      <w:rFonts w:ascii="David" w:hAnsi="David"/>
                      <w:rtl/>
                    </w:rPr>
                  </w:pPr>
                </w:p>
              </w:tc>
              <w:tc>
                <w:tcPr>
                  <w:tcW w:w="2460" w:type="dxa"/>
                </w:tcPr>
                <w:p w14:paraId="109DFB4D" w14:textId="77777777" w:rsidR="004A28AB" w:rsidRDefault="004A28AB" w:rsidP="004C15B2">
                  <w:pPr>
                    <w:framePr w:hSpace="180" w:wrap="around" w:hAnchor="page" w:x="5311" w:y="810"/>
                    <w:tabs>
                      <w:tab w:val="right" w:pos="935"/>
                    </w:tabs>
                    <w:textAlignment w:val="auto"/>
                    <w:rPr>
                      <w:rFonts w:ascii="David" w:hAnsi="David"/>
                      <w:rtl/>
                    </w:rPr>
                  </w:pPr>
                </w:p>
              </w:tc>
              <w:tc>
                <w:tcPr>
                  <w:tcW w:w="1558" w:type="dxa"/>
                </w:tcPr>
                <w:p w14:paraId="17BE7F55" w14:textId="77777777" w:rsidR="004A28AB" w:rsidRDefault="004A28AB" w:rsidP="004C15B2">
                  <w:pPr>
                    <w:framePr w:hSpace="180" w:wrap="around" w:hAnchor="page" w:x="5311" w:y="810"/>
                    <w:tabs>
                      <w:tab w:val="right" w:pos="935"/>
                    </w:tabs>
                    <w:textAlignment w:val="auto"/>
                    <w:rPr>
                      <w:rFonts w:ascii="David" w:hAnsi="David"/>
                      <w:rtl/>
                    </w:rPr>
                  </w:pPr>
                </w:p>
              </w:tc>
            </w:tr>
            <w:tr w:rsidR="004A28AB" w14:paraId="4C4269AB" w14:textId="77777777" w:rsidTr="000142FF">
              <w:trPr>
                <w:trHeight w:val="1546"/>
                <w:jc w:val="center"/>
              </w:trPr>
              <w:tc>
                <w:tcPr>
                  <w:tcW w:w="368" w:type="dxa"/>
                </w:tcPr>
                <w:p w14:paraId="51234451" w14:textId="7965BA4B" w:rsidR="004A28AB" w:rsidRDefault="007C6C01" w:rsidP="004C15B2">
                  <w:pPr>
                    <w:framePr w:hSpace="180" w:wrap="around" w:hAnchor="page" w:x="5311" w:y="810"/>
                    <w:tabs>
                      <w:tab w:val="right" w:pos="935"/>
                    </w:tabs>
                    <w:textAlignment w:val="auto"/>
                    <w:rPr>
                      <w:rFonts w:ascii="David" w:hAnsi="David"/>
                      <w:rtl/>
                    </w:rPr>
                  </w:pPr>
                  <w:r>
                    <w:rPr>
                      <w:rFonts w:ascii="David" w:hAnsi="David" w:hint="cs"/>
                      <w:rtl/>
                    </w:rPr>
                    <w:lastRenderedPageBreak/>
                    <w:t>5</w:t>
                  </w:r>
                </w:p>
              </w:tc>
              <w:tc>
                <w:tcPr>
                  <w:tcW w:w="910" w:type="dxa"/>
                </w:tcPr>
                <w:p w14:paraId="5100AE7E" w14:textId="77777777" w:rsidR="004A28AB" w:rsidRDefault="004A28AB" w:rsidP="004C15B2">
                  <w:pPr>
                    <w:framePr w:hSpace="180" w:wrap="around" w:hAnchor="page" w:x="5311" w:y="810"/>
                    <w:tabs>
                      <w:tab w:val="right" w:pos="935"/>
                    </w:tabs>
                    <w:textAlignment w:val="auto"/>
                    <w:rPr>
                      <w:rFonts w:ascii="David" w:hAnsi="David"/>
                      <w:rtl/>
                    </w:rPr>
                  </w:pPr>
                </w:p>
              </w:tc>
              <w:tc>
                <w:tcPr>
                  <w:tcW w:w="918" w:type="dxa"/>
                </w:tcPr>
                <w:p w14:paraId="2232F42A" w14:textId="77777777" w:rsidR="004A28AB" w:rsidRDefault="004A28AB" w:rsidP="004C15B2">
                  <w:pPr>
                    <w:framePr w:hSpace="180" w:wrap="around" w:hAnchor="page" w:x="5311" w:y="810"/>
                    <w:tabs>
                      <w:tab w:val="right" w:pos="935"/>
                    </w:tabs>
                    <w:textAlignment w:val="auto"/>
                    <w:rPr>
                      <w:rFonts w:ascii="David" w:hAnsi="David"/>
                      <w:rtl/>
                    </w:rPr>
                  </w:pPr>
                </w:p>
              </w:tc>
              <w:tc>
                <w:tcPr>
                  <w:tcW w:w="1187" w:type="dxa"/>
                </w:tcPr>
                <w:p w14:paraId="17CDA150" w14:textId="77777777" w:rsidR="004A28AB" w:rsidRDefault="004A28AB" w:rsidP="004C15B2">
                  <w:pPr>
                    <w:framePr w:hSpace="180" w:wrap="around" w:hAnchor="page" w:x="5311" w:y="810"/>
                    <w:tabs>
                      <w:tab w:val="right" w:pos="935"/>
                    </w:tabs>
                    <w:textAlignment w:val="auto"/>
                    <w:rPr>
                      <w:rFonts w:ascii="David" w:hAnsi="David"/>
                      <w:rtl/>
                    </w:rPr>
                  </w:pPr>
                </w:p>
              </w:tc>
              <w:tc>
                <w:tcPr>
                  <w:tcW w:w="811" w:type="dxa"/>
                </w:tcPr>
                <w:p w14:paraId="46B23A6D" w14:textId="77777777" w:rsidR="004A28AB" w:rsidRDefault="004A28AB" w:rsidP="004C15B2">
                  <w:pPr>
                    <w:framePr w:hSpace="180" w:wrap="around" w:hAnchor="page" w:x="5311" w:y="810"/>
                    <w:tabs>
                      <w:tab w:val="right" w:pos="935"/>
                    </w:tabs>
                    <w:textAlignment w:val="auto"/>
                    <w:rPr>
                      <w:rFonts w:ascii="David" w:hAnsi="David"/>
                      <w:rtl/>
                    </w:rPr>
                  </w:pPr>
                </w:p>
              </w:tc>
              <w:tc>
                <w:tcPr>
                  <w:tcW w:w="1146" w:type="dxa"/>
                </w:tcPr>
                <w:p w14:paraId="3E784290" w14:textId="77777777" w:rsidR="004A28AB" w:rsidRDefault="004A28AB" w:rsidP="004C15B2">
                  <w:pPr>
                    <w:framePr w:hSpace="180" w:wrap="around" w:hAnchor="page" w:x="5311" w:y="810"/>
                    <w:tabs>
                      <w:tab w:val="right" w:pos="935"/>
                    </w:tabs>
                    <w:textAlignment w:val="auto"/>
                    <w:rPr>
                      <w:rFonts w:ascii="David" w:hAnsi="David"/>
                      <w:rtl/>
                    </w:rPr>
                  </w:pPr>
                </w:p>
              </w:tc>
              <w:tc>
                <w:tcPr>
                  <w:tcW w:w="1146" w:type="dxa"/>
                </w:tcPr>
                <w:p w14:paraId="269E556C" w14:textId="77777777" w:rsidR="004A28AB" w:rsidRDefault="004A28AB" w:rsidP="004C15B2">
                  <w:pPr>
                    <w:framePr w:hSpace="180" w:wrap="around" w:hAnchor="page" w:x="5311" w:y="810"/>
                    <w:tabs>
                      <w:tab w:val="right" w:pos="935"/>
                    </w:tabs>
                    <w:textAlignment w:val="auto"/>
                    <w:rPr>
                      <w:rFonts w:ascii="David" w:hAnsi="David"/>
                      <w:rtl/>
                    </w:rPr>
                  </w:pPr>
                </w:p>
              </w:tc>
              <w:tc>
                <w:tcPr>
                  <w:tcW w:w="2460" w:type="dxa"/>
                </w:tcPr>
                <w:p w14:paraId="233FD22C" w14:textId="77777777" w:rsidR="004A28AB" w:rsidRDefault="004A28AB" w:rsidP="004C15B2">
                  <w:pPr>
                    <w:framePr w:hSpace="180" w:wrap="around" w:hAnchor="page" w:x="5311" w:y="810"/>
                    <w:tabs>
                      <w:tab w:val="right" w:pos="935"/>
                    </w:tabs>
                    <w:textAlignment w:val="auto"/>
                    <w:rPr>
                      <w:rFonts w:ascii="David" w:hAnsi="David"/>
                      <w:rtl/>
                    </w:rPr>
                  </w:pPr>
                </w:p>
              </w:tc>
              <w:tc>
                <w:tcPr>
                  <w:tcW w:w="1558" w:type="dxa"/>
                </w:tcPr>
                <w:p w14:paraId="626EB5D4" w14:textId="77777777" w:rsidR="004A28AB" w:rsidRDefault="004A28AB" w:rsidP="004C15B2">
                  <w:pPr>
                    <w:framePr w:hSpace="180" w:wrap="around" w:hAnchor="page" w:x="5311" w:y="810"/>
                    <w:tabs>
                      <w:tab w:val="right" w:pos="935"/>
                    </w:tabs>
                    <w:textAlignment w:val="auto"/>
                    <w:rPr>
                      <w:rFonts w:ascii="David" w:hAnsi="David"/>
                      <w:rtl/>
                    </w:rPr>
                  </w:pPr>
                </w:p>
              </w:tc>
            </w:tr>
            <w:tr w:rsidR="004A28AB" w14:paraId="337E775C" w14:textId="77777777" w:rsidTr="000142FF">
              <w:trPr>
                <w:trHeight w:val="1546"/>
                <w:jc w:val="center"/>
              </w:trPr>
              <w:tc>
                <w:tcPr>
                  <w:tcW w:w="368" w:type="dxa"/>
                </w:tcPr>
                <w:p w14:paraId="2ADCB54A" w14:textId="4EA8CFBF" w:rsidR="004A28AB" w:rsidRDefault="007C6C01" w:rsidP="004C15B2">
                  <w:pPr>
                    <w:framePr w:hSpace="180" w:wrap="around" w:hAnchor="page" w:x="5311" w:y="810"/>
                    <w:tabs>
                      <w:tab w:val="right" w:pos="935"/>
                    </w:tabs>
                    <w:textAlignment w:val="auto"/>
                    <w:rPr>
                      <w:rFonts w:ascii="David" w:hAnsi="David"/>
                      <w:rtl/>
                    </w:rPr>
                  </w:pPr>
                  <w:r>
                    <w:rPr>
                      <w:rFonts w:ascii="David" w:hAnsi="David" w:hint="cs"/>
                      <w:rtl/>
                    </w:rPr>
                    <w:t>6</w:t>
                  </w:r>
                </w:p>
              </w:tc>
              <w:tc>
                <w:tcPr>
                  <w:tcW w:w="910" w:type="dxa"/>
                </w:tcPr>
                <w:p w14:paraId="7023AE7F" w14:textId="77777777" w:rsidR="004A28AB" w:rsidRDefault="004A28AB" w:rsidP="004C15B2">
                  <w:pPr>
                    <w:framePr w:hSpace="180" w:wrap="around" w:hAnchor="page" w:x="5311" w:y="810"/>
                    <w:tabs>
                      <w:tab w:val="right" w:pos="935"/>
                    </w:tabs>
                    <w:textAlignment w:val="auto"/>
                    <w:rPr>
                      <w:rFonts w:ascii="David" w:hAnsi="David"/>
                      <w:rtl/>
                    </w:rPr>
                  </w:pPr>
                </w:p>
              </w:tc>
              <w:tc>
                <w:tcPr>
                  <w:tcW w:w="918" w:type="dxa"/>
                </w:tcPr>
                <w:p w14:paraId="23EA3D71" w14:textId="77777777" w:rsidR="004A28AB" w:rsidRDefault="004A28AB" w:rsidP="004C15B2">
                  <w:pPr>
                    <w:framePr w:hSpace="180" w:wrap="around" w:hAnchor="page" w:x="5311" w:y="810"/>
                    <w:tabs>
                      <w:tab w:val="right" w:pos="935"/>
                    </w:tabs>
                    <w:textAlignment w:val="auto"/>
                    <w:rPr>
                      <w:rFonts w:ascii="David" w:hAnsi="David"/>
                      <w:rtl/>
                    </w:rPr>
                  </w:pPr>
                </w:p>
              </w:tc>
              <w:tc>
                <w:tcPr>
                  <w:tcW w:w="1187" w:type="dxa"/>
                </w:tcPr>
                <w:p w14:paraId="6C43E2E7" w14:textId="77777777" w:rsidR="004A28AB" w:rsidRDefault="004A28AB" w:rsidP="004C15B2">
                  <w:pPr>
                    <w:framePr w:hSpace="180" w:wrap="around" w:hAnchor="page" w:x="5311" w:y="810"/>
                    <w:tabs>
                      <w:tab w:val="right" w:pos="935"/>
                    </w:tabs>
                    <w:textAlignment w:val="auto"/>
                    <w:rPr>
                      <w:rFonts w:ascii="David" w:hAnsi="David"/>
                      <w:rtl/>
                    </w:rPr>
                  </w:pPr>
                </w:p>
              </w:tc>
              <w:tc>
                <w:tcPr>
                  <w:tcW w:w="811" w:type="dxa"/>
                </w:tcPr>
                <w:p w14:paraId="0364A35F" w14:textId="77777777" w:rsidR="004A28AB" w:rsidRDefault="004A28AB" w:rsidP="004C15B2">
                  <w:pPr>
                    <w:framePr w:hSpace="180" w:wrap="around" w:hAnchor="page" w:x="5311" w:y="810"/>
                    <w:tabs>
                      <w:tab w:val="right" w:pos="935"/>
                    </w:tabs>
                    <w:textAlignment w:val="auto"/>
                    <w:rPr>
                      <w:rFonts w:ascii="David" w:hAnsi="David"/>
                      <w:rtl/>
                    </w:rPr>
                  </w:pPr>
                </w:p>
              </w:tc>
              <w:tc>
                <w:tcPr>
                  <w:tcW w:w="1146" w:type="dxa"/>
                </w:tcPr>
                <w:p w14:paraId="46DC12E8" w14:textId="77777777" w:rsidR="004A28AB" w:rsidRDefault="004A28AB" w:rsidP="004C15B2">
                  <w:pPr>
                    <w:framePr w:hSpace="180" w:wrap="around" w:hAnchor="page" w:x="5311" w:y="810"/>
                    <w:tabs>
                      <w:tab w:val="right" w:pos="935"/>
                    </w:tabs>
                    <w:textAlignment w:val="auto"/>
                    <w:rPr>
                      <w:rFonts w:ascii="David" w:hAnsi="David"/>
                      <w:rtl/>
                    </w:rPr>
                  </w:pPr>
                </w:p>
              </w:tc>
              <w:tc>
                <w:tcPr>
                  <w:tcW w:w="1146" w:type="dxa"/>
                </w:tcPr>
                <w:p w14:paraId="03CE2C3F" w14:textId="77777777" w:rsidR="004A28AB" w:rsidRDefault="004A28AB" w:rsidP="004C15B2">
                  <w:pPr>
                    <w:framePr w:hSpace="180" w:wrap="around" w:hAnchor="page" w:x="5311" w:y="810"/>
                    <w:tabs>
                      <w:tab w:val="right" w:pos="935"/>
                    </w:tabs>
                    <w:textAlignment w:val="auto"/>
                    <w:rPr>
                      <w:rFonts w:ascii="David" w:hAnsi="David"/>
                      <w:rtl/>
                    </w:rPr>
                  </w:pPr>
                </w:p>
              </w:tc>
              <w:tc>
                <w:tcPr>
                  <w:tcW w:w="2460" w:type="dxa"/>
                </w:tcPr>
                <w:p w14:paraId="178417D3" w14:textId="77777777" w:rsidR="004A28AB" w:rsidRDefault="004A28AB" w:rsidP="004C15B2">
                  <w:pPr>
                    <w:framePr w:hSpace="180" w:wrap="around" w:hAnchor="page" w:x="5311" w:y="810"/>
                    <w:tabs>
                      <w:tab w:val="right" w:pos="935"/>
                    </w:tabs>
                    <w:textAlignment w:val="auto"/>
                    <w:rPr>
                      <w:rFonts w:ascii="David" w:hAnsi="David"/>
                      <w:rtl/>
                    </w:rPr>
                  </w:pPr>
                </w:p>
              </w:tc>
              <w:tc>
                <w:tcPr>
                  <w:tcW w:w="1558" w:type="dxa"/>
                </w:tcPr>
                <w:p w14:paraId="4192B033" w14:textId="77777777" w:rsidR="004A28AB" w:rsidRDefault="004A28AB" w:rsidP="004C15B2">
                  <w:pPr>
                    <w:framePr w:hSpace="180" w:wrap="around" w:hAnchor="page" w:x="5311" w:y="810"/>
                    <w:tabs>
                      <w:tab w:val="right" w:pos="935"/>
                    </w:tabs>
                    <w:textAlignment w:val="auto"/>
                    <w:rPr>
                      <w:rFonts w:ascii="David" w:hAnsi="David"/>
                      <w:rtl/>
                    </w:rPr>
                  </w:pPr>
                </w:p>
              </w:tc>
            </w:tr>
            <w:tr w:rsidR="004A28AB" w14:paraId="256530DE" w14:textId="77777777" w:rsidTr="000142FF">
              <w:trPr>
                <w:trHeight w:val="1546"/>
                <w:jc w:val="center"/>
              </w:trPr>
              <w:tc>
                <w:tcPr>
                  <w:tcW w:w="368" w:type="dxa"/>
                </w:tcPr>
                <w:p w14:paraId="15B5CE4E" w14:textId="3D36C002" w:rsidR="004A28AB" w:rsidRDefault="007C6C01" w:rsidP="004C15B2">
                  <w:pPr>
                    <w:framePr w:hSpace="180" w:wrap="around" w:hAnchor="page" w:x="5311" w:y="810"/>
                    <w:tabs>
                      <w:tab w:val="right" w:pos="935"/>
                    </w:tabs>
                    <w:textAlignment w:val="auto"/>
                    <w:rPr>
                      <w:rFonts w:ascii="David" w:hAnsi="David"/>
                      <w:rtl/>
                    </w:rPr>
                  </w:pPr>
                  <w:r>
                    <w:rPr>
                      <w:rFonts w:ascii="David" w:hAnsi="David" w:hint="cs"/>
                      <w:rtl/>
                    </w:rPr>
                    <w:t>7</w:t>
                  </w:r>
                </w:p>
              </w:tc>
              <w:tc>
                <w:tcPr>
                  <w:tcW w:w="910" w:type="dxa"/>
                </w:tcPr>
                <w:p w14:paraId="7AB83D8E" w14:textId="77777777" w:rsidR="004A28AB" w:rsidRDefault="004A28AB" w:rsidP="004C15B2">
                  <w:pPr>
                    <w:framePr w:hSpace="180" w:wrap="around" w:hAnchor="page" w:x="5311" w:y="810"/>
                    <w:tabs>
                      <w:tab w:val="right" w:pos="935"/>
                    </w:tabs>
                    <w:textAlignment w:val="auto"/>
                    <w:rPr>
                      <w:rFonts w:ascii="David" w:hAnsi="David"/>
                      <w:rtl/>
                    </w:rPr>
                  </w:pPr>
                </w:p>
              </w:tc>
              <w:tc>
                <w:tcPr>
                  <w:tcW w:w="918" w:type="dxa"/>
                </w:tcPr>
                <w:p w14:paraId="091E6BC6" w14:textId="77777777" w:rsidR="004A28AB" w:rsidRDefault="004A28AB" w:rsidP="004C15B2">
                  <w:pPr>
                    <w:framePr w:hSpace="180" w:wrap="around" w:hAnchor="page" w:x="5311" w:y="810"/>
                    <w:tabs>
                      <w:tab w:val="right" w:pos="935"/>
                    </w:tabs>
                    <w:textAlignment w:val="auto"/>
                    <w:rPr>
                      <w:rFonts w:ascii="David" w:hAnsi="David"/>
                      <w:rtl/>
                    </w:rPr>
                  </w:pPr>
                </w:p>
              </w:tc>
              <w:tc>
                <w:tcPr>
                  <w:tcW w:w="1187" w:type="dxa"/>
                </w:tcPr>
                <w:p w14:paraId="6F192FB8" w14:textId="77777777" w:rsidR="004A28AB" w:rsidRDefault="004A28AB" w:rsidP="004C15B2">
                  <w:pPr>
                    <w:framePr w:hSpace="180" w:wrap="around" w:hAnchor="page" w:x="5311" w:y="810"/>
                    <w:tabs>
                      <w:tab w:val="right" w:pos="935"/>
                    </w:tabs>
                    <w:textAlignment w:val="auto"/>
                    <w:rPr>
                      <w:rFonts w:ascii="David" w:hAnsi="David"/>
                      <w:rtl/>
                    </w:rPr>
                  </w:pPr>
                </w:p>
              </w:tc>
              <w:tc>
                <w:tcPr>
                  <w:tcW w:w="811" w:type="dxa"/>
                </w:tcPr>
                <w:p w14:paraId="344886CD" w14:textId="77777777" w:rsidR="004A28AB" w:rsidRDefault="004A28AB" w:rsidP="004C15B2">
                  <w:pPr>
                    <w:framePr w:hSpace="180" w:wrap="around" w:hAnchor="page" w:x="5311" w:y="810"/>
                    <w:tabs>
                      <w:tab w:val="right" w:pos="935"/>
                    </w:tabs>
                    <w:textAlignment w:val="auto"/>
                    <w:rPr>
                      <w:rFonts w:ascii="David" w:hAnsi="David"/>
                      <w:rtl/>
                    </w:rPr>
                  </w:pPr>
                </w:p>
              </w:tc>
              <w:tc>
                <w:tcPr>
                  <w:tcW w:w="1146" w:type="dxa"/>
                </w:tcPr>
                <w:p w14:paraId="5D68421C" w14:textId="77777777" w:rsidR="004A28AB" w:rsidRDefault="004A28AB" w:rsidP="004C15B2">
                  <w:pPr>
                    <w:framePr w:hSpace="180" w:wrap="around" w:hAnchor="page" w:x="5311" w:y="810"/>
                    <w:tabs>
                      <w:tab w:val="right" w:pos="935"/>
                    </w:tabs>
                    <w:textAlignment w:val="auto"/>
                    <w:rPr>
                      <w:rFonts w:ascii="David" w:hAnsi="David"/>
                      <w:rtl/>
                    </w:rPr>
                  </w:pPr>
                </w:p>
              </w:tc>
              <w:tc>
                <w:tcPr>
                  <w:tcW w:w="1146" w:type="dxa"/>
                </w:tcPr>
                <w:p w14:paraId="03BD0BA2" w14:textId="77777777" w:rsidR="004A28AB" w:rsidRDefault="004A28AB" w:rsidP="004C15B2">
                  <w:pPr>
                    <w:framePr w:hSpace="180" w:wrap="around" w:hAnchor="page" w:x="5311" w:y="810"/>
                    <w:tabs>
                      <w:tab w:val="right" w:pos="935"/>
                    </w:tabs>
                    <w:textAlignment w:val="auto"/>
                    <w:rPr>
                      <w:rFonts w:ascii="David" w:hAnsi="David"/>
                      <w:rtl/>
                    </w:rPr>
                  </w:pPr>
                </w:p>
              </w:tc>
              <w:tc>
                <w:tcPr>
                  <w:tcW w:w="2460" w:type="dxa"/>
                </w:tcPr>
                <w:p w14:paraId="06740911" w14:textId="77777777" w:rsidR="004A28AB" w:rsidRDefault="004A28AB" w:rsidP="004C15B2">
                  <w:pPr>
                    <w:framePr w:hSpace="180" w:wrap="around" w:hAnchor="page" w:x="5311" w:y="810"/>
                    <w:tabs>
                      <w:tab w:val="right" w:pos="935"/>
                    </w:tabs>
                    <w:textAlignment w:val="auto"/>
                    <w:rPr>
                      <w:rFonts w:ascii="David" w:hAnsi="David"/>
                      <w:rtl/>
                    </w:rPr>
                  </w:pPr>
                </w:p>
              </w:tc>
              <w:tc>
                <w:tcPr>
                  <w:tcW w:w="1558" w:type="dxa"/>
                </w:tcPr>
                <w:p w14:paraId="2C8C8208" w14:textId="77777777" w:rsidR="004A28AB" w:rsidRDefault="004A28AB" w:rsidP="004C15B2">
                  <w:pPr>
                    <w:framePr w:hSpace="180" w:wrap="around" w:hAnchor="page" w:x="5311" w:y="810"/>
                    <w:tabs>
                      <w:tab w:val="right" w:pos="935"/>
                    </w:tabs>
                    <w:textAlignment w:val="auto"/>
                    <w:rPr>
                      <w:rFonts w:ascii="David" w:hAnsi="David"/>
                      <w:rtl/>
                    </w:rPr>
                  </w:pPr>
                </w:p>
              </w:tc>
            </w:tr>
            <w:tr w:rsidR="004A28AB" w14:paraId="366CC51F" w14:textId="77777777" w:rsidTr="000142FF">
              <w:trPr>
                <w:trHeight w:val="1546"/>
                <w:jc w:val="center"/>
              </w:trPr>
              <w:tc>
                <w:tcPr>
                  <w:tcW w:w="368" w:type="dxa"/>
                </w:tcPr>
                <w:p w14:paraId="361084D3" w14:textId="7870DC99" w:rsidR="004A28AB" w:rsidRDefault="007C6C01" w:rsidP="004C15B2">
                  <w:pPr>
                    <w:framePr w:hSpace="180" w:wrap="around" w:hAnchor="page" w:x="5311" w:y="810"/>
                    <w:tabs>
                      <w:tab w:val="right" w:pos="935"/>
                    </w:tabs>
                    <w:textAlignment w:val="auto"/>
                    <w:rPr>
                      <w:rFonts w:ascii="David" w:hAnsi="David"/>
                      <w:rtl/>
                    </w:rPr>
                  </w:pPr>
                  <w:r>
                    <w:rPr>
                      <w:rFonts w:ascii="David" w:hAnsi="David" w:hint="cs"/>
                      <w:rtl/>
                    </w:rPr>
                    <w:t>8</w:t>
                  </w:r>
                </w:p>
              </w:tc>
              <w:tc>
                <w:tcPr>
                  <w:tcW w:w="910" w:type="dxa"/>
                </w:tcPr>
                <w:p w14:paraId="32C453C4" w14:textId="77777777" w:rsidR="004A28AB" w:rsidRDefault="004A28AB" w:rsidP="004C15B2">
                  <w:pPr>
                    <w:framePr w:hSpace="180" w:wrap="around" w:hAnchor="page" w:x="5311" w:y="810"/>
                    <w:tabs>
                      <w:tab w:val="right" w:pos="935"/>
                    </w:tabs>
                    <w:textAlignment w:val="auto"/>
                    <w:rPr>
                      <w:rFonts w:ascii="David" w:hAnsi="David"/>
                      <w:rtl/>
                    </w:rPr>
                  </w:pPr>
                </w:p>
              </w:tc>
              <w:tc>
                <w:tcPr>
                  <w:tcW w:w="918" w:type="dxa"/>
                </w:tcPr>
                <w:p w14:paraId="30CE5A20" w14:textId="77777777" w:rsidR="004A28AB" w:rsidRDefault="004A28AB" w:rsidP="004C15B2">
                  <w:pPr>
                    <w:framePr w:hSpace="180" w:wrap="around" w:hAnchor="page" w:x="5311" w:y="810"/>
                    <w:tabs>
                      <w:tab w:val="right" w:pos="935"/>
                    </w:tabs>
                    <w:textAlignment w:val="auto"/>
                    <w:rPr>
                      <w:rFonts w:ascii="David" w:hAnsi="David"/>
                      <w:rtl/>
                    </w:rPr>
                  </w:pPr>
                </w:p>
              </w:tc>
              <w:tc>
                <w:tcPr>
                  <w:tcW w:w="1187" w:type="dxa"/>
                </w:tcPr>
                <w:p w14:paraId="776441E2" w14:textId="77777777" w:rsidR="004A28AB" w:rsidRDefault="004A28AB" w:rsidP="004C15B2">
                  <w:pPr>
                    <w:framePr w:hSpace="180" w:wrap="around" w:hAnchor="page" w:x="5311" w:y="810"/>
                    <w:tabs>
                      <w:tab w:val="right" w:pos="935"/>
                    </w:tabs>
                    <w:textAlignment w:val="auto"/>
                    <w:rPr>
                      <w:rFonts w:ascii="David" w:hAnsi="David"/>
                      <w:rtl/>
                    </w:rPr>
                  </w:pPr>
                </w:p>
              </w:tc>
              <w:tc>
                <w:tcPr>
                  <w:tcW w:w="811" w:type="dxa"/>
                </w:tcPr>
                <w:p w14:paraId="5C406726" w14:textId="77777777" w:rsidR="004A28AB" w:rsidRDefault="004A28AB" w:rsidP="004C15B2">
                  <w:pPr>
                    <w:framePr w:hSpace="180" w:wrap="around" w:hAnchor="page" w:x="5311" w:y="810"/>
                    <w:tabs>
                      <w:tab w:val="right" w:pos="935"/>
                    </w:tabs>
                    <w:textAlignment w:val="auto"/>
                    <w:rPr>
                      <w:rFonts w:ascii="David" w:hAnsi="David"/>
                      <w:rtl/>
                    </w:rPr>
                  </w:pPr>
                </w:p>
              </w:tc>
              <w:tc>
                <w:tcPr>
                  <w:tcW w:w="1146" w:type="dxa"/>
                </w:tcPr>
                <w:p w14:paraId="2DC1F3F3" w14:textId="77777777" w:rsidR="004A28AB" w:rsidRDefault="004A28AB" w:rsidP="004C15B2">
                  <w:pPr>
                    <w:framePr w:hSpace="180" w:wrap="around" w:hAnchor="page" w:x="5311" w:y="810"/>
                    <w:tabs>
                      <w:tab w:val="right" w:pos="935"/>
                    </w:tabs>
                    <w:textAlignment w:val="auto"/>
                    <w:rPr>
                      <w:rFonts w:ascii="David" w:hAnsi="David"/>
                      <w:rtl/>
                    </w:rPr>
                  </w:pPr>
                </w:p>
              </w:tc>
              <w:tc>
                <w:tcPr>
                  <w:tcW w:w="1146" w:type="dxa"/>
                </w:tcPr>
                <w:p w14:paraId="04B86E46" w14:textId="77777777" w:rsidR="004A28AB" w:rsidRDefault="004A28AB" w:rsidP="004C15B2">
                  <w:pPr>
                    <w:framePr w:hSpace="180" w:wrap="around" w:hAnchor="page" w:x="5311" w:y="810"/>
                    <w:tabs>
                      <w:tab w:val="right" w:pos="935"/>
                    </w:tabs>
                    <w:textAlignment w:val="auto"/>
                    <w:rPr>
                      <w:rFonts w:ascii="David" w:hAnsi="David"/>
                      <w:rtl/>
                    </w:rPr>
                  </w:pPr>
                </w:p>
              </w:tc>
              <w:tc>
                <w:tcPr>
                  <w:tcW w:w="2460" w:type="dxa"/>
                </w:tcPr>
                <w:p w14:paraId="326B215D" w14:textId="77777777" w:rsidR="004A28AB" w:rsidRDefault="004A28AB" w:rsidP="004C15B2">
                  <w:pPr>
                    <w:framePr w:hSpace="180" w:wrap="around" w:hAnchor="page" w:x="5311" w:y="810"/>
                    <w:tabs>
                      <w:tab w:val="right" w:pos="935"/>
                    </w:tabs>
                    <w:textAlignment w:val="auto"/>
                    <w:rPr>
                      <w:rFonts w:ascii="David" w:hAnsi="David"/>
                      <w:rtl/>
                    </w:rPr>
                  </w:pPr>
                </w:p>
              </w:tc>
              <w:tc>
                <w:tcPr>
                  <w:tcW w:w="1558" w:type="dxa"/>
                </w:tcPr>
                <w:p w14:paraId="52EBAD86" w14:textId="77777777" w:rsidR="004A28AB" w:rsidRDefault="004A28AB" w:rsidP="004C15B2">
                  <w:pPr>
                    <w:framePr w:hSpace="180" w:wrap="around" w:hAnchor="page" w:x="5311" w:y="810"/>
                    <w:tabs>
                      <w:tab w:val="right" w:pos="935"/>
                    </w:tabs>
                    <w:textAlignment w:val="auto"/>
                    <w:rPr>
                      <w:rFonts w:ascii="David" w:hAnsi="David"/>
                      <w:rtl/>
                    </w:rPr>
                  </w:pPr>
                </w:p>
              </w:tc>
            </w:tr>
          </w:tbl>
          <w:p w14:paraId="0CA2CD5D" w14:textId="5CAD1272" w:rsidR="002E76BA" w:rsidRDefault="002E76BA" w:rsidP="0079609A">
            <w:pPr>
              <w:tabs>
                <w:tab w:val="right" w:pos="935"/>
              </w:tabs>
              <w:ind w:left="936"/>
              <w:textAlignment w:val="auto"/>
              <w:rPr>
                <w:rFonts w:ascii="David" w:hAnsi="David"/>
                <w:rtl/>
              </w:rPr>
            </w:pPr>
          </w:p>
          <w:p w14:paraId="76A978F3" w14:textId="77777777" w:rsidR="002E76BA" w:rsidRPr="00E04B92" w:rsidRDefault="002E76BA" w:rsidP="0079609A">
            <w:pPr>
              <w:tabs>
                <w:tab w:val="right" w:pos="935"/>
              </w:tabs>
              <w:ind w:left="936"/>
              <w:textAlignment w:val="auto"/>
              <w:rPr>
                <w:rFonts w:ascii="David" w:hAnsi="David"/>
              </w:rPr>
            </w:pPr>
          </w:p>
          <w:p w14:paraId="3141A7AD" w14:textId="36452710" w:rsidR="00421433" w:rsidRPr="00DA6C3C" w:rsidRDefault="00536BA7" w:rsidP="00CF121A">
            <w:pPr>
              <w:tabs>
                <w:tab w:val="right" w:pos="935"/>
              </w:tabs>
              <w:ind w:left="936"/>
              <w:textAlignment w:val="auto"/>
              <w:rPr>
                <w:rFonts w:ascii="David" w:hAnsi="David"/>
                <w:b/>
                <w:bCs/>
                <w:rtl/>
              </w:rPr>
            </w:pPr>
            <w:r w:rsidRPr="00CF121A">
              <w:rPr>
                <w:rFonts w:ascii="David" w:hAnsi="David"/>
                <w:b/>
                <w:bCs/>
                <w:sz w:val="22"/>
                <w:szCs w:val="22"/>
                <w:rtl/>
              </w:rPr>
              <w:t>*</w:t>
            </w:r>
            <w:r w:rsidRPr="00DA6C3C">
              <w:rPr>
                <w:rFonts w:ascii="David" w:hAnsi="David"/>
                <w:b/>
                <w:bCs/>
                <w:rtl/>
              </w:rPr>
              <w:t xml:space="preserve">על המציע לפרט 3 לקוחות </w:t>
            </w:r>
            <w:r w:rsidR="00053FC4" w:rsidRPr="00DA6C3C">
              <w:rPr>
                <w:rFonts w:ascii="David" w:hAnsi="David"/>
                <w:b/>
                <w:bCs/>
                <w:rtl/>
              </w:rPr>
              <w:t>לפחות</w:t>
            </w:r>
            <w:r w:rsidRPr="00DA6C3C">
              <w:rPr>
                <w:rFonts w:ascii="David" w:hAnsi="David"/>
                <w:b/>
                <w:bCs/>
                <w:rtl/>
              </w:rPr>
              <w:t xml:space="preserve"> </w:t>
            </w:r>
            <w:r w:rsidR="00D917E8" w:rsidRPr="00DA6C3C">
              <w:rPr>
                <w:rFonts w:ascii="David" w:hAnsi="David"/>
                <w:b/>
                <w:bCs/>
                <w:rtl/>
              </w:rPr>
              <w:t xml:space="preserve">לצורך בעמידה בתנאי סף. כמו כן, </w:t>
            </w:r>
            <w:r w:rsidR="00CF121A" w:rsidRPr="00DA6C3C">
              <w:rPr>
                <w:rFonts w:ascii="David" w:hAnsi="David" w:hint="cs"/>
                <w:b/>
                <w:bCs/>
                <w:rtl/>
              </w:rPr>
              <w:t>ניתן</w:t>
            </w:r>
            <w:r w:rsidR="00CF121A" w:rsidRPr="00DA6C3C">
              <w:rPr>
                <w:rFonts w:ascii="David" w:hAnsi="David"/>
                <w:b/>
                <w:bCs/>
                <w:rtl/>
              </w:rPr>
              <w:t xml:space="preserve"> </w:t>
            </w:r>
            <w:r w:rsidR="00D917E8" w:rsidRPr="00DA6C3C">
              <w:rPr>
                <w:rFonts w:ascii="David" w:hAnsi="David"/>
                <w:b/>
                <w:bCs/>
                <w:rtl/>
              </w:rPr>
              <w:t>לפרט</w:t>
            </w:r>
            <w:r w:rsidR="00CF121A" w:rsidRPr="00DA6C3C">
              <w:rPr>
                <w:rFonts w:ascii="David" w:hAnsi="David" w:hint="cs"/>
                <w:b/>
                <w:bCs/>
                <w:rtl/>
              </w:rPr>
              <w:t xml:space="preserve"> </w:t>
            </w:r>
            <w:r w:rsidR="00D917E8" w:rsidRPr="00DA6C3C">
              <w:rPr>
                <w:rFonts w:ascii="David" w:hAnsi="David"/>
                <w:b/>
                <w:bCs/>
                <w:rtl/>
              </w:rPr>
              <w:t xml:space="preserve">ניסיון </w:t>
            </w:r>
            <w:r w:rsidR="00CF121A" w:rsidRPr="00DA6C3C">
              <w:rPr>
                <w:rFonts w:ascii="David" w:hAnsi="David" w:hint="cs"/>
                <w:b/>
                <w:bCs/>
                <w:rtl/>
              </w:rPr>
              <w:t xml:space="preserve">נוסף, ככל שקיים, </w:t>
            </w:r>
            <w:r w:rsidR="00D917E8" w:rsidRPr="00DA6C3C">
              <w:rPr>
                <w:rFonts w:ascii="David" w:hAnsi="David"/>
                <w:b/>
                <w:bCs/>
                <w:rtl/>
              </w:rPr>
              <w:t>לצורך בחינת האיכות מפורט</w:t>
            </w:r>
            <w:r w:rsidR="004543AC" w:rsidRPr="00DA6C3C">
              <w:rPr>
                <w:rFonts w:ascii="David" w:hAnsi="David"/>
                <w:b/>
                <w:bCs/>
                <w:rtl/>
              </w:rPr>
              <w:t>ת</w:t>
            </w:r>
            <w:r w:rsidR="00D917E8" w:rsidRPr="00DA6C3C">
              <w:rPr>
                <w:rFonts w:ascii="David" w:hAnsi="David"/>
                <w:b/>
                <w:bCs/>
                <w:rtl/>
              </w:rPr>
              <w:t xml:space="preserve"> בסעיף</w:t>
            </w:r>
            <w:r w:rsidR="005733AF">
              <w:rPr>
                <w:rFonts w:ascii="David" w:hAnsi="David" w:hint="cs"/>
                <w:b/>
                <w:bCs/>
                <w:rtl/>
              </w:rPr>
              <w:t xml:space="preserve"> 10.7.2.2.</w:t>
            </w:r>
            <w:r w:rsidR="00CF121A" w:rsidRPr="00DA6C3C">
              <w:rPr>
                <w:rFonts w:ascii="David" w:hAnsi="David" w:hint="cs"/>
                <w:b/>
                <w:bCs/>
                <w:rtl/>
              </w:rPr>
              <w:t xml:space="preserve"> </w:t>
            </w:r>
            <w:r w:rsidR="00421433" w:rsidRPr="00DA6C3C">
              <w:rPr>
                <w:rFonts w:ascii="David" w:hAnsi="David"/>
                <w:b/>
                <w:bCs/>
                <w:rtl/>
              </w:rPr>
              <w:t>ניתן לצרף דפים ככל ש</w:t>
            </w:r>
            <w:r w:rsidR="00053FC4" w:rsidRPr="00DA6C3C">
              <w:rPr>
                <w:rFonts w:ascii="David" w:hAnsi="David"/>
                <w:b/>
                <w:bCs/>
                <w:rtl/>
              </w:rPr>
              <w:t>י</w:t>
            </w:r>
            <w:r w:rsidR="00421433" w:rsidRPr="00DA6C3C">
              <w:rPr>
                <w:rFonts w:ascii="David" w:hAnsi="David"/>
                <w:b/>
                <w:bCs/>
                <w:rtl/>
              </w:rPr>
              <w:t>ידרש.</w:t>
            </w:r>
          </w:p>
          <w:p w14:paraId="41A94B35" w14:textId="51FBBD83" w:rsidR="00CF121A" w:rsidRDefault="00CF121A" w:rsidP="00CF121A">
            <w:pPr>
              <w:tabs>
                <w:tab w:val="right" w:pos="935"/>
              </w:tabs>
              <w:ind w:left="936"/>
              <w:textAlignment w:val="auto"/>
              <w:rPr>
                <w:rFonts w:ascii="David" w:hAnsi="David"/>
                <w:b/>
                <w:bCs/>
                <w:sz w:val="20"/>
                <w:szCs w:val="20"/>
                <w:rtl/>
              </w:rPr>
            </w:pPr>
          </w:p>
          <w:p w14:paraId="41A235D1" w14:textId="06F75AA3" w:rsidR="00632095" w:rsidRDefault="00632095" w:rsidP="00CF121A">
            <w:pPr>
              <w:tabs>
                <w:tab w:val="right" w:pos="935"/>
              </w:tabs>
              <w:ind w:left="936"/>
              <w:textAlignment w:val="auto"/>
              <w:rPr>
                <w:rFonts w:ascii="David" w:hAnsi="David"/>
                <w:b/>
                <w:bCs/>
                <w:sz w:val="20"/>
                <w:szCs w:val="20"/>
                <w:rtl/>
              </w:rPr>
            </w:pPr>
          </w:p>
          <w:p w14:paraId="5A5CCC2C" w14:textId="35118D3A" w:rsidR="00632095" w:rsidRDefault="00632095" w:rsidP="00CF121A">
            <w:pPr>
              <w:tabs>
                <w:tab w:val="right" w:pos="935"/>
              </w:tabs>
              <w:ind w:left="936"/>
              <w:textAlignment w:val="auto"/>
              <w:rPr>
                <w:rFonts w:ascii="David" w:hAnsi="David"/>
                <w:b/>
                <w:bCs/>
                <w:sz w:val="20"/>
                <w:szCs w:val="20"/>
                <w:rtl/>
              </w:rPr>
            </w:pPr>
          </w:p>
          <w:p w14:paraId="7D63AA5B" w14:textId="738B5F6A" w:rsidR="00632095" w:rsidRDefault="00632095" w:rsidP="00CF121A">
            <w:pPr>
              <w:tabs>
                <w:tab w:val="right" w:pos="935"/>
              </w:tabs>
              <w:ind w:left="936"/>
              <w:textAlignment w:val="auto"/>
              <w:rPr>
                <w:rFonts w:ascii="David" w:hAnsi="David"/>
                <w:b/>
                <w:bCs/>
                <w:sz w:val="20"/>
                <w:szCs w:val="20"/>
                <w:rtl/>
              </w:rPr>
            </w:pPr>
          </w:p>
          <w:p w14:paraId="44D8572D" w14:textId="3A9521F4" w:rsidR="00632095" w:rsidRDefault="00632095" w:rsidP="00CF121A">
            <w:pPr>
              <w:tabs>
                <w:tab w:val="right" w:pos="935"/>
              </w:tabs>
              <w:ind w:left="936"/>
              <w:textAlignment w:val="auto"/>
              <w:rPr>
                <w:rFonts w:ascii="David" w:hAnsi="David"/>
                <w:b/>
                <w:bCs/>
                <w:sz w:val="20"/>
                <w:szCs w:val="20"/>
                <w:rtl/>
              </w:rPr>
            </w:pPr>
          </w:p>
          <w:p w14:paraId="064467DC" w14:textId="61476468" w:rsidR="00632095" w:rsidRDefault="00632095" w:rsidP="00CF121A">
            <w:pPr>
              <w:tabs>
                <w:tab w:val="right" w:pos="935"/>
              </w:tabs>
              <w:ind w:left="936"/>
              <w:textAlignment w:val="auto"/>
              <w:rPr>
                <w:rFonts w:ascii="David" w:hAnsi="David"/>
                <w:b/>
                <w:bCs/>
                <w:sz w:val="20"/>
                <w:szCs w:val="20"/>
                <w:rtl/>
              </w:rPr>
            </w:pPr>
          </w:p>
          <w:p w14:paraId="0AE3D408" w14:textId="614A001C" w:rsidR="00632095" w:rsidRDefault="00632095" w:rsidP="00CF121A">
            <w:pPr>
              <w:tabs>
                <w:tab w:val="right" w:pos="935"/>
              </w:tabs>
              <w:ind w:left="936"/>
              <w:textAlignment w:val="auto"/>
              <w:rPr>
                <w:rFonts w:ascii="David" w:hAnsi="David"/>
                <w:b/>
                <w:bCs/>
                <w:sz w:val="20"/>
                <w:szCs w:val="20"/>
                <w:rtl/>
              </w:rPr>
            </w:pPr>
          </w:p>
          <w:p w14:paraId="6EF31DC4" w14:textId="7FC9E21C" w:rsidR="00632095" w:rsidRDefault="00632095" w:rsidP="00CF121A">
            <w:pPr>
              <w:tabs>
                <w:tab w:val="right" w:pos="935"/>
              </w:tabs>
              <w:ind w:left="936"/>
              <w:textAlignment w:val="auto"/>
              <w:rPr>
                <w:rFonts w:ascii="David" w:hAnsi="David"/>
                <w:b/>
                <w:bCs/>
                <w:sz w:val="20"/>
                <w:szCs w:val="20"/>
                <w:rtl/>
              </w:rPr>
            </w:pPr>
          </w:p>
          <w:p w14:paraId="7EF43A63" w14:textId="7A70EFA8" w:rsidR="00632095" w:rsidRDefault="00632095" w:rsidP="00CF121A">
            <w:pPr>
              <w:tabs>
                <w:tab w:val="right" w:pos="935"/>
              </w:tabs>
              <w:ind w:left="936"/>
              <w:textAlignment w:val="auto"/>
              <w:rPr>
                <w:rFonts w:ascii="David" w:hAnsi="David"/>
                <w:b/>
                <w:bCs/>
                <w:sz w:val="20"/>
                <w:szCs w:val="20"/>
                <w:rtl/>
              </w:rPr>
            </w:pPr>
          </w:p>
          <w:p w14:paraId="59A6FE6F" w14:textId="767BD2A5" w:rsidR="00632095" w:rsidRDefault="00632095" w:rsidP="00CF121A">
            <w:pPr>
              <w:tabs>
                <w:tab w:val="right" w:pos="935"/>
              </w:tabs>
              <w:ind w:left="936"/>
              <w:textAlignment w:val="auto"/>
              <w:rPr>
                <w:rFonts w:ascii="David" w:hAnsi="David"/>
                <w:b/>
                <w:bCs/>
                <w:sz w:val="20"/>
                <w:szCs w:val="20"/>
                <w:rtl/>
              </w:rPr>
            </w:pPr>
          </w:p>
          <w:p w14:paraId="074CFA7B" w14:textId="2F3201F3" w:rsidR="00632095" w:rsidRDefault="00632095" w:rsidP="00CF121A">
            <w:pPr>
              <w:tabs>
                <w:tab w:val="right" w:pos="935"/>
              </w:tabs>
              <w:ind w:left="936"/>
              <w:textAlignment w:val="auto"/>
              <w:rPr>
                <w:rFonts w:ascii="David" w:hAnsi="David"/>
                <w:b/>
                <w:bCs/>
                <w:sz w:val="20"/>
                <w:szCs w:val="20"/>
                <w:rtl/>
              </w:rPr>
            </w:pPr>
          </w:p>
          <w:p w14:paraId="2C8182C6" w14:textId="7F82A1F2" w:rsidR="00632095" w:rsidRDefault="00632095" w:rsidP="00CF121A">
            <w:pPr>
              <w:tabs>
                <w:tab w:val="right" w:pos="935"/>
              </w:tabs>
              <w:ind w:left="936"/>
              <w:textAlignment w:val="auto"/>
              <w:rPr>
                <w:rFonts w:ascii="David" w:hAnsi="David"/>
                <w:b/>
                <w:bCs/>
                <w:sz w:val="20"/>
                <w:szCs w:val="20"/>
                <w:rtl/>
              </w:rPr>
            </w:pPr>
          </w:p>
          <w:p w14:paraId="518BADB6" w14:textId="7693EF10" w:rsidR="00632095" w:rsidRDefault="00632095" w:rsidP="00CF121A">
            <w:pPr>
              <w:tabs>
                <w:tab w:val="right" w:pos="935"/>
              </w:tabs>
              <w:ind w:left="936"/>
              <w:textAlignment w:val="auto"/>
              <w:rPr>
                <w:rFonts w:ascii="David" w:hAnsi="David"/>
                <w:b/>
                <w:bCs/>
                <w:sz w:val="20"/>
                <w:szCs w:val="20"/>
                <w:rtl/>
              </w:rPr>
            </w:pPr>
          </w:p>
          <w:p w14:paraId="244731C0" w14:textId="5A4C4CD1" w:rsidR="00632095" w:rsidRDefault="00632095" w:rsidP="00CF121A">
            <w:pPr>
              <w:tabs>
                <w:tab w:val="right" w:pos="935"/>
              </w:tabs>
              <w:ind w:left="936"/>
              <w:textAlignment w:val="auto"/>
              <w:rPr>
                <w:rFonts w:ascii="David" w:hAnsi="David"/>
                <w:b/>
                <w:bCs/>
                <w:sz w:val="20"/>
                <w:szCs w:val="20"/>
                <w:rtl/>
              </w:rPr>
            </w:pPr>
          </w:p>
          <w:p w14:paraId="3C2BE55D" w14:textId="7B0AE8CA" w:rsidR="00632095" w:rsidRDefault="00632095" w:rsidP="00CF121A">
            <w:pPr>
              <w:tabs>
                <w:tab w:val="right" w:pos="935"/>
              </w:tabs>
              <w:ind w:left="936"/>
              <w:textAlignment w:val="auto"/>
              <w:rPr>
                <w:rFonts w:ascii="David" w:hAnsi="David"/>
                <w:b/>
                <w:bCs/>
                <w:sz w:val="20"/>
                <w:szCs w:val="20"/>
                <w:rtl/>
              </w:rPr>
            </w:pPr>
          </w:p>
          <w:p w14:paraId="6C917C93" w14:textId="77777777" w:rsidR="00632095" w:rsidRPr="00E04B92" w:rsidRDefault="00632095" w:rsidP="00CF121A">
            <w:pPr>
              <w:tabs>
                <w:tab w:val="right" w:pos="935"/>
              </w:tabs>
              <w:ind w:left="936"/>
              <w:textAlignment w:val="auto"/>
              <w:rPr>
                <w:rFonts w:ascii="David" w:hAnsi="David"/>
                <w:b/>
                <w:bCs/>
                <w:sz w:val="20"/>
                <w:szCs w:val="20"/>
                <w:rtl/>
              </w:rPr>
            </w:pPr>
          </w:p>
          <w:p w14:paraId="3A98B130" w14:textId="15F85719" w:rsidR="009C3BB6" w:rsidRPr="0050634C" w:rsidRDefault="00054676" w:rsidP="00997701">
            <w:pPr>
              <w:pStyle w:val="aff"/>
              <w:numPr>
                <w:ilvl w:val="2"/>
                <w:numId w:val="86"/>
              </w:numPr>
              <w:tabs>
                <w:tab w:val="right" w:pos="9396"/>
              </w:tabs>
              <w:ind w:left="984"/>
              <w:textAlignment w:val="auto"/>
              <w:rPr>
                <w:rFonts w:ascii="David" w:hAnsi="David"/>
              </w:rPr>
            </w:pPr>
            <w:r w:rsidRPr="0050634C">
              <w:rPr>
                <w:rFonts w:ascii="David" w:hAnsi="David"/>
                <w:rtl/>
              </w:rPr>
              <w:lastRenderedPageBreak/>
              <w:t>למציע ניסיון של ____ (יש למלא מספר) שנים</w:t>
            </w:r>
            <w:r w:rsidR="000142FF" w:rsidRPr="0050634C">
              <w:rPr>
                <w:rFonts w:ascii="David" w:hAnsi="David" w:hint="cs"/>
                <w:rtl/>
              </w:rPr>
              <w:t xml:space="preserve">, </w:t>
            </w:r>
            <w:r w:rsidR="000142FF" w:rsidRPr="0050634C">
              <w:rPr>
                <w:rFonts w:ascii="David" w:hAnsi="David"/>
                <w:rtl/>
              </w:rPr>
              <w:t>במהלך חמש השנים האחרונות</w:t>
            </w:r>
            <w:r w:rsidR="000142FF" w:rsidRPr="0050634C">
              <w:rPr>
                <w:rFonts w:ascii="David" w:hAnsi="David" w:hint="cs"/>
                <w:rtl/>
              </w:rPr>
              <w:t>,</w:t>
            </w:r>
            <w:r w:rsidR="000142FF" w:rsidRPr="0050634C">
              <w:rPr>
                <w:rFonts w:ascii="David" w:hAnsi="David"/>
                <w:rtl/>
              </w:rPr>
              <w:t xml:space="preserve"> </w:t>
            </w:r>
            <w:r w:rsidRPr="0050634C">
              <w:rPr>
                <w:rFonts w:ascii="David" w:hAnsi="David"/>
                <w:rtl/>
              </w:rPr>
              <w:t xml:space="preserve">במתן שירותי אבטחת אישים (צמודה) </w:t>
            </w:r>
            <w:r w:rsidR="000142FF" w:rsidRPr="0050634C">
              <w:rPr>
                <w:rFonts w:ascii="David" w:hAnsi="David" w:hint="cs"/>
                <w:rtl/>
              </w:rPr>
              <w:t>עבור גוף ציבורי, כהגדרתו  בסעיף 2.2 לחלק א'</w:t>
            </w:r>
            <w:r w:rsidR="009C3BB6" w:rsidRPr="0050634C">
              <w:rPr>
                <w:rFonts w:ascii="David" w:hAnsi="David" w:hint="cs"/>
                <w:rtl/>
              </w:rPr>
              <w:t>, כמפורט להלן:</w:t>
            </w:r>
            <w:r w:rsidR="000142FF" w:rsidRPr="0050634C">
              <w:rPr>
                <w:rFonts w:ascii="David" w:hAnsi="David" w:hint="cs"/>
                <w:rtl/>
              </w:rPr>
              <w:t xml:space="preserve"> </w:t>
            </w:r>
          </w:p>
          <w:p w14:paraId="3ECA7895" w14:textId="769B0C33" w:rsidR="00C63DA5" w:rsidRDefault="00421433" w:rsidP="00DF4230">
            <w:pPr>
              <w:pStyle w:val="aff"/>
              <w:tabs>
                <w:tab w:val="right" w:pos="9396"/>
              </w:tabs>
              <w:ind w:left="984"/>
              <w:textAlignment w:val="auto"/>
              <w:rPr>
                <w:rFonts w:ascii="David" w:hAnsi="David"/>
                <w:rtl/>
              </w:rPr>
            </w:pPr>
            <w:r w:rsidRPr="00E04B92">
              <w:rPr>
                <w:rFonts w:ascii="David" w:hAnsi="David"/>
                <w:rtl/>
              </w:rPr>
              <w:t xml:space="preserve">ניסיון זה ייבחן הן לצורך בדיקת עמידתו של המציע בתנאי הסף המפורט בסעיף </w:t>
            </w:r>
            <w:r w:rsidR="008A7559">
              <w:rPr>
                <w:rFonts w:ascii="David" w:hAnsi="David" w:hint="cs"/>
                <w:rtl/>
              </w:rPr>
              <w:t xml:space="preserve">5.3.3 </w:t>
            </w:r>
            <w:r w:rsidRPr="00E04B92">
              <w:rPr>
                <w:rFonts w:ascii="David" w:hAnsi="David"/>
                <w:rtl/>
              </w:rPr>
              <w:t xml:space="preserve">והן לבחינת האיכות המפורטת בסעיף </w:t>
            </w:r>
            <w:r w:rsidR="0050634C">
              <w:rPr>
                <w:rFonts w:ascii="David" w:hAnsi="David" w:hint="cs"/>
                <w:rtl/>
              </w:rPr>
              <w:t>10.7.2.3.</w:t>
            </w:r>
          </w:p>
          <w:p w14:paraId="521E908A" w14:textId="77777777" w:rsidR="00632095" w:rsidRPr="00E04B92" w:rsidRDefault="00632095" w:rsidP="00DA6C3C">
            <w:pPr>
              <w:ind w:left="1409"/>
              <w:textAlignment w:val="auto"/>
              <w:rPr>
                <w:rFonts w:ascii="David" w:hAnsi="David"/>
              </w:rPr>
            </w:pPr>
          </w:p>
          <w:tbl>
            <w:tblPr>
              <w:bidiVisual/>
              <w:tblW w:w="103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
              <w:gridCol w:w="1837"/>
              <w:gridCol w:w="2246"/>
              <w:gridCol w:w="1370"/>
              <w:gridCol w:w="1651"/>
              <w:gridCol w:w="1430"/>
              <w:gridCol w:w="1429"/>
            </w:tblGrid>
            <w:tr w:rsidR="000142FF" w:rsidRPr="00E04B92" w14:paraId="7C54CE00" w14:textId="77777777" w:rsidTr="000142FF">
              <w:trPr>
                <w:cantSplit/>
                <w:trHeight w:val="298"/>
                <w:jc w:val="center"/>
              </w:trPr>
              <w:tc>
                <w:tcPr>
                  <w:tcW w:w="10392" w:type="dxa"/>
                  <w:gridSpan w:val="7"/>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880B2B5" w14:textId="749595E5" w:rsidR="000142FF" w:rsidRPr="00E04B92" w:rsidRDefault="000142FF" w:rsidP="004C15B2">
                  <w:pPr>
                    <w:framePr w:hSpace="180" w:wrap="around" w:hAnchor="page" w:x="5311" w:y="810"/>
                    <w:jc w:val="center"/>
                    <w:rPr>
                      <w:rFonts w:ascii="David" w:hAnsi="David"/>
                      <w:b/>
                      <w:bCs/>
                      <w:rtl/>
                    </w:rPr>
                  </w:pPr>
                  <w:r w:rsidRPr="00E04B92">
                    <w:rPr>
                      <w:rFonts w:ascii="David" w:hAnsi="David"/>
                      <w:b/>
                      <w:bCs/>
                      <w:rtl/>
                    </w:rPr>
                    <w:t>ניסיון באבטחת אישים</w:t>
                  </w:r>
                  <w:r w:rsidR="009D1521">
                    <w:rPr>
                      <w:rFonts w:ascii="David" w:hAnsi="David" w:hint="cs"/>
                      <w:b/>
                      <w:bCs/>
                      <w:rtl/>
                    </w:rPr>
                    <w:t xml:space="preserve"> צמודה</w:t>
                  </w:r>
                </w:p>
              </w:tc>
            </w:tr>
            <w:tr w:rsidR="000142FF" w:rsidRPr="00E04B92" w14:paraId="74AE65AA" w14:textId="77777777" w:rsidTr="00632095">
              <w:trPr>
                <w:cantSplit/>
                <w:trHeight w:val="1063"/>
                <w:jc w:val="center"/>
              </w:trPr>
              <w:tc>
                <w:tcPr>
                  <w:tcW w:w="425" w:type="dxa"/>
                  <w:tcBorders>
                    <w:top w:val="single" w:sz="4" w:space="0" w:color="auto"/>
                    <w:left w:val="single" w:sz="4" w:space="0" w:color="auto"/>
                    <w:right w:val="single" w:sz="4" w:space="0" w:color="auto"/>
                  </w:tcBorders>
                  <w:shd w:val="clear" w:color="auto" w:fill="F2F2F2" w:themeFill="background1" w:themeFillShade="F2"/>
                  <w:vAlign w:val="center"/>
                </w:tcPr>
                <w:p w14:paraId="5C6FC6C4" w14:textId="77777777" w:rsidR="000142FF" w:rsidRPr="000142FF" w:rsidRDefault="000142FF" w:rsidP="004C15B2">
                  <w:pPr>
                    <w:framePr w:hSpace="180" w:wrap="around" w:hAnchor="page" w:x="5311" w:y="810"/>
                    <w:tabs>
                      <w:tab w:val="right" w:pos="935"/>
                    </w:tabs>
                    <w:jc w:val="center"/>
                    <w:textAlignment w:val="auto"/>
                    <w:rPr>
                      <w:rFonts w:ascii="David" w:hAnsi="David"/>
                      <w:b/>
                      <w:bCs/>
                    </w:rPr>
                  </w:pPr>
                </w:p>
              </w:tc>
              <w:tc>
                <w:tcPr>
                  <w:tcW w:w="1838" w:type="dxa"/>
                  <w:tcBorders>
                    <w:top w:val="single" w:sz="4" w:space="0" w:color="auto"/>
                    <w:left w:val="single" w:sz="4" w:space="0" w:color="auto"/>
                    <w:right w:val="single" w:sz="4" w:space="0" w:color="auto"/>
                  </w:tcBorders>
                  <w:shd w:val="clear" w:color="auto" w:fill="F2F2F2" w:themeFill="background1" w:themeFillShade="F2"/>
                  <w:vAlign w:val="center"/>
                  <w:hideMark/>
                </w:tcPr>
                <w:p w14:paraId="47293547" w14:textId="352FF711" w:rsidR="000142FF" w:rsidRPr="000142FF" w:rsidRDefault="000142FF" w:rsidP="004C15B2">
                  <w:pPr>
                    <w:framePr w:hSpace="180" w:wrap="around" w:hAnchor="page" w:x="5311" w:y="810"/>
                    <w:tabs>
                      <w:tab w:val="right" w:pos="935"/>
                    </w:tabs>
                    <w:jc w:val="center"/>
                    <w:textAlignment w:val="auto"/>
                    <w:rPr>
                      <w:rFonts w:ascii="David" w:hAnsi="David"/>
                      <w:b/>
                      <w:bCs/>
                    </w:rPr>
                  </w:pPr>
                  <w:r w:rsidRPr="000142FF">
                    <w:rPr>
                      <w:rFonts w:ascii="David" w:hAnsi="David"/>
                      <w:b/>
                      <w:bCs/>
                      <w:rtl/>
                    </w:rPr>
                    <w:t>שם הלקוח</w:t>
                  </w:r>
                </w:p>
              </w:tc>
              <w:tc>
                <w:tcPr>
                  <w:tcW w:w="2247" w:type="dxa"/>
                  <w:tcBorders>
                    <w:top w:val="single" w:sz="4" w:space="0" w:color="auto"/>
                    <w:left w:val="single" w:sz="4" w:space="0" w:color="auto"/>
                    <w:right w:val="single" w:sz="4" w:space="0" w:color="auto"/>
                  </w:tcBorders>
                  <w:shd w:val="clear" w:color="auto" w:fill="F2F2F2" w:themeFill="background1" w:themeFillShade="F2"/>
                  <w:vAlign w:val="center"/>
                </w:tcPr>
                <w:p w14:paraId="12EDCA19" w14:textId="0F979B32" w:rsidR="000142FF" w:rsidRPr="000142FF" w:rsidRDefault="000142FF" w:rsidP="004C15B2">
                  <w:pPr>
                    <w:framePr w:hSpace="180" w:wrap="around" w:hAnchor="page" w:x="5311" w:y="810"/>
                    <w:tabs>
                      <w:tab w:val="right" w:pos="935"/>
                    </w:tabs>
                    <w:jc w:val="center"/>
                    <w:textAlignment w:val="auto"/>
                    <w:rPr>
                      <w:rFonts w:ascii="David" w:hAnsi="David"/>
                      <w:b/>
                      <w:bCs/>
                    </w:rPr>
                  </w:pPr>
                  <w:r w:rsidRPr="000142FF">
                    <w:rPr>
                      <w:rFonts w:ascii="David" w:hAnsi="David"/>
                      <w:b/>
                      <w:bCs/>
                      <w:rtl/>
                    </w:rPr>
                    <w:t>שם ותפקיד איש קשר</w:t>
                  </w:r>
                  <w:r w:rsidRPr="000142FF">
                    <w:rPr>
                      <w:rFonts w:ascii="David" w:hAnsi="David" w:hint="cs"/>
                      <w:b/>
                      <w:bCs/>
                      <w:rtl/>
                    </w:rPr>
                    <w:t xml:space="preserve"> מטעם הלקוח</w:t>
                  </w:r>
                </w:p>
              </w:tc>
              <w:tc>
                <w:tcPr>
                  <w:tcW w:w="1371" w:type="dxa"/>
                  <w:tcBorders>
                    <w:top w:val="single" w:sz="4" w:space="0" w:color="auto"/>
                    <w:left w:val="single" w:sz="4" w:space="0" w:color="auto"/>
                    <w:right w:val="single" w:sz="4" w:space="0" w:color="auto"/>
                  </w:tcBorders>
                  <w:shd w:val="clear" w:color="auto" w:fill="F2F2F2" w:themeFill="background1" w:themeFillShade="F2"/>
                  <w:vAlign w:val="center"/>
                </w:tcPr>
                <w:p w14:paraId="476EEABD" w14:textId="77777777" w:rsidR="000142FF" w:rsidRPr="000142FF" w:rsidRDefault="000142FF" w:rsidP="004C15B2">
                  <w:pPr>
                    <w:framePr w:hSpace="180" w:wrap="around" w:hAnchor="page" w:x="5311" w:y="810"/>
                    <w:tabs>
                      <w:tab w:val="right" w:pos="935"/>
                    </w:tabs>
                    <w:jc w:val="center"/>
                    <w:textAlignment w:val="auto"/>
                    <w:rPr>
                      <w:rFonts w:ascii="David" w:hAnsi="David"/>
                      <w:b/>
                      <w:bCs/>
                    </w:rPr>
                  </w:pPr>
                  <w:r w:rsidRPr="000142FF">
                    <w:rPr>
                      <w:rFonts w:ascii="David" w:hAnsi="David"/>
                      <w:b/>
                      <w:bCs/>
                      <w:rtl/>
                    </w:rPr>
                    <w:t>טלפון</w:t>
                  </w:r>
                </w:p>
              </w:tc>
              <w:tc>
                <w:tcPr>
                  <w:tcW w:w="16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5301D58" w14:textId="0C260871" w:rsidR="000142FF" w:rsidRPr="000142FF" w:rsidRDefault="000142FF" w:rsidP="004C15B2">
                  <w:pPr>
                    <w:framePr w:hSpace="180" w:wrap="around" w:hAnchor="page" w:x="5311" w:y="810"/>
                    <w:tabs>
                      <w:tab w:val="right" w:pos="935"/>
                    </w:tabs>
                    <w:jc w:val="center"/>
                    <w:textAlignment w:val="auto"/>
                    <w:rPr>
                      <w:rFonts w:ascii="David" w:hAnsi="David"/>
                      <w:b/>
                      <w:bCs/>
                    </w:rPr>
                  </w:pPr>
                  <w:r w:rsidRPr="000142FF">
                    <w:rPr>
                      <w:rFonts w:ascii="David" w:hAnsi="David"/>
                      <w:b/>
                      <w:bCs/>
                      <w:rtl/>
                    </w:rPr>
                    <w:t xml:space="preserve">תאריך תחילת </w:t>
                  </w:r>
                  <w:r w:rsidRPr="000142FF">
                    <w:rPr>
                      <w:rFonts w:ascii="David" w:hAnsi="David" w:hint="cs"/>
                      <w:b/>
                      <w:bCs/>
                      <w:rtl/>
                    </w:rPr>
                    <w:t>מתן השירותים</w:t>
                  </w:r>
                </w:p>
              </w:tc>
              <w:tc>
                <w:tcPr>
                  <w:tcW w:w="1430" w:type="dxa"/>
                  <w:tcBorders>
                    <w:top w:val="single" w:sz="4" w:space="0" w:color="auto"/>
                    <w:left w:val="single" w:sz="4" w:space="0" w:color="auto"/>
                    <w:right w:val="single" w:sz="4" w:space="0" w:color="auto"/>
                  </w:tcBorders>
                  <w:shd w:val="clear" w:color="auto" w:fill="F2F2F2" w:themeFill="background1" w:themeFillShade="F2"/>
                  <w:vAlign w:val="center"/>
                </w:tcPr>
                <w:p w14:paraId="6E65CA8B" w14:textId="048F122D" w:rsidR="000142FF" w:rsidRPr="000142FF" w:rsidRDefault="00632095" w:rsidP="004C15B2">
                  <w:pPr>
                    <w:framePr w:hSpace="180" w:wrap="around" w:hAnchor="page" w:x="5311" w:y="810"/>
                    <w:tabs>
                      <w:tab w:val="right" w:pos="935"/>
                    </w:tabs>
                    <w:jc w:val="center"/>
                    <w:textAlignment w:val="auto"/>
                    <w:rPr>
                      <w:rFonts w:ascii="David" w:hAnsi="David"/>
                      <w:b/>
                      <w:bCs/>
                      <w:rtl/>
                    </w:rPr>
                  </w:pPr>
                  <w:r>
                    <w:rPr>
                      <w:rFonts w:ascii="David" w:hAnsi="David" w:hint="cs"/>
                      <w:b/>
                      <w:bCs/>
                      <w:rtl/>
                    </w:rPr>
                    <w:t>תאריך סיום מתן השירותים</w:t>
                  </w:r>
                </w:p>
              </w:tc>
              <w:tc>
                <w:tcPr>
                  <w:tcW w:w="14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780D66A" w14:textId="71E8C0E0" w:rsidR="000142FF" w:rsidRPr="000142FF" w:rsidRDefault="00632095" w:rsidP="004C15B2">
                  <w:pPr>
                    <w:framePr w:hSpace="180" w:wrap="around" w:hAnchor="page" w:x="5311" w:y="810"/>
                    <w:tabs>
                      <w:tab w:val="right" w:pos="935"/>
                    </w:tabs>
                    <w:bidi w:val="0"/>
                    <w:jc w:val="center"/>
                    <w:textAlignment w:val="auto"/>
                    <w:rPr>
                      <w:rFonts w:ascii="David" w:hAnsi="David"/>
                      <w:b/>
                      <w:bCs/>
                      <w:rtl/>
                    </w:rPr>
                  </w:pPr>
                  <w:r>
                    <w:rPr>
                      <w:rFonts w:ascii="David" w:hAnsi="David" w:hint="cs"/>
                      <w:b/>
                      <w:bCs/>
                      <w:rtl/>
                    </w:rPr>
                    <w:t>פירוט</w:t>
                  </w:r>
                </w:p>
              </w:tc>
            </w:tr>
            <w:tr w:rsidR="000142FF" w:rsidRPr="00E04B92" w14:paraId="50ECDEC3" w14:textId="77777777" w:rsidTr="00632095">
              <w:trPr>
                <w:trHeight w:val="811"/>
                <w:jc w:val="center"/>
              </w:trPr>
              <w:tc>
                <w:tcPr>
                  <w:tcW w:w="4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8F38E82" w14:textId="77777777" w:rsidR="000142FF" w:rsidRPr="00E04B92" w:rsidRDefault="000142FF" w:rsidP="004C15B2">
                  <w:pPr>
                    <w:framePr w:hSpace="180" w:wrap="around" w:hAnchor="page" w:x="5311" w:y="810"/>
                    <w:jc w:val="center"/>
                    <w:rPr>
                      <w:rFonts w:ascii="David" w:hAnsi="David"/>
                    </w:rPr>
                  </w:pPr>
                  <w:r w:rsidRPr="00E04B92">
                    <w:rPr>
                      <w:rFonts w:ascii="David" w:hAnsi="David"/>
                      <w:rtl/>
                    </w:rPr>
                    <w:t>1</w:t>
                  </w:r>
                </w:p>
              </w:tc>
              <w:tc>
                <w:tcPr>
                  <w:tcW w:w="1838" w:type="dxa"/>
                  <w:tcBorders>
                    <w:top w:val="single" w:sz="4" w:space="0" w:color="auto"/>
                    <w:left w:val="single" w:sz="4" w:space="0" w:color="auto"/>
                    <w:bottom w:val="single" w:sz="4" w:space="0" w:color="auto"/>
                    <w:right w:val="single" w:sz="4" w:space="0" w:color="auto"/>
                  </w:tcBorders>
                  <w:shd w:val="clear" w:color="auto" w:fill="FFFFFF"/>
                  <w:hideMark/>
                </w:tcPr>
                <w:p w14:paraId="02AED0C5" w14:textId="77777777" w:rsidR="000142FF" w:rsidRPr="00E04B92" w:rsidRDefault="000142FF" w:rsidP="004C15B2">
                  <w:pPr>
                    <w:framePr w:hSpace="180" w:wrap="around" w:hAnchor="page" w:x="5311" w:y="810"/>
                    <w:rPr>
                      <w:rFonts w:ascii="David" w:hAnsi="David"/>
                      <w:rtl/>
                    </w:rPr>
                  </w:pPr>
                  <w:r w:rsidRPr="00E04B92">
                    <w:rPr>
                      <w:rFonts w:ascii="David" w:hAnsi="David"/>
                    </w:rPr>
                    <w:t> </w:t>
                  </w:r>
                </w:p>
              </w:tc>
              <w:tc>
                <w:tcPr>
                  <w:tcW w:w="2247" w:type="dxa"/>
                  <w:tcBorders>
                    <w:top w:val="single" w:sz="4" w:space="0" w:color="auto"/>
                    <w:left w:val="single" w:sz="4" w:space="0" w:color="auto"/>
                    <w:bottom w:val="single" w:sz="4" w:space="0" w:color="auto"/>
                    <w:right w:val="single" w:sz="4" w:space="0" w:color="auto"/>
                  </w:tcBorders>
                  <w:shd w:val="clear" w:color="auto" w:fill="FFFFFF"/>
                  <w:hideMark/>
                </w:tcPr>
                <w:p w14:paraId="078BCA3F" w14:textId="77777777" w:rsidR="000142FF" w:rsidRPr="00E04B92" w:rsidRDefault="000142FF" w:rsidP="004C15B2">
                  <w:pPr>
                    <w:framePr w:hSpace="180" w:wrap="around" w:hAnchor="page" w:x="5311" w:y="810"/>
                    <w:rPr>
                      <w:rFonts w:ascii="David" w:hAnsi="David"/>
                    </w:rPr>
                  </w:pPr>
                  <w:r w:rsidRPr="00E04B92">
                    <w:rPr>
                      <w:rFonts w:ascii="David" w:hAnsi="David"/>
                    </w:rPr>
                    <w:t> </w:t>
                  </w:r>
                </w:p>
              </w:tc>
              <w:tc>
                <w:tcPr>
                  <w:tcW w:w="1371" w:type="dxa"/>
                  <w:tcBorders>
                    <w:top w:val="single" w:sz="4" w:space="0" w:color="auto"/>
                    <w:left w:val="single" w:sz="4" w:space="0" w:color="auto"/>
                    <w:bottom w:val="single" w:sz="4" w:space="0" w:color="auto"/>
                    <w:right w:val="single" w:sz="4" w:space="0" w:color="auto"/>
                  </w:tcBorders>
                  <w:shd w:val="clear" w:color="auto" w:fill="FFFFFF"/>
                  <w:hideMark/>
                </w:tcPr>
                <w:p w14:paraId="18DA7A9B" w14:textId="77777777" w:rsidR="000142FF" w:rsidRPr="00E04B92" w:rsidRDefault="000142FF" w:rsidP="004C15B2">
                  <w:pPr>
                    <w:framePr w:hSpace="180" w:wrap="around" w:hAnchor="page" w:x="5311" w:y="810"/>
                    <w:rPr>
                      <w:rFonts w:ascii="David" w:hAnsi="David"/>
                    </w:rPr>
                  </w:pPr>
                  <w:r w:rsidRPr="00E04B92">
                    <w:rPr>
                      <w:rFonts w:ascii="David" w:hAnsi="David"/>
                    </w:rPr>
                    <w:t> </w:t>
                  </w:r>
                </w:p>
              </w:tc>
              <w:tc>
                <w:tcPr>
                  <w:tcW w:w="1651" w:type="dxa"/>
                  <w:tcBorders>
                    <w:top w:val="single" w:sz="4" w:space="0" w:color="auto"/>
                    <w:left w:val="single" w:sz="4" w:space="0" w:color="auto"/>
                    <w:bottom w:val="single" w:sz="4" w:space="0" w:color="auto"/>
                    <w:right w:val="single" w:sz="4" w:space="0" w:color="auto"/>
                  </w:tcBorders>
                  <w:shd w:val="clear" w:color="auto" w:fill="FFFFFF"/>
                </w:tcPr>
                <w:p w14:paraId="109E3AC2" w14:textId="77777777" w:rsidR="000142FF" w:rsidRPr="00E04B92" w:rsidRDefault="000142FF" w:rsidP="004C15B2">
                  <w:pPr>
                    <w:framePr w:hSpace="180" w:wrap="around" w:hAnchor="page" w:x="5311" w:y="810"/>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tcPr>
                <w:p w14:paraId="588DE6A0" w14:textId="77777777" w:rsidR="000142FF" w:rsidRPr="00E04B92" w:rsidRDefault="000142FF" w:rsidP="004C15B2">
                  <w:pPr>
                    <w:framePr w:hSpace="180" w:wrap="around" w:hAnchor="page" w:x="5311" w:y="810"/>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tcPr>
                <w:p w14:paraId="2140E062" w14:textId="455492BB" w:rsidR="000142FF" w:rsidRPr="00E04B92" w:rsidRDefault="000142FF" w:rsidP="004C15B2">
                  <w:pPr>
                    <w:framePr w:hSpace="180" w:wrap="around" w:hAnchor="page" w:x="5311" w:y="810"/>
                    <w:rPr>
                      <w:rFonts w:ascii="David" w:hAnsi="David"/>
                    </w:rPr>
                  </w:pPr>
                </w:p>
              </w:tc>
            </w:tr>
            <w:tr w:rsidR="000142FF" w:rsidRPr="00E04B92" w14:paraId="4209A239" w14:textId="77777777" w:rsidTr="00632095">
              <w:trPr>
                <w:trHeight w:val="851"/>
                <w:jc w:val="center"/>
              </w:trPr>
              <w:tc>
                <w:tcPr>
                  <w:tcW w:w="425" w:type="dxa"/>
                  <w:tcBorders>
                    <w:top w:val="single" w:sz="4" w:space="0" w:color="auto"/>
                    <w:left w:val="single" w:sz="4" w:space="0" w:color="auto"/>
                    <w:bottom w:val="single" w:sz="4" w:space="0" w:color="auto"/>
                    <w:right w:val="single" w:sz="4" w:space="0" w:color="auto"/>
                  </w:tcBorders>
                  <w:shd w:val="clear" w:color="auto" w:fill="FFFFFF"/>
                  <w:vAlign w:val="center"/>
                </w:tcPr>
                <w:p w14:paraId="464D5224" w14:textId="093C3E2D" w:rsidR="000142FF" w:rsidRPr="00E04B92" w:rsidRDefault="000142FF" w:rsidP="004C15B2">
                  <w:pPr>
                    <w:framePr w:hSpace="180" w:wrap="around" w:hAnchor="page" w:x="5311" w:y="810"/>
                    <w:jc w:val="center"/>
                    <w:rPr>
                      <w:rFonts w:ascii="David" w:hAnsi="David"/>
                    </w:rPr>
                  </w:pPr>
                  <w:r w:rsidRPr="00E04B92">
                    <w:rPr>
                      <w:rFonts w:ascii="David" w:hAnsi="David"/>
                      <w:rtl/>
                    </w:rPr>
                    <w:t>2</w:t>
                  </w:r>
                </w:p>
              </w:tc>
              <w:tc>
                <w:tcPr>
                  <w:tcW w:w="183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F54FDFB" w14:textId="45DA0876" w:rsidR="000142FF" w:rsidRPr="00E04B92" w:rsidRDefault="000142FF" w:rsidP="004C15B2">
                  <w:pPr>
                    <w:framePr w:hSpace="180" w:wrap="around" w:hAnchor="page" w:x="5311" w:y="810"/>
                    <w:jc w:val="center"/>
                    <w:rPr>
                      <w:rFonts w:ascii="David" w:hAnsi="David"/>
                    </w:rPr>
                  </w:pPr>
                </w:p>
              </w:tc>
              <w:tc>
                <w:tcPr>
                  <w:tcW w:w="224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AA043ED" w14:textId="58837414" w:rsidR="000142FF" w:rsidRPr="00E04B92" w:rsidRDefault="000142FF" w:rsidP="004C15B2">
                  <w:pPr>
                    <w:framePr w:hSpace="180" w:wrap="around" w:hAnchor="page" w:x="5311" w:y="810"/>
                    <w:jc w:val="center"/>
                    <w:rPr>
                      <w:rFonts w:ascii="David" w:hAnsi="David"/>
                    </w:rPr>
                  </w:pPr>
                </w:p>
              </w:tc>
              <w:tc>
                <w:tcPr>
                  <w:tcW w:w="137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5AA85A" w14:textId="4608FB9B" w:rsidR="000142FF" w:rsidRPr="00E04B92" w:rsidRDefault="000142FF" w:rsidP="004C15B2">
                  <w:pPr>
                    <w:framePr w:hSpace="180" w:wrap="around" w:hAnchor="page" w:x="5311" w:y="810"/>
                    <w:jc w:val="center"/>
                    <w:rPr>
                      <w:rFonts w:ascii="David" w:hAnsi="David"/>
                    </w:rPr>
                  </w:pPr>
                </w:p>
              </w:tc>
              <w:tc>
                <w:tcPr>
                  <w:tcW w:w="1651" w:type="dxa"/>
                  <w:tcBorders>
                    <w:top w:val="single" w:sz="4" w:space="0" w:color="auto"/>
                    <w:left w:val="single" w:sz="4" w:space="0" w:color="auto"/>
                    <w:bottom w:val="single" w:sz="4" w:space="0" w:color="auto"/>
                    <w:right w:val="single" w:sz="4" w:space="0" w:color="auto"/>
                  </w:tcBorders>
                  <w:shd w:val="clear" w:color="auto" w:fill="FFFFFF"/>
                  <w:vAlign w:val="center"/>
                </w:tcPr>
                <w:p w14:paraId="5DF94296" w14:textId="77777777" w:rsidR="000142FF" w:rsidRPr="00E04B92" w:rsidRDefault="000142FF" w:rsidP="004C15B2">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55BCB424" w14:textId="77777777" w:rsidR="000142FF" w:rsidRPr="00E04B92" w:rsidRDefault="000142FF" w:rsidP="004C15B2">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3E7C4FAE" w14:textId="56D5737F" w:rsidR="000142FF" w:rsidRPr="00E04B92" w:rsidRDefault="000142FF" w:rsidP="004C15B2">
                  <w:pPr>
                    <w:framePr w:hSpace="180" w:wrap="around" w:hAnchor="page" w:x="5311" w:y="810"/>
                    <w:jc w:val="center"/>
                    <w:rPr>
                      <w:rFonts w:ascii="David" w:hAnsi="David"/>
                    </w:rPr>
                  </w:pPr>
                </w:p>
              </w:tc>
            </w:tr>
            <w:tr w:rsidR="00632095" w:rsidRPr="00E04B92" w14:paraId="143A7368" w14:textId="77777777" w:rsidTr="00632095">
              <w:trPr>
                <w:trHeight w:val="851"/>
                <w:jc w:val="center"/>
              </w:trPr>
              <w:tc>
                <w:tcPr>
                  <w:tcW w:w="425" w:type="dxa"/>
                  <w:tcBorders>
                    <w:top w:val="single" w:sz="4" w:space="0" w:color="auto"/>
                    <w:left w:val="single" w:sz="4" w:space="0" w:color="auto"/>
                    <w:bottom w:val="single" w:sz="4" w:space="0" w:color="auto"/>
                    <w:right w:val="single" w:sz="4" w:space="0" w:color="auto"/>
                  </w:tcBorders>
                  <w:shd w:val="clear" w:color="auto" w:fill="FFFFFF"/>
                  <w:vAlign w:val="center"/>
                </w:tcPr>
                <w:p w14:paraId="6B61C672" w14:textId="799BF15F" w:rsidR="00632095" w:rsidRPr="00E04B92" w:rsidRDefault="00632095" w:rsidP="004C15B2">
                  <w:pPr>
                    <w:framePr w:hSpace="180" w:wrap="around" w:hAnchor="page" w:x="5311" w:y="810"/>
                    <w:jc w:val="center"/>
                    <w:rPr>
                      <w:rFonts w:ascii="David" w:hAnsi="David"/>
                      <w:rtl/>
                    </w:rPr>
                  </w:pPr>
                  <w:r>
                    <w:rPr>
                      <w:rFonts w:ascii="David" w:hAnsi="David" w:hint="cs"/>
                      <w:rtl/>
                    </w:rPr>
                    <w:t>3</w:t>
                  </w:r>
                </w:p>
              </w:tc>
              <w:tc>
                <w:tcPr>
                  <w:tcW w:w="1838" w:type="dxa"/>
                  <w:tcBorders>
                    <w:top w:val="single" w:sz="4" w:space="0" w:color="auto"/>
                    <w:left w:val="single" w:sz="4" w:space="0" w:color="auto"/>
                    <w:bottom w:val="single" w:sz="4" w:space="0" w:color="auto"/>
                    <w:right w:val="single" w:sz="4" w:space="0" w:color="auto"/>
                  </w:tcBorders>
                  <w:shd w:val="clear" w:color="auto" w:fill="FFFFFF"/>
                  <w:vAlign w:val="center"/>
                </w:tcPr>
                <w:p w14:paraId="2106F95A" w14:textId="77777777" w:rsidR="00632095" w:rsidRPr="00E04B92" w:rsidRDefault="00632095" w:rsidP="004C15B2">
                  <w:pPr>
                    <w:framePr w:hSpace="180" w:wrap="around" w:hAnchor="page" w:x="5311" w:y="810"/>
                    <w:jc w:val="center"/>
                    <w:rPr>
                      <w:rFonts w:ascii="David" w:hAnsi="David"/>
                    </w:rPr>
                  </w:pPr>
                </w:p>
              </w:tc>
              <w:tc>
                <w:tcPr>
                  <w:tcW w:w="2247" w:type="dxa"/>
                  <w:tcBorders>
                    <w:top w:val="single" w:sz="4" w:space="0" w:color="auto"/>
                    <w:left w:val="single" w:sz="4" w:space="0" w:color="auto"/>
                    <w:bottom w:val="single" w:sz="4" w:space="0" w:color="auto"/>
                    <w:right w:val="single" w:sz="4" w:space="0" w:color="auto"/>
                  </w:tcBorders>
                  <w:shd w:val="clear" w:color="auto" w:fill="FFFFFF"/>
                  <w:vAlign w:val="center"/>
                </w:tcPr>
                <w:p w14:paraId="2398C7F1" w14:textId="77777777" w:rsidR="00632095" w:rsidRPr="00E04B92" w:rsidRDefault="00632095" w:rsidP="004C15B2">
                  <w:pPr>
                    <w:framePr w:hSpace="180" w:wrap="around" w:hAnchor="page" w:x="5311" w:y="810"/>
                    <w:jc w:val="center"/>
                    <w:rPr>
                      <w:rFonts w:ascii="David" w:hAnsi="David"/>
                    </w:rPr>
                  </w:pPr>
                </w:p>
              </w:tc>
              <w:tc>
                <w:tcPr>
                  <w:tcW w:w="1371" w:type="dxa"/>
                  <w:tcBorders>
                    <w:top w:val="single" w:sz="4" w:space="0" w:color="auto"/>
                    <w:left w:val="single" w:sz="4" w:space="0" w:color="auto"/>
                    <w:bottom w:val="single" w:sz="4" w:space="0" w:color="auto"/>
                    <w:right w:val="single" w:sz="4" w:space="0" w:color="auto"/>
                  </w:tcBorders>
                  <w:shd w:val="clear" w:color="auto" w:fill="FFFFFF"/>
                  <w:vAlign w:val="center"/>
                </w:tcPr>
                <w:p w14:paraId="373B1EA6" w14:textId="77777777" w:rsidR="00632095" w:rsidRPr="00E04B92" w:rsidRDefault="00632095" w:rsidP="004C15B2">
                  <w:pPr>
                    <w:framePr w:hSpace="180" w:wrap="around" w:hAnchor="page" w:x="5311" w:y="810"/>
                    <w:jc w:val="center"/>
                    <w:rPr>
                      <w:rFonts w:ascii="David" w:hAnsi="David"/>
                    </w:rPr>
                  </w:pPr>
                </w:p>
              </w:tc>
              <w:tc>
                <w:tcPr>
                  <w:tcW w:w="1651" w:type="dxa"/>
                  <w:tcBorders>
                    <w:top w:val="single" w:sz="4" w:space="0" w:color="auto"/>
                    <w:left w:val="single" w:sz="4" w:space="0" w:color="auto"/>
                    <w:bottom w:val="single" w:sz="4" w:space="0" w:color="auto"/>
                    <w:right w:val="single" w:sz="4" w:space="0" w:color="auto"/>
                  </w:tcBorders>
                  <w:shd w:val="clear" w:color="auto" w:fill="FFFFFF"/>
                  <w:vAlign w:val="center"/>
                </w:tcPr>
                <w:p w14:paraId="7213A5B0" w14:textId="77777777" w:rsidR="00632095" w:rsidRPr="00E04B92" w:rsidRDefault="00632095" w:rsidP="004C15B2">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76C8338A" w14:textId="77777777" w:rsidR="00632095" w:rsidRPr="00E04B92" w:rsidRDefault="00632095" w:rsidP="004C15B2">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796E36D5" w14:textId="77777777" w:rsidR="00632095" w:rsidRPr="00E04B92" w:rsidRDefault="00632095" w:rsidP="004C15B2">
                  <w:pPr>
                    <w:framePr w:hSpace="180" w:wrap="around" w:hAnchor="page" w:x="5311" w:y="810"/>
                    <w:jc w:val="center"/>
                    <w:rPr>
                      <w:rFonts w:ascii="David" w:hAnsi="David"/>
                    </w:rPr>
                  </w:pPr>
                </w:p>
              </w:tc>
            </w:tr>
            <w:tr w:rsidR="00632095" w:rsidRPr="00E04B92" w14:paraId="02978D5D" w14:textId="77777777" w:rsidTr="00632095">
              <w:trPr>
                <w:trHeight w:val="851"/>
                <w:jc w:val="center"/>
              </w:trPr>
              <w:tc>
                <w:tcPr>
                  <w:tcW w:w="425" w:type="dxa"/>
                  <w:tcBorders>
                    <w:top w:val="single" w:sz="4" w:space="0" w:color="auto"/>
                    <w:left w:val="single" w:sz="4" w:space="0" w:color="auto"/>
                    <w:bottom w:val="single" w:sz="4" w:space="0" w:color="auto"/>
                    <w:right w:val="single" w:sz="4" w:space="0" w:color="auto"/>
                  </w:tcBorders>
                  <w:shd w:val="clear" w:color="auto" w:fill="FFFFFF"/>
                  <w:vAlign w:val="center"/>
                </w:tcPr>
                <w:p w14:paraId="216A1129" w14:textId="6E87B149" w:rsidR="00632095" w:rsidRPr="00E04B92" w:rsidRDefault="00632095" w:rsidP="004C15B2">
                  <w:pPr>
                    <w:framePr w:hSpace="180" w:wrap="around" w:hAnchor="page" w:x="5311" w:y="810"/>
                    <w:jc w:val="center"/>
                    <w:rPr>
                      <w:rFonts w:ascii="David" w:hAnsi="David"/>
                      <w:rtl/>
                    </w:rPr>
                  </w:pPr>
                  <w:r>
                    <w:rPr>
                      <w:rFonts w:ascii="David" w:hAnsi="David" w:hint="cs"/>
                      <w:rtl/>
                    </w:rPr>
                    <w:t>4</w:t>
                  </w:r>
                </w:p>
              </w:tc>
              <w:tc>
                <w:tcPr>
                  <w:tcW w:w="1838" w:type="dxa"/>
                  <w:tcBorders>
                    <w:top w:val="single" w:sz="4" w:space="0" w:color="auto"/>
                    <w:left w:val="single" w:sz="4" w:space="0" w:color="auto"/>
                    <w:bottom w:val="single" w:sz="4" w:space="0" w:color="auto"/>
                    <w:right w:val="single" w:sz="4" w:space="0" w:color="auto"/>
                  </w:tcBorders>
                  <w:shd w:val="clear" w:color="auto" w:fill="FFFFFF"/>
                  <w:vAlign w:val="center"/>
                </w:tcPr>
                <w:p w14:paraId="7D210418" w14:textId="77777777" w:rsidR="00632095" w:rsidRPr="00E04B92" w:rsidRDefault="00632095" w:rsidP="004C15B2">
                  <w:pPr>
                    <w:framePr w:hSpace="180" w:wrap="around" w:hAnchor="page" w:x="5311" w:y="810"/>
                    <w:jc w:val="center"/>
                    <w:rPr>
                      <w:rFonts w:ascii="David" w:hAnsi="David"/>
                    </w:rPr>
                  </w:pPr>
                </w:p>
              </w:tc>
              <w:tc>
                <w:tcPr>
                  <w:tcW w:w="2247" w:type="dxa"/>
                  <w:tcBorders>
                    <w:top w:val="single" w:sz="4" w:space="0" w:color="auto"/>
                    <w:left w:val="single" w:sz="4" w:space="0" w:color="auto"/>
                    <w:bottom w:val="single" w:sz="4" w:space="0" w:color="auto"/>
                    <w:right w:val="single" w:sz="4" w:space="0" w:color="auto"/>
                  </w:tcBorders>
                  <w:shd w:val="clear" w:color="auto" w:fill="FFFFFF"/>
                  <w:vAlign w:val="center"/>
                </w:tcPr>
                <w:p w14:paraId="76A70161" w14:textId="77777777" w:rsidR="00632095" w:rsidRPr="00E04B92" w:rsidRDefault="00632095" w:rsidP="004C15B2">
                  <w:pPr>
                    <w:framePr w:hSpace="180" w:wrap="around" w:hAnchor="page" w:x="5311" w:y="810"/>
                    <w:jc w:val="center"/>
                    <w:rPr>
                      <w:rFonts w:ascii="David" w:hAnsi="David"/>
                    </w:rPr>
                  </w:pPr>
                </w:p>
              </w:tc>
              <w:tc>
                <w:tcPr>
                  <w:tcW w:w="1371" w:type="dxa"/>
                  <w:tcBorders>
                    <w:top w:val="single" w:sz="4" w:space="0" w:color="auto"/>
                    <w:left w:val="single" w:sz="4" w:space="0" w:color="auto"/>
                    <w:bottom w:val="single" w:sz="4" w:space="0" w:color="auto"/>
                    <w:right w:val="single" w:sz="4" w:space="0" w:color="auto"/>
                  </w:tcBorders>
                  <w:shd w:val="clear" w:color="auto" w:fill="FFFFFF"/>
                  <w:vAlign w:val="center"/>
                </w:tcPr>
                <w:p w14:paraId="7FECDF65" w14:textId="77777777" w:rsidR="00632095" w:rsidRPr="00E04B92" w:rsidRDefault="00632095" w:rsidP="004C15B2">
                  <w:pPr>
                    <w:framePr w:hSpace="180" w:wrap="around" w:hAnchor="page" w:x="5311" w:y="810"/>
                    <w:jc w:val="center"/>
                    <w:rPr>
                      <w:rFonts w:ascii="David" w:hAnsi="David"/>
                    </w:rPr>
                  </w:pPr>
                </w:p>
              </w:tc>
              <w:tc>
                <w:tcPr>
                  <w:tcW w:w="1651" w:type="dxa"/>
                  <w:tcBorders>
                    <w:top w:val="single" w:sz="4" w:space="0" w:color="auto"/>
                    <w:left w:val="single" w:sz="4" w:space="0" w:color="auto"/>
                    <w:bottom w:val="single" w:sz="4" w:space="0" w:color="auto"/>
                    <w:right w:val="single" w:sz="4" w:space="0" w:color="auto"/>
                  </w:tcBorders>
                  <w:shd w:val="clear" w:color="auto" w:fill="FFFFFF"/>
                  <w:vAlign w:val="center"/>
                </w:tcPr>
                <w:p w14:paraId="3D431AF4" w14:textId="77777777" w:rsidR="00632095" w:rsidRPr="00E04B92" w:rsidRDefault="00632095" w:rsidP="004C15B2">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526DE6D2" w14:textId="77777777" w:rsidR="00632095" w:rsidRPr="00E04B92" w:rsidRDefault="00632095" w:rsidP="004C15B2">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5D3CDA82" w14:textId="77777777" w:rsidR="00632095" w:rsidRPr="00E04B92" w:rsidRDefault="00632095" w:rsidP="004C15B2">
                  <w:pPr>
                    <w:framePr w:hSpace="180" w:wrap="around" w:hAnchor="page" w:x="5311" w:y="810"/>
                    <w:jc w:val="center"/>
                    <w:rPr>
                      <w:rFonts w:ascii="David" w:hAnsi="David"/>
                    </w:rPr>
                  </w:pPr>
                </w:p>
              </w:tc>
            </w:tr>
            <w:tr w:rsidR="00632095" w:rsidRPr="00E04B92" w14:paraId="45FA9509" w14:textId="77777777" w:rsidTr="00632095">
              <w:trPr>
                <w:trHeight w:val="851"/>
                <w:jc w:val="center"/>
              </w:trPr>
              <w:tc>
                <w:tcPr>
                  <w:tcW w:w="425" w:type="dxa"/>
                  <w:tcBorders>
                    <w:top w:val="single" w:sz="4" w:space="0" w:color="auto"/>
                    <w:left w:val="single" w:sz="4" w:space="0" w:color="auto"/>
                    <w:bottom w:val="single" w:sz="4" w:space="0" w:color="auto"/>
                    <w:right w:val="single" w:sz="4" w:space="0" w:color="auto"/>
                  </w:tcBorders>
                  <w:shd w:val="clear" w:color="auto" w:fill="FFFFFF"/>
                  <w:vAlign w:val="center"/>
                </w:tcPr>
                <w:p w14:paraId="68FCC346" w14:textId="66A92D63" w:rsidR="00632095" w:rsidRPr="00E04B92" w:rsidRDefault="00632095" w:rsidP="004C15B2">
                  <w:pPr>
                    <w:framePr w:hSpace="180" w:wrap="around" w:hAnchor="page" w:x="5311" w:y="810"/>
                    <w:jc w:val="center"/>
                    <w:rPr>
                      <w:rFonts w:ascii="David" w:hAnsi="David"/>
                      <w:rtl/>
                    </w:rPr>
                  </w:pPr>
                  <w:r>
                    <w:rPr>
                      <w:rFonts w:ascii="David" w:hAnsi="David" w:hint="cs"/>
                      <w:rtl/>
                    </w:rPr>
                    <w:t>5</w:t>
                  </w:r>
                </w:p>
              </w:tc>
              <w:tc>
                <w:tcPr>
                  <w:tcW w:w="1838" w:type="dxa"/>
                  <w:tcBorders>
                    <w:top w:val="single" w:sz="4" w:space="0" w:color="auto"/>
                    <w:left w:val="single" w:sz="4" w:space="0" w:color="auto"/>
                    <w:bottom w:val="single" w:sz="4" w:space="0" w:color="auto"/>
                    <w:right w:val="single" w:sz="4" w:space="0" w:color="auto"/>
                  </w:tcBorders>
                  <w:shd w:val="clear" w:color="auto" w:fill="FFFFFF"/>
                  <w:vAlign w:val="center"/>
                </w:tcPr>
                <w:p w14:paraId="43DC419A" w14:textId="77777777" w:rsidR="00632095" w:rsidRPr="00E04B92" w:rsidRDefault="00632095" w:rsidP="004C15B2">
                  <w:pPr>
                    <w:framePr w:hSpace="180" w:wrap="around" w:hAnchor="page" w:x="5311" w:y="810"/>
                    <w:jc w:val="center"/>
                    <w:rPr>
                      <w:rFonts w:ascii="David" w:hAnsi="David"/>
                    </w:rPr>
                  </w:pPr>
                </w:p>
              </w:tc>
              <w:tc>
                <w:tcPr>
                  <w:tcW w:w="2247" w:type="dxa"/>
                  <w:tcBorders>
                    <w:top w:val="single" w:sz="4" w:space="0" w:color="auto"/>
                    <w:left w:val="single" w:sz="4" w:space="0" w:color="auto"/>
                    <w:bottom w:val="single" w:sz="4" w:space="0" w:color="auto"/>
                    <w:right w:val="single" w:sz="4" w:space="0" w:color="auto"/>
                  </w:tcBorders>
                  <w:shd w:val="clear" w:color="auto" w:fill="FFFFFF"/>
                  <w:vAlign w:val="center"/>
                </w:tcPr>
                <w:p w14:paraId="73CD7D5F" w14:textId="77777777" w:rsidR="00632095" w:rsidRPr="00E04B92" w:rsidRDefault="00632095" w:rsidP="004C15B2">
                  <w:pPr>
                    <w:framePr w:hSpace="180" w:wrap="around" w:hAnchor="page" w:x="5311" w:y="810"/>
                    <w:jc w:val="center"/>
                    <w:rPr>
                      <w:rFonts w:ascii="David" w:hAnsi="David"/>
                    </w:rPr>
                  </w:pPr>
                </w:p>
              </w:tc>
              <w:tc>
                <w:tcPr>
                  <w:tcW w:w="1371" w:type="dxa"/>
                  <w:tcBorders>
                    <w:top w:val="single" w:sz="4" w:space="0" w:color="auto"/>
                    <w:left w:val="single" w:sz="4" w:space="0" w:color="auto"/>
                    <w:bottom w:val="single" w:sz="4" w:space="0" w:color="auto"/>
                    <w:right w:val="single" w:sz="4" w:space="0" w:color="auto"/>
                  </w:tcBorders>
                  <w:shd w:val="clear" w:color="auto" w:fill="FFFFFF"/>
                  <w:vAlign w:val="center"/>
                </w:tcPr>
                <w:p w14:paraId="2D4F89D8" w14:textId="77777777" w:rsidR="00632095" w:rsidRPr="00E04B92" w:rsidRDefault="00632095" w:rsidP="004C15B2">
                  <w:pPr>
                    <w:framePr w:hSpace="180" w:wrap="around" w:hAnchor="page" w:x="5311" w:y="810"/>
                    <w:jc w:val="center"/>
                    <w:rPr>
                      <w:rFonts w:ascii="David" w:hAnsi="David"/>
                    </w:rPr>
                  </w:pPr>
                </w:p>
              </w:tc>
              <w:tc>
                <w:tcPr>
                  <w:tcW w:w="1651" w:type="dxa"/>
                  <w:tcBorders>
                    <w:top w:val="single" w:sz="4" w:space="0" w:color="auto"/>
                    <w:left w:val="single" w:sz="4" w:space="0" w:color="auto"/>
                    <w:bottom w:val="single" w:sz="4" w:space="0" w:color="auto"/>
                    <w:right w:val="single" w:sz="4" w:space="0" w:color="auto"/>
                  </w:tcBorders>
                  <w:shd w:val="clear" w:color="auto" w:fill="FFFFFF"/>
                  <w:vAlign w:val="center"/>
                </w:tcPr>
                <w:p w14:paraId="5F67DF56" w14:textId="77777777" w:rsidR="00632095" w:rsidRPr="00E04B92" w:rsidRDefault="00632095" w:rsidP="004C15B2">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2EEFC51A" w14:textId="77777777" w:rsidR="00632095" w:rsidRPr="00E04B92" w:rsidRDefault="00632095" w:rsidP="004C15B2">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3F694EA3" w14:textId="77777777" w:rsidR="00632095" w:rsidRPr="00E04B92" w:rsidRDefault="00632095" w:rsidP="004C15B2">
                  <w:pPr>
                    <w:framePr w:hSpace="180" w:wrap="around" w:hAnchor="page" w:x="5311" w:y="810"/>
                    <w:jc w:val="center"/>
                    <w:rPr>
                      <w:rFonts w:ascii="David" w:hAnsi="David"/>
                    </w:rPr>
                  </w:pPr>
                </w:p>
              </w:tc>
            </w:tr>
            <w:tr w:rsidR="00632095" w:rsidRPr="00E04B92" w14:paraId="02354DF1" w14:textId="77777777" w:rsidTr="00632095">
              <w:trPr>
                <w:trHeight w:val="851"/>
                <w:jc w:val="center"/>
              </w:trPr>
              <w:tc>
                <w:tcPr>
                  <w:tcW w:w="425" w:type="dxa"/>
                  <w:tcBorders>
                    <w:top w:val="single" w:sz="4" w:space="0" w:color="auto"/>
                    <w:left w:val="single" w:sz="4" w:space="0" w:color="auto"/>
                    <w:bottom w:val="single" w:sz="4" w:space="0" w:color="auto"/>
                    <w:right w:val="single" w:sz="4" w:space="0" w:color="auto"/>
                  </w:tcBorders>
                  <w:shd w:val="clear" w:color="auto" w:fill="FFFFFF"/>
                  <w:vAlign w:val="center"/>
                </w:tcPr>
                <w:p w14:paraId="39346199" w14:textId="033F1027" w:rsidR="00632095" w:rsidRPr="00E04B92" w:rsidRDefault="00632095" w:rsidP="004C15B2">
                  <w:pPr>
                    <w:framePr w:hSpace="180" w:wrap="around" w:hAnchor="page" w:x="5311" w:y="810"/>
                    <w:jc w:val="center"/>
                    <w:rPr>
                      <w:rFonts w:ascii="David" w:hAnsi="David"/>
                      <w:rtl/>
                    </w:rPr>
                  </w:pPr>
                  <w:r>
                    <w:rPr>
                      <w:rFonts w:ascii="David" w:hAnsi="David" w:hint="cs"/>
                      <w:rtl/>
                    </w:rPr>
                    <w:t>6</w:t>
                  </w:r>
                </w:p>
              </w:tc>
              <w:tc>
                <w:tcPr>
                  <w:tcW w:w="1838" w:type="dxa"/>
                  <w:tcBorders>
                    <w:top w:val="single" w:sz="4" w:space="0" w:color="auto"/>
                    <w:left w:val="single" w:sz="4" w:space="0" w:color="auto"/>
                    <w:bottom w:val="single" w:sz="4" w:space="0" w:color="auto"/>
                    <w:right w:val="single" w:sz="4" w:space="0" w:color="auto"/>
                  </w:tcBorders>
                  <w:shd w:val="clear" w:color="auto" w:fill="FFFFFF"/>
                  <w:vAlign w:val="center"/>
                </w:tcPr>
                <w:p w14:paraId="2990F091" w14:textId="77777777" w:rsidR="00632095" w:rsidRPr="00E04B92" w:rsidRDefault="00632095" w:rsidP="004C15B2">
                  <w:pPr>
                    <w:framePr w:hSpace="180" w:wrap="around" w:hAnchor="page" w:x="5311" w:y="810"/>
                    <w:jc w:val="center"/>
                    <w:rPr>
                      <w:rFonts w:ascii="David" w:hAnsi="David"/>
                    </w:rPr>
                  </w:pPr>
                </w:p>
              </w:tc>
              <w:tc>
                <w:tcPr>
                  <w:tcW w:w="2247" w:type="dxa"/>
                  <w:tcBorders>
                    <w:top w:val="single" w:sz="4" w:space="0" w:color="auto"/>
                    <w:left w:val="single" w:sz="4" w:space="0" w:color="auto"/>
                    <w:bottom w:val="single" w:sz="4" w:space="0" w:color="auto"/>
                    <w:right w:val="single" w:sz="4" w:space="0" w:color="auto"/>
                  </w:tcBorders>
                  <w:shd w:val="clear" w:color="auto" w:fill="FFFFFF"/>
                  <w:vAlign w:val="center"/>
                </w:tcPr>
                <w:p w14:paraId="3869B72E" w14:textId="77777777" w:rsidR="00632095" w:rsidRPr="00E04B92" w:rsidRDefault="00632095" w:rsidP="004C15B2">
                  <w:pPr>
                    <w:framePr w:hSpace="180" w:wrap="around" w:hAnchor="page" w:x="5311" w:y="810"/>
                    <w:jc w:val="center"/>
                    <w:rPr>
                      <w:rFonts w:ascii="David" w:hAnsi="David"/>
                    </w:rPr>
                  </w:pPr>
                </w:p>
              </w:tc>
              <w:tc>
                <w:tcPr>
                  <w:tcW w:w="1371" w:type="dxa"/>
                  <w:tcBorders>
                    <w:top w:val="single" w:sz="4" w:space="0" w:color="auto"/>
                    <w:left w:val="single" w:sz="4" w:space="0" w:color="auto"/>
                    <w:bottom w:val="single" w:sz="4" w:space="0" w:color="auto"/>
                    <w:right w:val="single" w:sz="4" w:space="0" w:color="auto"/>
                  </w:tcBorders>
                  <w:shd w:val="clear" w:color="auto" w:fill="FFFFFF"/>
                  <w:vAlign w:val="center"/>
                </w:tcPr>
                <w:p w14:paraId="4AA524A5" w14:textId="77777777" w:rsidR="00632095" w:rsidRPr="00E04B92" w:rsidRDefault="00632095" w:rsidP="004C15B2">
                  <w:pPr>
                    <w:framePr w:hSpace="180" w:wrap="around" w:hAnchor="page" w:x="5311" w:y="810"/>
                    <w:jc w:val="center"/>
                    <w:rPr>
                      <w:rFonts w:ascii="David" w:hAnsi="David"/>
                    </w:rPr>
                  </w:pPr>
                </w:p>
              </w:tc>
              <w:tc>
                <w:tcPr>
                  <w:tcW w:w="1651" w:type="dxa"/>
                  <w:tcBorders>
                    <w:top w:val="single" w:sz="4" w:space="0" w:color="auto"/>
                    <w:left w:val="single" w:sz="4" w:space="0" w:color="auto"/>
                    <w:bottom w:val="single" w:sz="4" w:space="0" w:color="auto"/>
                    <w:right w:val="single" w:sz="4" w:space="0" w:color="auto"/>
                  </w:tcBorders>
                  <w:shd w:val="clear" w:color="auto" w:fill="FFFFFF"/>
                  <w:vAlign w:val="center"/>
                </w:tcPr>
                <w:p w14:paraId="3C7BABFA" w14:textId="77777777" w:rsidR="00632095" w:rsidRPr="00E04B92" w:rsidRDefault="00632095" w:rsidP="004C15B2">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6F816E15" w14:textId="77777777" w:rsidR="00632095" w:rsidRPr="00E04B92" w:rsidRDefault="00632095" w:rsidP="004C15B2">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53691AC8" w14:textId="77777777" w:rsidR="00632095" w:rsidRPr="00E04B92" w:rsidRDefault="00632095" w:rsidP="004C15B2">
                  <w:pPr>
                    <w:framePr w:hSpace="180" w:wrap="around" w:hAnchor="page" w:x="5311" w:y="810"/>
                    <w:jc w:val="center"/>
                    <w:rPr>
                      <w:rFonts w:ascii="David" w:hAnsi="David"/>
                    </w:rPr>
                  </w:pPr>
                </w:p>
              </w:tc>
            </w:tr>
            <w:tr w:rsidR="00632095" w:rsidRPr="00E04B92" w14:paraId="1AEF3449" w14:textId="77777777" w:rsidTr="00632095">
              <w:trPr>
                <w:trHeight w:val="851"/>
                <w:jc w:val="center"/>
              </w:trPr>
              <w:tc>
                <w:tcPr>
                  <w:tcW w:w="425" w:type="dxa"/>
                  <w:tcBorders>
                    <w:top w:val="single" w:sz="4" w:space="0" w:color="auto"/>
                    <w:left w:val="single" w:sz="4" w:space="0" w:color="auto"/>
                    <w:bottom w:val="single" w:sz="4" w:space="0" w:color="auto"/>
                    <w:right w:val="single" w:sz="4" w:space="0" w:color="auto"/>
                  </w:tcBorders>
                  <w:shd w:val="clear" w:color="auto" w:fill="FFFFFF"/>
                  <w:vAlign w:val="center"/>
                </w:tcPr>
                <w:p w14:paraId="51A51EA8" w14:textId="11DF598A" w:rsidR="00632095" w:rsidRDefault="00632095" w:rsidP="004C15B2">
                  <w:pPr>
                    <w:framePr w:hSpace="180" w:wrap="around" w:hAnchor="page" w:x="5311" w:y="810"/>
                    <w:jc w:val="center"/>
                    <w:rPr>
                      <w:rFonts w:ascii="David" w:hAnsi="David"/>
                      <w:rtl/>
                    </w:rPr>
                  </w:pPr>
                  <w:r>
                    <w:rPr>
                      <w:rFonts w:ascii="David" w:hAnsi="David" w:hint="cs"/>
                      <w:rtl/>
                    </w:rPr>
                    <w:t>7</w:t>
                  </w:r>
                </w:p>
              </w:tc>
              <w:tc>
                <w:tcPr>
                  <w:tcW w:w="1838" w:type="dxa"/>
                  <w:tcBorders>
                    <w:top w:val="single" w:sz="4" w:space="0" w:color="auto"/>
                    <w:left w:val="single" w:sz="4" w:space="0" w:color="auto"/>
                    <w:bottom w:val="single" w:sz="4" w:space="0" w:color="auto"/>
                    <w:right w:val="single" w:sz="4" w:space="0" w:color="auto"/>
                  </w:tcBorders>
                  <w:shd w:val="clear" w:color="auto" w:fill="FFFFFF"/>
                  <w:vAlign w:val="center"/>
                </w:tcPr>
                <w:p w14:paraId="4695FC0B" w14:textId="77777777" w:rsidR="00632095" w:rsidRPr="00E04B92" w:rsidRDefault="00632095" w:rsidP="004C15B2">
                  <w:pPr>
                    <w:framePr w:hSpace="180" w:wrap="around" w:hAnchor="page" w:x="5311" w:y="810"/>
                    <w:jc w:val="center"/>
                    <w:rPr>
                      <w:rFonts w:ascii="David" w:hAnsi="David"/>
                    </w:rPr>
                  </w:pPr>
                </w:p>
              </w:tc>
              <w:tc>
                <w:tcPr>
                  <w:tcW w:w="2247" w:type="dxa"/>
                  <w:tcBorders>
                    <w:top w:val="single" w:sz="4" w:space="0" w:color="auto"/>
                    <w:left w:val="single" w:sz="4" w:space="0" w:color="auto"/>
                    <w:bottom w:val="single" w:sz="4" w:space="0" w:color="auto"/>
                    <w:right w:val="single" w:sz="4" w:space="0" w:color="auto"/>
                  </w:tcBorders>
                  <w:shd w:val="clear" w:color="auto" w:fill="FFFFFF"/>
                  <w:vAlign w:val="center"/>
                </w:tcPr>
                <w:p w14:paraId="02F30E76" w14:textId="77777777" w:rsidR="00632095" w:rsidRPr="00E04B92" w:rsidRDefault="00632095" w:rsidP="004C15B2">
                  <w:pPr>
                    <w:framePr w:hSpace="180" w:wrap="around" w:hAnchor="page" w:x="5311" w:y="810"/>
                    <w:jc w:val="center"/>
                    <w:rPr>
                      <w:rFonts w:ascii="David" w:hAnsi="David"/>
                    </w:rPr>
                  </w:pPr>
                </w:p>
              </w:tc>
              <w:tc>
                <w:tcPr>
                  <w:tcW w:w="1371" w:type="dxa"/>
                  <w:tcBorders>
                    <w:top w:val="single" w:sz="4" w:space="0" w:color="auto"/>
                    <w:left w:val="single" w:sz="4" w:space="0" w:color="auto"/>
                    <w:bottom w:val="single" w:sz="4" w:space="0" w:color="auto"/>
                    <w:right w:val="single" w:sz="4" w:space="0" w:color="auto"/>
                  </w:tcBorders>
                  <w:shd w:val="clear" w:color="auto" w:fill="FFFFFF"/>
                  <w:vAlign w:val="center"/>
                </w:tcPr>
                <w:p w14:paraId="417E7DE3" w14:textId="77777777" w:rsidR="00632095" w:rsidRPr="00E04B92" w:rsidRDefault="00632095" w:rsidP="004C15B2">
                  <w:pPr>
                    <w:framePr w:hSpace="180" w:wrap="around" w:hAnchor="page" w:x="5311" w:y="810"/>
                    <w:jc w:val="center"/>
                    <w:rPr>
                      <w:rFonts w:ascii="David" w:hAnsi="David"/>
                    </w:rPr>
                  </w:pPr>
                </w:p>
              </w:tc>
              <w:tc>
                <w:tcPr>
                  <w:tcW w:w="1651" w:type="dxa"/>
                  <w:tcBorders>
                    <w:top w:val="single" w:sz="4" w:space="0" w:color="auto"/>
                    <w:left w:val="single" w:sz="4" w:space="0" w:color="auto"/>
                    <w:bottom w:val="single" w:sz="4" w:space="0" w:color="auto"/>
                    <w:right w:val="single" w:sz="4" w:space="0" w:color="auto"/>
                  </w:tcBorders>
                  <w:shd w:val="clear" w:color="auto" w:fill="FFFFFF"/>
                  <w:vAlign w:val="center"/>
                </w:tcPr>
                <w:p w14:paraId="2CB05013" w14:textId="77777777" w:rsidR="00632095" w:rsidRPr="00E04B92" w:rsidRDefault="00632095" w:rsidP="004C15B2">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02FCB4E2" w14:textId="77777777" w:rsidR="00632095" w:rsidRPr="00E04B92" w:rsidRDefault="00632095" w:rsidP="004C15B2">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33B3FC9F" w14:textId="77777777" w:rsidR="00632095" w:rsidRPr="00E04B92" w:rsidRDefault="00632095" w:rsidP="004C15B2">
                  <w:pPr>
                    <w:framePr w:hSpace="180" w:wrap="around" w:hAnchor="page" w:x="5311" w:y="810"/>
                    <w:jc w:val="center"/>
                    <w:rPr>
                      <w:rFonts w:ascii="David" w:hAnsi="David"/>
                    </w:rPr>
                  </w:pPr>
                </w:p>
              </w:tc>
            </w:tr>
            <w:tr w:rsidR="00632095" w:rsidRPr="00E04B92" w14:paraId="08752A2B" w14:textId="77777777" w:rsidTr="00632095">
              <w:trPr>
                <w:trHeight w:val="851"/>
                <w:jc w:val="center"/>
              </w:trPr>
              <w:tc>
                <w:tcPr>
                  <w:tcW w:w="425" w:type="dxa"/>
                  <w:tcBorders>
                    <w:top w:val="single" w:sz="4" w:space="0" w:color="auto"/>
                    <w:left w:val="single" w:sz="4" w:space="0" w:color="auto"/>
                    <w:bottom w:val="single" w:sz="4" w:space="0" w:color="auto"/>
                    <w:right w:val="single" w:sz="4" w:space="0" w:color="auto"/>
                  </w:tcBorders>
                  <w:shd w:val="clear" w:color="auto" w:fill="FFFFFF"/>
                  <w:vAlign w:val="center"/>
                </w:tcPr>
                <w:p w14:paraId="65B59ACD" w14:textId="407AB32A" w:rsidR="00632095" w:rsidRDefault="00632095" w:rsidP="004C15B2">
                  <w:pPr>
                    <w:framePr w:hSpace="180" w:wrap="around" w:hAnchor="page" w:x="5311" w:y="810"/>
                    <w:jc w:val="center"/>
                    <w:rPr>
                      <w:rFonts w:ascii="David" w:hAnsi="David"/>
                      <w:rtl/>
                    </w:rPr>
                  </w:pPr>
                  <w:r>
                    <w:rPr>
                      <w:rFonts w:ascii="David" w:hAnsi="David" w:hint="cs"/>
                      <w:rtl/>
                    </w:rPr>
                    <w:t>8</w:t>
                  </w:r>
                </w:p>
              </w:tc>
              <w:tc>
                <w:tcPr>
                  <w:tcW w:w="1838" w:type="dxa"/>
                  <w:tcBorders>
                    <w:top w:val="single" w:sz="4" w:space="0" w:color="auto"/>
                    <w:left w:val="single" w:sz="4" w:space="0" w:color="auto"/>
                    <w:bottom w:val="single" w:sz="4" w:space="0" w:color="auto"/>
                    <w:right w:val="single" w:sz="4" w:space="0" w:color="auto"/>
                  </w:tcBorders>
                  <w:shd w:val="clear" w:color="auto" w:fill="FFFFFF"/>
                  <w:vAlign w:val="center"/>
                </w:tcPr>
                <w:p w14:paraId="030092DA" w14:textId="77777777" w:rsidR="00632095" w:rsidRPr="00E04B92" w:rsidRDefault="00632095" w:rsidP="004C15B2">
                  <w:pPr>
                    <w:framePr w:hSpace="180" w:wrap="around" w:hAnchor="page" w:x="5311" w:y="810"/>
                    <w:jc w:val="center"/>
                    <w:rPr>
                      <w:rFonts w:ascii="David" w:hAnsi="David"/>
                    </w:rPr>
                  </w:pPr>
                </w:p>
              </w:tc>
              <w:tc>
                <w:tcPr>
                  <w:tcW w:w="2247" w:type="dxa"/>
                  <w:tcBorders>
                    <w:top w:val="single" w:sz="4" w:space="0" w:color="auto"/>
                    <w:left w:val="single" w:sz="4" w:space="0" w:color="auto"/>
                    <w:bottom w:val="single" w:sz="4" w:space="0" w:color="auto"/>
                    <w:right w:val="single" w:sz="4" w:space="0" w:color="auto"/>
                  </w:tcBorders>
                  <w:shd w:val="clear" w:color="auto" w:fill="FFFFFF"/>
                  <w:vAlign w:val="center"/>
                </w:tcPr>
                <w:p w14:paraId="480E69A5" w14:textId="77777777" w:rsidR="00632095" w:rsidRPr="00E04B92" w:rsidRDefault="00632095" w:rsidP="004C15B2">
                  <w:pPr>
                    <w:framePr w:hSpace="180" w:wrap="around" w:hAnchor="page" w:x="5311" w:y="810"/>
                    <w:jc w:val="center"/>
                    <w:rPr>
                      <w:rFonts w:ascii="David" w:hAnsi="David"/>
                    </w:rPr>
                  </w:pPr>
                </w:p>
              </w:tc>
              <w:tc>
                <w:tcPr>
                  <w:tcW w:w="1371" w:type="dxa"/>
                  <w:tcBorders>
                    <w:top w:val="single" w:sz="4" w:space="0" w:color="auto"/>
                    <w:left w:val="single" w:sz="4" w:space="0" w:color="auto"/>
                    <w:bottom w:val="single" w:sz="4" w:space="0" w:color="auto"/>
                    <w:right w:val="single" w:sz="4" w:space="0" w:color="auto"/>
                  </w:tcBorders>
                  <w:shd w:val="clear" w:color="auto" w:fill="FFFFFF"/>
                  <w:vAlign w:val="center"/>
                </w:tcPr>
                <w:p w14:paraId="6BF7BE7A" w14:textId="77777777" w:rsidR="00632095" w:rsidRPr="00E04B92" w:rsidRDefault="00632095" w:rsidP="004C15B2">
                  <w:pPr>
                    <w:framePr w:hSpace="180" w:wrap="around" w:hAnchor="page" w:x="5311" w:y="810"/>
                    <w:jc w:val="center"/>
                    <w:rPr>
                      <w:rFonts w:ascii="David" w:hAnsi="David"/>
                    </w:rPr>
                  </w:pPr>
                </w:p>
              </w:tc>
              <w:tc>
                <w:tcPr>
                  <w:tcW w:w="1651" w:type="dxa"/>
                  <w:tcBorders>
                    <w:top w:val="single" w:sz="4" w:space="0" w:color="auto"/>
                    <w:left w:val="single" w:sz="4" w:space="0" w:color="auto"/>
                    <w:bottom w:val="single" w:sz="4" w:space="0" w:color="auto"/>
                    <w:right w:val="single" w:sz="4" w:space="0" w:color="auto"/>
                  </w:tcBorders>
                  <w:shd w:val="clear" w:color="auto" w:fill="FFFFFF"/>
                  <w:vAlign w:val="center"/>
                </w:tcPr>
                <w:p w14:paraId="1A532F81" w14:textId="77777777" w:rsidR="00632095" w:rsidRPr="00E04B92" w:rsidRDefault="00632095" w:rsidP="004C15B2">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045231F9" w14:textId="77777777" w:rsidR="00632095" w:rsidRPr="00E04B92" w:rsidRDefault="00632095" w:rsidP="004C15B2">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6053C338" w14:textId="77777777" w:rsidR="00632095" w:rsidRPr="00E04B92" w:rsidRDefault="00632095" w:rsidP="004C15B2">
                  <w:pPr>
                    <w:framePr w:hSpace="180" w:wrap="around" w:hAnchor="page" w:x="5311" w:y="810"/>
                    <w:jc w:val="center"/>
                    <w:rPr>
                      <w:rFonts w:ascii="David" w:hAnsi="David"/>
                    </w:rPr>
                  </w:pPr>
                </w:p>
              </w:tc>
            </w:tr>
            <w:tr w:rsidR="00632095" w:rsidRPr="00E04B92" w14:paraId="5557DB19" w14:textId="77777777" w:rsidTr="00632095">
              <w:trPr>
                <w:trHeight w:val="851"/>
                <w:jc w:val="center"/>
              </w:trPr>
              <w:tc>
                <w:tcPr>
                  <w:tcW w:w="425" w:type="dxa"/>
                  <w:tcBorders>
                    <w:top w:val="single" w:sz="4" w:space="0" w:color="auto"/>
                    <w:left w:val="single" w:sz="4" w:space="0" w:color="auto"/>
                    <w:bottom w:val="single" w:sz="4" w:space="0" w:color="auto"/>
                    <w:right w:val="single" w:sz="4" w:space="0" w:color="auto"/>
                  </w:tcBorders>
                  <w:shd w:val="clear" w:color="auto" w:fill="FFFFFF"/>
                  <w:vAlign w:val="center"/>
                </w:tcPr>
                <w:p w14:paraId="3D3C4BE1" w14:textId="09589BB1" w:rsidR="00632095" w:rsidRDefault="00632095" w:rsidP="004C15B2">
                  <w:pPr>
                    <w:framePr w:hSpace="180" w:wrap="around" w:hAnchor="page" w:x="5311" w:y="810"/>
                    <w:jc w:val="center"/>
                    <w:rPr>
                      <w:rFonts w:ascii="David" w:hAnsi="David"/>
                      <w:rtl/>
                    </w:rPr>
                  </w:pPr>
                  <w:r>
                    <w:rPr>
                      <w:rFonts w:ascii="David" w:hAnsi="David" w:hint="cs"/>
                      <w:rtl/>
                    </w:rPr>
                    <w:t>9</w:t>
                  </w:r>
                </w:p>
              </w:tc>
              <w:tc>
                <w:tcPr>
                  <w:tcW w:w="1838" w:type="dxa"/>
                  <w:tcBorders>
                    <w:top w:val="single" w:sz="4" w:space="0" w:color="auto"/>
                    <w:left w:val="single" w:sz="4" w:space="0" w:color="auto"/>
                    <w:bottom w:val="single" w:sz="4" w:space="0" w:color="auto"/>
                    <w:right w:val="single" w:sz="4" w:space="0" w:color="auto"/>
                  </w:tcBorders>
                  <w:shd w:val="clear" w:color="auto" w:fill="FFFFFF"/>
                  <w:vAlign w:val="center"/>
                </w:tcPr>
                <w:p w14:paraId="4D37C317" w14:textId="77777777" w:rsidR="00632095" w:rsidRPr="00E04B92" w:rsidRDefault="00632095" w:rsidP="004C15B2">
                  <w:pPr>
                    <w:framePr w:hSpace="180" w:wrap="around" w:hAnchor="page" w:x="5311" w:y="810"/>
                    <w:jc w:val="center"/>
                    <w:rPr>
                      <w:rFonts w:ascii="David" w:hAnsi="David"/>
                    </w:rPr>
                  </w:pPr>
                </w:p>
              </w:tc>
              <w:tc>
                <w:tcPr>
                  <w:tcW w:w="2247" w:type="dxa"/>
                  <w:tcBorders>
                    <w:top w:val="single" w:sz="4" w:space="0" w:color="auto"/>
                    <w:left w:val="single" w:sz="4" w:space="0" w:color="auto"/>
                    <w:bottom w:val="single" w:sz="4" w:space="0" w:color="auto"/>
                    <w:right w:val="single" w:sz="4" w:space="0" w:color="auto"/>
                  </w:tcBorders>
                  <w:shd w:val="clear" w:color="auto" w:fill="FFFFFF"/>
                  <w:vAlign w:val="center"/>
                </w:tcPr>
                <w:p w14:paraId="6F4426B7" w14:textId="77777777" w:rsidR="00632095" w:rsidRPr="00E04B92" w:rsidRDefault="00632095" w:rsidP="004C15B2">
                  <w:pPr>
                    <w:framePr w:hSpace="180" w:wrap="around" w:hAnchor="page" w:x="5311" w:y="810"/>
                    <w:jc w:val="center"/>
                    <w:rPr>
                      <w:rFonts w:ascii="David" w:hAnsi="David"/>
                    </w:rPr>
                  </w:pPr>
                </w:p>
              </w:tc>
              <w:tc>
                <w:tcPr>
                  <w:tcW w:w="1371" w:type="dxa"/>
                  <w:tcBorders>
                    <w:top w:val="single" w:sz="4" w:space="0" w:color="auto"/>
                    <w:left w:val="single" w:sz="4" w:space="0" w:color="auto"/>
                    <w:bottom w:val="single" w:sz="4" w:space="0" w:color="auto"/>
                    <w:right w:val="single" w:sz="4" w:space="0" w:color="auto"/>
                  </w:tcBorders>
                  <w:shd w:val="clear" w:color="auto" w:fill="FFFFFF"/>
                  <w:vAlign w:val="center"/>
                </w:tcPr>
                <w:p w14:paraId="248E20C2" w14:textId="77777777" w:rsidR="00632095" w:rsidRPr="00E04B92" w:rsidRDefault="00632095" w:rsidP="004C15B2">
                  <w:pPr>
                    <w:framePr w:hSpace="180" w:wrap="around" w:hAnchor="page" w:x="5311" w:y="810"/>
                    <w:jc w:val="center"/>
                    <w:rPr>
                      <w:rFonts w:ascii="David" w:hAnsi="David"/>
                    </w:rPr>
                  </w:pPr>
                </w:p>
              </w:tc>
              <w:tc>
                <w:tcPr>
                  <w:tcW w:w="1651" w:type="dxa"/>
                  <w:tcBorders>
                    <w:top w:val="single" w:sz="4" w:space="0" w:color="auto"/>
                    <w:left w:val="single" w:sz="4" w:space="0" w:color="auto"/>
                    <w:bottom w:val="single" w:sz="4" w:space="0" w:color="auto"/>
                    <w:right w:val="single" w:sz="4" w:space="0" w:color="auto"/>
                  </w:tcBorders>
                  <w:shd w:val="clear" w:color="auto" w:fill="FFFFFF"/>
                  <w:vAlign w:val="center"/>
                </w:tcPr>
                <w:p w14:paraId="7B8B8A10" w14:textId="77777777" w:rsidR="00632095" w:rsidRPr="00E04B92" w:rsidRDefault="00632095" w:rsidP="004C15B2">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333C94FA" w14:textId="77777777" w:rsidR="00632095" w:rsidRPr="00E04B92" w:rsidRDefault="00632095" w:rsidP="004C15B2">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362C1CC1" w14:textId="77777777" w:rsidR="00632095" w:rsidRPr="00E04B92" w:rsidRDefault="00632095" w:rsidP="004C15B2">
                  <w:pPr>
                    <w:framePr w:hSpace="180" w:wrap="around" w:hAnchor="page" w:x="5311" w:y="810"/>
                    <w:jc w:val="center"/>
                    <w:rPr>
                      <w:rFonts w:ascii="David" w:hAnsi="David"/>
                    </w:rPr>
                  </w:pPr>
                </w:p>
              </w:tc>
            </w:tr>
            <w:tr w:rsidR="00632095" w:rsidRPr="00E04B92" w14:paraId="71A6069D" w14:textId="77777777" w:rsidTr="00632095">
              <w:trPr>
                <w:trHeight w:val="851"/>
                <w:jc w:val="center"/>
              </w:trPr>
              <w:tc>
                <w:tcPr>
                  <w:tcW w:w="425" w:type="dxa"/>
                  <w:tcBorders>
                    <w:top w:val="single" w:sz="4" w:space="0" w:color="auto"/>
                    <w:left w:val="single" w:sz="4" w:space="0" w:color="auto"/>
                    <w:bottom w:val="single" w:sz="4" w:space="0" w:color="auto"/>
                    <w:right w:val="single" w:sz="4" w:space="0" w:color="auto"/>
                  </w:tcBorders>
                  <w:shd w:val="clear" w:color="auto" w:fill="FFFFFF"/>
                  <w:vAlign w:val="center"/>
                </w:tcPr>
                <w:p w14:paraId="267D36C2" w14:textId="300695CB" w:rsidR="00632095" w:rsidRDefault="00632095" w:rsidP="004C15B2">
                  <w:pPr>
                    <w:framePr w:hSpace="180" w:wrap="around" w:hAnchor="page" w:x="5311" w:y="810"/>
                    <w:jc w:val="center"/>
                    <w:rPr>
                      <w:rFonts w:ascii="David" w:hAnsi="David"/>
                      <w:rtl/>
                    </w:rPr>
                  </w:pPr>
                  <w:r>
                    <w:rPr>
                      <w:rFonts w:ascii="David" w:hAnsi="David" w:hint="cs"/>
                      <w:rtl/>
                    </w:rPr>
                    <w:t>10</w:t>
                  </w:r>
                </w:p>
              </w:tc>
              <w:tc>
                <w:tcPr>
                  <w:tcW w:w="1838" w:type="dxa"/>
                  <w:tcBorders>
                    <w:top w:val="single" w:sz="4" w:space="0" w:color="auto"/>
                    <w:left w:val="single" w:sz="4" w:space="0" w:color="auto"/>
                    <w:bottom w:val="single" w:sz="4" w:space="0" w:color="auto"/>
                    <w:right w:val="single" w:sz="4" w:space="0" w:color="auto"/>
                  </w:tcBorders>
                  <w:shd w:val="clear" w:color="auto" w:fill="FFFFFF"/>
                  <w:vAlign w:val="center"/>
                </w:tcPr>
                <w:p w14:paraId="2CAA80CD" w14:textId="77777777" w:rsidR="00632095" w:rsidRPr="00E04B92" w:rsidRDefault="00632095" w:rsidP="004C15B2">
                  <w:pPr>
                    <w:framePr w:hSpace="180" w:wrap="around" w:hAnchor="page" w:x="5311" w:y="810"/>
                    <w:jc w:val="center"/>
                    <w:rPr>
                      <w:rFonts w:ascii="David" w:hAnsi="David"/>
                    </w:rPr>
                  </w:pPr>
                </w:p>
              </w:tc>
              <w:tc>
                <w:tcPr>
                  <w:tcW w:w="2247" w:type="dxa"/>
                  <w:tcBorders>
                    <w:top w:val="single" w:sz="4" w:space="0" w:color="auto"/>
                    <w:left w:val="single" w:sz="4" w:space="0" w:color="auto"/>
                    <w:bottom w:val="single" w:sz="4" w:space="0" w:color="auto"/>
                    <w:right w:val="single" w:sz="4" w:space="0" w:color="auto"/>
                  </w:tcBorders>
                  <w:shd w:val="clear" w:color="auto" w:fill="FFFFFF"/>
                  <w:vAlign w:val="center"/>
                </w:tcPr>
                <w:p w14:paraId="241C0786" w14:textId="77777777" w:rsidR="00632095" w:rsidRPr="00E04B92" w:rsidRDefault="00632095" w:rsidP="004C15B2">
                  <w:pPr>
                    <w:framePr w:hSpace="180" w:wrap="around" w:hAnchor="page" w:x="5311" w:y="810"/>
                    <w:jc w:val="center"/>
                    <w:rPr>
                      <w:rFonts w:ascii="David" w:hAnsi="David"/>
                    </w:rPr>
                  </w:pPr>
                </w:p>
              </w:tc>
              <w:tc>
                <w:tcPr>
                  <w:tcW w:w="1371" w:type="dxa"/>
                  <w:tcBorders>
                    <w:top w:val="single" w:sz="4" w:space="0" w:color="auto"/>
                    <w:left w:val="single" w:sz="4" w:space="0" w:color="auto"/>
                    <w:bottom w:val="single" w:sz="4" w:space="0" w:color="auto"/>
                    <w:right w:val="single" w:sz="4" w:space="0" w:color="auto"/>
                  </w:tcBorders>
                  <w:shd w:val="clear" w:color="auto" w:fill="FFFFFF"/>
                  <w:vAlign w:val="center"/>
                </w:tcPr>
                <w:p w14:paraId="62596B5B" w14:textId="77777777" w:rsidR="00632095" w:rsidRPr="00E04B92" w:rsidRDefault="00632095" w:rsidP="004C15B2">
                  <w:pPr>
                    <w:framePr w:hSpace="180" w:wrap="around" w:hAnchor="page" w:x="5311" w:y="810"/>
                    <w:jc w:val="center"/>
                    <w:rPr>
                      <w:rFonts w:ascii="David" w:hAnsi="David"/>
                    </w:rPr>
                  </w:pPr>
                </w:p>
              </w:tc>
              <w:tc>
                <w:tcPr>
                  <w:tcW w:w="1651" w:type="dxa"/>
                  <w:tcBorders>
                    <w:top w:val="single" w:sz="4" w:space="0" w:color="auto"/>
                    <w:left w:val="single" w:sz="4" w:space="0" w:color="auto"/>
                    <w:bottom w:val="single" w:sz="4" w:space="0" w:color="auto"/>
                    <w:right w:val="single" w:sz="4" w:space="0" w:color="auto"/>
                  </w:tcBorders>
                  <w:shd w:val="clear" w:color="auto" w:fill="FFFFFF"/>
                  <w:vAlign w:val="center"/>
                </w:tcPr>
                <w:p w14:paraId="1B786D6F" w14:textId="77777777" w:rsidR="00632095" w:rsidRPr="00E04B92" w:rsidRDefault="00632095" w:rsidP="004C15B2">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760AF9F6" w14:textId="77777777" w:rsidR="00632095" w:rsidRPr="00E04B92" w:rsidRDefault="00632095" w:rsidP="004C15B2">
                  <w:pPr>
                    <w:framePr w:hSpace="180" w:wrap="around" w:hAnchor="page" w:x="5311" w:y="810"/>
                    <w:jc w:val="center"/>
                    <w:rPr>
                      <w:rFonts w:ascii="David" w:hAnsi="David"/>
                    </w:rPr>
                  </w:pPr>
                </w:p>
              </w:tc>
              <w:tc>
                <w:tcPr>
                  <w:tcW w:w="1430" w:type="dxa"/>
                  <w:tcBorders>
                    <w:top w:val="single" w:sz="4" w:space="0" w:color="auto"/>
                    <w:left w:val="single" w:sz="4" w:space="0" w:color="auto"/>
                    <w:bottom w:val="single" w:sz="4" w:space="0" w:color="auto"/>
                    <w:right w:val="single" w:sz="4" w:space="0" w:color="auto"/>
                  </w:tcBorders>
                  <w:shd w:val="clear" w:color="auto" w:fill="FFFFFF"/>
                  <w:vAlign w:val="center"/>
                </w:tcPr>
                <w:p w14:paraId="1E244CE1" w14:textId="77777777" w:rsidR="00632095" w:rsidRPr="00E04B92" w:rsidRDefault="00632095" w:rsidP="004C15B2">
                  <w:pPr>
                    <w:framePr w:hSpace="180" w:wrap="around" w:hAnchor="page" w:x="5311" w:y="810"/>
                    <w:jc w:val="center"/>
                    <w:rPr>
                      <w:rFonts w:ascii="David" w:hAnsi="David"/>
                    </w:rPr>
                  </w:pPr>
                </w:p>
              </w:tc>
            </w:tr>
          </w:tbl>
          <w:p w14:paraId="5CB82432" w14:textId="77777777" w:rsidR="00054676" w:rsidRPr="00E04B92" w:rsidRDefault="00054676" w:rsidP="0079609A">
            <w:pPr>
              <w:tabs>
                <w:tab w:val="right" w:pos="935"/>
              </w:tabs>
              <w:ind w:left="1449"/>
              <w:textAlignment w:val="auto"/>
              <w:rPr>
                <w:rFonts w:ascii="David" w:hAnsi="David"/>
                <w:rtl/>
              </w:rPr>
            </w:pPr>
          </w:p>
        </w:tc>
      </w:tr>
    </w:tbl>
    <w:p w14:paraId="39E953D9" w14:textId="77777777" w:rsidR="005733AF" w:rsidRPr="00E04B92" w:rsidRDefault="005733AF" w:rsidP="005733AF">
      <w:pPr>
        <w:tabs>
          <w:tab w:val="right" w:pos="935"/>
        </w:tabs>
        <w:ind w:left="936"/>
        <w:textAlignment w:val="auto"/>
        <w:rPr>
          <w:rFonts w:ascii="David" w:hAnsi="David"/>
        </w:rPr>
      </w:pPr>
    </w:p>
    <w:p w14:paraId="474283B9" w14:textId="1B91554B" w:rsidR="005733AF" w:rsidRPr="00DA6C3C" w:rsidRDefault="005733AF" w:rsidP="005733AF">
      <w:pPr>
        <w:ind w:left="91"/>
        <w:textAlignment w:val="auto"/>
        <w:rPr>
          <w:rFonts w:ascii="David" w:hAnsi="David"/>
          <w:b/>
          <w:bCs/>
          <w:rtl/>
        </w:rPr>
      </w:pPr>
      <w:r w:rsidRPr="00CF121A">
        <w:rPr>
          <w:rFonts w:ascii="David" w:hAnsi="David"/>
          <w:b/>
          <w:bCs/>
          <w:sz w:val="22"/>
          <w:szCs w:val="22"/>
          <w:rtl/>
        </w:rPr>
        <w:t>*</w:t>
      </w:r>
      <w:r w:rsidRPr="00DA6C3C">
        <w:rPr>
          <w:rFonts w:ascii="David" w:hAnsi="David"/>
          <w:b/>
          <w:bCs/>
          <w:rtl/>
        </w:rPr>
        <w:t>על המציע ל</w:t>
      </w:r>
      <w:r>
        <w:rPr>
          <w:rFonts w:ascii="David" w:hAnsi="David" w:hint="cs"/>
          <w:b/>
          <w:bCs/>
          <w:rtl/>
        </w:rPr>
        <w:t>ציין ניסיון של 3 שנים לפחות</w:t>
      </w:r>
      <w:r w:rsidRPr="00DA6C3C">
        <w:rPr>
          <w:rFonts w:ascii="David" w:hAnsi="David"/>
          <w:b/>
          <w:bCs/>
          <w:rtl/>
        </w:rPr>
        <w:t xml:space="preserve"> לצורך בעמידה בתנאי סף. כמון כן, </w:t>
      </w:r>
      <w:r w:rsidRPr="00DA6C3C">
        <w:rPr>
          <w:rFonts w:ascii="David" w:hAnsi="David" w:hint="cs"/>
          <w:b/>
          <w:bCs/>
          <w:rtl/>
        </w:rPr>
        <w:t>ניתן</w:t>
      </w:r>
      <w:r w:rsidRPr="00DA6C3C">
        <w:rPr>
          <w:rFonts w:ascii="David" w:hAnsi="David"/>
          <w:b/>
          <w:bCs/>
          <w:rtl/>
        </w:rPr>
        <w:t xml:space="preserve"> לפרט</w:t>
      </w:r>
      <w:r w:rsidRPr="00DA6C3C">
        <w:rPr>
          <w:rFonts w:ascii="David" w:hAnsi="David" w:hint="cs"/>
          <w:b/>
          <w:bCs/>
          <w:rtl/>
        </w:rPr>
        <w:t xml:space="preserve"> </w:t>
      </w:r>
      <w:r w:rsidRPr="00DA6C3C">
        <w:rPr>
          <w:rFonts w:ascii="David" w:hAnsi="David"/>
          <w:b/>
          <w:bCs/>
          <w:rtl/>
        </w:rPr>
        <w:t xml:space="preserve">ניסיון </w:t>
      </w:r>
      <w:r w:rsidRPr="00DA6C3C">
        <w:rPr>
          <w:rFonts w:ascii="David" w:hAnsi="David" w:hint="cs"/>
          <w:b/>
          <w:bCs/>
          <w:rtl/>
        </w:rPr>
        <w:t xml:space="preserve">נוסף, ככל שקיים, </w:t>
      </w:r>
      <w:r w:rsidRPr="00DA6C3C">
        <w:rPr>
          <w:rFonts w:ascii="David" w:hAnsi="David"/>
          <w:b/>
          <w:bCs/>
          <w:rtl/>
        </w:rPr>
        <w:t xml:space="preserve">לצורך בחינת האיכות מפורטת בסעיף </w:t>
      </w:r>
      <w:r w:rsidRPr="00DA6C3C">
        <w:rPr>
          <w:rFonts w:ascii="David" w:hAnsi="David"/>
          <w:b/>
          <w:bCs/>
          <w:rtl/>
        </w:rPr>
        <w:fldChar w:fldCharType="begin"/>
      </w:r>
      <w:r w:rsidRPr="00DA6C3C">
        <w:rPr>
          <w:rFonts w:ascii="David" w:hAnsi="David"/>
          <w:b/>
          <w:bCs/>
          <w:rtl/>
        </w:rPr>
        <w:instrText xml:space="preserve"> </w:instrText>
      </w:r>
      <w:r w:rsidRPr="00DA6C3C">
        <w:rPr>
          <w:rFonts w:ascii="David" w:hAnsi="David"/>
          <w:b/>
          <w:bCs/>
        </w:rPr>
        <w:instrText>REF</w:instrText>
      </w:r>
      <w:r w:rsidRPr="00DA6C3C">
        <w:rPr>
          <w:rFonts w:ascii="David" w:hAnsi="David"/>
          <w:b/>
          <w:bCs/>
          <w:rtl/>
        </w:rPr>
        <w:instrText xml:space="preserve"> _</w:instrText>
      </w:r>
      <w:r w:rsidRPr="00DA6C3C">
        <w:rPr>
          <w:rFonts w:ascii="David" w:hAnsi="David"/>
          <w:b/>
          <w:bCs/>
        </w:rPr>
        <w:instrText>Ref393381330 \n \h</w:instrText>
      </w:r>
      <w:r w:rsidRPr="00DA6C3C">
        <w:rPr>
          <w:rFonts w:ascii="David" w:hAnsi="David"/>
          <w:b/>
          <w:bCs/>
          <w:rtl/>
        </w:rPr>
        <w:instrText xml:space="preserve">  \* </w:instrText>
      </w:r>
      <w:r w:rsidRPr="00DA6C3C">
        <w:rPr>
          <w:rFonts w:ascii="David" w:hAnsi="David"/>
          <w:b/>
          <w:bCs/>
        </w:rPr>
        <w:instrText>MERGEFORMAT</w:instrText>
      </w:r>
      <w:r w:rsidRPr="00DA6C3C">
        <w:rPr>
          <w:rFonts w:ascii="David" w:hAnsi="David"/>
          <w:b/>
          <w:bCs/>
          <w:rtl/>
        </w:rPr>
        <w:instrText xml:space="preserve"> </w:instrText>
      </w:r>
      <w:r w:rsidRPr="00DA6C3C">
        <w:rPr>
          <w:rFonts w:ascii="David" w:hAnsi="David"/>
          <w:b/>
          <w:bCs/>
          <w:rtl/>
        </w:rPr>
      </w:r>
      <w:r w:rsidRPr="00DA6C3C">
        <w:rPr>
          <w:rFonts w:ascii="David" w:hAnsi="David"/>
          <w:b/>
          <w:bCs/>
          <w:rtl/>
        </w:rPr>
        <w:fldChar w:fldCharType="separate"/>
      </w:r>
      <w:r w:rsidRPr="00DA6C3C">
        <w:rPr>
          <w:rFonts w:ascii="David" w:hAnsi="David"/>
          <w:b/>
          <w:bCs/>
          <w:cs/>
        </w:rPr>
        <w:t>‎</w:t>
      </w:r>
      <w:r w:rsidRPr="00DA6C3C">
        <w:rPr>
          <w:rFonts w:ascii="David" w:hAnsi="David"/>
          <w:b/>
          <w:bCs/>
        </w:rPr>
        <w:t>10.7.2.3</w:t>
      </w:r>
      <w:r w:rsidRPr="00DA6C3C">
        <w:rPr>
          <w:rFonts w:ascii="David" w:hAnsi="David"/>
          <w:b/>
          <w:bCs/>
          <w:rtl/>
        </w:rPr>
        <w:fldChar w:fldCharType="end"/>
      </w:r>
      <w:r w:rsidRPr="00DA6C3C">
        <w:rPr>
          <w:rFonts w:ascii="David" w:hAnsi="David"/>
          <w:b/>
          <w:bCs/>
          <w:rtl/>
        </w:rPr>
        <w:t>.</w:t>
      </w:r>
      <w:r w:rsidRPr="00DA6C3C">
        <w:rPr>
          <w:rFonts w:ascii="David" w:hAnsi="David" w:hint="cs"/>
          <w:b/>
          <w:bCs/>
          <w:rtl/>
        </w:rPr>
        <w:t xml:space="preserve"> </w:t>
      </w:r>
      <w:r w:rsidRPr="00DA6C3C">
        <w:rPr>
          <w:rFonts w:ascii="David" w:hAnsi="David"/>
          <w:b/>
          <w:bCs/>
          <w:rtl/>
        </w:rPr>
        <w:t>ניתן לצרף דפים ככל שיידרש.</w:t>
      </w:r>
    </w:p>
    <w:p w14:paraId="260B203A" w14:textId="77777777" w:rsidR="00A52DE5" w:rsidRDefault="00A52DE5" w:rsidP="00A52DE5">
      <w:pPr>
        <w:tabs>
          <w:tab w:val="right" w:pos="935"/>
        </w:tabs>
        <w:textAlignment w:val="auto"/>
        <w:rPr>
          <w:rFonts w:ascii="David" w:hAnsi="David"/>
          <w:rtl/>
        </w:rPr>
      </w:pPr>
    </w:p>
    <w:p w14:paraId="4E10F8F6" w14:textId="3C18FEDD" w:rsidR="00B26B39" w:rsidRPr="00B26B39" w:rsidRDefault="00B26B39" w:rsidP="00997701">
      <w:pPr>
        <w:pStyle w:val="aff"/>
        <w:numPr>
          <w:ilvl w:val="2"/>
          <w:numId w:val="86"/>
        </w:numPr>
        <w:tabs>
          <w:tab w:val="right" w:pos="9396"/>
        </w:tabs>
        <w:ind w:left="516"/>
        <w:textAlignment w:val="auto"/>
        <w:rPr>
          <w:rFonts w:ascii="David" w:hAnsi="David"/>
          <w:rtl/>
        </w:rPr>
      </w:pPr>
      <w:r w:rsidRPr="00B26B39">
        <w:rPr>
          <w:rFonts w:ascii="David" w:hAnsi="David" w:hint="cs"/>
          <w:rtl/>
        </w:rPr>
        <w:t xml:space="preserve">תנאי סף 5.3.4 </w:t>
      </w:r>
      <w:r>
        <w:rPr>
          <w:rFonts w:ascii="David" w:hAnsi="David"/>
          <w:rtl/>
        </w:rPr>
        <w:t>–</w:t>
      </w:r>
      <w:r w:rsidRPr="00B26B39">
        <w:rPr>
          <w:rFonts w:ascii="David" w:hAnsi="David" w:hint="cs"/>
          <w:rtl/>
        </w:rPr>
        <w:t xml:space="preserve"> </w:t>
      </w:r>
    </w:p>
    <w:p w14:paraId="0739C3B9" w14:textId="77777777" w:rsidR="00DF4230" w:rsidRDefault="00DF4230" w:rsidP="00B26B39">
      <w:pPr>
        <w:tabs>
          <w:tab w:val="right" w:pos="935"/>
        </w:tabs>
        <w:textAlignment w:val="auto"/>
        <w:rPr>
          <w:rFonts w:ascii="David" w:hAnsi="David"/>
          <w:rtl/>
        </w:rPr>
      </w:pPr>
    </w:p>
    <w:p w14:paraId="4BBEEA7B" w14:textId="77777777" w:rsidR="00DF4230" w:rsidRPr="00E04B92" w:rsidRDefault="00DF4230" w:rsidP="00D96351">
      <w:pPr>
        <w:ind w:left="516"/>
        <w:textAlignment w:val="auto"/>
        <w:rPr>
          <w:rFonts w:ascii="David" w:hAnsi="David"/>
          <w:b/>
          <w:bCs/>
          <w:u w:val="single"/>
          <w:rtl/>
        </w:rPr>
      </w:pPr>
      <w:r w:rsidRPr="00E04B92">
        <w:rPr>
          <w:rFonts w:ascii="David" w:hAnsi="David"/>
          <w:b/>
          <w:bCs/>
          <w:u w:val="single"/>
          <w:rtl/>
        </w:rPr>
        <w:t>הצהרת המציע</w:t>
      </w:r>
    </w:p>
    <w:p w14:paraId="7636475F" w14:textId="22414BA0" w:rsidR="00DF4230" w:rsidRPr="00E04B92" w:rsidRDefault="00DF4230" w:rsidP="00D96351">
      <w:pPr>
        <w:pStyle w:val="aff"/>
        <w:tabs>
          <w:tab w:val="right" w:pos="9396"/>
        </w:tabs>
        <w:ind w:left="375"/>
        <w:textAlignment w:val="auto"/>
        <w:rPr>
          <w:rFonts w:ascii="David" w:hAnsi="David"/>
          <w:rtl/>
        </w:rPr>
      </w:pPr>
      <w:r w:rsidRPr="00E04B92">
        <w:rPr>
          <w:rFonts w:ascii="David" w:hAnsi="David"/>
          <w:rtl/>
        </w:rPr>
        <w:lastRenderedPageBreak/>
        <w:t xml:space="preserve">הנני מצהיר </w:t>
      </w:r>
      <w:r>
        <w:rPr>
          <w:rFonts w:ascii="David" w:hAnsi="David" w:hint="cs"/>
          <w:rtl/>
        </w:rPr>
        <w:t xml:space="preserve">כי  נכון למועד האחרון להגשת הצעות מועסקים על ידי </w:t>
      </w:r>
      <w:r w:rsidR="00843F67">
        <w:rPr>
          <w:rFonts w:ascii="David" w:hAnsi="David" w:hint="cs"/>
          <w:rtl/>
        </w:rPr>
        <w:t>_____ (יש למלא מספר)</w:t>
      </w:r>
      <w:r>
        <w:rPr>
          <w:rFonts w:ascii="David" w:hAnsi="David" w:hint="cs"/>
          <w:rtl/>
        </w:rPr>
        <w:t xml:space="preserve"> מאבטחים ברמת מתקדם ב' ייעודי, בהתאם להגדרה בסעיף 2.12 לחלק א'</w:t>
      </w:r>
      <w:r w:rsidRPr="00E04B92">
        <w:rPr>
          <w:rFonts w:ascii="David" w:hAnsi="David"/>
          <w:rtl/>
        </w:rPr>
        <w:t>.</w:t>
      </w:r>
    </w:p>
    <w:tbl>
      <w:tblPr>
        <w:tblpPr w:leftFromText="180" w:rightFromText="180" w:bottomFromText="160" w:vertAnchor="text" w:horzAnchor="margin" w:tblpXSpec="center" w:tblpY="164"/>
        <w:bidiVisual/>
        <w:tblW w:w="0" w:type="auto"/>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4A0" w:firstRow="1" w:lastRow="0" w:firstColumn="1" w:lastColumn="0" w:noHBand="0" w:noVBand="1"/>
      </w:tblPr>
      <w:tblGrid>
        <w:gridCol w:w="1928"/>
        <w:gridCol w:w="3469"/>
        <w:gridCol w:w="3125"/>
      </w:tblGrid>
      <w:tr w:rsidR="00DF4230" w:rsidRPr="00E04B92" w14:paraId="07FFBA9A" w14:textId="77777777" w:rsidTr="00CE6E1E">
        <w:trPr>
          <w:trHeight w:val="433"/>
        </w:trPr>
        <w:tc>
          <w:tcPr>
            <w:tcW w:w="1928" w:type="dxa"/>
            <w:tcBorders>
              <w:top w:val="single" w:sz="18" w:space="0" w:color="000000"/>
              <w:left w:val="single" w:sz="18" w:space="0" w:color="000000"/>
              <w:bottom w:val="single" w:sz="18" w:space="0" w:color="000000"/>
              <w:right w:val="single" w:sz="4" w:space="0" w:color="auto"/>
            </w:tcBorders>
          </w:tcPr>
          <w:p w14:paraId="1B5D0DC9" w14:textId="77777777" w:rsidR="00DF4230" w:rsidRPr="00E04B92" w:rsidRDefault="00DF4230" w:rsidP="00CE6E1E">
            <w:pPr>
              <w:textAlignment w:val="auto"/>
              <w:rPr>
                <w:rFonts w:ascii="David" w:hAnsi="David"/>
                <w:rtl/>
              </w:rPr>
            </w:pPr>
          </w:p>
        </w:tc>
        <w:tc>
          <w:tcPr>
            <w:tcW w:w="3469" w:type="dxa"/>
            <w:tcBorders>
              <w:top w:val="single" w:sz="18" w:space="0" w:color="000000"/>
              <w:left w:val="single" w:sz="4" w:space="0" w:color="auto"/>
              <w:bottom w:val="single" w:sz="18" w:space="0" w:color="000000"/>
              <w:right w:val="single" w:sz="4" w:space="0" w:color="auto"/>
            </w:tcBorders>
          </w:tcPr>
          <w:p w14:paraId="5BE69EAD" w14:textId="77777777" w:rsidR="00DF4230" w:rsidRPr="00E04B92" w:rsidRDefault="00DF4230" w:rsidP="00CE6E1E">
            <w:pPr>
              <w:textAlignment w:val="auto"/>
              <w:rPr>
                <w:rFonts w:ascii="David" w:hAnsi="David"/>
              </w:rPr>
            </w:pPr>
          </w:p>
        </w:tc>
        <w:tc>
          <w:tcPr>
            <w:tcW w:w="3125" w:type="dxa"/>
            <w:tcBorders>
              <w:top w:val="single" w:sz="18" w:space="0" w:color="000000"/>
              <w:left w:val="single" w:sz="4" w:space="0" w:color="auto"/>
              <w:bottom w:val="single" w:sz="18" w:space="0" w:color="000000"/>
              <w:right w:val="single" w:sz="18" w:space="0" w:color="000000"/>
            </w:tcBorders>
          </w:tcPr>
          <w:p w14:paraId="396237B4" w14:textId="77777777" w:rsidR="00DF4230" w:rsidRPr="00E04B92" w:rsidRDefault="00DF4230" w:rsidP="00CE6E1E">
            <w:pPr>
              <w:textAlignment w:val="auto"/>
              <w:rPr>
                <w:rFonts w:ascii="David" w:hAnsi="David"/>
              </w:rPr>
            </w:pPr>
          </w:p>
        </w:tc>
      </w:tr>
      <w:tr w:rsidR="00DF4230" w:rsidRPr="00E04B92" w14:paraId="386BDF0F" w14:textId="77777777" w:rsidTr="00CE6E1E">
        <w:trPr>
          <w:trHeight w:val="20"/>
        </w:trPr>
        <w:tc>
          <w:tcPr>
            <w:tcW w:w="1928" w:type="dxa"/>
            <w:tcBorders>
              <w:top w:val="single" w:sz="18" w:space="0" w:color="000000"/>
              <w:left w:val="single" w:sz="18" w:space="0" w:color="000000"/>
              <w:bottom w:val="single" w:sz="18" w:space="0" w:color="000000"/>
              <w:right w:val="single" w:sz="4" w:space="0" w:color="auto"/>
            </w:tcBorders>
            <w:shd w:val="clear" w:color="auto" w:fill="BFBFBF"/>
            <w:hideMark/>
          </w:tcPr>
          <w:p w14:paraId="78A660FC" w14:textId="77777777" w:rsidR="00DF4230" w:rsidRPr="00E04B92" w:rsidRDefault="00DF4230" w:rsidP="00CE6E1E">
            <w:pPr>
              <w:jc w:val="center"/>
              <w:textAlignment w:val="auto"/>
              <w:rPr>
                <w:rFonts w:ascii="David" w:hAnsi="David"/>
              </w:rPr>
            </w:pPr>
            <w:r w:rsidRPr="00E04B92">
              <w:rPr>
                <w:rFonts w:ascii="David" w:hAnsi="David"/>
                <w:rtl/>
              </w:rPr>
              <w:t>תאריך</w:t>
            </w:r>
          </w:p>
        </w:tc>
        <w:tc>
          <w:tcPr>
            <w:tcW w:w="3469" w:type="dxa"/>
            <w:tcBorders>
              <w:top w:val="single" w:sz="18" w:space="0" w:color="000000"/>
              <w:left w:val="single" w:sz="4" w:space="0" w:color="auto"/>
              <w:bottom w:val="single" w:sz="18" w:space="0" w:color="000000"/>
              <w:right w:val="single" w:sz="4" w:space="0" w:color="auto"/>
            </w:tcBorders>
            <w:shd w:val="clear" w:color="auto" w:fill="BFBFBF"/>
            <w:hideMark/>
          </w:tcPr>
          <w:p w14:paraId="21E3A8D9" w14:textId="77777777" w:rsidR="00DF4230" w:rsidRPr="00E04B92" w:rsidRDefault="00DF4230" w:rsidP="00CE6E1E">
            <w:pPr>
              <w:jc w:val="center"/>
              <w:textAlignment w:val="auto"/>
              <w:rPr>
                <w:rFonts w:ascii="David" w:hAnsi="David"/>
              </w:rPr>
            </w:pPr>
            <w:r w:rsidRPr="00E04B92">
              <w:rPr>
                <w:rFonts w:ascii="David" w:hAnsi="David"/>
                <w:rtl/>
              </w:rPr>
              <w:t>שם מלא של החותם בשם המציע</w:t>
            </w:r>
          </w:p>
        </w:tc>
        <w:tc>
          <w:tcPr>
            <w:tcW w:w="3125" w:type="dxa"/>
            <w:tcBorders>
              <w:top w:val="single" w:sz="18" w:space="0" w:color="000000"/>
              <w:left w:val="single" w:sz="4" w:space="0" w:color="auto"/>
              <w:bottom w:val="single" w:sz="18" w:space="0" w:color="000000"/>
              <w:right w:val="single" w:sz="18" w:space="0" w:color="000000"/>
            </w:tcBorders>
            <w:shd w:val="clear" w:color="auto" w:fill="BFBFBF"/>
            <w:hideMark/>
          </w:tcPr>
          <w:p w14:paraId="35D145B4" w14:textId="77777777" w:rsidR="00DF4230" w:rsidRPr="00E04B92" w:rsidRDefault="00DF4230" w:rsidP="00CE6E1E">
            <w:pPr>
              <w:jc w:val="center"/>
              <w:textAlignment w:val="auto"/>
              <w:rPr>
                <w:rFonts w:ascii="David" w:hAnsi="David"/>
              </w:rPr>
            </w:pPr>
            <w:r w:rsidRPr="00E04B92">
              <w:rPr>
                <w:rFonts w:ascii="David" w:hAnsi="David"/>
                <w:rtl/>
              </w:rPr>
              <w:t>חתימה וחותמת המציע</w:t>
            </w:r>
          </w:p>
        </w:tc>
      </w:tr>
    </w:tbl>
    <w:tbl>
      <w:tblPr>
        <w:bidiVisual/>
        <w:tblW w:w="9071" w:type="dxa"/>
        <w:tblInd w:w="-191" w:type="dxa"/>
        <w:tblLook w:val="01E0" w:firstRow="1" w:lastRow="1" w:firstColumn="1" w:lastColumn="1" w:noHBand="0" w:noVBand="0"/>
      </w:tblPr>
      <w:tblGrid>
        <w:gridCol w:w="9071"/>
      </w:tblGrid>
      <w:tr w:rsidR="00A52DE5" w:rsidRPr="00E04B92" w14:paraId="7E747121" w14:textId="77777777" w:rsidTr="00A52DE5">
        <w:trPr>
          <w:trHeight w:val="117"/>
        </w:trPr>
        <w:tc>
          <w:tcPr>
            <w:tcW w:w="9071" w:type="dxa"/>
            <w:vAlign w:val="center"/>
          </w:tcPr>
          <w:p w14:paraId="643C812C" w14:textId="77777777" w:rsidR="00E52179" w:rsidRDefault="00E52179" w:rsidP="00E52179">
            <w:pPr>
              <w:tabs>
                <w:tab w:val="right" w:pos="9396"/>
              </w:tabs>
              <w:ind w:left="599"/>
              <w:textAlignment w:val="auto"/>
              <w:rPr>
                <w:rFonts w:ascii="David" w:hAnsi="David"/>
                <w:b/>
                <w:bCs/>
                <w:sz w:val="26"/>
                <w:szCs w:val="26"/>
                <w:u w:val="single"/>
              </w:rPr>
            </w:pPr>
          </w:p>
          <w:p w14:paraId="025F6195" w14:textId="527817F9" w:rsidR="00B24330" w:rsidRPr="00B24330" w:rsidRDefault="00B24330" w:rsidP="00D96351">
            <w:pPr>
              <w:numPr>
                <w:ilvl w:val="1"/>
                <w:numId w:val="16"/>
              </w:numPr>
              <w:tabs>
                <w:tab w:val="right" w:pos="9396"/>
              </w:tabs>
              <w:ind w:left="599" w:hanging="567"/>
              <w:textAlignment w:val="auto"/>
              <w:rPr>
                <w:rFonts w:ascii="David" w:hAnsi="David"/>
                <w:b/>
                <w:bCs/>
                <w:sz w:val="26"/>
                <w:szCs w:val="26"/>
                <w:u w:val="single"/>
              </w:rPr>
            </w:pPr>
            <w:r w:rsidRPr="00B24330">
              <w:rPr>
                <w:rFonts w:ascii="David" w:hAnsi="David" w:hint="cs"/>
                <w:b/>
                <w:bCs/>
                <w:sz w:val="26"/>
                <w:szCs w:val="26"/>
                <w:u w:val="single"/>
                <w:rtl/>
              </w:rPr>
              <w:t xml:space="preserve">סל 2  </w:t>
            </w:r>
          </w:p>
          <w:p w14:paraId="521CDE71" w14:textId="7647AA08" w:rsidR="00E52179" w:rsidRDefault="00E52179" w:rsidP="00997701">
            <w:pPr>
              <w:pStyle w:val="aff"/>
              <w:numPr>
                <w:ilvl w:val="2"/>
                <w:numId w:val="87"/>
              </w:numPr>
              <w:rPr>
                <w:rFonts w:ascii="David" w:hAnsi="David"/>
              </w:rPr>
            </w:pPr>
            <w:r w:rsidRPr="00E52179">
              <w:rPr>
                <w:rFonts w:ascii="David" w:hAnsi="David"/>
                <w:rtl/>
              </w:rPr>
              <w:t>למציע ניסיון במתן שירותי אבטחה עבור ____ (יש למלא מספר) גופים ציבוריים, כהגדרתם בסעיף 2.2 לחלק א', במהלך חמש השנים האחרונות, כמפורט להלן:</w:t>
            </w:r>
          </w:p>
          <w:p w14:paraId="654DC627" w14:textId="1C97391B" w:rsidR="00B24330" w:rsidRDefault="00B24330" w:rsidP="00E52179">
            <w:pPr>
              <w:pStyle w:val="aff"/>
              <w:ind w:left="752"/>
              <w:rPr>
                <w:rFonts w:ascii="David" w:hAnsi="David"/>
                <w:rtl/>
              </w:rPr>
            </w:pPr>
            <w:r w:rsidRPr="00E52179">
              <w:rPr>
                <w:rFonts w:ascii="David" w:hAnsi="David"/>
                <w:rtl/>
              </w:rPr>
              <w:t>ניסיון זה ייבחן הן לצורך בדיקת עמידתו של המציע בתנאי הסף המפורט בסעיף 5.</w:t>
            </w:r>
            <w:r w:rsidR="00E52179">
              <w:rPr>
                <w:rFonts w:ascii="David" w:hAnsi="David" w:hint="cs"/>
                <w:rtl/>
              </w:rPr>
              <w:t>4</w:t>
            </w:r>
            <w:r w:rsidRPr="00E52179">
              <w:rPr>
                <w:rFonts w:ascii="David" w:hAnsi="David"/>
                <w:rtl/>
              </w:rPr>
              <w:t>.2 והן לבחינת האיכות המפורטת בסעיף 10.7.</w:t>
            </w:r>
            <w:r w:rsidR="00F468F3">
              <w:rPr>
                <w:rFonts w:ascii="David" w:hAnsi="David" w:hint="cs"/>
                <w:rtl/>
              </w:rPr>
              <w:t>3</w:t>
            </w:r>
            <w:r w:rsidRPr="00E52179">
              <w:rPr>
                <w:rFonts w:ascii="David" w:hAnsi="David"/>
                <w:rtl/>
              </w:rPr>
              <w:t>.2</w:t>
            </w:r>
            <w:r w:rsidR="00B40438">
              <w:rPr>
                <w:rFonts w:ascii="David" w:hAnsi="David" w:hint="cs"/>
                <w:rtl/>
              </w:rPr>
              <w:t xml:space="preserve"> ובסעיף 10.7.3.3.</w:t>
            </w:r>
          </w:p>
          <w:tbl>
            <w:tblPr>
              <w:tblStyle w:val="afe"/>
              <w:bidiVisual/>
              <w:tblW w:w="8959" w:type="dxa"/>
              <w:tblLook w:val="04A0" w:firstRow="1" w:lastRow="0" w:firstColumn="1" w:lastColumn="0" w:noHBand="0" w:noVBand="1"/>
            </w:tblPr>
            <w:tblGrid>
              <w:gridCol w:w="432"/>
              <w:gridCol w:w="979"/>
              <w:gridCol w:w="841"/>
              <w:gridCol w:w="1448"/>
              <w:gridCol w:w="1276"/>
              <w:gridCol w:w="1559"/>
              <w:gridCol w:w="1389"/>
              <w:gridCol w:w="1035"/>
            </w:tblGrid>
            <w:tr w:rsidR="00006DBD" w14:paraId="4E37AB36" w14:textId="77777777" w:rsidTr="00006DBD">
              <w:trPr>
                <w:trHeight w:val="439"/>
              </w:trPr>
              <w:tc>
                <w:tcPr>
                  <w:tcW w:w="8959" w:type="dxa"/>
                  <w:gridSpan w:val="8"/>
                  <w:vAlign w:val="center"/>
                </w:tcPr>
                <w:p w14:paraId="5DC79F50" w14:textId="1A4333A7" w:rsidR="00006DBD" w:rsidRPr="00006DBD" w:rsidRDefault="00006DBD" w:rsidP="00006DBD">
                  <w:pPr>
                    <w:pStyle w:val="aff"/>
                    <w:ind w:left="0"/>
                    <w:jc w:val="center"/>
                    <w:rPr>
                      <w:rFonts w:ascii="David" w:hAnsi="David"/>
                      <w:b/>
                      <w:bCs/>
                      <w:rtl/>
                    </w:rPr>
                  </w:pPr>
                  <w:r w:rsidRPr="00006DBD">
                    <w:rPr>
                      <w:rFonts w:ascii="David" w:hAnsi="David" w:hint="cs"/>
                      <w:b/>
                      <w:bCs/>
                      <w:rtl/>
                    </w:rPr>
                    <w:t>ניסיון במתן שירותי אבטחה</w:t>
                  </w:r>
                </w:p>
              </w:tc>
            </w:tr>
            <w:tr w:rsidR="00006DBD" w14:paraId="4469D307" w14:textId="77777777" w:rsidTr="00006DBD">
              <w:tc>
                <w:tcPr>
                  <w:tcW w:w="432" w:type="dxa"/>
                </w:tcPr>
                <w:p w14:paraId="48B006B7" w14:textId="77777777" w:rsidR="00006DBD" w:rsidRDefault="00006DBD" w:rsidP="00E52179">
                  <w:pPr>
                    <w:pStyle w:val="aff"/>
                    <w:ind w:left="0"/>
                    <w:rPr>
                      <w:rFonts w:ascii="David" w:hAnsi="David"/>
                      <w:rtl/>
                    </w:rPr>
                  </w:pPr>
                </w:p>
              </w:tc>
              <w:tc>
                <w:tcPr>
                  <w:tcW w:w="979" w:type="dxa"/>
                </w:tcPr>
                <w:p w14:paraId="23FE7AFD" w14:textId="46F039E2" w:rsidR="00006DBD" w:rsidRPr="00006DBD" w:rsidRDefault="00006DBD" w:rsidP="00E52179">
                  <w:pPr>
                    <w:pStyle w:val="aff"/>
                    <w:ind w:left="0"/>
                    <w:rPr>
                      <w:rFonts w:ascii="David" w:hAnsi="David"/>
                      <w:b/>
                      <w:bCs/>
                      <w:rtl/>
                    </w:rPr>
                  </w:pPr>
                  <w:r w:rsidRPr="00006DBD">
                    <w:rPr>
                      <w:rFonts w:ascii="David" w:hAnsi="David" w:hint="cs"/>
                      <w:b/>
                      <w:bCs/>
                      <w:rtl/>
                    </w:rPr>
                    <w:t>שם הלקוח</w:t>
                  </w:r>
                </w:p>
              </w:tc>
              <w:tc>
                <w:tcPr>
                  <w:tcW w:w="841" w:type="dxa"/>
                </w:tcPr>
                <w:p w14:paraId="74C113F3" w14:textId="41613196" w:rsidR="00006DBD" w:rsidRPr="00006DBD" w:rsidRDefault="00006DBD" w:rsidP="00E52179">
                  <w:pPr>
                    <w:pStyle w:val="aff"/>
                    <w:ind w:left="0"/>
                    <w:rPr>
                      <w:rFonts w:ascii="David" w:hAnsi="David"/>
                      <w:b/>
                      <w:bCs/>
                      <w:rtl/>
                    </w:rPr>
                  </w:pPr>
                  <w:r w:rsidRPr="00006DBD">
                    <w:rPr>
                      <w:rFonts w:ascii="David" w:hAnsi="David" w:hint="cs"/>
                      <w:b/>
                      <w:bCs/>
                      <w:rtl/>
                    </w:rPr>
                    <w:t>שם המתקן</w:t>
                  </w:r>
                </w:p>
              </w:tc>
              <w:tc>
                <w:tcPr>
                  <w:tcW w:w="1448" w:type="dxa"/>
                </w:tcPr>
                <w:p w14:paraId="2E273B87" w14:textId="4053E2A2" w:rsidR="00006DBD" w:rsidRPr="00006DBD" w:rsidRDefault="00006DBD" w:rsidP="00E52179">
                  <w:pPr>
                    <w:pStyle w:val="aff"/>
                    <w:ind w:left="0"/>
                    <w:rPr>
                      <w:rFonts w:ascii="David" w:hAnsi="David"/>
                      <w:b/>
                      <w:bCs/>
                      <w:rtl/>
                    </w:rPr>
                  </w:pPr>
                  <w:r w:rsidRPr="00006DBD">
                    <w:rPr>
                      <w:rFonts w:ascii="David" w:hAnsi="David"/>
                      <w:b/>
                      <w:bCs/>
                      <w:rtl/>
                    </w:rPr>
                    <w:t>שם ותפקיד איש קשר מטעם הלקוח</w:t>
                  </w:r>
                </w:p>
              </w:tc>
              <w:tc>
                <w:tcPr>
                  <w:tcW w:w="1276" w:type="dxa"/>
                </w:tcPr>
                <w:p w14:paraId="32237366" w14:textId="49B9506C" w:rsidR="00006DBD" w:rsidRPr="00006DBD" w:rsidRDefault="00006DBD" w:rsidP="00E52179">
                  <w:pPr>
                    <w:pStyle w:val="aff"/>
                    <w:ind w:left="0"/>
                    <w:rPr>
                      <w:rFonts w:ascii="David" w:hAnsi="David"/>
                      <w:b/>
                      <w:bCs/>
                      <w:rtl/>
                    </w:rPr>
                  </w:pPr>
                  <w:r w:rsidRPr="00006DBD">
                    <w:rPr>
                      <w:rFonts w:ascii="David" w:hAnsi="David"/>
                      <w:b/>
                      <w:bCs/>
                      <w:rtl/>
                    </w:rPr>
                    <w:t>תאריך תחילת מתן השירותים</w:t>
                  </w:r>
                </w:p>
              </w:tc>
              <w:tc>
                <w:tcPr>
                  <w:tcW w:w="1559" w:type="dxa"/>
                </w:tcPr>
                <w:p w14:paraId="150EE33A" w14:textId="43AF050B" w:rsidR="00006DBD" w:rsidRPr="00006DBD" w:rsidRDefault="00006DBD" w:rsidP="00E52179">
                  <w:pPr>
                    <w:pStyle w:val="aff"/>
                    <w:ind w:left="0"/>
                    <w:rPr>
                      <w:rFonts w:ascii="David" w:hAnsi="David"/>
                      <w:b/>
                      <w:bCs/>
                      <w:rtl/>
                    </w:rPr>
                  </w:pPr>
                  <w:r w:rsidRPr="00006DBD">
                    <w:rPr>
                      <w:rFonts w:ascii="David" w:hAnsi="David" w:hint="cs"/>
                      <w:b/>
                      <w:bCs/>
                      <w:rtl/>
                    </w:rPr>
                    <w:t>תאריך סיום מתן השירותים</w:t>
                  </w:r>
                </w:p>
              </w:tc>
              <w:tc>
                <w:tcPr>
                  <w:tcW w:w="1389" w:type="dxa"/>
                </w:tcPr>
                <w:p w14:paraId="772FF35F" w14:textId="22129081" w:rsidR="00006DBD" w:rsidRDefault="00006DBD" w:rsidP="00E52179">
                  <w:pPr>
                    <w:pStyle w:val="aff"/>
                    <w:ind w:left="0"/>
                    <w:rPr>
                      <w:rFonts w:ascii="David" w:hAnsi="David"/>
                      <w:rtl/>
                    </w:rPr>
                  </w:pPr>
                  <w:r w:rsidRPr="00006DBD">
                    <w:rPr>
                      <w:rFonts w:ascii="David" w:hAnsi="David" w:hint="cs"/>
                      <w:b/>
                      <w:bCs/>
                      <w:rtl/>
                    </w:rPr>
                    <w:t>מס' קציני הביטחון</w:t>
                  </w:r>
                  <w:r>
                    <w:rPr>
                      <w:rFonts w:ascii="David" w:hAnsi="David" w:hint="cs"/>
                      <w:rtl/>
                    </w:rPr>
                    <w:t xml:space="preserve"> שהועמדו ע"י המציע עבור הלקוח</w:t>
                  </w:r>
                  <w:r>
                    <w:rPr>
                      <w:rtl/>
                    </w:rPr>
                    <w:t xml:space="preserve"> </w:t>
                  </w:r>
                  <w:r w:rsidRPr="00006DBD">
                    <w:rPr>
                      <w:rFonts w:ascii="David" w:hAnsi="David"/>
                      <w:rtl/>
                    </w:rPr>
                    <w:t>במשך כל תקופת השירות</w:t>
                  </w:r>
                </w:p>
              </w:tc>
              <w:tc>
                <w:tcPr>
                  <w:tcW w:w="1035" w:type="dxa"/>
                </w:tcPr>
                <w:p w14:paraId="05987269" w14:textId="0276E1A2" w:rsidR="00006DBD" w:rsidRPr="00006DBD" w:rsidRDefault="00006DBD" w:rsidP="00E52179">
                  <w:pPr>
                    <w:pStyle w:val="aff"/>
                    <w:ind w:left="0"/>
                    <w:rPr>
                      <w:rFonts w:ascii="David" w:hAnsi="David"/>
                      <w:b/>
                      <w:bCs/>
                      <w:rtl/>
                    </w:rPr>
                  </w:pPr>
                  <w:r w:rsidRPr="00006DBD">
                    <w:rPr>
                      <w:rFonts w:ascii="David" w:hAnsi="David" w:hint="cs"/>
                      <w:b/>
                      <w:bCs/>
                      <w:rtl/>
                    </w:rPr>
                    <w:t>פירוט</w:t>
                  </w:r>
                </w:p>
              </w:tc>
            </w:tr>
            <w:tr w:rsidR="00006DBD" w14:paraId="138AB57B" w14:textId="77777777" w:rsidTr="00006DBD">
              <w:tc>
                <w:tcPr>
                  <w:tcW w:w="432" w:type="dxa"/>
                </w:tcPr>
                <w:p w14:paraId="2AD185D1" w14:textId="50022644" w:rsidR="00006DBD" w:rsidRDefault="00006DBD" w:rsidP="00E52179">
                  <w:pPr>
                    <w:pStyle w:val="aff"/>
                    <w:ind w:left="0"/>
                    <w:rPr>
                      <w:rFonts w:ascii="David" w:hAnsi="David"/>
                      <w:rtl/>
                    </w:rPr>
                  </w:pPr>
                  <w:r>
                    <w:rPr>
                      <w:rFonts w:ascii="David" w:hAnsi="David" w:hint="cs"/>
                      <w:rtl/>
                    </w:rPr>
                    <w:t>1</w:t>
                  </w:r>
                </w:p>
              </w:tc>
              <w:tc>
                <w:tcPr>
                  <w:tcW w:w="979" w:type="dxa"/>
                </w:tcPr>
                <w:p w14:paraId="43076756" w14:textId="77777777" w:rsidR="00006DBD" w:rsidRDefault="00006DBD" w:rsidP="00E52179">
                  <w:pPr>
                    <w:pStyle w:val="aff"/>
                    <w:ind w:left="0"/>
                    <w:rPr>
                      <w:rFonts w:ascii="David" w:hAnsi="David"/>
                      <w:rtl/>
                    </w:rPr>
                  </w:pPr>
                </w:p>
              </w:tc>
              <w:tc>
                <w:tcPr>
                  <w:tcW w:w="841" w:type="dxa"/>
                </w:tcPr>
                <w:p w14:paraId="0E1421DE" w14:textId="77777777" w:rsidR="00006DBD" w:rsidRDefault="00006DBD" w:rsidP="00E52179">
                  <w:pPr>
                    <w:pStyle w:val="aff"/>
                    <w:ind w:left="0"/>
                    <w:rPr>
                      <w:rFonts w:ascii="David" w:hAnsi="David"/>
                      <w:rtl/>
                    </w:rPr>
                  </w:pPr>
                </w:p>
              </w:tc>
              <w:tc>
                <w:tcPr>
                  <w:tcW w:w="1448" w:type="dxa"/>
                </w:tcPr>
                <w:p w14:paraId="3563EA09" w14:textId="77777777" w:rsidR="00006DBD" w:rsidRDefault="00006DBD" w:rsidP="00E52179">
                  <w:pPr>
                    <w:pStyle w:val="aff"/>
                    <w:ind w:left="0"/>
                    <w:rPr>
                      <w:rFonts w:ascii="David" w:hAnsi="David"/>
                      <w:rtl/>
                    </w:rPr>
                  </w:pPr>
                </w:p>
              </w:tc>
              <w:tc>
                <w:tcPr>
                  <w:tcW w:w="1276" w:type="dxa"/>
                </w:tcPr>
                <w:p w14:paraId="55163170" w14:textId="77777777" w:rsidR="00006DBD" w:rsidRDefault="00006DBD" w:rsidP="00E52179">
                  <w:pPr>
                    <w:pStyle w:val="aff"/>
                    <w:ind w:left="0"/>
                    <w:rPr>
                      <w:rFonts w:ascii="David" w:hAnsi="David"/>
                      <w:rtl/>
                    </w:rPr>
                  </w:pPr>
                </w:p>
              </w:tc>
              <w:tc>
                <w:tcPr>
                  <w:tcW w:w="1559" w:type="dxa"/>
                </w:tcPr>
                <w:p w14:paraId="4F736B2E" w14:textId="77777777" w:rsidR="00006DBD" w:rsidRDefault="00006DBD" w:rsidP="00E52179">
                  <w:pPr>
                    <w:pStyle w:val="aff"/>
                    <w:ind w:left="0"/>
                    <w:rPr>
                      <w:rFonts w:ascii="David" w:hAnsi="David"/>
                      <w:rtl/>
                    </w:rPr>
                  </w:pPr>
                </w:p>
              </w:tc>
              <w:tc>
                <w:tcPr>
                  <w:tcW w:w="1389" w:type="dxa"/>
                </w:tcPr>
                <w:p w14:paraId="19E3A738" w14:textId="77777777" w:rsidR="00006DBD" w:rsidRDefault="00006DBD" w:rsidP="00E52179">
                  <w:pPr>
                    <w:pStyle w:val="aff"/>
                    <w:ind w:left="0"/>
                    <w:rPr>
                      <w:rFonts w:ascii="David" w:hAnsi="David"/>
                      <w:rtl/>
                    </w:rPr>
                  </w:pPr>
                </w:p>
              </w:tc>
              <w:tc>
                <w:tcPr>
                  <w:tcW w:w="1035" w:type="dxa"/>
                </w:tcPr>
                <w:p w14:paraId="4D92CB36" w14:textId="77777777" w:rsidR="00006DBD" w:rsidRDefault="00006DBD" w:rsidP="00E52179">
                  <w:pPr>
                    <w:pStyle w:val="aff"/>
                    <w:ind w:left="0"/>
                    <w:rPr>
                      <w:rFonts w:ascii="David" w:hAnsi="David"/>
                      <w:rtl/>
                    </w:rPr>
                  </w:pPr>
                </w:p>
              </w:tc>
            </w:tr>
            <w:tr w:rsidR="00006DBD" w14:paraId="6DE979A8" w14:textId="77777777" w:rsidTr="00006DBD">
              <w:tc>
                <w:tcPr>
                  <w:tcW w:w="432" w:type="dxa"/>
                </w:tcPr>
                <w:p w14:paraId="4B60E183" w14:textId="7D82CBCD" w:rsidR="00006DBD" w:rsidRDefault="00006DBD" w:rsidP="00E52179">
                  <w:pPr>
                    <w:pStyle w:val="aff"/>
                    <w:ind w:left="0"/>
                    <w:rPr>
                      <w:rFonts w:ascii="David" w:hAnsi="David"/>
                      <w:rtl/>
                    </w:rPr>
                  </w:pPr>
                  <w:r>
                    <w:rPr>
                      <w:rFonts w:ascii="David" w:hAnsi="David" w:hint="cs"/>
                      <w:rtl/>
                    </w:rPr>
                    <w:t>2</w:t>
                  </w:r>
                </w:p>
              </w:tc>
              <w:tc>
                <w:tcPr>
                  <w:tcW w:w="979" w:type="dxa"/>
                </w:tcPr>
                <w:p w14:paraId="5EB83069" w14:textId="77777777" w:rsidR="00006DBD" w:rsidRDefault="00006DBD" w:rsidP="00E52179">
                  <w:pPr>
                    <w:pStyle w:val="aff"/>
                    <w:ind w:left="0"/>
                    <w:rPr>
                      <w:rFonts w:ascii="David" w:hAnsi="David"/>
                      <w:rtl/>
                    </w:rPr>
                  </w:pPr>
                </w:p>
              </w:tc>
              <w:tc>
                <w:tcPr>
                  <w:tcW w:w="841" w:type="dxa"/>
                </w:tcPr>
                <w:p w14:paraId="5B261378" w14:textId="77777777" w:rsidR="00006DBD" w:rsidRDefault="00006DBD" w:rsidP="00E52179">
                  <w:pPr>
                    <w:pStyle w:val="aff"/>
                    <w:ind w:left="0"/>
                    <w:rPr>
                      <w:rFonts w:ascii="David" w:hAnsi="David"/>
                      <w:rtl/>
                    </w:rPr>
                  </w:pPr>
                </w:p>
              </w:tc>
              <w:tc>
                <w:tcPr>
                  <w:tcW w:w="1448" w:type="dxa"/>
                </w:tcPr>
                <w:p w14:paraId="5EC5CEF0" w14:textId="77777777" w:rsidR="00006DBD" w:rsidRDefault="00006DBD" w:rsidP="00E52179">
                  <w:pPr>
                    <w:pStyle w:val="aff"/>
                    <w:ind w:left="0"/>
                    <w:rPr>
                      <w:rFonts w:ascii="David" w:hAnsi="David"/>
                      <w:rtl/>
                    </w:rPr>
                  </w:pPr>
                </w:p>
              </w:tc>
              <w:tc>
                <w:tcPr>
                  <w:tcW w:w="1276" w:type="dxa"/>
                </w:tcPr>
                <w:p w14:paraId="65A0C00D" w14:textId="77777777" w:rsidR="00006DBD" w:rsidRDefault="00006DBD" w:rsidP="00E52179">
                  <w:pPr>
                    <w:pStyle w:val="aff"/>
                    <w:ind w:left="0"/>
                    <w:rPr>
                      <w:rFonts w:ascii="David" w:hAnsi="David"/>
                      <w:rtl/>
                    </w:rPr>
                  </w:pPr>
                </w:p>
              </w:tc>
              <w:tc>
                <w:tcPr>
                  <w:tcW w:w="1559" w:type="dxa"/>
                </w:tcPr>
                <w:p w14:paraId="62F49E05" w14:textId="77777777" w:rsidR="00006DBD" w:rsidRDefault="00006DBD" w:rsidP="00E52179">
                  <w:pPr>
                    <w:pStyle w:val="aff"/>
                    <w:ind w:left="0"/>
                    <w:rPr>
                      <w:rFonts w:ascii="David" w:hAnsi="David"/>
                      <w:rtl/>
                    </w:rPr>
                  </w:pPr>
                </w:p>
              </w:tc>
              <w:tc>
                <w:tcPr>
                  <w:tcW w:w="1389" w:type="dxa"/>
                </w:tcPr>
                <w:p w14:paraId="5D5F03DA" w14:textId="77777777" w:rsidR="00006DBD" w:rsidRDefault="00006DBD" w:rsidP="00E52179">
                  <w:pPr>
                    <w:pStyle w:val="aff"/>
                    <w:ind w:left="0"/>
                    <w:rPr>
                      <w:rFonts w:ascii="David" w:hAnsi="David"/>
                      <w:rtl/>
                    </w:rPr>
                  </w:pPr>
                </w:p>
              </w:tc>
              <w:tc>
                <w:tcPr>
                  <w:tcW w:w="1035" w:type="dxa"/>
                </w:tcPr>
                <w:p w14:paraId="21239A77" w14:textId="77777777" w:rsidR="00006DBD" w:rsidRDefault="00006DBD" w:rsidP="00E52179">
                  <w:pPr>
                    <w:pStyle w:val="aff"/>
                    <w:ind w:left="0"/>
                    <w:rPr>
                      <w:rFonts w:ascii="David" w:hAnsi="David"/>
                      <w:rtl/>
                    </w:rPr>
                  </w:pPr>
                </w:p>
              </w:tc>
            </w:tr>
            <w:tr w:rsidR="00006DBD" w14:paraId="0CC2F24B" w14:textId="77777777" w:rsidTr="00006DBD">
              <w:tc>
                <w:tcPr>
                  <w:tcW w:w="432" w:type="dxa"/>
                </w:tcPr>
                <w:p w14:paraId="30ED053D" w14:textId="1DD17428" w:rsidR="00006DBD" w:rsidRDefault="00006DBD" w:rsidP="00E52179">
                  <w:pPr>
                    <w:pStyle w:val="aff"/>
                    <w:ind w:left="0"/>
                    <w:rPr>
                      <w:rFonts w:ascii="David" w:hAnsi="David"/>
                      <w:rtl/>
                    </w:rPr>
                  </w:pPr>
                  <w:r>
                    <w:rPr>
                      <w:rFonts w:ascii="David" w:hAnsi="David" w:hint="cs"/>
                      <w:rtl/>
                    </w:rPr>
                    <w:t>3</w:t>
                  </w:r>
                </w:p>
              </w:tc>
              <w:tc>
                <w:tcPr>
                  <w:tcW w:w="979" w:type="dxa"/>
                </w:tcPr>
                <w:p w14:paraId="0FEEBB85" w14:textId="77777777" w:rsidR="00006DBD" w:rsidRDefault="00006DBD" w:rsidP="00E52179">
                  <w:pPr>
                    <w:pStyle w:val="aff"/>
                    <w:ind w:left="0"/>
                    <w:rPr>
                      <w:rFonts w:ascii="David" w:hAnsi="David"/>
                      <w:rtl/>
                    </w:rPr>
                  </w:pPr>
                </w:p>
              </w:tc>
              <w:tc>
                <w:tcPr>
                  <w:tcW w:w="841" w:type="dxa"/>
                </w:tcPr>
                <w:p w14:paraId="549CA64C" w14:textId="77777777" w:rsidR="00006DBD" w:rsidRDefault="00006DBD" w:rsidP="00E52179">
                  <w:pPr>
                    <w:pStyle w:val="aff"/>
                    <w:ind w:left="0"/>
                    <w:rPr>
                      <w:rFonts w:ascii="David" w:hAnsi="David"/>
                      <w:rtl/>
                    </w:rPr>
                  </w:pPr>
                </w:p>
              </w:tc>
              <w:tc>
                <w:tcPr>
                  <w:tcW w:w="1448" w:type="dxa"/>
                </w:tcPr>
                <w:p w14:paraId="18A4884E" w14:textId="77777777" w:rsidR="00006DBD" w:rsidRDefault="00006DBD" w:rsidP="00E52179">
                  <w:pPr>
                    <w:pStyle w:val="aff"/>
                    <w:ind w:left="0"/>
                    <w:rPr>
                      <w:rFonts w:ascii="David" w:hAnsi="David"/>
                      <w:rtl/>
                    </w:rPr>
                  </w:pPr>
                </w:p>
              </w:tc>
              <w:tc>
                <w:tcPr>
                  <w:tcW w:w="1276" w:type="dxa"/>
                </w:tcPr>
                <w:p w14:paraId="7B0DD1E1" w14:textId="77777777" w:rsidR="00006DBD" w:rsidRDefault="00006DBD" w:rsidP="00E52179">
                  <w:pPr>
                    <w:pStyle w:val="aff"/>
                    <w:ind w:left="0"/>
                    <w:rPr>
                      <w:rFonts w:ascii="David" w:hAnsi="David"/>
                      <w:rtl/>
                    </w:rPr>
                  </w:pPr>
                </w:p>
              </w:tc>
              <w:tc>
                <w:tcPr>
                  <w:tcW w:w="1559" w:type="dxa"/>
                </w:tcPr>
                <w:p w14:paraId="5C3991C2" w14:textId="77777777" w:rsidR="00006DBD" w:rsidRDefault="00006DBD" w:rsidP="00E52179">
                  <w:pPr>
                    <w:pStyle w:val="aff"/>
                    <w:ind w:left="0"/>
                    <w:rPr>
                      <w:rFonts w:ascii="David" w:hAnsi="David"/>
                      <w:rtl/>
                    </w:rPr>
                  </w:pPr>
                </w:p>
              </w:tc>
              <w:tc>
                <w:tcPr>
                  <w:tcW w:w="1389" w:type="dxa"/>
                </w:tcPr>
                <w:p w14:paraId="2799A468" w14:textId="77777777" w:rsidR="00006DBD" w:rsidRDefault="00006DBD" w:rsidP="00E52179">
                  <w:pPr>
                    <w:pStyle w:val="aff"/>
                    <w:ind w:left="0"/>
                    <w:rPr>
                      <w:rFonts w:ascii="David" w:hAnsi="David"/>
                      <w:rtl/>
                    </w:rPr>
                  </w:pPr>
                </w:p>
              </w:tc>
              <w:tc>
                <w:tcPr>
                  <w:tcW w:w="1035" w:type="dxa"/>
                </w:tcPr>
                <w:p w14:paraId="4C44F6F5" w14:textId="77777777" w:rsidR="00006DBD" w:rsidRDefault="00006DBD" w:rsidP="00E52179">
                  <w:pPr>
                    <w:pStyle w:val="aff"/>
                    <w:ind w:left="0"/>
                    <w:rPr>
                      <w:rFonts w:ascii="David" w:hAnsi="David"/>
                      <w:rtl/>
                    </w:rPr>
                  </w:pPr>
                </w:p>
              </w:tc>
            </w:tr>
            <w:tr w:rsidR="00006DBD" w14:paraId="19465836" w14:textId="77777777" w:rsidTr="00006DBD">
              <w:tc>
                <w:tcPr>
                  <w:tcW w:w="432" w:type="dxa"/>
                </w:tcPr>
                <w:p w14:paraId="2DD5E031" w14:textId="0761DF9A" w:rsidR="00006DBD" w:rsidRDefault="00006DBD" w:rsidP="00E52179">
                  <w:pPr>
                    <w:pStyle w:val="aff"/>
                    <w:ind w:left="0"/>
                    <w:rPr>
                      <w:rFonts w:ascii="David" w:hAnsi="David"/>
                      <w:rtl/>
                    </w:rPr>
                  </w:pPr>
                  <w:r>
                    <w:rPr>
                      <w:rFonts w:ascii="David" w:hAnsi="David" w:hint="cs"/>
                      <w:rtl/>
                    </w:rPr>
                    <w:t>4</w:t>
                  </w:r>
                </w:p>
              </w:tc>
              <w:tc>
                <w:tcPr>
                  <w:tcW w:w="979" w:type="dxa"/>
                </w:tcPr>
                <w:p w14:paraId="01069371" w14:textId="77777777" w:rsidR="00006DBD" w:rsidRDefault="00006DBD" w:rsidP="00E52179">
                  <w:pPr>
                    <w:pStyle w:val="aff"/>
                    <w:ind w:left="0"/>
                    <w:rPr>
                      <w:rFonts w:ascii="David" w:hAnsi="David"/>
                      <w:rtl/>
                    </w:rPr>
                  </w:pPr>
                </w:p>
              </w:tc>
              <w:tc>
                <w:tcPr>
                  <w:tcW w:w="841" w:type="dxa"/>
                </w:tcPr>
                <w:p w14:paraId="74530F25" w14:textId="77777777" w:rsidR="00006DBD" w:rsidRDefault="00006DBD" w:rsidP="00E52179">
                  <w:pPr>
                    <w:pStyle w:val="aff"/>
                    <w:ind w:left="0"/>
                    <w:rPr>
                      <w:rFonts w:ascii="David" w:hAnsi="David"/>
                      <w:rtl/>
                    </w:rPr>
                  </w:pPr>
                </w:p>
              </w:tc>
              <w:tc>
                <w:tcPr>
                  <w:tcW w:w="1448" w:type="dxa"/>
                </w:tcPr>
                <w:p w14:paraId="3178E805" w14:textId="77777777" w:rsidR="00006DBD" w:rsidRDefault="00006DBD" w:rsidP="00E52179">
                  <w:pPr>
                    <w:pStyle w:val="aff"/>
                    <w:ind w:left="0"/>
                    <w:rPr>
                      <w:rFonts w:ascii="David" w:hAnsi="David"/>
                      <w:rtl/>
                    </w:rPr>
                  </w:pPr>
                </w:p>
              </w:tc>
              <w:tc>
                <w:tcPr>
                  <w:tcW w:w="1276" w:type="dxa"/>
                </w:tcPr>
                <w:p w14:paraId="0669C44A" w14:textId="77777777" w:rsidR="00006DBD" w:rsidRDefault="00006DBD" w:rsidP="00E52179">
                  <w:pPr>
                    <w:pStyle w:val="aff"/>
                    <w:ind w:left="0"/>
                    <w:rPr>
                      <w:rFonts w:ascii="David" w:hAnsi="David"/>
                      <w:rtl/>
                    </w:rPr>
                  </w:pPr>
                </w:p>
              </w:tc>
              <w:tc>
                <w:tcPr>
                  <w:tcW w:w="1559" w:type="dxa"/>
                </w:tcPr>
                <w:p w14:paraId="229BEE67" w14:textId="77777777" w:rsidR="00006DBD" w:rsidRDefault="00006DBD" w:rsidP="00E52179">
                  <w:pPr>
                    <w:pStyle w:val="aff"/>
                    <w:ind w:left="0"/>
                    <w:rPr>
                      <w:rFonts w:ascii="David" w:hAnsi="David"/>
                      <w:rtl/>
                    </w:rPr>
                  </w:pPr>
                </w:p>
              </w:tc>
              <w:tc>
                <w:tcPr>
                  <w:tcW w:w="1389" w:type="dxa"/>
                </w:tcPr>
                <w:p w14:paraId="53159CA4" w14:textId="77777777" w:rsidR="00006DBD" w:rsidRDefault="00006DBD" w:rsidP="00E52179">
                  <w:pPr>
                    <w:pStyle w:val="aff"/>
                    <w:ind w:left="0"/>
                    <w:rPr>
                      <w:rFonts w:ascii="David" w:hAnsi="David"/>
                      <w:rtl/>
                    </w:rPr>
                  </w:pPr>
                </w:p>
              </w:tc>
              <w:tc>
                <w:tcPr>
                  <w:tcW w:w="1035" w:type="dxa"/>
                </w:tcPr>
                <w:p w14:paraId="7F271465" w14:textId="77777777" w:rsidR="00006DBD" w:rsidRDefault="00006DBD" w:rsidP="00E52179">
                  <w:pPr>
                    <w:pStyle w:val="aff"/>
                    <w:ind w:left="0"/>
                    <w:rPr>
                      <w:rFonts w:ascii="David" w:hAnsi="David"/>
                      <w:rtl/>
                    </w:rPr>
                  </w:pPr>
                </w:p>
              </w:tc>
            </w:tr>
            <w:tr w:rsidR="00006DBD" w14:paraId="53A82604" w14:textId="77777777" w:rsidTr="00006DBD">
              <w:tc>
                <w:tcPr>
                  <w:tcW w:w="432" w:type="dxa"/>
                </w:tcPr>
                <w:p w14:paraId="3AB2CA49" w14:textId="50CBCBD8" w:rsidR="00006DBD" w:rsidRDefault="00006DBD" w:rsidP="00E52179">
                  <w:pPr>
                    <w:pStyle w:val="aff"/>
                    <w:ind w:left="0"/>
                    <w:rPr>
                      <w:rFonts w:ascii="David" w:hAnsi="David"/>
                      <w:rtl/>
                    </w:rPr>
                  </w:pPr>
                  <w:r>
                    <w:rPr>
                      <w:rFonts w:ascii="David" w:hAnsi="David" w:hint="cs"/>
                      <w:rtl/>
                    </w:rPr>
                    <w:t>5</w:t>
                  </w:r>
                </w:p>
              </w:tc>
              <w:tc>
                <w:tcPr>
                  <w:tcW w:w="979" w:type="dxa"/>
                </w:tcPr>
                <w:p w14:paraId="780734F9" w14:textId="77777777" w:rsidR="00006DBD" w:rsidRDefault="00006DBD" w:rsidP="00E52179">
                  <w:pPr>
                    <w:pStyle w:val="aff"/>
                    <w:ind w:left="0"/>
                    <w:rPr>
                      <w:rFonts w:ascii="David" w:hAnsi="David"/>
                      <w:rtl/>
                    </w:rPr>
                  </w:pPr>
                </w:p>
              </w:tc>
              <w:tc>
                <w:tcPr>
                  <w:tcW w:w="841" w:type="dxa"/>
                </w:tcPr>
                <w:p w14:paraId="47882839" w14:textId="77777777" w:rsidR="00006DBD" w:rsidRDefault="00006DBD" w:rsidP="00E52179">
                  <w:pPr>
                    <w:pStyle w:val="aff"/>
                    <w:ind w:left="0"/>
                    <w:rPr>
                      <w:rFonts w:ascii="David" w:hAnsi="David"/>
                      <w:rtl/>
                    </w:rPr>
                  </w:pPr>
                </w:p>
              </w:tc>
              <w:tc>
                <w:tcPr>
                  <w:tcW w:w="1448" w:type="dxa"/>
                </w:tcPr>
                <w:p w14:paraId="4D7BDE9C" w14:textId="77777777" w:rsidR="00006DBD" w:rsidRDefault="00006DBD" w:rsidP="00E52179">
                  <w:pPr>
                    <w:pStyle w:val="aff"/>
                    <w:ind w:left="0"/>
                    <w:rPr>
                      <w:rFonts w:ascii="David" w:hAnsi="David"/>
                      <w:rtl/>
                    </w:rPr>
                  </w:pPr>
                </w:p>
              </w:tc>
              <w:tc>
                <w:tcPr>
                  <w:tcW w:w="1276" w:type="dxa"/>
                </w:tcPr>
                <w:p w14:paraId="2417E096" w14:textId="77777777" w:rsidR="00006DBD" w:rsidRDefault="00006DBD" w:rsidP="00E52179">
                  <w:pPr>
                    <w:pStyle w:val="aff"/>
                    <w:ind w:left="0"/>
                    <w:rPr>
                      <w:rFonts w:ascii="David" w:hAnsi="David"/>
                      <w:rtl/>
                    </w:rPr>
                  </w:pPr>
                </w:p>
              </w:tc>
              <w:tc>
                <w:tcPr>
                  <w:tcW w:w="1559" w:type="dxa"/>
                </w:tcPr>
                <w:p w14:paraId="430FB322" w14:textId="77777777" w:rsidR="00006DBD" w:rsidRDefault="00006DBD" w:rsidP="00E52179">
                  <w:pPr>
                    <w:pStyle w:val="aff"/>
                    <w:ind w:left="0"/>
                    <w:rPr>
                      <w:rFonts w:ascii="David" w:hAnsi="David"/>
                      <w:rtl/>
                    </w:rPr>
                  </w:pPr>
                </w:p>
              </w:tc>
              <w:tc>
                <w:tcPr>
                  <w:tcW w:w="1389" w:type="dxa"/>
                </w:tcPr>
                <w:p w14:paraId="4C57F49F" w14:textId="77777777" w:rsidR="00006DBD" w:rsidRDefault="00006DBD" w:rsidP="00E52179">
                  <w:pPr>
                    <w:pStyle w:val="aff"/>
                    <w:ind w:left="0"/>
                    <w:rPr>
                      <w:rFonts w:ascii="David" w:hAnsi="David"/>
                      <w:rtl/>
                    </w:rPr>
                  </w:pPr>
                </w:p>
              </w:tc>
              <w:tc>
                <w:tcPr>
                  <w:tcW w:w="1035" w:type="dxa"/>
                </w:tcPr>
                <w:p w14:paraId="6550465C" w14:textId="77777777" w:rsidR="00006DBD" w:rsidRDefault="00006DBD" w:rsidP="00E52179">
                  <w:pPr>
                    <w:pStyle w:val="aff"/>
                    <w:ind w:left="0"/>
                    <w:rPr>
                      <w:rFonts w:ascii="David" w:hAnsi="David"/>
                      <w:rtl/>
                    </w:rPr>
                  </w:pPr>
                </w:p>
              </w:tc>
            </w:tr>
            <w:tr w:rsidR="00006DBD" w14:paraId="2F902A43" w14:textId="77777777" w:rsidTr="00006DBD">
              <w:tc>
                <w:tcPr>
                  <w:tcW w:w="432" w:type="dxa"/>
                </w:tcPr>
                <w:p w14:paraId="74C7452F" w14:textId="35580073" w:rsidR="00006DBD" w:rsidRDefault="00006DBD" w:rsidP="00E52179">
                  <w:pPr>
                    <w:pStyle w:val="aff"/>
                    <w:ind w:left="0"/>
                    <w:rPr>
                      <w:rFonts w:ascii="David" w:hAnsi="David"/>
                      <w:rtl/>
                    </w:rPr>
                  </w:pPr>
                  <w:r>
                    <w:rPr>
                      <w:rFonts w:ascii="David" w:hAnsi="David" w:hint="cs"/>
                      <w:rtl/>
                    </w:rPr>
                    <w:t>7</w:t>
                  </w:r>
                </w:p>
              </w:tc>
              <w:tc>
                <w:tcPr>
                  <w:tcW w:w="979" w:type="dxa"/>
                </w:tcPr>
                <w:p w14:paraId="1BB62532" w14:textId="77777777" w:rsidR="00006DBD" w:rsidRDefault="00006DBD" w:rsidP="00E52179">
                  <w:pPr>
                    <w:pStyle w:val="aff"/>
                    <w:ind w:left="0"/>
                    <w:rPr>
                      <w:rFonts w:ascii="David" w:hAnsi="David"/>
                      <w:rtl/>
                    </w:rPr>
                  </w:pPr>
                </w:p>
              </w:tc>
              <w:tc>
                <w:tcPr>
                  <w:tcW w:w="841" w:type="dxa"/>
                </w:tcPr>
                <w:p w14:paraId="35BDB23A" w14:textId="77777777" w:rsidR="00006DBD" w:rsidRDefault="00006DBD" w:rsidP="00E52179">
                  <w:pPr>
                    <w:pStyle w:val="aff"/>
                    <w:ind w:left="0"/>
                    <w:rPr>
                      <w:rFonts w:ascii="David" w:hAnsi="David"/>
                      <w:rtl/>
                    </w:rPr>
                  </w:pPr>
                </w:p>
              </w:tc>
              <w:tc>
                <w:tcPr>
                  <w:tcW w:w="1448" w:type="dxa"/>
                </w:tcPr>
                <w:p w14:paraId="496B245A" w14:textId="77777777" w:rsidR="00006DBD" w:rsidRDefault="00006DBD" w:rsidP="00E52179">
                  <w:pPr>
                    <w:pStyle w:val="aff"/>
                    <w:ind w:left="0"/>
                    <w:rPr>
                      <w:rFonts w:ascii="David" w:hAnsi="David"/>
                      <w:rtl/>
                    </w:rPr>
                  </w:pPr>
                </w:p>
              </w:tc>
              <w:tc>
                <w:tcPr>
                  <w:tcW w:w="1276" w:type="dxa"/>
                </w:tcPr>
                <w:p w14:paraId="2E5E5CE6" w14:textId="77777777" w:rsidR="00006DBD" w:rsidRDefault="00006DBD" w:rsidP="00E52179">
                  <w:pPr>
                    <w:pStyle w:val="aff"/>
                    <w:ind w:left="0"/>
                    <w:rPr>
                      <w:rFonts w:ascii="David" w:hAnsi="David"/>
                      <w:rtl/>
                    </w:rPr>
                  </w:pPr>
                </w:p>
              </w:tc>
              <w:tc>
                <w:tcPr>
                  <w:tcW w:w="1559" w:type="dxa"/>
                </w:tcPr>
                <w:p w14:paraId="751EB2FA" w14:textId="77777777" w:rsidR="00006DBD" w:rsidRDefault="00006DBD" w:rsidP="00E52179">
                  <w:pPr>
                    <w:pStyle w:val="aff"/>
                    <w:ind w:left="0"/>
                    <w:rPr>
                      <w:rFonts w:ascii="David" w:hAnsi="David"/>
                      <w:rtl/>
                    </w:rPr>
                  </w:pPr>
                </w:p>
              </w:tc>
              <w:tc>
                <w:tcPr>
                  <w:tcW w:w="1389" w:type="dxa"/>
                </w:tcPr>
                <w:p w14:paraId="35C50F57" w14:textId="77777777" w:rsidR="00006DBD" w:rsidRDefault="00006DBD" w:rsidP="00E52179">
                  <w:pPr>
                    <w:pStyle w:val="aff"/>
                    <w:ind w:left="0"/>
                    <w:rPr>
                      <w:rFonts w:ascii="David" w:hAnsi="David"/>
                      <w:rtl/>
                    </w:rPr>
                  </w:pPr>
                </w:p>
              </w:tc>
              <w:tc>
                <w:tcPr>
                  <w:tcW w:w="1035" w:type="dxa"/>
                </w:tcPr>
                <w:p w14:paraId="63EA5372" w14:textId="77777777" w:rsidR="00006DBD" w:rsidRDefault="00006DBD" w:rsidP="00E52179">
                  <w:pPr>
                    <w:pStyle w:val="aff"/>
                    <w:ind w:left="0"/>
                    <w:rPr>
                      <w:rFonts w:ascii="David" w:hAnsi="David"/>
                      <w:rtl/>
                    </w:rPr>
                  </w:pPr>
                </w:p>
              </w:tc>
            </w:tr>
            <w:tr w:rsidR="00006DBD" w14:paraId="3B3FD32A" w14:textId="77777777" w:rsidTr="00006DBD">
              <w:tc>
                <w:tcPr>
                  <w:tcW w:w="432" w:type="dxa"/>
                </w:tcPr>
                <w:p w14:paraId="40081C69" w14:textId="1A94B94B" w:rsidR="00006DBD" w:rsidRDefault="00006DBD" w:rsidP="00E52179">
                  <w:pPr>
                    <w:pStyle w:val="aff"/>
                    <w:ind w:left="0"/>
                    <w:rPr>
                      <w:rFonts w:ascii="David" w:hAnsi="David"/>
                      <w:rtl/>
                    </w:rPr>
                  </w:pPr>
                  <w:r>
                    <w:rPr>
                      <w:rFonts w:ascii="David" w:hAnsi="David" w:hint="cs"/>
                      <w:rtl/>
                    </w:rPr>
                    <w:t>8</w:t>
                  </w:r>
                </w:p>
              </w:tc>
              <w:tc>
                <w:tcPr>
                  <w:tcW w:w="979" w:type="dxa"/>
                </w:tcPr>
                <w:p w14:paraId="1236B506" w14:textId="77777777" w:rsidR="00006DBD" w:rsidRDefault="00006DBD" w:rsidP="00E52179">
                  <w:pPr>
                    <w:pStyle w:val="aff"/>
                    <w:ind w:left="0"/>
                    <w:rPr>
                      <w:rFonts w:ascii="David" w:hAnsi="David"/>
                      <w:rtl/>
                    </w:rPr>
                  </w:pPr>
                </w:p>
              </w:tc>
              <w:tc>
                <w:tcPr>
                  <w:tcW w:w="841" w:type="dxa"/>
                </w:tcPr>
                <w:p w14:paraId="57CB6897" w14:textId="77777777" w:rsidR="00006DBD" w:rsidRDefault="00006DBD" w:rsidP="00E52179">
                  <w:pPr>
                    <w:pStyle w:val="aff"/>
                    <w:ind w:left="0"/>
                    <w:rPr>
                      <w:rFonts w:ascii="David" w:hAnsi="David"/>
                      <w:rtl/>
                    </w:rPr>
                  </w:pPr>
                </w:p>
              </w:tc>
              <w:tc>
                <w:tcPr>
                  <w:tcW w:w="1448" w:type="dxa"/>
                </w:tcPr>
                <w:p w14:paraId="317858A6" w14:textId="77777777" w:rsidR="00006DBD" w:rsidRDefault="00006DBD" w:rsidP="00E52179">
                  <w:pPr>
                    <w:pStyle w:val="aff"/>
                    <w:ind w:left="0"/>
                    <w:rPr>
                      <w:rFonts w:ascii="David" w:hAnsi="David"/>
                      <w:rtl/>
                    </w:rPr>
                  </w:pPr>
                </w:p>
              </w:tc>
              <w:tc>
                <w:tcPr>
                  <w:tcW w:w="1276" w:type="dxa"/>
                </w:tcPr>
                <w:p w14:paraId="70EDB271" w14:textId="77777777" w:rsidR="00006DBD" w:rsidRDefault="00006DBD" w:rsidP="00E52179">
                  <w:pPr>
                    <w:pStyle w:val="aff"/>
                    <w:ind w:left="0"/>
                    <w:rPr>
                      <w:rFonts w:ascii="David" w:hAnsi="David"/>
                      <w:rtl/>
                    </w:rPr>
                  </w:pPr>
                </w:p>
              </w:tc>
              <w:tc>
                <w:tcPr>
                  <w:tcW w:w="1559" w:type="dxa"/>
                </w:tcPr>
                <w:p w14:paraId="69E38698" w14:textId="77777777" w:rsidR="00006DBD" w:rsidRDefault="00006DBD" w:rsidP="00E52179">
                  <w:pPr>
                    <w:pStyle w:val="aff"/>
                    <w:ind w:left="0"/>
                    <w:rPr>
                      <w:rFonts w:ascii="David" w:hAnsi="David"/>
                      <w:rtl/>
                    </w:rPr>
                  </w:pPr>
                </w:p>
              </w:tc>
              <w:tc>
                <w:tcPr>
                  <w:tcW w:w="1389" w:type="dxa"/>
                </w:tcPr>
                <w:p w14:paraId="58AF64A3" w14:textId="77777777" w:rsidR="00006DBD" w:rsidRDefault="00006DBD" w:rsidP="00E52179">
                  <w:pPr>
                    <w:pStyle w:val="aff"/>
                    <w:ind w:left="0"/>
                    <w:rPr>
                      <w:rFonts w:ascii="David" w:hAnsi="David"/>
                      <w:rtl/>
                    </w:rPr>
                  </w:pPr>
                </w:p>
              </w:tc>
              <w:tc>
                <w:tcPr>
                  <w:tcW w:w="1035" w:type="dxa"/>
                </w:tcPr>
                <w:p w14:paraId="5BB49EE0" w14:textId="77777777" w:rsidR="00006DBD" w:rsidRDefault="00006DBD" w:rsidP="00E52179">
                  <w:pPr>
                    <w:pStyle w:val="aff"/>
                    <w:ind w:left="0"/>
                    <w:rPr>
                      <w:rFonts w:ascii="David" w:hAnsi="David"/>
                      <w:rtl/>
                    </w:rPr>
                  </w:pPr>
                </w:p>
              </w:tc>
            </w:tr>
          </w:tbl>
          <w:p w14:paraId="6042C722" w14:textId="77777777" w:rsidR="00006DBD" w:rsidRPr="00E52179" w:rsidRDefault="00006DBD" w:rsidP="00E52179">
            <w:pPr>
              <w:pStyle w:val="aff"/>
              <w:ind w:left="752"/>
              <w:rPr>
                <w:rFonts w:ascii="David" w:hAnsi="David"/>
                <w:rtl/>
              </w:rPr>
            </w:pPr>
          </w:p>
          <w:p w14:paraId="64D48836" w14:textId="0EED130C" w:rsidR="00006DBD" w:rsidRPr="00DA6C3C" w:rsidRDefault="00006DBD" w:rsidP="00006DBD">
            <w:pPr>
              <w:tabs>
                <w:tab w:val="right" w:pos="935"/>
              </w:tabs>
              <w:ind w:left="936"/>
              <w:textAlignment w:val="auto"/>
              <w:rPr>
                <w:rFonts w:ascii="David" w:hAnsi="David"/>
                <w:b/>
                <w:bCs/>
                <w:rtl/>
              </w:rPr>
            </w:pPr>
            <w:r w:rsidRPr="00CF121A">
              <w:rPr>
                <w:rFonts w:ascii="David" w:hAnsi="David"/>
                <w:b/>
                <w:bCs/>
                <w:sz w:val="22"/>
                <w:szCs w:val="22"/>
                <w:rtl/>
              </w:rPr>
              <w:t>*</w:t>
            </w:r>
            <w:r w:rsidRPr="00DA6C3C">
              <w:rPr>
                <w:rFonts w:ascii="David" w:hAnsi="David"/>
                <w:b/>
                <w:bCs/>
                <w:rtl/>
              </w:rPr>
              <w:t>על המציע לפרט 3 לקוחות לפחות לצורך בעמידה בתנאי סף</w:t>
            </w:r>
            <w:r w:rsidR="00B40438">
              <w:rPr>
                <w:rFonts w:ascii="David" w:hAnsi="David" w:hint="cs"/>
                <w:b/>
                <w:bCs/>
                <w:rtl/>
              </w:rPr>
              <w:t>, כאשר עבור כל לקוח הועמדו לפחות 2 קציני ביטחון</w:t>
            </w:r>
            <w:r w:rsidRPr="00DA6C3C">
              <w:rPr>
                <w:rFonts w:ascii="David" w:hAnsi="David"/>
                <w:b/>
                <w:bCs/>
                <w:rtl/>
              </w:rPr>
              <w:t xml:space="preserve">. כמו כן, </w:t>
            </w:r>
            <w:r w:rsidRPr="00DA6C3C">
              <w:rPr>
                <w:rFonts w:ascii="David" w:hAnsi="David" w:hint="cs"/>
                <w:b/>
                <w:bCs/>
                <w:rtl/>
              </w:rPr>
              <w:t>ניתן</w:t>
            </w:r>
            <w:r w:rsidRPr="00DA6C3C">
              <w:rPr>
                <w:rFonts w:ascii="David" w:hAnsi="David"/>
                <w:b/>
                <w:bCs/>
                <w:rtl/>
              </w:rPr>
              <w:t xml:space="preserve"> לפרט</w:t>
            </w:r>
            <w:r w:rsidRPr="00DA6C3C">
              <w:rPr>
                <w:rFonts w:ascii="David" w:hAnsi="David" w:hint="cs"/>
                <w:b/>
                <w:bCs/>
                <w:rtl/>
              </w:rPr>
              <w:t xml:space="preserve"> </w:t>
            </w:r>
            <w:r w:rsidRPr="00DA6C3C">
              <w:rPr>
                <w:rFonts w:ascii="David" w:hAnsi="David"/>
                <w:b/>
                <w:bCs/>
                <w:rtl/>
              </w:rPr>
              <w:t xml:space="preserve">ניסיון </w:t>
            </w:r>
            <w:r w:rsidRPr="00DA6C3C">
              <w:rPr>
                <w:rFonts w:ascii="David" w:hAnsi="David" w:hint="cs"/>
                <w:b/>
                <w:bCs/>
                <w:rtl/>
              </w:rPr>
              <w:t xml:space="preserve">נוסף, ככל שקיים, </w:t>
            </w:r>
            <w:r w:rsidRPr="00DA6C3C">
              <w:rPr>
                <w:rFonts w:ascii="David" w:hAnsi="David"/>
                <w:b/>
                <w:bCs/>
                <w:rtl/>
              </w:rPr>
              <w:t>לצורך בחינת האיכות מפורטת בסעיף</w:t>
            </w:r>
            <w:r>
              <w:rPr>
                <w:rFonts w:ascii="David" w:hAnsi="David" w:hint="cs"/>
                <w:b/>
                <w:bCs/>
                <w:rtl/>
              </w:rPr>
              <w:t xml:space="preserve"> 10.7.3.2</w:t>
            </w:r>
            <w:r w:rsidR="00B40438">
              <w:rPr>
                <w:rFonts w:ascii="David" w:hAnsi="David" w:hint="cs"/>
                <w:b/>
                <w:bCs/>
                <w:rtl/>
              </w:rPr>
              <w:t xml:space="preserve"> ובסעיף 10.7.3.3</w:t>
            </w:r>
            <w:r>
              <w:rPr>
                <w:rFonts w:ascii="David" w:hAnsi="David" w:hint="cs"/>
                <w:b/>
                <w:bCs/>
                <w:rtl/>
              </w:rPr>
              <w:t>.</w:t>
            </w:r>
            <w:r w:rsidRPr="00DA6C3C">
              <w:rPr>
                <w:rFonts w:ascii="David" w:hAnsi="David" w:hint="cs"/>
                <w:b/>
                <w:bCs/>
                <w:rtl/>
              </w:rPr>
              <w:t xml:space="preserve"> </w:t>
            </w:r>
            <w:r w:rsidRPr="00DA6C3C">
              <w:rPr>
                <w:rFonts w:ascii="David" w:hAnsi="David"/>
                <w:b/>
                <w:bCs/>
                <w:rtl/>
              </w:rPr>
              <w:t>ניתן לצרף דפים ככל שיידרש.</w:t>
            </w:r>
          </w:p>
          <w:p w14:paraId="339781F7" w14:textId="77777777" w:rsidR="00DF4230" w:rsidRPr="00F468F3" w:rsidRDefault="00DF4230" w:rsidP="00F468F3">
            <w:pPr>
              <w:tabs>
                <w:tab w:val="right" w:pos="935"/>
              </w:tabs>
              <w:textAlignment w:val="auto"/>
              <w:rPr>
                <w:rFonts w:ascii="David" w:hAnsi="David"/>
              </w:rPr>
            </w:pPr>
          </w:p>
          <w:p w14:paraId="6382D20F" w14:textId="61A86B8A" w:rsidR="00A52DE5" w:rsidRPr="00E04B92" w:rsidRDefault="00A52DE5" w:rsidP="00895A48">
            <w:pPr>
              <w:tabs>
                <w:tab w:val="right" w:pos="935"/>
              </w:tabs>
              <w:textAlignment w:val="auto"/>
              <w:rPr>
                <w:rFonts w:ascii="David" w:hAnsi="David"/>
              </w:rPr>
            </w:pPr>
          </w:p>
          <w:p w14:paraId="680F0ACA" w14:textId="77777777" w:rsidR="00A52DE5" w:rsidRDefault="00A52DE5" w:rsidP="00A52DE5">
            <w:pPr>
              <w:spacing w:before="100" w:after="100"/>
              <w:ind w:left="2160"/>
              <w:textAlignment w:val="auto"/>
              <w:rPr>
                <w:rFonts w:ascii="David" w:hAnsi="David"/>
                <w:sz w:val="2"/>
                <w:szCs w:val="2"/>
                <w:rtl/>
              </w:rPr>
            </w:pPr>
          </w:p>
          <w:p w14:paraId="27421A15" w14:textId="77777777" w:rsidR="003A67E5" w:rsidRDefault="003A67E5" w:rsidP="00A52DE5">
            <w:pPr>
              <w:spacing w:before="100" w:after="100"/>
              <w:ind w:left="2160"/>
              <w:textAlignment w:val="auto"/>
              <w:rPr>
                <w:rFonts w:ascii="David" w:hAnsi="David"/>
                <w:sz w:val="2"/>
                <w:szCs w:val="2"/>
                <w:rtl/>
              </w:rPr>
            </w:pPr>
          </w:p>
          <w:p w14:paraId="55D55AC8" w14:textId="77777777" w:rsidR="003A67E5" w:rsidRDefault="003A67E5" w:rsidP="00A52DE5">
            <w:pPr>
              <w:spacing w:before="100" w:after="100"/>
              <w:ind w:left="2160"/>
              <w:textAlignment w:val="auto"/>
              <w:rPr>
                <w:rFonts w:ascii="David" w:hAnsi="David"/>
                <w:sz w:val="2"/>
                <w:szCs w:val="2"/>
                <w:rtl/>
              </w:rPr>
            </w:pPr>
          </w:p>
          <w:p w14:paraId="4D02C60B" w14:textId="2DEF712B" w:rsidR="003A67E5" w:rsidRPr="00E04B92" w:rsidRDefault="003A67E5" w:rsidP="00A52DE5">
            <w:pPr>
              <w:spacing w:before="100" w:after="100"/>
              <w:ind w:left="2160"/>
              <w:textAlignment w:val="auto"/>
              <w:rPr>
                <w:rFonts w:ascii="David" w:hAnsi="David"/>
                <w:sz w:val="2"/>
                <w:szCs w:val="2"/>
                <w:rtl/>
              </w:rPr>
            </w:pPr>
          </w:p>
        </w:tc>
      </w:tr>
      <w:tr w:rsidR="00A52DE5" w:rsidRPr="00E04B92" w14:paraId="2919FB3D" w14:textId="77777777" w:rsidTr="00A52DE5">
        <w:trPr>
          <w:trHeight w:val="117"/>
        </w:trPr>
        <w:tc>
          <w:tcPr>
            <w:tcW w:w="9071" w:type="dxa"/>
            <w:vAlign w:val="center"/>
          </w:tcPr>
          <w:p w14:paraId="5424F6B9" w14:textId="77777777" w:rsidR="00A52DE5" w:rsidRPr="00E04B92" w:rsidRDefault="00A52DE5" w:rsidP="00B40438">
            <w:pPr>
              <w:tabs>
                <w:tab w:val="right" w:pos="935"/>
              </w:tabs>
              <w:textAlignment w:val="auto"/>
              <w:rPr>
                <w:rFonts w:ascii="David" w:hAnsi="David"/>
                <w:rtl/>
              </w:rPr>
            </w:pPr>
          </w:p>
        </w:tc>
      </w:tr>
    </w:tbl>
    <w:p w14:paraId="5F76F9ED" w14:textId="77777777" w:rsidR="006965C0" w:rsidRPr="00E04B92" w:rsidRDefault="006965C0" w:rsidP="00F4090E">
      <w:pPr>
        <w:tabs>
          <w:tab w:val="right" w:pos="935"/>
        </w:tabs>
        <w:textAlignment w:val="auto"/>
        <w:rPr>
          <w:rFonts w:ascii="David" w:hAnsi="David"/>
          <w:b/>
          <w:bCs/>
          <w:u w:val="single"/>
          <w:rtl/>
        </w:rPr>
      </w:pPr>
      <w:r w:rsidRPr="00E04B92">
        <w:rPr>
          <w:rFonts w:ascii="David" w:hAnsi="David"/>
          <w:b/>
          <w:bCs/>
          <w:u w:val="single"/>
          <w:rtl/>
        </w:rPr>
        <w:lastRenderedPageBreak/>
        <w:t>הצהרת המציע</w:t>
      </w:r>
    </w:p>
    <w:p w14:paraId="725EE704" w14:textId="77777777" w:rsidR="006965C0" w:rsidRPr="00E04B92" w:rsidRDefault="006965C0" w:rsidP="00F4090E">
      <w:pPr>
        <w:tabs>
          <w:tab w:val="right" w:pos="935"/>
        </w:tabs>
        <w:textAlignment w:val="auto"/>
        <w:rPr>
          <w:rFonts w:ascii="David" w:hAnsi="David"/>
          <w:rtl/>
        </w:rPr>
      </w:pPr>
      <w:r w:rsidRPr="00E04B92">
        <w:rPr>
          <w:rFonts w:ascii="David" w:hAnsi="David"/>
          <w:rtl/>
        </w:rPr>
        <w:t xml:space="preserve">הנני מצהיר על נכונות הנתונים אשר נמסרו </w:t>
      </w:r>
      <w:r w:rsidR="00A5136D" w:rsidRPr="00E04B92">
        <w:rPr>
          <w:rFonts w:ascii="David" w:hAnsi="David"/>
          <w:rtl/>
        </w:rPr>
        <w:t>בנספח</w:t>
      </w:r>
      <w:r w:rsidRPr="00E04B92">
        <w:rPr>
          <w:rFonts w:ascii="David" w:hAnsi="David"/>
          <w:rtl/>
        </w:rPr>
        <w:t xml:space="preserve"> לעיל, באשר לניסיון המציע </w:t>
      </w:r>
      <w:r w:rsidR="00A5136D" w:rsidRPr="00E04B92">
        <w:rPr>
          <w:rFonts w:ascii="David" w:hAnsi="David"/>
          <w:rtl/>
        </w:rPr>
        <w:t>ומשאביו</w:t>
      </w:r>
      <w:r w:rsidRPr="00E04B92">
        <w:rPr>
          <w:rFonts w:ascii="David" w:hAnsi="David"/>
          <w:rtl/>
        </w:rPr>
        <w:t>.</w:t>
      </w:r>
    </w:p>
    <w:tbl>
      <w:tblPr>
        <w:tblpPr w:leftFromText="180" w:rightFromText="180" w:bottomFromText="160" w:vertAnchor="text" w:horzAnchor="margin" w:tblpXSpec="center" w:tblpY="164"/>
        <w:bidiVisual/>
        <w:tblW w:w="0" w:type="auto"/>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4A0" w:firstRow="1" w:lastRow="0" w:firstColumn="1" w:lastColumn="0" w:noHBand="0" w:noVBand="1"/>
      </w:tblPr>
      <w:tblGrid>
        <w:gridCol w:w="1928"/>
        <w:gridCol w:w="3469"/>
        <w:gridCol w:w="3125"/>
      </w:tblGrid>
      <w:tr w:rsidR="006965C0" w:rsidRPr="00E04B92" w14:paraId="498B5F4F" w14:textId="77777777" w:rsidTr="006965C0">
        <w:trPr>
          <w:trHeight w:val="433"/>
        </w:trPr>
        <w:tc>
          <w:tcPr>
            <w:tcW w:w="1928" w:type="dxa"/>
            <w:tcBorders>
              <w:top w:val="single" w:sz="18" w:space="0" w:color="000000"/>
              <w:left w:val="single" w:sz="18" w:space="0" w:color="000000"/>
              <w:bottom w:val="single" w:sz="18" w:space="0" w:color="000000"/>
              <w:right w:val="single" w:sz="4" w:space="0" w:color="auto"/>
            </w:tcBorders>
          </w:tcPr>
          <w:p w14:paraId="3DD17033" w14:textId="77777777" w:rsidR="006965C0" w:rsidRPr="00E04B92" w:rsidRDefault="006965C0" w:rsidP="006965C0">
            <w:pPr>
              <w:textAlignment w:val="auto"/>
              <w:rPr>
                <w:rFonts w:ascii="David" w:hAnsi="David"/>
                <w:rtl/>
              </w:rPr>
            </w:pPr>
          </w:p>
        </w:tc>
        <w:tc>
          <w:tcPr>
            <w:tcW w:w="3469" w:type="dxa"/>
            <w:tcBorders>
              <w:top w:val="single" w:sz="18" w:space="0" w:color="000000"/>
              <w:left w:val="single" w:sz="4" w:space="0" w:color="auto"/>
              <w:bottom w:val="single" w:sz="18" w:space="0" w:color="000000"/>
              <w:right w:val="single" w:sz="4" w:space="0" w:color="auto"/>
            </w:tcBorders>
          </w:tcPr>
          <w:p w14:paraId="26CA3629" w14:textId="77777777" w:rsidR="006965C0" w:rsidRPr="00E04B92" w:rsidRDefault="006965C0" w:rsidP="006965C0">
            <w:pPr>
              <w:textAlignment w:val="auto"/>
              <w:rPr>
                <w:rFonts w:ascii="David" w:hAnsi="David"/>
              </w:rPr>
            </w:pPr>
          </w:p>
        </w:tc>
        <w:tc>
          <w:tcPr>
            <w:tcW w:w="3125" w:type="dxa"/>
            <w:tcBorders>
              <w:top w:val="single" w:sz="18" w:space="0" w:color="000000"/>
              <w:left w:val="single" w:sz="4" w:space="0" w:color="auto"/>
              <w:bottom w:val="single" w:sz="18" w:space="0" w:color="000000"/>
              <w:right w:val="single" w:sz="18" w:space="0" w:color="000000"/>
            </w:tcBorders>
          </w:tcPr>
          <w:p w14:paraId="368C905F" w14:textId="77777777" w:rsidR="006965C0" w:rsidRPr="00E04B92" w:rsidRDefault="006965C0" w:rsidP="006965C0">
            <w:pPr>
              <w:textAlignment w:val="auto"/>
              <w:rPr>
                <w:rFonts w:ascii="David" w:hAnsi="David"/>
              </w:rPr>
            </w:pPr>
          </w:p>
        </w:tc>
      </w:tr>
      <w:tr w:rsidR="006965C0" w:rsidRPr="00E04B92" w14:paraId="3A82167E" w14:textId="77777777" w:rsidTr="006965C0">
        <w:trPr>
          <w:trHeight w:val="20"/>
        </w:trPr>
        <w:tc>
          <w:tcPr>
            <w:tcW w:w="1928" w:type="dxa"/>
            <w:tcBorders>
              <w:top w:val="single" w:sz="18" w:space="0" w:color="000000"/>
              <w:left w:val="single" w:sz="18" w:space="0" w:color="000000"/>
              <w:bottom w:val="single" w:sz="18" w:space="0" w:color="000000"/>
              <w:right w:val="single" w:sz="4" w:space="0" w:color="auto"/>
            </w:tcBorders>
            <w:shd w:val="clear" w:color="auto" w:fill="BFBFBF"/>
            <w:hideMark/>
          </w:tcPr>
          <w:p w14:paraId="02D42887" w14:textId="77777777" w:rsidR="006965C0" w:rsidRPr="00E04B92" w:rsidRDefault="006965C0" w:rsidP="006965C0">
            <w:pPr>
              <w:jc w:val="center"/>
              <w:textAlignment w:val="auto"/>
              <w:rPr>
                <w:rFonts w:ascii="David" w:hAnsi="David"/>
              </w:rPr>
            </w:pPr>
            <w:r w:rsidRPr="00E04B92">
              <w:rPr>
                <w:rFonts w:ascii="David" w:hAnsi="David"/>
                <w:rtl/>
              </w:rPr>
              <w:t>תאריך</w:t>
            </w:r>
          </w:p>
        </w:tc>
        <w:tc>
          <w:tcPr>
            <w:tcW w:w="3469" w:type="dxa"/>
            <w:tcBorders>
              <w:top w:val="single" w:sz="18" w:space="0" w:color="000000"/>
              <w:left w:val="single" w:sz="4" w:space="0" w:color="auto"/>
              <w:bottom w:val="single" w:sz="18" w:space="0" w:color="000000"/>
              <w:right w:val="single" w:sz="4" w:space="0" w:color="auto"/>
            </w:tcBorders>
            <w:shd w:val="clear" w:color="auto" w:fill="BFBFBF"/>
            <w:hideMark/>
          </w:tcPr>
          <w:p w14:paraId="202379D1" w14:textId="77777777" w:rsidR="006965C0" w:rsidRPr="00E04B92" w:rsidRDefault="006965C0" w:rsidP="006965C0">
            <w:pPr>
              <w:jc w:val="center"/>
              <w:textAlignment w:val="auto"/>
              <w:rPr>
                <w:rFonts w:ascii="David" w:hAnsi="David"/>
              </w:rPr>
            </w:pPr>
            <w:r w:rsidRPr="00E04B92">
              <w:rPr>
                <w:rFonts w:ascii="David" w:hAnsi="David"/>
                <w:rtl/>
              </w:rPr>
              <w:t>שם מלא של החותם בשם המציע</w:t>
            </w:r>
          </w:p>
        </w:tc>
        <w:tc>
          <w:tcPr>
            <w:tcW w:w="3125" w:type="dxa"/>
            <w:tcBorders>
              <w:top w:val="single" w:sz="18" w:space="0" w:color="000000"/>
              <w:left w:val="single" w:sz="4" w:space="0" w:color="auto"/>
              <w:bottom w:val="single" w:sz="18" w:space="0" w:color="000000"/>
              <w:right w:val="single" w:sz="18" w:space="0" w:color="000000"/>
            </w:tcBorders>
            <w:shd w:val="clear" w:color="auto" w:fill="BFBFBF"/>
            <w:hideMark/>
          </w:tcPr>
          <w:p w14:paraId="0C05184E" w14:textId="77777777" w:rsidR="006965C0" w:rsidRPr="00E04B92" w:rsidRDefault="006965C0" w:rsidP="006965C0">
            <w:pPr>
              <w:jc w:val="center"/>
              <w:textAlignment w:val="auto"/>
              <w:rPr>
                <w:rFonts w:ascii="David" w:hAnsi="David"/>
              </w:rPr>
            </w:pPr>
            <w:r w:rsidRPr="00E04B92">
              <w:rPr>
                <w:rFonts w:ascii="David" w:hAnsi="David"/>
                <w:rtl/>
              </w:rPr>
              <w:t>חתימה וחותמת המציע</w:t>
            </w:r>
          </w:p>
        </w:tc>
      </w:tr>
    </w:tbl>
    <w:p w14:paraId="585F799A" w14:textId="77777777" w:rsidR="00F4090E" w:rsidRDefault="006965C0" w:rsidP="006965C0">
      <w:pPr>
        <w:tabs>
          <w:tab w:val="left" w:pos="3714"/>
        </w:tabs>
        <w:spacing w:after="120"/>
        <w:textAlignment w:val="auto"/>
        <w:rPr>
          <w:rFonts w:ascii="David" w:hAnsi="David"/>
          <w:rtl/>
        </w:rPr>
      </w:pPr>
      <w:r w:rsidRPr="00E04B92">
        <w:rPr>
          <w:rFonts w:ascii="David" w:hAnsi="David"/>
          <w:rtl/>
        </w:rPr>
        <w:tab/>
      </w:r>
    </w:p>
    <w:p w14:paraId="765460C9" w14:textId="77777777" w:rsidR="00F4090E" w:rsidRDefault="00F4090E" w:rsidP="006965C0">
      <w:pPr>
        <w:tabs>
          <w:tab w:val="left" w:pos="3714"/>
        </w:tabs>
        <w:spacing w:after="120"/>
        <w:textAlignment w:val="auto"/>
        <w:rPr>
          <w:rFonts w:ascii="David" w:hAnsi="David"/>
          <w:rtl/>
        </w:rPr>
      </w:pPr>
    </w:p>
    <w:p w14:paraId="3487334C" w14:textId="77777777" w:rsidR="00F4090E" w:rsidRDefault="00F4090E" w:rsidP="006965C0">
      <w:pPr>
        <w:tabs>
          <w:tab w:val="left" w:pos="3714"/>
        </w:tabs>
        <w:spacing w:after="120"/>
        <w:textAlignment w:val="auto"/>
        <w:rPr>
          <w:rFonts w:ascii="David" w:hAnsi="David"/>
          <w:rtl/>
        </w:rPr>
      </w:pPr>
    </w:p>
    <w:p w14:paraId="2BA5B56B" w14:textId="38B1001F" w:rsidR="006965C0" w:rsidRPr="00E04B92" w:rsidRDefault="006965C0" w:rsidP="00F4090E">
      <w:pPr>
        <w:tabs>
          <w:tab w:val="left" w:pos="3714"/>
        </w:tabs>
        <w:spacing w:after="120"/>
        <w:jc w:val="center"/>
        <w:textAlignment w:val="auto"/>
        <w:rPr>
          <w:rFonts w:ascii="David" w:hAnsi="David"/>
          <w:b/>
          <w:bCs/>
          <w:spacing w:val="6"/>
          <w:u w:val="single"/>
          <w:rtl/>
        </w:rPr>
      </w:pPr>
      <w:r w:rsidRPr="00E04B92">
        <w:rPr>
          <w:rFonts w:ascii="David" w:hAnsi="David"/>
          <w:b/>
          <w:bCs/>
          <w:spacing w:val="6"/>
          <w:u w:val="single"/>
          <w:rtl/>
        </w:rPr>
        <w:t>אישור עו"ד</w:t>
      </w:r>
    </w:p>
    <w:p w14:paraId="0F2D94F4" w14:textId="77777777" w:rsidR="006965C0" w:rsidRPr="00E04B92" w:rsidRDefault="006965C0" w:rsidP="006965C0">
      <w:pPr>
        <w:textAlignment w:val="auto"/>
        <w:rPr>
          <w:rFonts w:ascii="David" w:hAnsi="David"/>
          <w:rtl/>
          <w:lang w:val="fr-FR"/>
        </w:rPr>
      </w:pPr>
      <w:r w:rsidRPr="00E04B92">
        <w:rPr>
          <w:rFonts w:ascii="David" w:hAnsi="David"/>
          <w:rtl/>
          <w:lang w:val="fr-FR"/>
        </w:rPr>
        <w:t>אני הח"מ,______________</w:t>
      </w:r>
      <w:r w:rsidR="004543AC" w:rsidRPr="00E04B92">
        <w:rPr>
          <w:rFonts w:ascii="David" w:hAnsi="David"/>
          <w:rtl/>
          <w:lang w:val="fr-FR"/>
        </w:rPr>
        <w:t xml:space="preserve"> </w:t>
      </w:r>
      <w:r w:rsidRPr="00E04B92">
        <w:rPr>
          <w:rFonts w:ascii="David" w:hAnsi="David"/>
          <w:rtl/>
          <w:lang w:val="fr-FR"/>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62B80844" w14:textId="77777777" w:rsidR="004543AC" w:rsidRPr="00E04B92" w:rsidRDefault="004543AC" w:rsidP="006965C0">
      <w:pPr>
        <w:textAlignment w:val="auto"/>
        <w:rPr>
          <w:rFonts w:ascii="David" w:hAnsi="David"/>
          <w:rtl/>
          <w:lang w:val="fr-FR"/>
        </w:rPr>
      </w:pPr>
    </w:p>
    <w:tbl>
      <w:tblPr>
        <w:bidiVisual/>
        <w:tblW w:w="0" w:type="auto"/>
        <w:tblLook w:val="01E0" w:firstRow="1" w:lastRow="1" w:firstColumn="1" w:lastColumn="1" w:noHBand="0" w:noVBand="0"/>
      </w:tblPr>
      <w:tblGrid>
        <w:gridCol w:w="4361"/>
        <w:gridCol w:w="4519"/>
      </w:tblGrid>
      <w:tr w:rsidR="006965C0" w:rsidRPr="00E04B92" w14:paraId="296F7498" w14:textId="77777777" w:rsidTr="004543AC">
        <w:tc>
          <w:tcPr>
            <w:tcW w:w="4361" w:type="dxa"/>
            <w:hideMark/>
          </w:tcPr>
          <w:p w14:paraId="4921F850" w14:textId="77777777" w:rsidR="006965C0" w:rsidRPr="00E04B92" w:rsidRDefault="006965C0" w:rsidP="006965C0">
            <w:pPr>
              <w:jc w:val="center"/>
              <w:textAlignment w:val="auto"/>
              <w:rPr>
                <w:rFonts w:ascii="David" w:hAnsi="David"/>
                <w:rtl/>
              </w:rPr>
            </w:pPr>
            <w:r w:rsidRPr="00E04B92">
              <w:rPr>
                <w:rFonts w:ascii="David" w:hAnsi="David"/>
                <w:rtl/>
              </w:rPr>
              <w:t>________________</w:t>
            </w:r>
          </w:p>
        </w:tc>
        <w:tc>
          <w:tcPr>
            <w:tcW w:w="4519" w:type="dxa"/>
            <w:hideMark/>
          </w:tcPr>
          <w:p w14:paraId="373FE636" w14:textId="77777777" w:rsidR="006965C0" w:rsidRPr="00E04B92" w:rsidRDefault="006965C0" w:rsidP="006965C0">
            <w:pPr>
              <w:jc w:val="center"/>
              <w:textAlignment w:val="auto"/>
              <w:rPr>
                <w:rFonts w:ascii="David" w:hAnsi="David"/>
                <w:rtl/>
              </w:rPr>
            </w:pPr>
            <w:r w:rsidRPr="00E04B92">
              <w:rPr>
                <w:rFonts w:ascii="David" w:hAnsi="David"/>
                <w:rtl/>
              </w:rPr>
              <w:t>____________________________</w:t>
            </w:r>
          </w:p>
        </w:tc>
      </w:tr>
      <w:tr w:rsidR="006965C0" w:rsidRPr="00E04B92" w14:paraId="6C23B37B" w14:textId="77777777" w:rsidTr="004543AC">
        <w:tc>
          <w:tcPr>
            <w:tcW w:w="4361" w:type="dxa"/>
            <w:hideMark/>
          </w:tcPr>
          <w:p w14:paraId="33D8AFEE" w14:textId="77777777" w:rsidR="006965C0" w:rsidRPr="00E04B92" w:rsidRDefault="006965C0" w:rsidP="006965C0">
            <w:pPr>
              <w:jc w:val="center"/>
              <w:textAlignment w:val="auto"/>
              <w:rPr>
                <w:rFonts w:ascii="David" w:hAnsi="David"/>
                <w:b/>
                <w:bCs/>
                <w:rtl/>
              </w:rPr>
            </w:pPr>
            <w:r w:rsidRPr="00E04B92">
              <w:rPr>
                <w:rFonts w:ascii="David" w:hAnsi="David"/>
                <w:b/>
                <w:bCs/>
                <w:rtl/>
              </w:rPr>
              <w:t>תאריך</w:t>
            </w:r>
          </w:p>
        </w:tc>
        <w:tc>
          <w:tcPr>
            <w:tcW w:w="4519" w:type="dxa"/>
            <w:hideMark/>
          </w:tcPr>
          <w:p w14:paraId="1AE20698" w14:textId="77777777" w:rsidR="006965C0" w:rsidRPr="00E04B92" w:rsidRDefault="006965C0" w:rsidP="006965C0">
            <w:pPr>
              <w:jc w:val="center"/>
              <w:textAlignment w:val="auto"/>
              <w:rPr>
                <w:rFonts w:ascii="David" w:hAnsi="David"/>
                <w:b/>
                <w:bCs/>
                <w:rtl/>
              </w:rPr>
            </w:pPr>
            <w:r w:rsidRPr="00E04B92">
              <w:rPr>
                <w:rFonts w:ascii="David" w:hAnsi="David"/>
                <w:b/>
                <w:bCs/>
                <w:rtl/>
              </w:rPr>
              <w:t>חתימה וחותמת</w:t>
            </w:r>
          </w:p>
        </w:tc>
      </w:tr>
    </w:tbl>
    <w:p w14:paraId="30A973B7" w14:textId="77777777" w:rsidR="00751EAC" w:rsidRPr="00E04B92" w:rsidRDefault="00751EAC" w:rsidP="00047963">
      <w:pPr>
        <w:overflowPunct/>
        <w:autoSpaceDE/>
        <w:bidi w:val="0"/>
        <w:adjustRightInd/>
        <w:spacing w:after="160" w:line="256" w:lineRule="auto"/>
        <w:jc w:val="right"/>
        <w:textAlignment w:val="auto"/>
        <w:rPr>
          <w:rFonts w:ascii="David" w:hAnsi="David"/>
          <w:b/>
          <w:bCs/>
          <w:u w:val="single"/>
          <w:rtl/>
        </w:rPr>
        <w:sectPr w:rsidR="00751EAC" w:rsidRPr="00E04B92" w:rsidSect="00A63D15">
          <w:pgSz w:w="12240" w:h="15840"/>
          <w:pgMar w:top="1440" w:right="1800" w:bottom="1440" w:left="1560" w:header="709" w:footer="709" w:gutter="0"/>
          <w:cols w:space="708"/>
          <w:bidi/>
          <w:rtlGutter/>
          <w:docGrid w:linePitch="360"/>
        </w:sectPr>
      </w:pPr>
    </w:p>
    <w:p w14:paraId="4E3C1CD5" w14:textId="10F905B0" w:rsidR="002F1E1B" w:rsidRPr="002F1E1B" w:rsidRDefault="002F1E1B" w:rsidP="002F1E1B">
      <w:pPr>
        <w:pStyle w:val="25"/>
        <w:rPr>
          <w:b w:val="0"/>
          <w:bCs w:val="0"/>
          <w:rtl/>
        </w:rPr>
      </w:pPr>
      <w:bookmarkStart w:id="108" w:name="נספח_ב2א_מקוצר"/>
      <w:bookmarkStart w:id="109" w:name="_Toc328477307"/>
      <w:bookmarkStart w:id="110" w:name="_Toc329181725"/>
      <w:bookmarkStart w:id="111" w:name="_Toc343792892"/>
      <w:bookmarkStart w:id="112" w:name="נספח_ב2א"/>
      <w:bookmarkStart w:id="113" w:name="_Toc383076513"/>
      <w:bookmarkStart w:id="114" w:name="_Toc380928303"/>
      <w:bookmarkStart w:id="115" w:name="_Toc365809126"/>
      <w:r w:rsidRPr="002F1E1B">
        <w:rPr>
          <w:rFonts w:hint="cs"/>
          <w:rtl/>
        </w:rPr>
        <w:lastRenderedPageBreak/>
        <w:t>נספח ב'2 – תצהיר בדבר היעדר הרשעות בגין העסקת עובדים זרי ושכר מינימום</w:t>
      </w:r>
    </w:p>
    <w:p w14:paraId="3C5BE1DE" w14:textId="77777777" w:rsidR="002F1E1B" w:rsidRPr="002F1E1B" w:rsidRDefault="002F1E1B" w:rsidP="002F1E1B">
      <w:pPr>
        <w:rPr>
          <w:lang w:eastAsia="en-US"/>
        </w:rPr>
      </w:pPr>
    </w:p>
    <w:p w14:paraId="54F87A89" w14:textId="2F39E3B7" w:rsidR="002F1E1B" w:rsidRPr="002F1E1B" w:rsidRDefault="002F1E1B" w:rsidP="002F1E1B">
      <w:pPr>
        <w:overflowPunct/>
        <w:autoSpaceDE/>
        <w:autoSpaceDN/>
        <w:adjustRightInd/>
        <w:spacing w:after="160"/>
        <w:textAlignment w:val="auto"/>
        <w:rPr>
          <w:rFonts w:ascii="David" w:eastAsia="Calibri" w:hAnsi="David"/>
          <w:sz w:val="22"/>
          <w:szCs w:val="22"/>
          <w:rtl/>
          <w:lang w:eastAsia="en-US"/>
        </w:rPr>
      </w:pPr>
      <w:r w:rsidRPr="002F1E1B">
        <w:rPr>
          <w:rFonts w:ascii="David" w:eastAsia="Calibri" w:hAnsi="David" w:hint="cs"/>
          <w:sz w:val="22"/>
          <w:szCs w:val="22"/>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14:paraId="1BF0A108" w14:textId="0FB1A10B" w:rsidR="002F1E1B" w:rsidRPr="002F1E1B" w:rsidRDefault="002F1E1B" w:rsidP="002F1E1B">
      <w:pPr>
        <w:overflowPunct/>
        <w:autoSpaceDE/>
        <w:autoSpaceDN/>
        <w:adjustRightInd/>
        <w:spacing w:after="160"/>
        <w:textAlignment w:val="auto"/>
        <w:rPr>
          <w:rFonts w:ascii="David" w:eastAsia="Calibri" w:hAnsi="David"/>
          <w:sz w:val="22"/>
          <w:szCs w:val="22"/>
          <w:rtl/>
          <w:lang w:eastAsia="en-US"/>
        </w:rPr>
      </w:pPr>
      <w:r w:rsidRPr="002F1E1B">
        <w:rPr>
          <w:rFonts w:ascii="David" w:eastAsia="Calibri" w:hAnsi="David" w:hint="cs"/>
          <w:sz w:val="22"/>
          <w:szCs w:val="22"/>
          <w:rtl/>
          <w:lang w:eastAsia="en-US"/>
        </w:rPr>
        <w:t>הנני נותן/ת תצהיר זה בשם ___________________ שהוא המציע (להלן: "</w:t>
      </w:r>
      <w:r w:rsidRPr="002F1E1B">
        <w:rPr>
          <w:rFonts w:ascii="David" w:eastAsia="Calibri" w:hAnsi="David" w:hint="cs"/>
          <w:b/>
          <w:bCs/>
          <w:sz w:val="22"/>
          <w:szCs w:val="22"/>
          <w:rtl/>
          <w:lang w:eastAsia="en-US"/>
        </w:rPr>
        <w:t>המציע</w:t>
      </w:r>
      <w:r w:rsidRPr="002F1E1B">
        <w:rPr>
          <w:rFonts w:ascii="David" w:eastAsia="Calibri" w:hAnsi="David" w:hint="cs"/>
          <w:sz w:val="22"/>
          <w:szCs w:val="22"/>
          <w:rtl/>
          <w:lang w:eastAsia="en-US"/>
        </w:rPr>
        <w:t xml:space="preserve">"), המבקש להתקשר עם עורך התקשרות מספר ___________________ לאספקת _________________ עבור __________________. אני מצהיר/ה כי הנני מוסמך/ת לתת תצהיר זה בשם המציע. </w:t>
      </w:r>
    </w:p>
    <w:p w14:paraId="795E81CD" w14:textId="77777777" w:rsidR="002F1E1B" w:rsidRPr="002F1E1B" w:rsidRDefault="002F1E1B" w:rsidP="002F1E1B">
      <w:pPr>
        <w:overflowPunct/>
        <w:autoSpaceDE/>
        <w:autoSpaceDN/>
        <w:adjustRightInd/>
        <w:spacing w:after="160"/>
        <w:textAlignment w:val="auto"/>
        <w:rPr>
          <w:rFonts w:ascii="David" w:eastAsia="Calibri" w:hAnsi="David"/>
          <w:sz w:val="22"/>
          <w:szCs w:val="22"/>
          <w:rtl/>
          <w:lang w:eastAsia="en-US"/>
        </w:rPr>
      </w:pPr>
      <w:r w:rsidRPr="002F1E1B">
        <w:rPr>
          <w:rFonts w:ascii="David" w:eastAsia="Calibri" w:hAnsi="David" w:hint="cs"/>
          <w:sz w:val="22"/>
          <w:szCs w:val="22"/>
          <w:rtl/>
          <w:lang w:eastAsia="en-US"/>
        </w:rPr>
        <w:t>בתצהירי זה, משמעותו של המונח "</w:t>
      </w:r>
      <w:r w:rsidRPr="002F1E1B">
        <w:rPr>
          <w:rFonts w:ascii="David" w:eastAsia="Calibri" w:hAnsi="David" w:hint="cs"/>
          <w:b/>
          <w:bCs/>
          <w:sz w:val="22"/>
          <w:szCs w:val="22"/>
          <w:rtl/>
          <w:lang w:eastAsia="en-US"/>
        </w:rPr>
        <w:t>בעל זיקה</w:t>
      </w:r>
      <w:r w:rsidRPr="002F1E1B">
        <w:rPr>
          <w:rFonts w:ascii="David" w:eastAsia="Calibri" w:hAnsi="David" w:hint="cs"/>
          <w:sz w:val="22"/>
          <w:szCs w:val="22"/>
          <w:rtl/>
          <w:lang w:eastAsia="en-US"/>
        </w:rPr>
        <w:t>" כהגדרתו ב</w:t>
      </w:r>
      <w:hyperlink r:id="rId26" w:history="1">
        <w:r w:rsidRPr="002F1E1B">
          <w:rPr>
            <w:rFonts w:ascii="David" w:eastAsia="Calibri" w:hAnsi="David" w:hint="cs"/>
            <w:color w:val="3464BA"/>
            <w:sz w:val="22"/>
            <w:szCs w:val="22"/>
            <w:u w:val="dotted" w:color="3464BA"/>
            <w:rtl/>
            <w:lang w:eastAsia="en-US"/>
          </w:rPr>
          <w:t>חוק עסקאות גופים ציבוריים, התשל"ו-1976</w:t>
        </w:r>
      </w:hyperlink>
      <w:r w:rsidRPr="002F1E1B">
        <w:rPr>
          <w:rFonts w:ascii="David" w:eastAsia="Calibri" w:hAnsi="David" w:hint="cs"/>
          <w:sz w:val="22"/>
          <w:szCs w:val="22"/>
          <w:rtl/>
          <w:lang w:eastAsia="en-US"/>
        </w:rPr>
        <w:t xml:space="preserve"> (להלן:  "</w:t>
      </w:r>
      <w:r w:rsidRPr="002F1E1B">
        <w:rPr>
          <w:rFonts w:ascii="David" w:eastAsia="Calibri" w:hAnsi="David" w:hint="cs"/>
          <w:b/>
          <w:bCs/>
          <w:sz w:val="22"/>
          <w:szCs w:val="22"/>
          <w:rtl/>
          <w:lang w:eastAsia="en-US"/>
        </w:rPr>
        <w:t>חוק עסקאות גופים ציבוריים</w:t>
      </w:r>
      <w:r w:rsidRPr="002F1E1B">
        <w:rPr>
          <w:rFonts w:ascii="David" w:eastAsia="Calibri" w:hAnsi="David" w:hint="cs"/>
          <w:sz w:val="22"/>
          <w:szCs w:val="22"/>
          <w:rtl/>
          <w:lang w:eastAsia="en-US"/>
        </w:rPr>
        <w:t xml:space="preserve">"). אני מאשר/ת כי הוסברה לי משמעותו של מונח זה וכי אני מבין/ה אותו. </w:t>
      </w:r>
    </w:p>
    <w:p w14:paraId="39A683C5" w14:textId="77777777" w:rsidR="002F1E1B" w:rsidRPr="002F1E1B" w:rsidRDefault="002F1E1B" w:rsidP="002F1E1B">
      <w:pPr>
        <w:overflowPunct/>
        <w:autoSpaceDE/>
        <w:autoSpaceDN/>
        <w:adjustRightInd/>
        <w:spacing w:after="160"/>
        <w:textAlignment w:val="auto"/>
        <w:rPr>
          <w:rFonts w:ascii="David" w:eastAsia="Calibri" w:hAnsi="David"/>
          <w:sz w:val="22"/>
          <w:szCs w:val="22"/>
          <w:rtl/>
          <w:lang w:eastAsia="en-US"/>
        </w:rPr>
      </w:pPr>
      <w:r w:rsidRPr="002F1E1B">
        <w:rPr>
          <w:rFonts w:ascii="David" w:eastAsia="Calibri" w:hAnsi="David" w:hint="cs"/>
          <w:sz w:val="22"/>
          <w:szCs w:val="22"/>
          <w:rtl/>
          <w:lang w:eastAsia="en-US"/>
        </w:rPr>
        <w:t xml:space="preserve">משמעותו של המונח </w:t>
      </w:r>
      <w:r w:rsidRPr="002F1E1B">
        <w:rPr>
          <w:rFonts w:ascii="David" w:eastAsia="Calibri" w:hAnsi="David" w:hint="cs"/>
          <w:b/>
          <w:bCs/>
          <w:sz w:val="22"/>
          <w:szCs w:val="22"/>
          <w:rtl/>
          <w:lang w:eastAsia="en-US"/>
        </w:rPr>
        <w:t>"עבירה"</w:t>
      </w:r>
      <w:r w:rsidRPr="002F1E1B">
        <w:rPr>
          <w:rFonts w:ascii="David" w:eastAsia="Calibri" w:hAnsi="David" w:hint="cs"/>
          <w:sz w:val="22"/>
          <w:szCs w:val="22"/>
          <w:rtl/>
          <w:lang w:eastAsia="en-US"/>
        </w:rPr>
        <w:t xml:space="preserve"> – עבירה לפי </w:t>
      </w:r>
      <w:hyperlink r:id="rId27" w:history="1">
        <w:r w:rsidRPr="002F1E1B">
          <w:rPr>
            <w:rFonts w:ascii="David" w:eastAsia="Calibri" w:hAnsi="David" w:hint="cs"/>
            <w:color w:val="3464BA"/>
            <w:sz w:val="22"/>
            <w:szCs w:val="22"/>
            <w:u w:val="dotted" w:color="3464BA"/>
            <w:rtl/>
            <w:lang w:eastAsia="en-US"/>
          </w:rPr>
          <w:t>חוק עובדים זרים, התשנ"א-1991</w:t>
        </w:r>
      </w:hyperlink>
      <w:r w:rsidRPr="002F1E1B">
        <w:rPr>
          <w:rFonts w:ascii="David" w:eastAsia="Calibri" w:hAnsi="David" w:hint="cs"/>
          <w:sz w:val="22"/>
          <w:szCs w:val="22"/>
          <w:rtl/>
          <w:lang w:eastAsia="en-US"/>
        </w:rPr>
        <w:t xml:space="preserve"> או לפי </w:t>
      </w:r>
      <w:hyperlink w:history="1">
        <w:hyperlink r:id="rId28" w:history="1">
          <w:r w:rsidRPr="002F1E1B">
            <w:rPr>
              <w:rFonts w:ascii="David" w:eastAsia="Calibri" w:hAnsi="David" w:hint="cs"/>
              <w:color w:val="3464BA"/>
              <w:sz w:val="22"/>
              <w:szCs w:val="22"/>
              <w:u w:val="dotted" w:color="3464BA"/>
              <w:rtl/>
              <w:lang w:eastAsia="en-US"/>
            </w:rPr>
            <w:t>חוק שכר מינימום, התשמ"ז-1987</w:t>
          </w:r>
        </w:hyperlink>
        <w:r w:rsidRPr="002F1E1B">
          <w:rPr>
            <w:rFonts w:ascii="David" w:eastAsia="Calibri" w:hAnsi="David" w:hint="cs"/>
            <w:color w:val="3464BA"/>
            <w:sz w:val="22"/>
            <w:szCs w:val="22"/>
            <w:u w:val="dotted" w:color="3464BA"/>
            <w:rtl/>
            <w:lang w:eastAsia="en-US"/>
          </w:rPr>
          <w:t>,</w:t>
        </w:r>
      </w:hyperlink>
      <w:r w:rsidRPr="002F1E1B">
        <w:rPr>
          <w:rFonts w:ascii="David" w:eastAsia="Calibri" w:hAnsi="David" w:hint="cs"/>
          <w:sz w:val="22"/>
          <w:szCs w:val="22"/>
          <w:rtl/>
          <w:lang w:eastAsia="en-US"/>
        </w:rPr>
        <w:t xml:space="preserve"> ולעניין עסקאות לקבלת שירות כהגדרתו בסעיף 2 ל</w:t>
      </w:r>
      <w:hyperlink w:history="1">
        <w:hyperlink r:id="rId29" w:history="1">
          <w:r w:rsidRPr="002F1E1B">
            <w:rPr>
              <w:rFonts w:ascii="David" w:eastAsia="Calibri" w:hAnsi="David" w:hint="cs"/>
              <w:color w:val="3464BA"/>
              <w:sz w:val="22"/>
              <w:szCs w:val="22"/>
              <w:u w:val="dotted" w:color="3464BA"/>
              <w:rtl/>
              <w:lang w:eastAsia="en-US"/>
            </w:rPr>
            <w:t>חוק להגברת האכיפה של דיני העבודה, התשע"ב-2011</w:t>
          </w:r>
        </w:hyperlink>
        <w:r w:rsidRPr="002F1E1B">
          <w:rPr>
            <w:rFonts w:ascii="David" w:eastAsia="Calibri" w:hAnsi="David" w:hint="cs"/>
            <w:color w:val="3464BA"/>
            <w:sz w:val="22"/>
            <w:szCs w:val="22"/>
            <w:u w:val="dotted" w:color="3464BA"/>
            <w:rtl/>
            <w:lang w:eastAsia="en-US"/>
          </w:rPr>
          <w:t>,</w:t>
        </w:r>
      </w:hyperlink>
      <w:r w:rsidRPr="002F1E1B">
        <w:rPr>
          <w:rFonts w:ascii="David" w:eastAsia="Calibri" w:hAnsi="David" w:hint="cs"/>
          <w:sz w:val="22"/>
          <w:szCs w:val="22"/>
          <w:rtl/>
          <w:lang w:eastAsia="en-US"/>
        </w:rPr>
        <w:t xml:space="preserve"> גם עבירה על הוראות החיקוקים המנויות בתוספת השלישית לאותו חוק.</w:t>
      </w:r>
    </w:p>
    <w:p w14:paraId="2F76EED7" w14:textId="405A131A" w:rsidR="002F1E1B" w:rsidRPr="002F1E1B" w:rsidRDefault="002F1E1B" w:rsidP="002F1E1B">
      <w:pPr>
        <w:overflowPunct/>
        <w:autoSpaceDE/>
        <w:autoSpaceDN/>
        <w:adjustRightInd/>
        <w:spacing w:after="160"/>
        <w:textAlignment w:val="auto"/>
        <w:rPr>
          <w:rFonts w:ascii="David" w:eastAsia="Calibri" w:hAnsi="David"/>
          <w:sz w:val="22"/>
          <w:szCs w:val="22"/>
          <w:rtl/>
          <w:lang w:eastAsia="en-US"/>
        </w:rPr>
      </w:pPr>
      <w:r w:rsidRPr="002F1E1B">
        <w:rPr>
          <w:rFonts w:ascii="David" w:eastAsia="Calibri" w:hAnsi="David" w:hint="cs"/>
          <w:sz w:val="22"/>
          <w:szCs w:val="22"/>
          <w:rtl/>
          <w:lang w:eastAsia="en-US"/>
        </w:rPr>
        <w:t>המציע הינו תאגיד הרשום בישראל.</w:t>
      </w:r>
    </w:p>
    <w:p w14:paraId="00B56F86" w14:textId="77777777" w:rsidR="002F1E1B" w:rsidRPr="002F1E1B" w:rsidRDefault="002F1E1B" w:rsidP="002F1E1B">
      <w:pPr>
        <w:overflowPunct/>
        <w:autoSpaceDE/>
        <w:autoSpaceDN/>
        <w:adjustRightInd/>
        <w:spacing w:after="160"/>
        <w:textAlignment w:val="auto"/>
        <w:rPr>
          <w:rFonts w:ascii="David" w:eastAsia="Calibri" w:hAnsi="David"/>
          <w:sz w:val="22"/>
          <w:szCs w:val="22"/>
          <w:rtl/>
          <w:lang w:eastAsia="en-US"/>
        </w:rPr>
      </w:pPr>
      <w:r w:rsidRPr="002F1E1B">
        <w:rPr>
          <w:rFonts w:ascii="David" w:eastAsia="Calibri" w:hAnsi="David" w:hint="cs"/>
          <w:sz w:val="22"/>
          <w:szCs w:val="22"/>
          <w:rtl/>
          <w:lang w:eastAsia="en-US"/>
        </w:rPr>
        <w:t xml:space="preserve">(סמן </w:t>
      </w:r>
      <w:r w:rsidRPr="002F1E1B">
        <w:rPr>
          <w:rFonts w:ascii="David" w:eastAsia="Calibri" w:hAnsi="David" w:hint="cs"/>
          <w:sz w:val="22"/>
          <w:szCs w:val="22"/>
          <w:lang w:eastAsia="en-US"/>
        </w:rPr>
        <w:t>X</w:t>
      </w:r>
      <w:r w:rsidRPr="002F1E1B">
        <w:rPr>
          <w:rFonts w:ascii="David" w:eastAsia="Calibri" w:hAnsi="David" w:hint="cs"/>
          <w:sz w:val="22"/>
          <w:szCs w:val="22"/>
          <w:rtl/>
          <w:lang w:eastAsia="en-US"/>
        </w:rPr>
        <w:t xml:space="preserve"> במשבצת המתאימה)</w:t>
      </w:r>
    </w:p>
    <w:p w14:paraId="4B840ABF" w14:textId="77777777" w:rsidR="002F1E1B" w:rsidRPr="002F1E1B" w:rsidRDefault="002F1E1B" w:rsidP="007F0D96">
      <w:pPr>
        <w:numPr>
          <w:ilvl w:val="0"/>
          <w:numId w:val="77"/>
        </w:numPr>
        <w:overflowPunct/>
        <w:autoSpaceDE/>
        <w:autoSpaceDN/>
        <w:adjustRightInd/>
        <w:spacing w:after="160" w:line="259" w:lineRule="auto"/>
        <w:ind w:left="0" w:right="360" w:firstLine="0"/>
        <w:textAlignment w:val="auto"/>
        <w:rPr>
          <w:rFonts w:ascii="David" w:eastAsia="Calibri" w:hAnsi="David"/>
          <w:sz w:val="22"/>
          <w:szCs w:val="22"/>
          <w:lang w:eastAsia="en-US"/>
        </w:rPr>
      </w:pPr>
      <w:r w:rsidRPr="002F1E1B">
        <w:rPr>
          <w:rFonts w:ascii="David" w:eastAsia="Calibri" w:hAnsi="David" w:hint="cs"/>
          <w:sz w:val="22"/>
          <w:szCs w:val="22"/>
          <w:rtl/>
          <w:lang w:eastAsia="en-US"/>
        </w:rPr>
        <w:t xml:space="preserve">המציע ובעל זיקה אליו </w:t>
      </w:r>
      <w:r w:rsidRPr="002F1E1B">
        <w:rPr>
          <w:rFonts w:ascii="David" w:eastAsia="Calibri" w:hAnsi="David" w:hint="cs"/>
          <w:b/>
          <w:bCs/>
          <w:sz w:val="22"/>
          <w:szCs w:val="22"/>
          <w:u w:val="single"/>
          <w:rtl/>
          <w:lang w:eastAsia="en-US"/>
        </w:rPr>
        <w:t>לא הורשעו</w:t>
      </w:r>
      <w:r w:rsidRPr="002F1E1B">
        <w:rPr>
          <w:rFonts w:ascii="David" w:eastAsia="Calibri" w:hAnsi="David" w:hint="cs"/>
          <w:sz w:val="22"/>
          <w:szCs w:val="22"/>
          <w:rtl/>
          <w:lang w:eastAsia="en-US"/>
        </w:rPr>
        <w:t xml:space="preserve"> ביותר משתי עבירות עד למועד האחרון להגשת ההצעות (להלן: "</w:t>
      </w:r>
      <w:r w:rsidRPr="002F1E1B">
        <w:rPr>
          <w:rFonts w:ascii="David" w:eastAsia="Calibri" w:hAnsi="David" w:hint="cs"/>
          <w:b/>
          <w:bCs/>
          <w:sz w:val="22"/>
          <w:szCs w:val="22"/>
          <w:rtl/>
          <w:lang w:eastAsia="en-US"/>
        </w:rPr>
        <w:t>מועד ההגשה</w:t>
      </w:r>
      <w:r w:rsidRPr="002F1E1B">
        <w:rPr>
          <w:rFonts w:ascii="David" w:eastAsia="Calibri" w:hAnsi="David" w:hint="cs"/>
          <w:sz w:val="22"/>
          <w:szCs w:val="22"/>
          <w:rtl/>
          <w:lang w:eastAsia="en-US"/>
        </w:rPr>
        <w:t>") מטעם המציע, בהתקשרות מספר ____________________ לאספקת ____________________ עבור ___________________.</w:t>
      </w:r>
    </w:p>
    <w:p w14:paraId="239D1B87" w14:textId="77777777" w:rsidR="002F1E1B" w:rsidRPr="002F1E1B" w:rsidRDefault="002F1E1B" w:rsidP="007F0D96">
      <w:pPr>
        <w:numPr>
          <w:ilvl w:val="0"/>
          <w:numId w:val="77"/>
        </w:numPr>
        <w:overflowPunct/>
        <w:autoSpaceDE/>
        <w:autoSpaceDN/>
        <w:adjustRightInd/>
        <w:spacing w:after="160" w:line="259" w:lineRule="auto"/>
        <w:ind w:left="0" w:right="360" w:firstLine="0"/>
        <w:textAlignment w:val="auto"/>
        <w:rPr>
          <w:rFonts w:ascii="David" w:eastAsia="Calibri" w:hAnsi="David"/>
          <w:sz w:val="22"/>
          <w:szCs w:val="22"/>
          <w:lang w:eastAsia="en-US"/>
        </w:rPr>
      </w:pPr>
      <w:r w:rsidRPr="002F1E1B">
        <w:rPr>
          <w:rFonts w:ascii="David" w:eastAsia="Calibri" w:hAnsi="David" w:hint="cs"/>
          <w:sz w:val="22"/>
          <w:szCs w:val="22"/>
          <w:rtl/>
          <w:lang w:eastAsia="en-US"/>
        </w:rPr>
        <w:t xml:space="preserve">המציע או בעל זיקה אליו </w:t>
      </w:r>
      <w:r w:rsidRPr="002F1E1B">
        <w:rPr>
          <w:rFonts w:ascii="David" w:eastAsia="Calibri" w:hAnsi="David" w:hint="cs"/>
          <w:b/>
          <w:bCs/>
          <w:sz w:val="22"/>
          <w:szCs w:val="22"/>
          <w:u w:val="single"/>
          <w:rtl/>
          <w:lang w:eastAsia="en-US"/>
        </w:rPr>
        <w:t>הורשעו</w:t>
      </w:r>
      <w:r w:rsidRPr="002F1E1B">
        <w:rPr>
          <w:rFonts w:ascii="David" w:eastAsia="Calibri" w:hAnsi="David" w:hint="cs"/>
          <w:sz w:val="22"/>
          <w:szCs w:val="22"/>
          <w:rtl/>
          <w:lang w:eastAsia="en-US"/>
        </w:rPr>
        <w:t xml:space="preserve"> בפסק דין ביותר משתי עבירות </w:t>
      </w:r>
      <w:r w:rsidRPr="002F1E1B">
        <w:rPr>
          <w:rFonts w:ascii="David" w:eastAsia="Calibri" w:hAnsi="David" w:hint="cs"/>
          <w:b/>
          <w:bCs/>
          <w:sz w:val="22"/>
          <w:szCs w:val="22"/>
          <w:u w:val="single"/>
          <w:rtl/>
          <w:lang w:eastAsia="en-US"/>
        </w:rPr>
        <w:t>וחלפה שנה אחת</w:t>
      </w:r>
      <w:r w:rsidRPr="002F1E1B">
        <w:rPr>
          <w:rFonts w:ascii="David" w:eastAsia="Calibri" w:hAnsi="David" w:hint="cs"/>
          <w:sz w:val="22"/>
          <w:szCs w:val="22"/>
          <w:rtl/>
          <w:lang w:eastAsia="en-US"/>
        </w:rPr>
        <w:t xml:space="preserve"> לפחות ממועד ההרשעה האחרונה ועד למועד ההגשה. </w:t>
      </w:r>
    </w:p>
    <w:p w14:paraId="5D35DCB0" w14:textId="77777777" w:rsidR="002F1E1B" w:rsidRPr="002F1E1B" w:rsidRDefault="002F1E1B" w:rsidP="007F0D96">
      <w:pPr>
        <w:numPr>
          <w:ilvl w:val="0"/>
          <w:numId w:val="77"/>
        </w:numPr>
        <w:overflowPunct/>
        <w:autoSpaceDE/>
        <w:autoSpaceDN/>
        <w:adjustRightInd/>
        <w:spacing w:after="160" w:line="259" w:lineRule="auto"/>
        <w:ind w:left="0" w:right="360" w:firstLine="0"/>
        <w:textAlignment w:val="auto"/>
        <w:rPr>
          <w:rFonts w:ascii="David" w:eastAsia="Calibri" w:hAnsi="David"/>
          <w:sz w:val="22"/>
          <w:szCs w:val="22"/>
          <w:rtl/>
          <w:lang w:eastAsia="en-US"/>
        </w:rPr>
      </w:pPr>
      <w:r w:rsidRPr="002F1E1B">
        <w:rPr>
          <w:rFonts w:ascii="David" w:eastAsia="Calibri" w:hAnsi="David" w:hint="cs"/>
          <w:sz w:val="22"/>
          <w:szCs w:val="22"/>
          <w:rtl/>
          <w:lang w:eastAsia="en-US"/>
        </w:rPr>
        <w:t xml:space="preserve">המציע או בעל זיקה אליו </w:t>
      </w:r>
      <w:r w:rsidRPr="002F1E1B">
        <w:rPr>
          <w:rFonts w:ascii="David" w:eastAsia="Calibri" w:hAnsi="David" w:hint="cs"/>
          <w:b/>
          <w:bCs/>
          <w:sz w:val="22"/>
          <w:szCs w:val="22"/>
          <w:u w:val="single"/>
          <w:rtl/>
          <w:lang w:eastAsia="en-US"/>
        </w:rPr>
        <w:t>הורשעו</w:t>
      </w:r>
      <w:r w:rsidRPr="002F1E1B">
        <w:rPr>
          <w:rFonts w:ascii="David" w:eastAsia="Calibri" w:hAnsi="David" w:hint="cs"/>
          <w:sz w:val="22"/>
          <w:szCs w:val="22"/>
          <w:rtl/>
          <w:lang w:eastAsia="en-US"/>
        </w:rPr>
        <w:t xml:space="preserve"> בפסק דין ביותר משתי עבירות </w:t>
      </w:r>
      <w:r w:rsidRPr="002F1E1B">
        <w:rPr>
          <w:rFonts w:ascii="David" w:eastAsia="Calibri" w:hAnsi="David" w:hint="cs"/>
          <w:b/>
          <w:bCs/>
          <w:sz w:val="22"/>
          <w:szCs w:val="22"/>
          <w:u w:val="single"/>
          <w:rtl/>
          <w:lang w:eastAsia="en-US"/>
        </w:rPr>
        <w:t>ולא חלפה שנה אחת</w:t>
      </w:r>
      <w:r w:rsidRPr="002F1E1B">
        <w:rPr>
          <w:rFonts w:ascii="David" w:eastAsia="Calibri" w:hAnsi="David" w:hint="cs"/>
          <w:sz w:val="22"/>
          <w:szCs w:val="22"/>
          <w:rtl/>
          <w:lang w:eastAsia="en-US"/>
        </w:rPr>
        <w:t xml:space="preserve"> לפחות ממועד ההרשעה האחרונה ועד למועד ההגשה. </w:t>
      </w:r>
    </w:p>
    <w:p w14:paraId="76603330" w14:textId="77777777" w:rsidR="002F1E1B" w:rsidRPr="002F1E1B" w:rsidRDefault="002F1E1B" w:rsidP="002F1E1B">
      <w:pPr>
        <w:overflowPunct/>
        <w:autoSpaceDE/>
        <w:autoSpaceDN/>
        <w:adjustRightInd/>
        <w:spacing w:after="160" w:line="120" w:lineRule="auto"/>
        <w:textAlignment w:val="auto"/>
        <w:rPr>
          <w:rFonts w:ascii="David" w:eastAsia="Calibri" w:hAnsi="David"/>
          <w:b/>
          <w:bCs/>
          <w:sz w:val="22"/>
          <w:szCs w:val="22"/>
          <w:rtl/>
          <w:lang w:eastAsia="en-US"/>
        </w:rPr>
      </w:pPr>
    </w:p>
    <w:p w14:paraId="70EB2B9F" w14:textId="5AE1AA96" w:rsidR="002F1E1B" w:rsidRPr="002F1E1B" w:rsidRDefault="002F1E1B" w:rsidP="002F1E1B">
      <w:pPr>
        <w:overflowPunct/>
        <w:autoSpaceDE/>
        <w:autoSpaceDN/>
        <w:adjustRightInd/>
        <w:spacing w:after="160"/>
        <w:textAlignment w:val="auto"/>
        <w:rPr>
          <w:rFonts w:ascii="David" w:eastAsia="Calibri" w:hAnsi="David"/>
          <w:sz w:val="22"/>
          <w:szCs w:val="22"/>
          <w:rtl/>
          <w:lang w:eastAsia="en-US"/>
        </w:rPr>
      </w:pPr>
      <w:r w:rsidRPr="002F1E1B">
        <w:rPr>
          <w:rFonts w:ascii="David" w:eastAsia="Calibri" w:hAnsi="David" w:hint="cs"/>
          <w:sz w:val="22"/>
          <w:szCs w:val="22"/>
          <w:rtl/>
          <w:lang w:eastAsia="en-US"/>
        </w:rPr>
        <w:t xml:space="preserve">זה שמי, להלן חתימתי ותוכן תצהירי דלעיל אמת. </w:t>
      </w:r>
    </w:p>
    <w:p w14:paraId="08F564A8" w14:textId="77777777" w:rsidR="002F1E1B" w:rsidRPr="002F1E1B" w:rsidRDefault="002F1E1B" w:rsidP="002F1E1B">
      <w:pPr>
        <w:overflowPunct/>
        <w:autoSpaceDE/>
        <w:autoSpaceDN/>
        <w:adjustRightInd/>
        <w:spacing w:after="160"/>
        <w:jc w:val="center"/>
        <w:textAlignment w:val="auto"/>
        <w:rPr>
          <w:rFonts w:ascii="David" w:eastAsia="Calibri" w:hAnsi="David"/>
          <w:sz w:val="22"/>
          <w:szCs w:val="22"/>
          <w:rtl/>
          <w:lang w:eastAsia="en-US"/>
        </w:rPr>
      </w:pPr>
      <w:r w:rsidRPr="002F1E1B">
        <w:rPr>
          <w:rFonts w:ascii="David" w:eastAsia="Calibri" w:hAnsi="David" w:hint="cs"/>
          <w:sz w:val="22"/>
          <w:szCs w:val="22"/>
          <w:rtl/>
          <w:lang w:eastAsia="en-US"/>
        </w:rPr>
        <w:t>___________________</w:t>
      </w:r>
      <w:r w:rsidRPr="002F1E1B">
        <w:rPr>
          <w:rFonts w:ascii="David" w:eastAsia="Calibri" w:hAnsi="David" w:hint="cs"/>
          <w:sz w:val="22"/>
          <w:szCs w:val="22"/>
          <w:rtl/>
          <w:lang w:eastAsia="en-US"/>
        </w:rPr>
        <w:tab/>
        <w:t>___________________</w:t>
      </w:r>
      <w:r w:rsidRPr="002F1E1B">
        <w:rPr>
          <w:rFonts w:ascii="David" w:eastAsia="Calibri" w:hAnsi="David" w:hint="cs"/>
          <w:sz w:val="22"/>
          <w:szCs w:val="22"/>
          <w:rtl/>
          <w:lang w:eastAsia="en-US"/>
        </w:rPr>
        <w:tab/>
        <w:t>_________________</w:t>
      </w:r>
    </w:p>
    <w:p w14:paraId="4923381A" w14:textId="77777777" w:rsidR="002F1E1B" w:rsidRPr="002F1E1B" w:rsidRDefault="002F1E1B" w:rsidP="002F1E1B">
      <w:pPr>
        <w:overflowPunct/>
        <w:autoSpaceDE/>
        <w:autoSpaceDN/>
        <w:adjustRightInd/>
        <w:spacing w:after="160"/>
        <w:jc w:val="center"/>
        <w:textAlignment w:val="auto"/>
        <w:rPr>
          <w:rFonts w:ascii="David" w:eastAsia="Calibri" w:hAnsi="David"/>
          <w:sz w:val="22"/>
          <w:szCs w:val="22"/>
          <w:rtl/>
          <w:lang w:eastAsia="en-US"/>
        </w:rPr>
      </w:pPr>
      <w:r w:rsidRPr="002F1E1B">
        <w:rPr>
          <w:rFonts w:ascii="David" w:eastAsia="Calibri" w:hAnsi="David" w:hint="cs"/>
          <w:sz w:val="22"/>
          <w:szCs w:val="22"/>
          <w:rtl/>
          <w:lang w:eastAsia="en-US"/>
        </w:rPr>
        <w:t xml:space="preserve">        תאריך</w:t>
      </w:r>
      <w:r w:rsidRPr="002F1E1B">
        <w:rPr>
          <w:rFonts w:ascii="David" w:eastAsia="Calibri" w:hAnsi="David" w:hint="cs"/>
          <w:sz w:val="22"/>
          <w:szCs w:val="22"/>
          <w:rtl/>
          <w:lang w:eastAsia="en-US"/>
        </w:rPr>
        <w:tab/>
      </w:r>
      <w:r w:rsidRPr="002F1E1B">
        <w:rPr>
          <w:rFonts w:ascii="David" w:eastAsia="Calibri" w:hAnsi="David" w:hint="cs"/>
          <w:sz w:val="22"/>
          <w:szCs w:val="22"/>
          <w:rtl/>
          <w:lang w:eastAsia="en-US"/>
        </w:rPr>
        <w:tab/>
      </w:r>
      <w:r w:rsidRPr="002F1E1B">
        <w:rPr>
          <w:rFonts w:ascii="David" w:eastAsia="Calibri" w:hAnsi="David" w:hint="cs"/>
          <w:sz w:val="22"/>
          <w:szCs w:val="22"/>
          <w:rtl/>
          <w:lang w:eastAsia="en-US"/>
        </w:rPr>
        <w:tab/>
        <w:t xml:space="preserve">      שם מלא</w:t>
      </w:r>
      <w:r w:rsidRPr="002F1E1B">
        <w:rPr>
          <w:rFonts w:ascii="David" w:eastAsia="Calibri" w:hAnsi="David" w:hint="cs"/>
          <w:sz w:val="22"/>
          <w:szCs w:val="22"/>
          <w:rtl/>
          <w:lang w:eastAsia="en-US"/>
        </w:rPr>
        <w:tab/>
      </w:r>
      <w:r w:rsidRPr="002F1E1B">
        <w:rPr>
          <w:rFonts w:ascii="David" w:eastAsia="Calibri" w:hAnsi="David" w:hint="cs"/>
          <w:sz w:val="22"/>
          <w:szCs w:val="22"/>
          <w:rtl/>
          <w:lang w:eastAsia="en-US"/>
        </w:rPr>
        <w:tab/>
        <w:t xml:space="preserve">            חתימה וחותמת</w:t>
      </w:r>
    </w:p>
    <w:p w14:paraId="27BFBC09" w14:textId="77777777" w:rsidR="002F1E1B" w:rsidRDefault="002F1E1B" w:rsidP="002F1E1B">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after="160"/>
        <w:jc w:val="center"/>
        <w:textAlignment w:val="auto"/>
        <w:rPr>
          <w:rFonts w:ascii="David" w:eastAsia="Calibri" w:hAnsi="David"/>
          <w:b/>
          <w:bCs/>
          <w:sz w:val="22"/>
          <w:szCs w:val="22"/>
          <w:u w:val="single"/>
          <w:rtl/>
          <w:lang w:eastAsia="en-US"/>
        </w:rPr>
      </w:pPr>
      <w:bookmarkStart w:id="116" w:name="_Toc78123024"/>
    </w:p>
    <w:p w14:paraId="3F9ADC8B" w14:textId="2C7BE2FD" w:rsidR="002F1E1B" w:rsidRPr="002F1E1B" w:rsidRDefault="002F1E1B" w:rsidP="002F1E1B">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after="160"/>
        <w:jc w:val="center"/>
        <w:textAlignment w:val="auto"/>
        <w:rPr>
          <w:rFonts w:ascii="David" w:eastAsia="Calibri" w:hAnsi="David"/>
          <w:b/>
          <w:bCs/>
          <w:sz w:val="22"/>
          <w:szCs w:val="22"/>
          <w:u w:val="single"/>
          <w:rtl/>
          <w:lang w:eastAsia="en-US"/>
        </w:rPr>
      </w:pPr>
      <w:r w:rsidRPr="002F1E1B">
        <w:rPr>
          <w:rFonts w:ascii="David" w:eastAsia="Calibri" w:hAnsi="David" w:hint="cs"/>
          <w:b/>
          <w:bCs/>
          <w:sz w:val="22"/>
          <w:szCs w:val="22"/>
          <w:u w:val="single"/>
          <w:rtl/>
          <w:lang w:eastAsia="en-US"/>
        </w:rPr>
        <w:t>אישור עורך הדין</w:t>
      </w:r>
    </w:p>
    <w:p w14:paraId="330B94DE" w14:textId="77777777" w:rsidR="002F1E1B" w:rsidRPr="002F1E1B" w:rsidRDefault="002F1E1B" w:rsidP="002F1E1B">
      <w:pPr>
        <w:overflowPunct/>
        <w:autoSpaceDE/>
        <w:autoSpaceDN/>
        <w:adjustRightInd/>
        <w:spacing w:after="160"/>
        <w:textAlignment w:val="auto"/>
        <w:rPr>
          <w:rFonts w:ascii="David" w:eastAsia="Calibri" w:hAnsi="David"/>
          <w:sz w:val="22"/>
          <w:szCs w:val="22"/>
          <w:rtl/>
          <w:lang w:eastAsia="en-US"/>
        </w:rPr>
      </w:pPr>
      <w:r w:rsidRPr="002F1E1B">
        <w:rPr>
          <w:rFonts w:ascii="David" w:eastAsia="Calibri" w:hAnsi="David" w:hint="cs"/>
          <w:sz w:val="22"/>
          <w:szCs w:val="22"/>
          <w:rtl/>
          <w:lang w:eastAsia="en-US"/>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16"/>
    <w:p w14:paraId="3219907B" w14:textId="77777777" w:rsidR="002F1E1B" w:rsidRPr="002F1E1B" w:rsidRDefault="002F1E1B" w:rsidP="002F1E1B">
      <w:pPr>
        <w:overflowPunct/>
        <w:autoSpaceDE/>
        <w:autoSpaceDN/>
        <w:adjustRightInd/>
        <w:spacing w:after="160"/>
        <w:jc w:val="center"/>
        <w:textAlignment w:val="auto"/>
        <w:rPr>
          <w:rFonts w:ascii="David" w:eastAsia="Calibri" w:hAnsi="David"/>
          <w:sz w:val="22"/>
          <w:szCs w:val="22"/>
          <w:rtl/>
          <w:lang w:eastAsia="en-US"/>
        </w:rPr>
      </w:pPr>
      <w:r w:rsidRPr="002F1E1B">
        <w:rPr>
          <w:rFonts w:ascii="David" w:eastAsia="Calibri" w:hAnsi="David" w:hint="cs"/>
          <w:sz w:val="22"/>
          <w:szCs w:val="22"/>
          <w:rtl/>
          <w:lang w:eastAsia="en-US"/>
        </w:rPr>
        <w:t>_________________</w:t>
      </w:r>
      <w:r w:rsidRPr="002F1E1B">
        <w:rPr>
          <w:rFonts w:ascii="David" w:eastAsia="Calibri" w:hAnsi="David" w:hint="cs"/>
          <w:sz w:val="22"/>
          <w:szCs w:val="22"/>
          <w:rtl/>
          <w:lang w:eastAsia="en-US"/>
        </w:rPr>
        <w:tab/>
        <w:t xml:space="preserve">  </w:t>
      </w:r>
      <w:r w:rsidRPr="002F1E1B">
        <w:rPr>
          <w:rFonts w:ascii="David" w:eastAsia="Calibri" w:hAnsi="David" w:hint="cs"/>
          <w:sz w:val="22"/>
          <w:szCs w:val="22"/>
          <w:rtl/>
          <w:lang w:eastAsia="en-US"/>
        </w:rPr>
        <w:tab/>
        <w:t xml:space="preserve">  ________________</w:t>
      </w:r>
      <w:r w:rsidRPr="002F1E1B">
        <w:rPr>
          <w:rFonts w:ascii="David" w:eastAsia="Calibri" w:hAnsi="David" w:hint="cs"/>
          <w:sz w:val="22"/>
          <w:szCs w:val="22"/>
          <w:rtl/>
          <w:lang w:eastAsia="en-US"/>
        </w:rPr>
        <w:tab/>
        <w:t xml:space="preserve">           ___________________</w:t>
      </w:r>
    </w:p>
    <w:p w14:paraId="02FB09F3" w14:textId="58EC0B94" w:rsidR="00DA7A0D" w:rsidRPr="00B01ACB" w:rsidRDefault="002F1E1B" w:rsidP="00B01ACB">
      <w:pPr>
        <w:overflowPunct/>
        <w:autoSpaceDE/>
        <w:autoSpaceDN/>
        <w:adjustRightInd/>
        <w:spacing w:after="160" w:line="259" w:lineRule="auto"/>
        <w:jc w:val="center"/>
        <w:textAlignment w:val="auto"/>
        <w:rPr>
          <w:rFonts w:ascii="David" w:eastAsia="Calibri" w:hAnsi="David"/>
          <w:sz w:val="22"/>
          <w:szCs w:val="22"/>
          <w:rtl/>
          <w:lang w:eastAsia="en-US"/>
        </w:rPr>
      </w:pPr>
      <w:r w:rsidRPr="002F1E1B">
        <w:rPr>
          <w:rFonts w:ascii="David" w:eastAsia="Calibri" w:hAnsi="David" w:hint="cs"/>
          <w:sz w:val="22"/>
          <w:szCs w:val="22"/>
          <w:rtl/>
          <w:lang w:eastAsia="en-US"/>
        </w:rPr>
        <w:t xml:space="preserve">  תאריך</w:t>
      </w:r>
      <w:r w:rsidRPr="002F1E1B">
        <w:rPr>
          <w:rFonts w:ascii="David" w:eastAsia="Calibri" w:hAnsi="David" w:hint="cs"/>
          <w:sz w:val="22"/>
          <w:szCs w:val="22"/>
          <w:rtl/>
          <w:lang w:eastAsia="en-US"/>
        </w:rPr>
        <w:tab/>
      </w:r>
      <w:r w:rsidRPr="002F1E1B">
        <w:rPr>
          <w:rFonts w:ascii="David" w:eastAsia="Calibri" w:hAnsi="David" w:hint="cs"/>
          <w:sz w:val="22"/>
          <w:szCs w:val="22"/>
          <w:rtl/>
          <w:lang w:eastAsia="en-US"/>
        </w:rPr>
        <w:tab/>
      </w:r>
      <w:r w:rsidRPr="002F1E1B">
        <w:rPr>
          <w:rFonts w:ascii="David" w:eastAsia="Calibri" w:hAnsi="David" w:hint="cs"/>
          <w:sz w:val="22"/>
          <w:szCs w:val="22"/>
          <w:rtl/>
          <w:lang w:eastAsia="en-US"/>
        </w:rPr>
        <w:tab/>
        <w:t xml:space="preserve">            מספר רישיון</w:t>
      </w:r>
      <w:r w:rsidRPr="002F1E1B">
        <w:rPr>
          <w:rFonts w:ascii="David" w:eastAsia="Calibri" w:hAnsi="David" w:hint="cs"/>
          <w:sz w:val="22"/>
          <w:szCs w:val="22"/>
          <w:rtl/>
          <w:lang w:eastAsia="en-US"/>
        </w:rPr>
        <w:tab/>
        <w:t xml:space="preserve">                       חתימה וחותמת</w:t>
      </w:r>
      <w:r>
        <w:rPr>
          <w:rtl/>
        </w:rPr>
        <w:br w:type="page"/>
      </w:r>
    </w:p>
    <w:p w14:paraId="1B7F4DEB" w14:textId="687E9C42" w:rsidR="00BF1488" w:rsidRPr="002F1E1B" w:rsidRDefault="00BF1488" w:rsidP="00BF1488">
      <w:pPr>
        <w:pStyle w:val="25"/>
        <w:rPr>
          <w:rtl/>
        </w:rPr>
      </w:pPr>
      <w:r w:rsidRPr="002F1E1B">
        <w:rPr>
          <w:rFonts w:hint="cs"/>
          <w:rtl/>
        </w:rPr>
        <w:lastRenderedPageBreak/>
        <w:t>נספח ב'</w:t>
      </w:r>
      <w:r>
        <w:rPr>
          <w:rFonts w:hint="cs"/>
          <w:rtl/>
        </w:rPr>
        <w:t>3</w:t>
      </w:r>
      <w:r w:rsidRPr="002F1E1B">
        <w:rPr>
          <w:rFonts w:hint="cs"/>
          <w:rtl/>
        </w:rPr>
        <w:t xml:space="preserve"> – תצהיר </w:t>
      </w:r>
      <w:r>
        <w:rPr>
          <w:rFonts w:hint="cs"/>
          <w:rtl/>
        </w:rPr>
        <w:t>בדבר העסקת עובדים עם מוגבלות</w:t>
      </w:r>
      <w:r w:rsidRPr="002F1E1B">
        <w:rPr>
          <w:rFonts w:hint="cs"/>
          <w:rtl/>
        </w:rPr>
        <w:t xml:space="preserve"> </w:t>
      </w:r>
    </w:p>
    <w:p w14:paraId="00728F86" w14:textId="77777777" w:rsidR="00BF1488" w:rsidRPr="00B01ACB" w:rsidRDefault="00BF1488" w:rsidP="00B01ACB">
      <w:pPr>
        <w:pBdr>
          <w:top w:val="single" w:sz="4" w:space="1" w:color="auto"/>
          <w:left w:val="single" w:sz="4" w:space="31" w:color="auto"/>
          <w:bottom w:val="single" w:sz="4" w:space="1" w:color="auto"/>
          <w:right w:val="single" w:sz="4" w:space="4" w:color="auto"/>
        </w:pBdr>
        <w:ind w:left="-327"/>
        <w:jc w:val="center"/>
        <w:rPr>
          <w:rFonts w:ascii="David" w:hAnsi="David"/>
          <w:b/>
          <w:bCs/>
          <w:rtl/>
        </w:rPr>
      </w:pPr>
      <w:r w:rsidRPr="00B01ACB">
        <w:rPr>
          <w:rFonts w:ascii="David" w:hAnsi="David" w:hint="cs"/>
          <w:b/>
          <w:bCs/>
          <w:rtl/>
        </w:rPr>
        <w:t xml:space="preserve">פניות אל מנכ''ל משרד העבודה, כנדרש לפי תצהיר זה, תעשנה דרך המטה לשילוב אנשים עם מוגבלות בעבודה, בדואר אלקטרוני: </w:t>
      </w:r>
      <w:hyperlink r:id="rId30" w:history="1">
        <w:r w:rsidRPr="00B01ACB">
          <w:rPr>
            <w:rStyle w:val="Hyperlink"/>
            <w:rFonts w:ascii="David" w:hAnsi="David" w:hint="cs"/>
          </w:rPr>
          <w:t>mateh.Shiluv@labor.gov.il</w:t>
        </w:r>
      </w:hyperlink>
      <w:r w:rsidRPr="00B01ACB">
        <w:rPr>
          <w:rFonts w:ascii="David" w:hAnsi="David" w:hint="cs"/>
          <w:rtl/>
        </w:rPr>
        <w:t>.</w:t>
      </w:r>
    </w:p>
    <w:p w14:paraId="45F8BEAD" w14:textId="77777777" w:rsidR="00BF1488" w:rsidRPr="00B01ACB" w:rsidRDefault="00BF1488" w:rsidP="00B01ACB">
      <w:pPr>
        <w:pBdr>
          <w:top w:val="single" w:sz="4" w:space="1" w:color="auto"/>
          <w:left w:val="single" w:sz="4" w:space="31" w:color="auto"/>
          <w:bottom w:val="single" w:sz="4" w:space="1" w:color="auto"/>
          <w:right w:val="single" w:sz="4" w:space="4" w:color="auto"/>
        </w:pBdr>
        <w:ind w:left="-327"/>
        <w:jc w:val="center"/>
        <w:rPr>
          <w:rFonts w:ascii="David" w:hAnsi="David"/>
          <w:rtl/>
        </w:rPr>
      </w:pPr>
      <w:r w:rsidRPr="00B01ACB">
        <w:rPr>
          <w:rFonts w:ascii="David" w:hAnsi="David" w:hint="cs"/>
          <w:b/>
          <w:bCs/>
          <w:rtl/>
        </w:rPr>
        <w:t xml:space="preserve">לשאלות ניתן לפנות למרכז התמיכה למעסיקים, בדואר אלקטרוני: </w:t>
      </w:r>
      <w:hyperlink r:id="rId31" w:history="1">
        <w:r w:rsidRPr="00B01ACB">
          <w:rPr>
            <w:rStyle w:val="Hyperlink"/>
            <w:rFonts w:ascii="David" w:hAnsi="David" w:hint="cs"/>
          </w:rPr>
          <w:t>info@workitout.co.il</w:t>
        </w:r>
      </w:hyperlink>
      <w:r w:rsidRPr="00B01ACB">
        <w:rPr>
          <w:rFonts w:ascii="David" w:hAnsi="David" w:hint="cs"/>
          <w:rtl/>
        </w:rPr>
        <w:t xml:space="preserve"> / </w:t>
      </w:r>
      <w:r w:rsidRPr="00B01ACB">
        <w:rPr>
          <w:rFonts w:ascii="David" w:hAnsi="David" w:hint="cs"/>
          <w:b/>
          <w:bCs/>
          <w:rtl/>
        </w:rPr>
        <w:t>טלפון:</w:t>
      </w:r>
      <w:r w:rsidRPr="00B01ACB">
        <w:rPr>
          <w:rFonts w:ascii="David" w:hAnsi="David" w:hint="cs"/>
          <w:rtl/>
        </w:rPr>
        <w:t xml:space="preserve"> </w:t>
      </w:r>
      <w:r w:rsidRPr="00B01ACB">
        <w:rPr>
          <w:rFonts w:ascii="David" w:hAnsi="David" w:hint="cs"/>
          <w:b/>
          <w:bCs/>
        </w:rPr>
        <w:t>1700-50-76-76</w:t>
      </w:r>
      <w:r w:rsidRPr="00B01ACB">
        <w:rPr>
          <w:rFonts w:ascii="David" w:hAnsi="David" w:hint="cs"/>
          <w:rtl/>
        </w:rPr>
        <w:t>.</w:t>
      </w:r>
    </w:p>
    <w:p w14:paraId="63A03D45" w14:textId="77777777" w:rsidR="00BF1488" w:rsidRPr="00B01ACB" w:rsidRDefault="00BF1488" w:rsidP="00B01ACB">
      <w:pPr>
        <w:overflowPunct/>
        <w:autoSpaceDE/>
        <w:autoSpaceDN/>
        <w:adjustRightInd/>
        <w:spacing w:after="160"/>
        <w:ind w:right="-180"/>
        <w:textAlignment w:val="auto"/>
        <w:rPr>
          <w:rFonts w:ascii="Arial" w:eastAsia="Calibri" w:hAnsi="Arial" w:cs="Arial"/>
          <w:sz w:val="16"/>
          <w:szCs w:val="16"/>
          <w:rtl/>
          <w:lang w:eastAsia="en-US"/>
        </w:rPr>
      </w:pPr>
    </w:p>
    <w:p w14:paraId="13F11CB6" w14:textId="5415CE82" w:rsidR="00DA7A0D" w:rsidRPr="00B01ACB" w:rsidRDefault="00DA7A0D" w:rsidP="00B01ACB">
      <w:pPr>
        <w:overflowPunct/>
        <w:autoSpaceDE/>
        <w:autoSpaceDN/>
        <w:adjustRightInd/>
        <w:spacing w:after="160" w:line="276" w:lineRule="auto"/>
        <w:ind w:right="-180"/>
        <w:textAlignment w:val="auto"/>
        <w:rPr>
          <w:rFonts w:ascii="David" w:eastAsia="Calibri" w:hAnsi="David"/>
          <w:rtl/>
          <w:lang w:eastAsia="en-US"/>
        </w:rPr>
      </w:pPr>
      <w:r w:rsidRPr="00B01ACB">
        <w:rPr>
          <w:rFonts w:ascii="David" w:eastAsia="Calibri" w:hAnsi="David" w:hint="cs"/>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14:paraId="23E73062" w14:textId="77777777" w:rsidR="00DA7A0D" w:rsidRPr="00B01ACB" w:rsidRDefault="00DA7A0D" w:rsidP="00B01ACB">
      <w:pPr>
        <w:overflowPunct/>
        <w:autoSpaceDE/>
        <w:autoSpaceDN/>
        <w:adjustRightInd/>
        <w:spacing w:after="160" w:line="276" w:lineRule="auto"/>
        <w:ind w:right="-180"/>
        <w:textAlignment w:val="auto"/>
        <w:rPr>
          <w:rFonts w:ascii="David" w:eastAsia="Calibri" w:hAnsi="David"/>
          <w:sz w:val="12"/>
          <w:szCs w:val="12"/>
          <w:rtl/>
          <w:lang w:eastAsia="en-US"/>
        </w:rPr>
      </w:pPr>
    </w:p>
    <w:p w14:paraId="7737F744" w14:textId="77777777" w:rsidR="00DA7A0D" w:rsidRPr="00B01ACB" w:rsidRDefault="00DA7A0D" w:rsidP="00B01ACB">
      <w:pPr>
        <w:overflowPunct/>
        <w:autoSpaceDE/>
        <w:autoSpaceDN/>
        <w:adjustRightInd/>
        <w:spacing w:after="160" w:line="276" w:lineRule="auto"/>
        <w:ind w:right="-180"/>
        <w:textAlignment w:val="auto"/>
        <w:rPr>
          <w:rFonts w:ascii="David" w:eastAsia="Calibri" w:hAnsi="David"/>
          <w:rtl/>
          <w:lang w:eastAsia="en-US"/>
        </w:rPr>
      </w:pPr>
      <w:r w:rsidRPr="00B01ACB">
        <w:rPr>
          <w:rFonts w:ascii="David" w:eastAsia="Calibri" w:hAnsi="David" w:hint="cs"/>
          <w:rtl/>
          <w:lang w:eastAsia="en-US"/>
        </w:rPr>
        <w:t>הנני נותן/ת תצהיר זה בשם ___________________, שהוא המציע (להלן:  "</w:t>
      </w:r>
      <w:r w:rsidRPr="00B01ACB">
        <w:rPr>
          <w:rFonts w:ascii="David" w:eastAsia="Calibri" w:hAnsi="David" w:hint="cs"/>
          <w:b/>
          <w:bCs/>
          <w:rtl/>
          <w:lang w:eastAsia="en-US"/>
        </w:rPr>
        <w:t>המציע</w:t>
      </w:r>
      <w:r w:rsidRPr="00B01ACB">
        <w:rPr>
          <w:rFonts w:ascii="David" w:eastAsia="Calibri" w:hAnsi="David" w:hint="cs"/>
          <w:rtl/>
          <w:lang w:eastAsia="en-US"/>
        </w:rPr>
        <w:t>"), המבקש להתקשר עם עורך התקשרות מספר ___________________ לאספקת _________________ עבור __________________. אני מצהיר/ה כי הנני מוסמך/ת לתת תצהיר זה בשם המציע.</w:t>
      </w:r>
    </w:p>
    <w:p w14:paraId="3915D979" w14:textId="77777777" w:rsidR="00DA7A0D" w:rsidRPr="00B01ACB" w:rsidRDefault="00DA7A0D" w:rsidP="00B01ACB">
      <w:pPr>
        <w:overflowPunct/>
        <w:autoSpaceDE/>
        <w:autoSpaceDN/>
        <w:adjustRightInd/>
        <w:spacing w:after="160" w:line="276" w:lineRule="auto"/>
        <w:textAlignment w:val="auto"/>
        <w:rPr>
          <w:rFonts w:ascii="David" w:eastAsia="Calibri" w:hAnsi="David"/>
          <w:sz w:val="8"/>
          <w:szCs w:val="8"/>
          <w:lang w:eastAsia="en-US"/>
        </w:rPr>
      </w:pPr>
    </w:p>
    <w:p w14:paraId="1644D4D8" w14:textId="77777777" w:rsidR="00DA7A0D" w:rsidRPr="00B01ACB" w:rsidRDefault="00DA7A0D" w:rsidP="00B01ACB">
      <w:pPr>
        <w:overflowPunct/>
        <w:autoSpaceDE/>
        <w:autoSpaceDN/>
        <w:adjustRightInd/>
        <w:spacing w:after="160" w:line="276" w:lineRule="auto"/>
        <w:textAlignment w:val="auto"/>
        <w:rPr>
          <w:rFonts w:ascii="David" w:eastAsia="Calibri" w:hAnsi="David"/>
          <w:u w:val="single"/>
          <w:rtl/>
          <w:lang w:eastAsia="en-US"/>
        </w:rPr>
      </w:pPr>
      <w:r w:rsidRPr="00B01ACB">
        <w:rPr>
          <w:rFonts w:ascii="David" w:eastAsia="Calibri" w:hAnsi="David" w:hint="cs"/>
          <w:u w:val="single"/>
          <w:rtl/>
          <w:lang w:eastAsia="en-US"/>
        </w:rPr>
        <w:t xml:space="preserve">סמן </w:t>
      </w:r>
      <w:r w:rsidRPr="00B01ACB">
        <w:rPr>
          <w:rFonts w:ascii="David" w:eastAsia="Calibri" w:hAnsi="David" w:hint="cs"/>
          <w:u w:val="single"/>
          <w:lang w:eastAsia="en-US"/>
        </w:rPr>
        <w:t>X</w:t>
      </w:r>
      <w:r w:rsidRPr="00B01ACB">
        <w:rPr>
          <w:rFonts w:ascii="David" w:eastAsia="Calibri" w:hAnsi="David" w:hint="cs"/>
          <w:u w:val="single"/>
          <w:rtl/>
          <w:lang w:eastAsia="en-US"/>
        </w:rPr>
        <w:t xml:space="preserve"> במשבצת המתאימה:</w:t>
      </w:r>
    </w:p>
    <w:p w14:paraId="69A62CCC" w14:textId="77777777" w:rsidR="00DA7A0D" w:rsidRPr="00B01ACB" w:rsidRDefault="00DA7A0D" w:rsidP="007F0D96">
      <w:pPr>
        <w:numPr>
          <w:ilvl w:val="0"/>
          <w:numId w:val="77"/>
        </w:numPr>
        <w:overflowPunct/>
        <w:autoSpaceDE/>
        <w:autoSpaceDN/>
        <w:adjustRightInd/>
        <w:spacing w:after="160" w:line="276" w:lineRule="auto"/>
        <w:ind w:right="360"/>
        <w:textAlignment w:val="auto"/>
        <w:rPr>
          <w:rFonts w:ascii="David" w:eastAsia="Calibri" w:hAnsi="David"/>
          <w:lang w:eastAsia="en-US"/>
        </w:rPr>
      </w:pPr>
      <w:r w:rsidRPr="00B01ACB">
        <w:rPr>
          <w:rFonts w:ascii="David" w:eastAsia="Calibri" w:hAnsi="David" w:hint="cs"/>
          <w:rtl/>
          <w:lang w:eastAsia="en-US"/>
        </w:rPr>
        <w:t>הוראות סעיף 9 ל</w:t>
      </w:r>
      <w:hyperlink r:id="rId32" w:history="1">
        <w:r w:rsidRPr="00B01ACB">
          <w:rPr>
            <w:rFonts w:ascii="David" w:hAnsi="David" w:hint="cs"/>
            <w:color w:val="3464BA"/>
            <w:u w:val="dotted" w:color="3464BA"/>
            <w:rtl/>
            <w:lang w:eastAsia="en-US"/>
          </w:rPr>
          <w:t>חוק שוויון זכויות לאנשים עם מוגבלות, התשנ"ח-1998</w:t>
        </w:r>
      </w:hyperlink>
      <w:r w:rsidRPr="00B01ACB">
        <w:rPr>
          <w:rFonts w:ascii="David" w:eastAsia="Calibri" w:hAnsi="David" w:hint="cs"/>
          <w:rtl/>
          <w:lang w:eastAsia="en-US"/>
        </w:rPr>
        <w:t xml:space="preserve"> </w:t>
      </w:r>
      <w:r w:rsidRPr="00B01ACB">
        <w:rPr>
          <w:rFonts w:ascii="David" w:eastAsia="Calibri" w:hAnsi="David" w:hint="cs"/>
          <w:b/>
          <w:bCs/>
          <w:rtl/>
          <w:lang w:eastAsia="en-US"/>
        </w:rPr>
        <w:t>לא חלות</w:t>
      </w:r>
      <w:r w:rsidRPr="00B01ACB">
        <w:rPr>
          <w:rFonts w:ascii="David" w:eastAsia="Calibri" w:hAnsi="David" w:hint="cs"/>
          <w:rtl/>
          <w:lang w:eastAsia="en-US"/>
        </w:rPr>
        <w:t xml:space="preserve"> על המציע.</w:t>
      </w:r>
    </w:p>
    <w:p w14:paraId="62E19A88" w14:textId="20FF3087" w:rsidR="00DA7A0D" w:rsidRPr="00B01ACB" w:rsidRDefault="00DA7A0D" w:rsidP="007F0D96">
      <w:pPr>
        <w:numPr>
          <w:ilvl w:val="0"/>
          <w:numId w:val="77"/>
        </w:numPr>
        <w:overflowPunct/>
        <w:autoSpaceDE/>
        <w:autoSpaceDN/>
        <w:adjustRightInd/>
        <w:spacing w:after="160" w:line="276" w:lineRule="auto"/>
        <w:ind w:left="425" w:right="357" w:hanging="425"/>
        <w:textAlignment w:val="auto"/>
        <w:rPr>
          <w:rFonts w:ascii="David" w:eastAsia="Calibri" w:hAnsi="David"/>
          <w:rtl/>
          <w:lang w:eastAsia="en-US"/>
        </w:rPr>
      </w:pPr>
      <w:r w:rsidRPr="00B01ACB">
        <w:rPr>
          <w:rFonts w:ascii="David" w:eastAsia="Calibri" w:hAnsi="David" w:hint="cs"/>
          <w:rtl/>
          <w:lang w:eastAsia="en-US"/>
        </w:rPr>
        <w:t>הוראות סעיף 9 ל</w:t>
      </w:r>
      <w:hyperlink r:id="rId33" w:history="1">
        <w:r w:rsidRPr="00B01ACB">
          <w:rPr>
            <w:rFonts w:ascii="David" w:hAnsi="David" w:hint="cs"/>
            <w:color w:val="3464BA"/>
            <w:u w:val="dotted" w:color="3464BA"/>
            <w:rtl/>
            <w:lang w:eastAsia="en-US"/>
          </w:rPr>
          <w:t>חוק שוויון זכויות לאנשים עם מוגבלות, התשנ"ח-1998</w:t>
        </w:r>
      </w:hyperlink>
      <w:r w:rsidRPr="00B01ACB">
        <w:rPr>
          <w:rFonts w:ascii="David" w:eastAsia="Calibri" w:hAnsi="David" w:hint="cs"/>
          <w:rtl/>
          <w:lang w:eastAsia="en-US"/>
        </w:rPr>
        <w:t xml:space="preserve"> </w:t>
      </w:r>
      <w:r w:rsidRPr="00B01ACB">
        <w:rPr>
          <w:rFonts w:ascii="David" w:eastAsia="Calibri" w:hAnsi="David" w:hint="cs"/>
          <w:b/>
          <w:bCs/>
          <w:rtl/>
          <w:lang w:eastAsia="en-US"/>
        </w:rPr>
        <w:t>חלות</w:t>
      </w:r>
      <w:r w:rsidRPr="00B01ACB">
        <w:rPr>
          <w:rFonts w:ascii="David" w:eastAsia="Calibri" w:hAnsi="David" w:hint="cs"/>
          <w:rtl/>
          <w:lang w:eastAsia="en-US"/>
        </w:rPr>
        <w:t xml:space="preserve"> על המציע והוא מקיים אותן.</w:t>
      </w:r>
    </w:p>
    <w:p w14:paraId="03F2472D" w14:textId="77777777" w:rsidR="00DA7A0D" w:rsidRPr="00B01ACB" w:rsidRDefault="00DA7A0D" w:rsidP="00B01ACB">
      <w:pPr>
        <w:overflowPunct/>
        <w:autoSpaceDE/>
        <w:autoSpaceDN/>
        <w:adjustRightInd/>
        <w:spacing w:after="160" w:line="276" w:lineRule="auto"/>
        <w:textAlignment w:val="auto"/>
        <w:rPr>
          <w:rFonts w:ascii="David" w:eastAsia="Calibri" w:hAnsi="David"/>
          <w:rtl/>
          <w:lang w:eastAsia="en-US"/>
        </w:rPr>
      </w:pPr>
      <w:r w:rsidRPr="00B01ACB">
        <w:rPr>
          <w:rFonts w:ascii="David" w:eastAsia="Calibri" w:hAnsi="David" w:hint="cs"/>
          <w:u w:val="single"/>
          <w:rtl/>
          <w:lang w:eastAsia="en-US"/>
        </w:rPr>
        <w:t>במקרה שהוראות סעיף 9 ל</w:t>
      </w:r>
      <w:hyperlink r:id="rId34" w:history="1">
        <w:r w:rsidRPr="00B01ACB">
          <w:rPr>
            <w:rFonts w:ascii="David" w:hAnsi="David" w:hint="cs"/>
            <w:color w:val="3464BA"/>
            <w:u w:val="dotted" w:color="3464BA"/>
            <w:rtl/>
            <w:lang w:eastAsia="en-US"/>
          </w:rPr>
          <w:t>חוק שוויון זכויות לאנשים עם מוגבלות, התשנ"ח-1998</w:t>
        </w:r>
      </w:hyperlink>
      <w:r w:rsidRPr="00B01ACB">
        <w:rPr>
          <w:rFonts w:ascii="David" w:eastAsia="Calibri" w:hAnsi="David" w:hint="cs"/>
          <w:u w:val="single"/>
          <w:rtl/>
          <w:lang w:eastAsia="en-US"/>
        </w:rPr>
        <w:t xml:space="preserve"> (להלן: ''חוק שוויון זכויות'')</w:t>
      </w:r>
      <w:r w:rsidRPr="00B01ACB">
        <w:rPr>
          <w:rFonts w:ascii="David" w:eastAsia="Calibri" w:hAnsi="David" w:hint="cs"/>
          <w:b/>
          <w:bCs/>
          <w:u w:val="single"/>
          <w:rtl/>
          <w:lang w:eastAsia="en-US"/>
        </w:rPr>
        <w:t xml:space="preserve"> חלות על המציע,</w:t>
      </w:r>
      <w:r w:rsidRPr="00B01ACB">
        <w:rPr>
          <w:rFonts w:ascii="David" w:eastAsia="Calibri" w:hAnsi="David" w:hint="cs"/>
          <w:u w:val="single"/>
          <w:rtl/>
          <w:lang w:eastAsia="en-US"/>
        </w:rPr>
        <w:t xml:space="preserve"> נדרש לסמן </w:t>
      </w:r>
      <w:r w:rsidRPr="00B01ACB">
        <w:rPr>
          <w:rFonts w:ascii="David" w:eastAsia="Calibri" w:hAnsi="David" w:hint="cs"/>
          <w:u w:val="single"/>
          <w:lang w:eastAsia="en-US"/>
        </w:rPr>
        <w:t>x</w:t>
      </w:r>
      <w:r w:rsidRPr="00B01ACB">
        <w:rPr>
          <w:rFonts w:ascii="David" w:eastAsia="Calibri" w:hAnsi="David" w:hint="cs"/>
          <w:u w:val="single"/>
          <w:rtl/>
          <w:lang w:eastAsia="en-US"/>
        </w:rPr>
        <w:t xml:space="preserve"> במשבצת המתאימה</w:t>
      </w:r>
      <w:r w:rsidRPr="00B01ACB">
        <w:rPr>
          <w:rFonts w:ascii="David" w:eastAsia="Calibri" w:hAnsi="David" w:hint="cs"/>
          <w:rtl/>
          <w:lang w:eastAsia="en-US"/>
        </w:rPr>
        <w:t>:</w:t>
      </w:r>
    </w:p>
    <w:p w14:paraId="00A12ED1" w14:textId="77777777" w:rsidR="00DA7A0D" w:rsidRPr="00B01ACB" w:rsidRDefault="00DA7A0D" w:rsidP="007F0D96">
      <w:pPr>
        <w:numPr>
          <w:ilvl w:val="0"/>
          <w:numId w:val="77"/>
        </w:numPr>
        <w:overflowPunct/>
        <w:autoSpaceDE/>
        <w:autoSpaceDN/>
        <w:adjustRightInd/>
        <w:spacing w:after="160" w:line="276" w:lineRule="auto"/>
        <w:ind w:right="360"/>
        <w:textAlignment w:val="auto"/>
        <w:rPr>
          <w:rFonts w:ascii="David" w:eastAsia="Calibri" w:hAnsi="David"/>
          <w:lang w:eastAsia="en-US"/>
        </w:rPr>
      </w:pPr>
      <w:r w:rsidRPr="00B01ACB">
        <w:rPr>
          <w:rFonts w:ascii="David" w:eastAsia="Calibri" w:hAnsi="David" w:hint="cs"/>
          <w:rtl/>
          <w:lang w:eastAsia="en-US"/>
        </w:rPr>
        <w:t>המציע מעסיק פחות מ- 100 עובדים.</w:t>
      </w:r>
    </w:p>
    <w:p w14:paraId="428DB482" w14:textId="77777777" w:rsidR="00DA7A0D" w:rsidRPr="00B01ACB" w:rsidRDefault="00DA7A0D" w:rsidP="007F0D96">
      <w:pPr>
        <w:numPr>
          <w:ilvl w:val="0"/>
          <w:numId w:val="77"/>
        </w:numPr>
        <w:overflowPunct/>
        <w:autoSpaceDE/>
        <w:autoSpaceDN/>
        <w:adjustRightInd/>
        <w:spacing w:after="160" w:line="276" w:lineRule="auto"/>
        <w:ind w:right="360"/>
        <w:textAlignment w:val="auto"/>
        <w:rPr>
          <w:rFonts w:ascii="David" w:eastAsia="Calibri" w:hAnsi="David"/>
          <w:lang w:eastAsia="en-US"/>
        </w:rPr>
      </w:pPr>
      <w:r w:rsidRPr="00B01ACB">
        <w:rPr>
          <w:rFonts w:ascii="David" w:eastAsia="Calibri" w:hAnsi="David" w:hint="cs"/>
          <w:rtl/>
          <w:lang w:eastAsia="en-US"/>
        </w:rPr>
        <w:t>המציע מעסיק 100 עובדים או יותר.</w:t>
      </w:r>
    </w:p>
    <w:p w14:paraId="5152BBFD" w14:textId="77777777" w:rsidR="00DA7A0D" w:rsidRPr="00B01ACB" w:rsidRDefault="00DA7A0D" w:rsidP="00B01ACB">
      <w:pPr>
        <w:overflowPunct/>
        <w:autoSpaceDE/>
        <w:autoSpaceDN/>
        <w:adjustRightInd/>
        <w:spacing w:after="160" w:line="276" w:lineRule="auto"/>
        <w:ind w:right="360"/>
        <w:textAlignment w:val="auto"/>
        <w:rPr>
          <w:rFonts w:ascii="David" w:eastAsia="Calibri" w:hAnsi="David"/>
          <w:rtl/>
          <w:lang w:eastAsia="en-US"/>
        </w:rPr>
      </w:pPr>
      <w:r w:rsidRPr="00B01ACB">
        <w:rPr>
          <w:rFonts w:ascii="David" w:eastAsia="Calibri" w:hAnsi="David" w:hint="cs"/>
          <w:u w:val="single"/>
          <w:rtl/>
          <w:lang w:eastAsia="en-US"/>
        </w:rPr>
        <w:t>במקרה שהמציע מעסיק 100 עובדים או יותר, נדרש לסמן</w:t>
      </w:r>
      <w:r w:rsidRPr="00B01ACB">
        <w:rPr>
          <w:rFonts w:ascii="David" w:eastAsia="Calibri" w:hAnsi="David" w:hint="cs"/>
          <w:u w:val="single"/>
          <w:lang w:eastAsia="en-US"/>
        </w:rPr>
        <w:t xml:space="preserve">X </w:t>
      </w:r>
      <w:r w:rsidRPr="00B01ACB">
        <w:rPr>
          <w:rFonts w:ascii="David" w:eastAsia="Calibri" w:hAnsi="David" w:hint="cs"/>
          <w:u w:val="single"/>
          <w:rtl/>
          <w:lang w:eastAsia="en-US"/>
        </w:rPr>
        <w:t xml:space="preserve"> במשבצת המתאימה</w:t>
      </w:r>
      <w:r w:rsidRPr="00B01ACB">
        <w:rPr>
          <w:rFonts w:ascii="David" w:eastAsia="Calibri" w:hAnsi="David" w:hint="cs"/>
          <w:rtl/>
          <w:lang w:eastAsia="en-US"/>
        </w:rPr>
        <w:t>:</w:t>
      </w:r>
    </w:p>
    <w:p w14:paraId="6E02B944" w14:textId="77777777" w:rsidR="00DA7A0D" w:rsidRPr="00B01ACB" w:rsidRDefault="00DA7A0D" w:rsidP="007F0D96">
      <w:pPr>
        <w:numPr>
          <w:ilvl w:val="0"/>
          <w:numId w:val="77"/>
        </w:numPr>
        <w:overflowPunct/>
        <w:autoSpaceDE/>
        <w:autoSpaceDN/>
        <w:adjustRightInd/>
        <w:spacing w:after="160" w:line="276" w:lineRule="auto"/>
        <w:textAlignment w:val="auto"/>
        <w:rPr>
          <w:rFonts w:ascii="David" w:eastAsia="Calibri" w:hAnsi="David"/>
          <w:lang w:eastAsia="en-US"/>
        </w:rPr>
      </w:pPr>
      <w:r w:rsidRPr="00B01ACB">
        <w:rPr>
          <w:rFonts w:ascii="David" w:eastAsia="Calibri" w:hAnsi="David" w:hint="cs"/>
          <w:rtl/>
          <w:lang w:eastAsia="en-US"/>
        </w:rPr>
        <w:t xml:space="preserve"> המציע מתחייב כי ככל שיזכה במכרז, יפנה למנכ''ל משרד העבודה, הרווחה והשירותים החברתיים, לשם</w:t>
      </w:r>
      <w:r w:rsidRPr="00B01ACB">
        <w:rPr>
          <w:rFonts w:ascii="David" w:eastAsia="Calibri" w:hAnsi="David" w:hint="cs"/>
          <w:lang w:eastAsia="en-US"/>
        </w:rPr>
        <w:t xml:space="preserve"> </w:t>
      </w:r>
      <w:r w:rsidRPr="00B01ACB">
        <w:rPr>
          <w:rFonts w:ascii="David" w:eastAsia="Calibri" w:hAnsi="David" w:hint="cs"/>
          <w:rtl/>
          <w:lang w:eastAsia="en-US"/>
        </w:rPr>
        <w:t>בחינת</w:t>
      </w:r>
      <w:r w:rsidRPr="00B01ACB">
        <w:rPr>
          <w:rFonts w:ascii="David" w:eastAsia="Calibri" w:hAnsi="David" w:hint="cs"/>
          <w:lang w:eastAsia="en-US"/>
        </w:rPr>
        <w:t xml:space="preserve"> </w:t>
      </w:r>
      <w:r w:rsidRPr="00B01ACB">
        <w:rPr>
          <w:rFonts w:ascii="David" w:eastAsia="Calibri" w:hAnsi="David" w:hint="cs"/>
          <w:rtl/>
          <w:lang w:eastAsia="en-US"/>
        </w:rPr>
        <w:t>יישום</w:t>
      </w:r>
      <w:r w:rsidRPr="00B01ACB">
        <w:rPr>
          <w:rFonts w:ascii="David" w:eastAsia="Calibri" w:hAnsi="David" w:hint="cs"/>
          <w:lang w:eastAsia="en-US"/>
        </w:rPr>
        <w:t xml:space="preserve"> </w:t>
      </w:r>
      <w:r w:rsidRPr="00B01ACB">
        <w:rPr>
          <w:rFonts w:ascii="David" w:eastAsia="Calibri" w:hAnsi="David" w:hint="cs"/>
          <w:rtl/>
          <w:lang w:eastAsia="en-US"/>
        </w:rPr>
        <w:t>חובותיו</w:t>
      </w:r>
      <w:r w:rsidRPr="00B01ACB">
        <w:rPr>
          <w:rFonts w:ascii="David" w:eastAsia="Calibri" w:hAnsi="David" w:hint="cs"/>
          <w:lang w:eastAsia="en-US"/>
        </w:rPr>
        <w:t xml:space="preserve"> </w:t>
      </w:r>
      <w:r w:rsidRPr="00B01ACB">
        <w:rPr>
          <w:rFonts w:ascii="David" w:eastAsia="Calibri" w:hAnsi="David" w:hint="cs"/>
          <w:rtl/>
          <w:lang w:eastAsia="en-US"/>
        </w:rPr>
        <w:t>לפי</w:t>
      </w:r>
      <w:r w:rsidRPr="00B01ACB">
        <w:rPr>
          <w:rFonts w:ascii="David" w:eastAsia="Calibri" w:hAnsi="David" w:hint="cs"/>
          <w:lang w:eastAsia="en-US"/>
        </w:rPr>
        <w:t xml:space="preserve"> </w:t>
      </w:r>
      <w:r w:rsidRPr="00B01ACB">
        <w:rPr>
          <w:rFonts w:ascii="David" w:eastAsia="Calibri" w:hAnsi="David" w:hint="cs"/>
          <w:rtl/>
          <w:lang w:eastAsia="en-US"/>
        </w:rPr>
        <w:t>סעיף</w:t>
      </w:r>
      <w:r w:rsidRPr="00B01ACB">
        <w:rPr>
          <w:rFonts w:ascii="David" w:eastAsia="Calibri" w:hAnsi="David" w:hint="cs"/>
          <w:lang w:eastAsia="en-US"/>
        </w:rPr>
        <w:t xml:space="preserve"> 9 </w:t>
      </w:r>
      <w:r w:rsidRPr="00B01ACB">
        <w:rPr>
          <w:rFonts w:ascii="David" w:eastAsia="Calibri" w:hAnsi="David" w:hint="cs"/>
          <w:rtl/>
          <w:lang w:eastAsia="en-US"/>
        </w:rPr>
        <w:t>לחוק שוויון</w:t>
      </w:r>
      <w:r w:rsidRPr="00B01ACB">
        <w:rPr>
          <w:rFonts w:ascii="David" w:eastAsia="Calibri" w:hAnsi="David" w:hint="cs"/>
          <w:lang w:eastAsia="en-US"/>
        </w:rPr>
        <w:t xml:space="preserve"> </w:t>
      </w:r>
      <w:r w:rsidRPr="00B01ACB">
        <w:rPr>
          <w:rFonts w:ascii="David" w:eastAsia="Calibri" w:hAnsi="David" w:hint="cs"/>
          <w:rtl/>
          <w:lang w:eastAsia="en-US"/>
        </w:rPr>
        <w:t>זכויות, ובמקרה</w:t>
      </w:r>
      <w:r w:rsidRPr="00B01ACB">
        <w:rPr>
          <w:rFonts w:ascii="David" w:eastAsia="Calibri" w:hAnsi="David" w:hint="cs"/>
          <w:lang w:eastAsia="en-US"/>
        </w:rPr>
        <w:t xml:space="preserve"> </w:t>
      </w:r>
      <w:r w:rsidRPr="00B01ACB">
        <w:rPr>
          <w:rFonts w:ascii="David" w:eastAsia="Calibri" w:hAnsi="David" w:hint="cs"/>
          <w:rtl/>
          <w:lang w:eastAsia="en-US"/>
        </w:rPr>
        <w:t>הצורך, לשם</w:t>
      </w:r>
      <w:r w:rsidRPr="00B01ACB">
        <w:rPr>
          <w:rFonts w:ascii="David" w:eastAsia="Calibri" w:hAnsi="David" w:hint="cs"/>
          <w:lang w:eastAsia="en-US"/>
        </w:rPr>
        <w:t xml:space="preserve"> </w:t>
      </w:r>
      <w:r w:rsidRPr="00B01ACB">
        <w:rPr>
          <w:rFonts w:ascii="David" w:eastAsia="Calibri" w:hAnsi="David" w:hint="cs"/>
          <w:rtl/>
          <w:lang w:eastAsia="en-US"/>
        </w:rPr>
        <w:t>קבלת הנחיות</w:t>
      </w:r>
      <w:r w:rsidRPr="00B01ACB">
        <w:rPr>
          <w:rFonts w:ascii="David" w:eastAsia="Calibri" w:hAnsi="David" w:hint="cs"/>
          <w:lang w:eastAsia="en-US"/>
        </w:rPr>
        <w:t xml:space="preserve"> </w:t>
      </w:r>
      <w:r w:rsidRPr="00B01ACB">
        <w:rPr>
          <w:rFonts w:ascii="David" w:eastAsia="Calibri" w:hAnsi="David" w:hint="cs"/>
          <w:rtl/>
          <w:lang w:eastAsia="en-US"/>
        </w:rPr>
        <w:t>בקשר</w:t>
      </w:r>
      <w:r w:rsidRPr="00B01ACB">
        <w:rPr>
          <w:rFonts w:ascii="David" w:eastAsia="Calibri" w:hAnsi="David" w:hint="cs"/>
          <w:lang w:eastAsia="en-US"/>
        </w:rPr>
        <w:t xml:space="preserve"> </w:t>
      </w:r>
      <w:r w:rsidRPr="00B01ACB">
        <w:rPr>
          <w:rFonts w:ascii="David" w:eastAsia="Calibri" w:hAnsi="David" w:hint="cs"/>
          <w:rtl/>
          <w:lang w:eastAsia="en-US"/>
        </w:rPr>
        <w:t>ליישומן</w:t>
      </w:r>
      <w:r w:rsidRPr="00B01ACB">
        <w:rPr>
          <w:rFonts w:ascii="David" w:eastAsia="Calibri" w:hAnsi="David" w:hint="cs"/>
          <w:lang w:eastAsia="en-US"/>
        </w:rPr>
        <w:t>.</w:t>
      </w:r>
    </w:p>
    <w:p w14:paraId="798A562B" w14:textId="77777777" w:rsidR="00DA7A0D" w:rsidRPr="00B01ACB" w:rsidRDefault="00DA7A0D" w:rsidP="007F0D96">
      <w:pPr>
        <w:numPr>
          <w:ilvl w:val="0"/>
          <w:numId w:val="77"/>
        </w:numPr>
        <w:overflowPunct/>
        <w:autoSpaceDE/>
        <w:autoSpaceDN/>
        <w:adjustRightInd/>
        <w:spacing w:after="160" w:line="276" w:lineRule="auto"/>
        <w:textAlignment w:val="auto"/>
        <w:rPr>
          <w:rFonts w:ascii="David" w:eastAsia="Calibri" w:hAnsi="David"/>
          <w:rtl/>
          <w:lang w:eastAsia="en-US"/>
        </w:rPr>
      </w:pPr>
      <w:r w:rsidRPr="00B01ACB">
        <w:rPr>
          <w:rFonts w:ascii="David" w:eastAsia="Calibri" w:hAnsi="David" w:hint="cs"/>
          <w:rtl/>
          <w:lang w:eastAsia="en-US"/>
        </w:rPr>
        <w:t>המציע התחייב בעבר לפנות למנכ''ל משרד העבודה, הרווחה והשירותים החברתיים לשם בחינת</w:t>
      </w:r>
      <w:r w:rsidRPr="00B01ACB">
        <w:rPr>
          <w:rFonts w:ascii="David" w:eastAsia="Calibri" w:hAnsi="David" w:hint="cs"/>
          <w:lang w:eastAsia="en-US"/>
        </w:rPr>
        <w:t xml:space="preserve"> </w:t>
      </w:r>
      <w:r w:rsidRPr="00B01ACB">
        <w:rPr>
          <w:rFonts w:ascii="David" w:eastAsia="Calibri" w:hAnsi="David" w:hint="cs"/>
          <w:rtl/>
          <w:lang w:eastAsia="en-US"/>
        </w:rPr>
        <w:t>יישום</w:t>
      </w:r>
      <w:r w:rsidRPr="00B01ACB">
        <w:rPr>
          <w:rFonts w:ascii="David" w:eastAsia="Calibri" w:hAnsi="David" w:hint="cs"/>
          <w:lang w:eastAsia="en-US"/>
        </w:rPr>
        <w:t xml:space="preserve"> </w:t>
      </w:r>
      <w:r w:rsidRPr="00B01ACB">
        <w:rPr>
          <w:rFonts w:ascii="David" w:eastAsia="Calibri" w:hAnsi="David" w:hint="cs"/>
          <w:rtl/>
          <w:lang w:eastAsia="en-US"/>
        </w:rPr>
        <w:t>חובותיו</w:t>
      </w:r>
      <w:r w:rsidRPr="00B01ACB">
        <w:rPr>
          <w:rFonts w:ascii="David" w:eastAsia="Calibri" w:hAnsi="David" w:hint="cs"/>
          <w:lang w:eastAsia="en-US"/>
        </w:rPr>
        <w:t xml:space="preserve"> </w:t>
      </w:r>
      <w:r w:rsidRPr="00B01ACB">
        <w:rPr>
          <w:rFonts w:ascii="David" w:eastAsia="Calibri" w:hAnsi="David" w:hint="cs"/>
          <w:rtl/>
          <w:lang w:eastAsia="en-US"/>
        </w:rPr>
        <w:t>לפי</w:t>
      </w:r>
      <w:r w:rsidRPr="00B01ACB">
        <w:rPr>
          <w:rFonts w:ascii="David" w:eastAsia="Calibri" w:hAnsi="David" w:hint="cs"/>
          <w:lang w:eastAsia="en-US"/>
        </w:rPr>
        <w:t xml:space="preserve"> </w:t>
      </w:r>
      <w:r w:rsidRPr="00B01ACB">
        <w:rPr>
          <w:rFonts w:ascii="David" w:eastAsia="Calibri" w:hAnsi="David" w:hint="cs"/>
          <w:rtl/>
          <w:lang w:eastAsia="en-US"/>
        </w:rPr>
        <w:t>סעיף</w:t>
      </w:r>
      <w:r w:rsidRPr="00B01ACB">
        <w:rPr>
          <w:rFonts w:ascii="David" w:eastAsia="Calibri" w:hAnsi="David" w:hint="cs"/>
          <w:lang w:eastAsia="en-US"/>
        </w:rPr>
        <w:t xml:space="preserve"> 9 </w:t>
      </w:r>
      <w:r w:rsidRPr="00B01ACB">
        <w:rPr>
          <w:rFonts w:ascii="David" w:eastAsia="Calibri" w:hAnsi="David" w:hint="cs"/>
          <w:rtl/>
          <w:lang w:eastAsia="en-US"/>
        </w:rPr>
        <w:t>לחוק שוויון</w:t>
      </w:r>
      <w:r w:rsidRPr="00B01ACB">
        <w:rPr>
          <w:rFonts w:ascii="David" w:eastAsia="Calibri" w:hAnsi="David" w:hint="cs"/>
          <w:lang w:eastAsia="en-US"/>
        </w:rPr>
        <w:t xml:space="preserve"> </w:t>
      </w:r>
      <w:r w:rsidRPr="00B01ACB">
        <w:rPr>
          <w:rFonts w:ascii="David" w:eastAsia="Calibri" w:hAnsi="David" w:hint="cs"/>
          <w:rtl/>
          <w:lang w:eastAsia="en-US"/>
        </w:rPr>
        <w:t xml:space="preserve">זכויות, הוא פנה כאמור ואם קיבל הנחיות ליישום חובותיו, </w:t>
      </w:r>
      <w:r w:rsidRPr="00B01ACB">
        <w:rPr>
          <w:rFonts w:ascii="David" w:eastAsia="Calibri" w:hAnsi="David" w:hint="cs"/>
          <w:b/>
          <w:bCs/>
          <w:rtl/>
          <w:lang w:eastAsia="en-US"/>
        </w:rPr>
        <w:t>פעל ליישומן</w:t>
      </w:r>
      <w:r w:rsidRPr="00B01ACB">
        <w:rPr>
          <w:rFonts w:ascii="David" w:eastAsia="Calibri" w:hAnsi="David" w:hint="cs"/>
          <w:rtl/>
          <w:lang w:eastAsia="en-US"/>
        </w:rPr>
        <w:t xml:space="preserve"> (במקרה שהמציע התחייב בעבר לבצע פנייה זו ונעשתה עמו התקשרות, שלגביה נתן התחייבות זו).</w:t>
      </w:r>
    </w:p>
    <w:p w14:paraId="4B18A230" w14:textId="78F57811" w:rsidR="00DA7A0D" w:rsidRDefault="00DA7A0D" w:rsidP="00B01ACB">
      <w:pPr>
        <w:overflowPunct/>
        <w:autoSpaceDE/>
        <w:autoSpaceDN/>
        <w:adjustRightInd/>
        <w:spacing w:after="160" w:line="276" w:lineRule="auto"/>
        <w:textAlignment w:val="auto"/>
        <w:rPr>
          <w:rFonts w:ascii="David" w:eastAsia="Calibri" w:hAnsi="David"/>
          <w:rtl/>
          <w:lang w:eastAsia="en-US"/>
        </w:rPr>
      </w:pPr>
      <w:r w:rsidRPr="00B01ACB">
        <w:rPr>
          <w:rFonts w:ascii="David" w:eastAsia="Calibri" w:hAnsi="David" w:hint="cs"/>
          <w:rtl/>
          <w:lang w:eastAsia="en-US"/>
        </w:rPr>
        <w:t>המציע מתחייב להעביר העתק מהתצהיר שמסר לפי פסקה זו למנכ''ל משרד העבודה, הרווחה והשירותים החברתיים, בתוך 30 ימים ממועד ההתקשרות.</w:t>
      </w:r>
    </w:p>
    <w:p w14:paraId="7C0C19E3" w14:textId="77777777" w:rsidR="00B01ACB" w:rsidRDefault="00B01ACB" w:rsidP="00B01ACB">
      <w:pPr>
        <w:overflowPunct/>
        <w:autoSpaceDE/>
        <w:autoSpaceDN/>
        <w:adjustRightInd/>
        <w:spacing w:after="160" w:line="276" w:lineRule="auto"/>
        <w:textAlignment w:val="auto"/>
        <w:rPr>
          <w:rFonts w:ascii="David" w:eastAsia="Calibri" w:hAnsi="David"/>
          <w:rtl/>
          <w:lang w:eastAsia="en-US"/>
        </w:rPr>
      </w:pPr>
    </w:p>
    <w:p w14:paraId="6D65F84F" w14:textId="77777777" w:rsidR="00DA7A0D" w:rsidRPr="00B01ACB" w:rsidRDefault="00DA7A0D" w:rsidP="00B01ACB">
      <w:pPr>
        <w:overflowPunct/>
        <w:autoSpaceDE/>
        <w:autoSpaceDN/>
        <w:adjustRightInd/>
        <w:spacing w:after="160"/>
        <w:textAlignment w:val="auto"/>
        <w:rPr>
          <w:rFonts w:ascii="David" w:eastAsia="Calibri" w:hAnsi="David"/>
          <w:rtl/>
          <w:lang w:eastAsia="en-US"/>
        </w:rPr>
      </w:pPr>
      <w:r w:rsidRPr="00B01ACB">
        <w:rPr>
          <w:rFonts w:ascii="David" w:eastAsia="Calibri" w:hAnsi="David" w:hint="cs"/>
          <w:rtl/>
          <w:lang w:eastAsia="en-US"/>
        </w:rPr>
        <w:t>____________________</w:t>
      </w:r>
      <w:r w:rsidRPr="00B01ACB">
        <w:rPr>
          <w:rFonts w:ascii="David" w:eastAsia="Calibri" w:hAnsi="David" w:hint="cs"/>
          <w:rtl/>
          <w:lang w:eastAsia="en-US"/>
        </w:rPr>
        <w:tab/>
        <w:t>____________________</w:t>
      </w:r>
      <w:r w:rsidRPr="00B01ACB">
        <w:rPr>
          <w:rFonts w:ascii="David" w:eastAsia="Calibri" w:hAnsi="David" w:hint="cs"/>
          <w:rtl/>
          <w:lang w:eastAsia="en-US"/>
        </w:rPr>
        <w:tab/>
        <w:t>____________________</w:t>
      </w:r>
    </w:p>
    <w:p w14:paraId="26AFD5B0" w14:textId="33866B4E" w:rsidR="00DA7A0D" w:rsidRPr="00B01ACB" w:rsidRDefault="00DA7A0D" w:rsidP="00B01ACB">
      <w:pPr>
        <w:overflowPunct/>
        <w:autoSpaceDE/>
        <w:autoSpaceDN/>
        <w:adjustRightInd/>
        <w:spacing w:after="160"/>
        <w:textAlignment w:val="auto"/>
        <w:rPr>
          <w:rFonts w:ascii="David" w:eastAsia="Calibri" w:hAnsi="David"/>
          <w:rtl/>
          <w:lang w:eastAsia="en-US"/>
        </w:rPr>
      </w:pPr>
      <w:r w:rsidRPr="00B01ACB">
        <w:rPr>
          <w:rFonts w:ascii="David" w:eastAsia="Calibri" w:hAnsi="David" w:hint="cs"/>
          <w:rtl/>
          <w:lang w:eastAsia="en-US"/>
        </w:rPr>
        <w:t xml:space="preserve">              שם מלא                                    תאריך</w:t>
      </w:r>
      <w:r w:rsidRPr="00B01ACB">
        <w:rPr>
          <w:rFonts w:ascii="David" w:eastAsia="Calibri" w:hAnsi="David" w:hint="cs"/>
          <w:rtl/>
          <w:lang w:eastAsia="en-US"/>
        </w:rPr>
        <w:tab/>
      </w:r>
      <w:r w:rsidRPr="00B01ACB">
        <w:rPr>
          <w:rFonts w:ascii="David" w:eastAsia="Calibri" w:hAnsi="David" w:hint="cs"/>
          <w:rtl/>
          <w:lang w:eastAsia="en-US"/>
        </w:rPr>
        <w:tab/>
        <w:t xml:space="preserve">                         חתימה</w:t>
      </w:r>
      <w:r w:rsidRPr="00B01ACB">
        <w:rPr>
          <w:rFonts w:ascii="David" w:hAnsi="David" w:hint="cs"/>
          <w:sz w:val="28"/>
          <w:szCs w:val="28"/>
          <w:rtl/>
        </w:rPr>
        <w:br w:type="page"/>
      </w:r>
    </w:p>
    <w:p w14:paraId="72878855" w14:textId="17D58B4C" w:rsidR="001678FD" w:rsidRPr="002F1E1B" w:rsidRDefault="001678FD" w:rsidP="00BD2C07">
      <w:pPr>
        <w:pStyle w:val="25"/>
        <w:rPr>
          <w:rtl/>
        </w:rPr>
      </w:pPr>
      <w:r w:rsidRPr="002F1E1B">
        <w:rPr>
          <w:rFonts w:hint="cs"/>
          <w:rtl/>
        </w:rPr>
        <w:lastRenderedPageBreak/>
        <w:t xml:space="preserve">נספח </w:t>
      </w:r>
      <w:r w:rsidR="00DA7A0D" w:rsidRPr="002F1E1B">
        <w:rPr>
          <w:rFonts w:hint="cs"/>
          <w:rtl/>
        </w:rPr>
        <w:t>ב'</w:t>
      </w:r>
      <w:r w:rsidR="00DA7A0D">
        <w:rPr>
          <w:rFonts w:hint="cs"/>
          <w:rtl/>
        </w:rPr>
        <w:t>4</w:t>
      </w:r>
      <w:r w:rsidR="00DA7A0D" w:rsidRPr="002F1E1B">
        <w:rPr>
          <w:rFonts w:hint="cs"/>
          <w:rtl/>
        </w:rPr>
        <w:t xml:space="preserve"> </w:t>
      </w:r>
      <w:bookmarkEnd w:id="108"/>
      <w:r w:rsidR="00823027" w:rsidRPr="002F1E1B">
        <w:rPr>
          <w:rFonts w:hint="cs"/>
          <w:rtl/>
        </w:rPr>
        <w:t>–</w:t>
      </w:r>
      <w:r w:rsidRPr="002F1E1B">
        <w:rPr>
          <w:rFonts w:hint="cs"/>
          <w:rtl/>
        </w:rPr>
        <w:t xml:space="preserve"> תצהיר</w:t>
      </w:r>
      <w:r w:rsidR="00823027" w:rsidRPr="002F1E1B">
        <w:rPr>
          <w:rFonts w:hint="cs"/>
          <w:rtl/>
        </w:rPr>
        <w:t xml:space="preserve"> של המציע ושל בעלי </w:t>
      </w:r>
      <w:r w:rsidR="00CD7965" w:rsidRPr="002F1E1B">
        <w:rPr>
          <w:rFonts w:hint="cs"/>
          <w:rtl/>
        </w:rPr>
        <w:t>ה</w:t>
      </w:r>
      <w:r w:rsidR="00823027" w:rsidRPr="002F1E1B">
        <w:rPr>
          <w:rFonts w:hint="cs"/>
          <w:rtl/>
        </w:rPr>
        <w:t>זיקה בו</w:t>
      </w:r>
      <w:r w:rsidRPr="002F1E1B">
        <w:rPr>
          <w:rFonts w:hint="cs"/>
          <w:rtl/>
        </w:rPr>
        <w:t xml:space="preserve"> בדבר קיום חובות בעניין</w:t>
      </w:r>
      <w:r w:rsidR="00823027" w:rsidRPr="002F1E1B">
        <w:rPr>
          <w:rFonts w:hint="cs"/>
          <w:rtl/>
        </w:rPr>
        <w:t xml:space="preserve"> שמירת</w:t>
      </w:r>
      <w:r w:rsidRPr="002F1E1B">
        <w:rPr>
          <w:rFonts w:hint="cs"/>
          <w:rtl/>
        </w:rPr>
        <w:t xml:space="preserve"> זכויות עובדים</w:t>
      </w:r>
      <w:r w:rsidR="00823027" w:rsidRPr="002F1E1B">
        <w:rPr>
          <w:rFonts w:hint="cs"/>
          <w:rtl/>
        </w:rPr>
        <w:t xml:space="preserve"> </w:t>
      </w:r>
      <w:bookmarkEnd w:id="109"/>
      <w:bookmarkEnd w:id="110"/>
      <w:bookmarkEnd w:id="111"/>
      <w:bookmarkEnd w:id="112"/>
    </w:p>
    <w:p w14:paraId="37E4F86A" w14:textId="5644BDA8" w:rsidR="001678FD" w:rsidRDefault="001678FD" w:rsidP="001678FD">
      <w:pPr>
        <w:widowControl w:val="0"/>
        <w:overflowPunct/>
        <w:autoSpaceDE/>
        <w:autoSpaceDN/>
        <w:adjustRightInd/>
        <w:spacing w:before="120" w:after="120"/>
        <w:ind w:left="744"/>
        <w:jc w:val="right"/>
        <w:textAlignment w:val="auto"/>
        <w:rPr>
          <w:rFonts w:ascii="David" w:eastAsia="David" w:hAnsi="David"/>
          <w:rtl/>
        </w:rPr>
      </w:pPr>
      <w:r w:rsidRPr="00E04B92">
        <w:rPr>
          <w:rFonts w:ascii="David" w:eastAsia="David" w:hAnsi="David"/>
          <w:rtl/>
        </w:rPr>
        <w:t>תאריך : ___/___/____</w:t>
      </w:r>
    </w:p>
    <w:p w14:paraId="262CBB7C" w14:textId="6BC43F20" w:rsidR="00823027" w:rsidRDefault="00823027" w:rsidP="00823027">
      <w:pPr>
        <w:widowControl w:val="0"/>
        <w:overflowPunct/>
        <w:autoSpaceDE/>
        <w:autoSpaceDN/>
        <w:adjustRightInd/>
        <w:spacing w:before="120" w:after="120"/>
        <w:ind w:left="91"/>
        <w:jc w:val="center"/>
        <w:textAlignment w:val="auto"/>
        <w:rPr>
          <w:rFonts w:ascii="David" w:eastAsia="David" w:hAnsi="David"/>
          <w:b/>
          <w:bCs/>
          <w:rtl/>
        </w:rPr>
      </w:pPr>
      <w:r w:rsidRPr="00823027">
        <w:rPr>
          <w:rFonts w:ascii="David" w:eastAsia="David" w:hAnsi="David"/>
          <w:b/>
          <w:bCs/>
          <w:rtl/>
        </w:rPr>
        <w:t xml:space="preserve">תצהיר של המציע ושל בעלי </w:t>
      </w:r>
      <w:r w:rsidR="00F97A64">
        <w:rPr>
          <w:rFonts w:ascii="David" w:eastAsia="David" w:hAnsi="David" w:hint="cs"/>
          <w:b/>
          <w:bCs/>
          <w:rtl/>
        </w:rPr>
        <w:t>ה</w:t>
      </w:r>
      <w:r w:rsidRPr="00823027">
        <w:rPr>
          <w:rFonts w:ascii="David" w:eastAsia="David" w:hAnsi="David"/>
          <w:b/>
          <w:bCs/>
          <w:rtl/>
        </w:rPr>
        <w:t>זיקה בו בדבר קיום חובות בעניין שמירת זכויות עובדים על פי דיני העבודה, צווי ההרחבה וההסכמים הקיבוציים החלים על המציע כמעסיק לצורך אספקת השירותים</w:t>
      </w:r>
    </w:p>
    <w:p w14:paraId="1C1CA3BB" w14:textId="77777777" w:rsidR="00823027" w:rsidRPr="00642363" w:rsidRDefault="00823027" w:rsidP="00823027">
      <w:pPr>
        <w:widowControl w:val="0"/>
        <w:overflowPunct/>
        <w:autoSpaceDE/>
        <w:autoSpaceDN/>
        <w:adjustRightInd/>
        <w:spacing w:before="120" w:after="120"/>
        <w:ind w:left="91"/>
        <w:jc w:val="center"/>
        <w:textAlignment w:val="auto"/>
        <w:rPr>
          <w:rFonts w:ascii="David" w:eastAsia="David" w:hAnsi="David"/>
          <w:b/>
          <w:bCs/>
          <w:sz w:val="6"/>
          <w:szCs w:val="6"/>
          <w:rtl/>
        </w:rPr>
      </w:pPr>
    </w:p>
    <w:p w14:paraId="0D48064B" w14:textId="77777777" w:rsidR="001678FD" w:rsidRPr="00E04B92" w:rsidRDefault="001678FD" w:rsidP="007F0D96">
      <w:pPr>
        <w:widowControl w:val="0"/>
        <w:numPr>
          <w:ilvl w:val="0"/>
          <w:numId w:val="22"/>
        </w:numPr>
        <w:tabs>
          <w:tab w:val="left" w:pos="709"/>
          <w:tab w:val="left" w:pos="1418"/>
          <w:tab w:val="left" w:pos="2268"/>
          <w:tab w:val="left" w:pos="3289"/>
        </w:tabs>
        <w:overflowPunct/>
        <w:autoSpaceDE/>
        <w:autoSpaceDN/>
        <w:adjustRightInd/>
        <w:spacing w:before="60" w:after="60"/>
        <w:ind w:left="1104"/>
        <w:textAlignment w:val="auto"/>
        <w:rPr>
          <w:rFonts w:ascii="David" w:eastAsia="David" w:hAnsi="David"/>
          <w:rtl/>
        </w:rPr>
      </w:pPr>
      <w:r w:rsidRPr="00E04B92">
        <w:rPr>
          <w:rFonts w:ascii="David" w:eastAsia="David" w:hAnsi="David"/>
          <w:rtl/>
        </w:rPr>
        <w:t>אני הח"מ _______________, ת.ז. ______________ לאחר שהוזהרתי כי עלי לומר את האמת וכי אהיה צפוי לעונשים הקבועים בחוק אם לא אעשה כן.</w:t>
      </w:r>
    </w:p>
    <w:p w14:paraId="1F26246B" w14:textId="197AFC0E" w:rsidR="001678FD" w:rsidRDefault="001678FD" w:rsidP="007F0D96">
      <w:pPr>
        <w:widowControl w:val="0"/>
        <w:numPr>
          <w:ilvl w:val="0"/>
          <w:numId w:val="22"/>
        </w:numPr>
        <w:tabs>
          <w:tab w:val="left" w:pos="709"/>
          <w:tab w:val="left" w:pos="1418"/>
          <w:tab w:val="left" w:pos="2268"/>
          <w:tab w:val="left" w:pos="3289"/>
        </w:tabs>
        <w:overflowPunct/>
        <w:autoSpaceDE/>
        <w:autoSpaceDN/>
        <w:adjustRightInd/>
        <w:spacing w:before="60" w:after="60"/>
        <w:ind w:left="1104"/>
        <w:textAlignment w:val="auto"/>
        <w:rPr>
          <w:rFonts w:ascii="David" w:eastAsia="David" w:hAnsi="David"/>
        </w:rPr>
      </w:pPr>
      <w:r w:rsidRPr="00E04B92">
        <w:rPr>
          <w:rFonts w:ascii="David" w:eastAsia="David" w:hAnsi="David"/>
          <w:rtl/>
        </w:rPr>
        <w:t>אני נציגה של _______________, ח.פ/ ע.ר: ________________, (להלן</w:t>
      </w:r>
      <w:r w:rsidR="00CD7965">
        <w:rPr>
          <w:rFonts w:ascii="David" w:eastAsia="David" w:hAnsi="David" w:hint="cs"/>
          <w:rtl/>
        </w:rPr>
        <w:t>: "</w:t>
      </w:r>
      <w:r w:rsidRPr="00CD7965">
        <w:rPr>
          <w:rFonts w:ascii="David" w:eastAsia="David" w:hAnsi="David"/>
          <w:b/>
          <w:bCs/>
          <w:rtl/>
        </w:rPr>
        <w:t>המציע</w:t>
      </w:r>
      <w:r w:rsidR="00CD7965">
        <w:rPr>
          <w:rFonts w:ascii="David" w:eastAsia="David" w:hAnsi="David" w:hint="cs"/>
          <w:rtl/>
        </w:rPr>
        <w:t>"</w:t>
      </w:r>
      <w:r w:rsidRPr="00E04B92">
        <w:rPr>
          <w:rFonts w:ascii="David" w:eastAsia="David" w:hAnsi="David"/>
          <w:rtl/>
        </w:rPr>
        <w:t>) ואני מכהן כ___________  והנני מוסמך לתת הצהרה זו מטעם המציע.</w:t>
      </w:r>
    </w:p>
    <w:p w14:paraId="36B3EA1A" w14:textId="77777777" w:rsidR="006B7C3B" w:rsidRDefault="00C558BC" w:rsidP="007F0D96">
      <w:pPr>
        <w:widowControl w:val="0"/>
        <w:numPr>
          <w:ilvl w:val="0"/>
          <w:numId w:val="22"/>
        </w:numPr>
        <w:tabs>
          <w:tab w:val="left" w:pos="709"/>
          <w:tab w:val="left" w:pos="1418"/>
          <w:tab w:val="left" w:pos="2268"/>
          <w:tab w:val="left" w:pos="3289"/>
        </w:tabs>
        <w:overflowPunct/>
        <w:autoSpaceDE/>
        <w:autoSpaceDN/>
        <w:adjustRightInd/>
        <w:spacing w:before="60" w:after="60"/>
        <w:ind w:left="1104"/>
        <w:textAlignment w:val="auto"/>
        <w:rPr>
          <w:rFonts w:ascii="David" w:eastAsia="David" w:hAnsi="David"/>
        </w:rPr>
      </w:pPr>
      <w:r>
        <w:rPr>
          <w:rFonts w:ascii="David" w:eastAsia="David" w:hAnsi="David" w:hint="cs"/>
          <w:rtl/>
        </w:rPr>
        <w:t>בתצהיר זה, משמעותו של המונח "בעל זיקה" כהגדרתו בחוק עסקאות גופים ציבוריים</w:t>
      </w:r>
      <w:r w:rsidR="006B7C3B">
        <w:rPr>
          <w:rFonts w:ascii="David" w:eastAsia="David" w:hAnsi="David" w:hint="cs"/>
          <w:rtl/>
        </w:rPr>
        <w:t xml:space="preserve">, התשל"ו </w:t>
      </w:r>
      <w:r w:rsidR="006B7C3B">
        <w:rPr>
          <w:rFonts w:ascii="David" w:eastAsia="David" w:hAnsi="David"/>
          <w:rtl/>
        </w:rPr>
        <w:t>–</w:t>
      </w:r>
      <w:r w:rsidR="006B7C3B">
        <w:rPr>
          <w:rFonts w:ascii="David" w:eastAsia="David" w:hAnsi="David" w:hint="cs"/>
          <w:rtl/>
        </w:rPr>
        <w:t xml:space="preserve"> 1976 (להלן: "</w:t>
      </w:r>
      <w:r w:rsidR="006B7C3B" w:rsidRPr="006B7C3B">
        <w:rPr>
          <w:rFonts w:ascii="David" w:eastAsia="David" w:hAnsi="David" w:hint="cs"/>
          <w:b/>
          <w:bCs/>
          <w:rtl/>
        </w:rPr>
        <w:t>חוק עסקאות גופים ציבוריים</w:t>
      </w:r>
      <w:r w:rsidR="006B7C3B">
        <w:rPr>
          <w:rFonts w:ascii="David" w:eastAsia="David" w:hAnsi="David" w:hint="cs"/>
          <w:rtl/>
        </w:rPr>
        <w:t>"). אני מאשר/ת כי הוסברה לי משמעותו של מונח זה וכי אני מבין אותו.</w:t>
      </w:r>
    </w:p>
    <w:p w14:paraId="5F017243" w14:textId="0B693A54" w:rsidR="00C558BC" w:rsidRPr="00E04B92" w:rsidRDefault="006B7C3B" w:rsidP="007F0D96">
      <w:pPr>
        <w:widowControl w:val="0"/>
        <w:numPr>
          <w:ilvl w:val="0"/>
          <w:numId w:val="22"/>
        </w:numPr>
        <w:tabs>
          <w:tab w:val="left" w:pos="709"/>
          <w:tab w:val="left" w:pos="1418"/>
          <w:tab w:val="left" w:pos="2268"/>
          <w:tab w:val="left" w:pos="3289"/>
        </w:tabs>
        <w:overflowPunct/>
        <w:autoSpaceDE/>
        <w:autoSpaceDN/>
        <w:adjustRightInd/>
        <w:spacing w:before="60" w:after="60"/>
        <w:ind w:left="1104"/>
        <w:textAlignment w:val="auto"/>
        <w:rPr>
          <w:rFonts w:ascii="David" w:eastAsia="David" w:hAnsi="David"/>
          <w:rtl/>
        </w:rPr>
      </w:pPr>
      <w:r>
        <w:rPr>
          <w:rFonts w:ascii="David" w:eastAsia="David" w:hAnsi="David" w:hint="cs"/>
          <w:rtl/>
        </w:rPr>
        <w:t>משמעות המונח "</w:t>
      </w:r>
      <w:r w:rsidRPr="003E5B19">
        <w:rPr>
          <w:rFonts w:ascii="David" w:eastAsia="David" w:hAnsi="David" w:hint="cs"/>
          <w:b/>
          <w:bCs/>
          <w:rtl/>
        </w:rPr>
        <w:t>עבירה</w:t>
      </w:r>
      <w:r>
        <w:rPr>
          <w:rFonts w:ascii="David" w:eastAsia="David" w:hAnsi="David" w:hint="cs"/>
          <w:rtl/>
        </w:rPr>
        <w:t xml:space="preserve">" </w:t>
      </w:r>
      <w:r w:rsidR="003E5B19">
        <w:rPr>
          <w:rFonts w:ascii="David" w:eastAsia="David" w:hAnsi="David"/>
          <w:rtl/>
        </w:rPr>
        <w:t>–</w:t>
      </w:r>
      <w:r w:rsidR="003E5B19">
        <w:rPr>
          <w:rFonts w:ascii="David" w:eastAsia="David" w:hAnsi="David" w:hint="cs"/>
          <w:rtl/>
        </w:rPr>
        <w:t xml:space="preserve"> עבירה בגין הפרת חוקי העבודה </w:t>
      </w:r>
      <w:r w:rsidR="000567EE">
        <w:rPr>
          <w:rFonts w:ascii="David" w:eastAsia="David" w:hAnsi="David" w:hint="cs"/>
          <w:rtl/>
        </w:rPr>
        <w:t xml:space="preserve">וצווי ההרחבה </w:t>
      </w:r>
      <w:r w:rsidR="003E5B19">
        <w:rPr>
          <w:rFonts w:ascii="David" w:eastAsia="David" w:hAnsi="David" w:hint="cs"/>
          <w:rtl/>
        </w:rPr>
        <w:t>המפורטים בסעיף 6 להלן.</w:t>
      </w:r>
    </w:p>
    <w:p w14:paraId="154FE70E" w14:textId="692AC834" w:rsidR="001678FD" w:rsidRPr="00E04B92" w:rsidRDefault="00180111" w:rsidP="007F0D96">
      <w:pPr>
        <w:widowControl w:val="0"/>
        <w:numPr>
          <w:ilvl w:val="1"/>
          <w:numId w:val="22"/>
        </w:numPr>
        <w:tabs>
          <w:tab w:val="left" w:pos="709"/>
          <w:tab w:val="left" w:pos="1418"/>
          <w:tab w:val="left" w:pos="2268"/>
          <w:tab w:val="left" w:pos="3289"/>
        </w:tabs>
        <w:overflowPunct/>
        <w:autoSpaceDE/>
        <w:autoSpaceDN/>
        <w:adjustRightInd/>
        <w:spacing w:before="60" w:after="60"/>
        <w:ind w:left="1536"/>
        <w:textAlignment w:val="auto"/>
        <w:rPr>
          <w:rFonts w:ascii="David" w:eastAsia="David" w:hAnsi="David"/>
          <w:u w:val="single"/>
        </w:rPr>
      </w:pPr>
      <w:r>
        <w:rPr>
          <w:rFonts w:ascii="David" w:eastAsia="David" w:hAnsi="David" w:hint="cs"/>
          <w:u w:val="single"/>
          <w:rtl/>
        </w:rPr>
        <w:t xml:space="preserve">הרשעות הפליליות בגין הפרת דיני העבודה: </w:t>
      </w:r>
      <w:r w:rsidR="001678FD" w:rsidRPr="00E04B92">
        <w:rPr>
          <w:rFonts w:ascii="David" w:eastAsia="David" w:hAnsi="David"/>
          <w:u w:val="single"/>
          <w:rtl/>
        </w:rPr>
        <w:t>בשלוש השנים האחרונות</w:t>
      </w:r>
      <w:r w:rsidR="00375B29">
        <w:rPr>
          <w:rFonts w:ascii="David" w:eastAsia="David" w:hAnsi="David" w:hint="cs"/>
          <w:u w:val="single"/>
          <w:rtl/>
        </w:rPr>
        <w:t>:</w:t>
      </w:r>
    </w:p>
    <w:p w14:paraId="355FB0D2" w14:textId="207596EF" w:rsidR="001678FD" w:rsidRPr="00E04B92" w:rsidRDefault="001678FD" w:rsidP="007F0D96">
      <w:pPr>
        <w:widowControl w:val="0"/>
        <w:numPr>
          <w:ilvl w:val="2"/>
          <w:numId w:val="22"/>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E04B92">
        <w:rPr>
          <w:rFonts w:ascii="David" w:eastAsia="David" w:hAnsi="David"/>
          <w:rtl/>
        </w:rPr>
        <w:t xml:space="preserve">המציע </w:t>
      </w:r>
      <w:r w:rsidR="00B32FAA">
        <w:rPr>
          <w:rFonts w:ascii="David" w:eastAsia="David" w:hAnsi="David" w:hint="cs"/>
          <w:rtl/>
        </w:rPr>
        <w:t>ו</w:t>
      </w:r>
      <w:r w:rsidR="009B4559">
        <w:rPr>
          <w:rFonts w:ascii="David" w:eastAsia="David" w:hAnsi="David" w:hint="cs"/>
          <w:rtl/>
        </w:rPr>
        <w:t xml:space="preserve">/או </w:t>
      </w:r>
      <w:r w:rsidR="00B32FAA">
        <w:rPr>
          <w:rFonts w:ascii="David" w:eastAsia="David" w:hAnsi="David" w:hint="cs"/>
          <w:rtl/>
        </w:rPr>
        <w:t xml:space="preserve">בעל זיקה אליו </w:t>
      </w:r>
      <w:r w:rsidR="009B4559">
        <w:rPr>
          <w:rFonts w:ascii="David" w:eastAsia="David" w:hAnsi="David" w:hint="cs"/>
          <w:rtl/>
        </w:rPr>
        <w:t xml:space="preserve">ו/או חברות אחרות בשליטת מי מבעלי השליטה (אם קיימות), </w:t>
      </w:r>
      <w:r w:rsidRPr="009B4559">
        <w:rPr>
          <w:rFonts w:ascii="David" w:eastAsia="David" w:hAnsi="David"/>
          <w:b/>
          <w:bCs/>
          <w:u w:val="single"/>
          <w:rtl/>
        </w:rPr>
        <w:t>לא הורשע</w:t>
      </w:r>
      <w:r w:rsidR="00B32FAA" w:rsidRPr="009B4559">
        <w:rPr>
          <w:rFonts w:ascii="David" w:eastAsia="David" w:hAnsi="David" w:hint="cs"/>
          <w:b/>
          <w:bCs/>
          <w:u w:val="single"/>
          <w:rtl/>
        </w:rPr>
        <w:t>ו</w:t>
      </w:r>
      <w:r w:rsidRPr="00E04B92">
        <w:rPr>
          <w:rFonts w:ascii="David" w:eastAsia="David" w:hAnsi="David"/>
          <w:rtl/>
        </w:rPr>
        <w:t xml:space="preserve"> בעבירה </w:t>
      </w:r>
      <w:r w:rsidR="00B32FAA">
        <w:rPr>
          <w:rFonts w:ascii="David" w:eastAsia="David" w:hAnsi="David" w:hint="cs"/>
          <w:rtl/>
        </w:rPr>
        <w:t xml:space="preserve">בגין הפרת </w:t>
      </w:r>
      <w:r w:rsidRPr="00E04B92">
        <w:rPr>
          <w:rFonts w:ascii="David" w:eastAsia="David" w:hAnsi="David"/>
          <w:rtl/>
        </w:rPr>
        <w:t xml:space="preserve">חוקי העבודה </w:t>
      </w:r>
      <w:r w:rsidR="00B32FAA">
        <w:rPr>
          <w:rFonts w:ascii="David" w:eastAsia="David" w:hAnsi="David" w:hint="cs"/>
          <w:rtl/>
        </w:rPr>
        <w:t xml:space="preserve">וצווי ההרחבה </w:t>
      </w:r>
      <w:r w:rsidRPr="00E04B92">
        <w:rPr>
          <w:rFonts w:ascii="David" w:eastAsia="David" w:hAnsi="David"/>
          <w:rtl/>
        </w:rPr>
        <w:t>המפורטים בסעיף</w:t>
      </w:r>
      <w:r w:rsidR="00040D24">
        <w:rPr>
          <w:rFonts w:ascii="David" w:eastAsia="David" w:hAnsi="David" w:hint="cs"/>
          <w:rtl/>
        </w:rPr>
        <w:t xml:space="preserve"> 6</w:t>
      </w:r>
      <w:r w:rsidRPr="00E04B92">
        <w:rPr>
          <w:rFonts w:ascii="David" w:eastAsia="David" w:hAnsi="David"/>
          <w:rtl/>
        </w:rPr>
        <w:t xml:space="preserve"> מטה.</w:t>
      </w:r>
    </w:p>
    <w:p w14:paraId="330F2CA0" w14:textId="77777777" w:rsidR="001678FD" w:rsidRPr="00E04B92" w:rsidRDefault="001678FD" w:rsidP="00CB5406">
      <w:pPr>
        <w:overflowPunct/>
        <w:autoSpaceDE/>
        <w:autoSpaceDN/>
        <w:adjustRightInd/>
        <w:spacing w:before="60" w:after="60"/>
        <w:ind w:left="1968"/>
        <w:textAlignment w:val="auto"/>
        <w:rPr>
          <w:rFonts w:ascii="David" w:eastAsia="David" w:hAnsi="David"/>
          <w:b/>
          <w:bCs/>
        </w:rPr>
      </w:pPr>
      <w:r w:rsidRPr="00E04B92">
        <w:rPr>
          <w:rFonts w:ascii="David" w:eastAsia="David" w:hAnsi="David"/>
          <w:b/>
          <w:bCs/>
          <w:rtl/>
        </w:rPr>
        <w:t>או (מחק את הסעיף המיותר)</w:t>
      </w:r>
    </w:p>
    <w:p w14:paraId="682FC2C6" w14:textId="661BED3C" w:rsidR="001678FD" w:rsidRPr="00E04B92" w:rsidRDefault="001678FD" w:rsidP="007F0D96">
      <w:pPr>
        <w:widowControl w:val="0"/>
        <w:numPr>
          <w:ilvl w:val="2"/>
          <w:numId w:val="22"/>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E04B92">
        <w:rPr>
          <w:rFonts w:ascii="David" w:eastAsia="David" w:hAnsi="David"/>
          <w:rtl/>
        </w:rPr>
        <w:t xml:space="preserve">המציע </w:t>
      </w:r>
      <w:r w:rsidR="00B32FAA">
        <w:rPr>
          <w:rFonts w:ascii="David" w:eastAsia="David" w:hAnsi="David" w:hint="cs"/>
          <w:rtl/>
        </w:rPr>
        <w:t>ו</w:t>
      </w:r>
      <w:r w:rsidR="00F97A64">
        <w:rPr>
          <w:rFonts w:ascii="David" w:eastAsia="David" w:hAnsi="David" w:hint="cs"/>
          <w:rtl/>
        </w:rPr>
        <w:t xml:space="preserve">/או </w:t>
      </w:r>
      <w:r w:rsidR="00B32FAA">
        <w:rPr>
          <w:rFonts w:ascii="David" w:eastAsia="David" w:hAnsi="David" w:hint="cs"/>
          <w:rtl/>
        </w:rPr>
        <w:t xml:space="preserve">בעל זיקה אליו </w:t>
      </w:r>
      <w:r w:rsidR="009B4559">
        <w:rPr>
          <w:rFonts w:ascii="David" w:eastAsia="David" w:hAnsi="David" w:hint="cs"/>
          <w:rtl/>
        </w:rPr>
        <w:t xml:space="preserve">ו/או חברות אחרות בשליטת מי מבעלי השליטה (אם קיימות), </w:t>
      </w:r>
      <w:r w:rsidRPr="009B4559">
        <w:rPr>
          <w:rFonts w:ascii="David" w:eastAsia="David" w:hAnsi="David"/>
          <w:b/>
          <w:bCs/>
          <w:u w:val="single"/>
          <w:rtl/>
        </w:rPr>
        <w:t>הורשע</w:t>
      </w:r>
      <w:r w:rsidR="00B32FAA" w:rsidRPr="009B4559">
        <w:rPr>
          <w:rFonts w:ascii="David" w:eastAsia="David" w:hAnsi="David" w:hint="cs"/>
          <w:b/>
          <w:bCs/>
          <w:u w:val="single"/>
          <w:rtl/>
        </w:rPr>
        <w:t>ו</w:t>
      </w:r>
      <w:r w:rsidRPr="009B4559">
        <w:rPr>
          <w:rFonts w:ascii="David" w:eastAsia="David" w:hAnsi="David"/>
          <w:b/>
          <w:bCs/>
          <w:rtl/>
        </w:rPr>
        <w:t xml:space="preserve"> </w:t>
      </w:r>
      <w:r w:rsidRPr="00E04B92">
        <w:rPr>
          <w:rFonts w:ascii="David" w:eastAsia="David" w:hAnsi="David"/>
          <w:rtl/>
        </w:rPr>
        <w:t xml:space="preserve">בגין עבירה על-פי חוקי העבודה </w:t>
      </w:r>
      <w:r w:rsidR="00B32FAA">
        <w:rPr>
          <w:rFonts w:ascii="David" w:eastAsia="David" w:hAnsi="David" w:hint="cs"/>
          <w:rtl/>
        </w:rPr>
        <w:t xml:space="preserve">וצווי ההרחבה </w:t>
      </w:r>
      <w:r w:rsidRPr="00E04B92">
        <w:rPr>
          <w:rFonts w:ascii="David" w:eastAsia="David" w:hAnsi="David"/>
          <w:rtl/>
        </w:rPr>
        <w:t xml:space="preserve">המפורטים בסעיף </w:t>
      </w:r>
      <w:r w:rsidR="00040D24" w:rsidRPr="00E04B92">
        <w:rPr>
          <w:rFonts w:ascii="David" w:eastAsia="David" w:hAnsi="David"/>
        </w:rPr>
        <w:fldChar w:fldCharType="begin"/>
      </w:r>
      <w:r w:rsidR="00040D24" w:rsidRPr="00E04B92">
        <w:rPr>
          <w:rFonts w:ascii="David" w:eastAsia="David" w:hAnsi="David"/>
        </w:rPr>
        <w:instrText xml:space="preserve"> REF _Ref328317726 \r \h  \* MERGEFORMAT </w:instrText>
      </w:r>
      <w:r w:rsidR="00040D24" w:rsidRPr="00E04B92">
        <w:rPr>
          <w:rFonts w:ascii="David" w:eastAsia="David" w:hAnsi="David"/>
        </w:rPr>
      </w:r>
      <w:r w:rsidR="00040D24" w:rsidRPr="00E04B92">
        <w:rPr>
          <w:rFonts w:ascii="David" w:eastAsia="David" w:hAnsi="David"/>
        </w:rPr>
        <w:fldChar w:fldCharType="separate"/>
      </w:r>
      <w:r w:rsidR="00040D24">
        <w:rPr>
          <w:rFonts w:ascii="David" w:eastAsia="David" w:hAnsi="David"/>
          <w:cs/>
        </w:rPr>
        <w:t>‎</w:t>
      </w:r>
      <w:r w:rsidR="00040D24">
        <w:rPr>
          <w:rFonts w:ascii="David" w:eastAsia="David" w:hAnsi="David" w:hint="cs"/>
          <w:rtl/>
        </w:rPr>
        <w:t>6</w:t>
      </w:r>
      <w:r w:rsidR="00040D24" w:rsidRPr="00E04B92">
        <w:rPr>
          <w:rFonts w:ascii="David" w:eastAsia="David" w:hAnsi="David"/>
        </w:rPr>
        <w:fldChar w:fldCharType="end"/>
      </w:r>
      <w:r w:rsidR="00040D24" w:rsidRPr="00E04B92">
        <w:rPr>
          <w:rFonts w:ascii="David" w:eastAsia="David" w:hAnsi="David"/>
          <w:rtl/>
        </w:rPr>
        <w:t xml:space="preserve"> </w:t>
      </w:r>
      <w:r w:rsidRPr="00E04B92">
        <w:rPr>
          <w:rFonts w:ascii="David" w:eastAsia="David" w:hAnsi="David"/>
          <w:rtl/>
        </w:rPr>
        <w:t>מטה, כמפורט להלן:</w:t>
      </w:r>
    </w:p>
    <w:tbl>
      <w:tblPr>
        <w:tblStyle w:val="120"/>
        <w:bidiVisual/>
        <w:tblW w:w="0" w:type="auto"/>
        <w:tblInd w:w="192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51"/>
      </w:tblGrid>
      <w:tr w:rsidR="001678FD" w:rsidRPr="00E04B92" w14:paraId="1BC8640E" w14:textId="77777777" w:rsidTr="00F97A64">
        <w:tc>
          <w:tcPr>
            <w:tcW w:w="6951" w:type="dxa"/>
            <w:tcBorders>
              <w:bottom w:val="single" w:sz="4" w:space="0" w:color="auto"/>
            </w:tcBorders>
          </w:tcPr>
          <w:p w14:paraId="0B501F2B" w14:textId="77777777" w:rsidR="001678FD" w:rsidRPr="00E04B92" w:rsidRDefault="001678FD" w:rsidP="00CB5406">
            <w:pPr>
              <w:overflowPunct/>
              <w:autoSpaceDE/>
              <w:autoSpaceDN/>
              <w:adjustRightInd/>
              <w:spacing w:before="60" w:after="60"/>
              <w:ind w:left="696"/>
              <w:textAlignment w:val="auto"/>
              <w:rPr>
                <w:rFonts w:ascii="David" w:eastAsia="David" w:hAnsi="David"/>
                <w:rtl/>
              </w:rPr>
            </w:pPr>
          </w:p>
        </w:tc>
      </w:tr>
      <w:tr w:rsidR="001678FD" w:rsidRPr="00E04B92" w14:paraId="7FD56767" w14:textId="77777777" w:rsidTr="00F97A64">
        <w:tc>
          <w:tcPr>
            <w:tcW w:w="6951" w:type="dxa"/>
            <w:tcBorders>
              <w:top w:val="single" w:sz="4" w:space="0" w:color="auto"/>
              <w:bottom w:val="single" w:sz="4" w:space="0" w:color="auto"/>
            </w:tcBorders>
          </w:tcPr>
          <w:p w14:paraId="71B31FBC" w14:textId="77777777" w:rsidR="001678FD" w:rsidRPr="00E04B92" w:rsidRDefault="001678FD" w:rsidP="00CB5406">
            <w:pPr>
              <w:overflowPunct/>
              <w:autoSpaceDE/>
              <w:autoSpaceDN/>
              <w:adjustRightInd/>
              <w:spacing w:before="60" w:after="60"/>
              <w:ind w:left="696"/>
              <w:textAlignment w:val="auto"/>
              <w:rPr>
                <w:rFonts w:ascii="David" w:eastAsia="David" w:hAnsi="David"/>
                <w:rtl/>
              </w:rPr>
            </w:pPr>
          </w:p>
        </w:tc>
      </w:tr>
      <w:tr w:rsidR="00642363" w:rsidRPr="00E04B92" w14:paraId="5CDA6042" w14:textId="77777777" w:rsidTr="00F97A64">
        <w:tc>
          <w:tcPr>
            <w:tcW w:w="6951" w:type="dxa"/>
            <w:tcBorders>
              <w:top w:val="single" w:sz="4" w:space="0" w:color="auto"/>
            </w:tcBorders>
          </w:tcPr>
          <w:p w14:paraId="69F7A74F" w14:textId="77777777" w:rsidR="00642363" w:rsidRPr="00E04B92" w:rsidRDefault="00642363" w:rsidP="00CB5406">
            <w:pPr>
              <w:overflowPunct/>
              <w:autoSpaceDE/>
              <w:autoSpaceDN/>
              <w:adjustRightInd/>
              <w:spacing w:before="60" w:after="60"/>
              <w:ind w:left="696"/>
              <w:textAlignment w:val="auto"/>
              <w:rPr>
                <w:rFonts w:ascii="David" w:eastAsia="David" w:hAnsi="David"/>
                <w:rtl/>
              </w:rPr>
            </w:pPr>
          </w:p>
        </w:tc>
      </w:tr>
    </w:tbl>
    <w:p w14:paraId="135182AE" w14:textId="77777777" w:rsidR="001678FD" w:rsidRPr="00E04B92" w:rsidRDefault="001678FD" w:rsidP="00CB5406">
      <w:pPr>
        <w:overflowPunct/>
        <w:autoSpaceDE/>
        <w:autoSpaceDN/>
        <w:adjustRightInd/>
        <w:spacing w:before="60" w:after="60"/>
        <w:ind w:left="1968"/>
        <w:textAlignment w:val="auto"/>
        <w:rPr>
          <w:rFonts w:ascii="David" w:eastAsia="David" w:hAnsi="David"/>
        </w:rPr>
      </w:pPr>
    </w:p>
    <w:p w14:paraId="390F0D93" w14:textId="4A25D98C" w:rsidR="001678FD" w:rsidRPr="00E04B92" w:rsidRDefault="00180111" w:rsidP="007F0D96">
      <w:pPr>
        <w:widowControl w:val="0"/>
        <w:numPr>
          <w:ilvl w:val="1"/>
          <w:numId w:val="22"/>
        </w:numPr>
        <w:tabs>
          <w:tab w:val="left" w:pos="709"/>
          <w:tab w:val="left" w:pos="1418"/>
          <w:tab w:val="left" w:pos="2268"/>
          <w:tab w:val="left" w:pos="3289"/>
        </w:tabs>
        <w:overflowPunct/>
        <w:autoSpaceDE/>
        <w:autoSpaceDN/>
        <w:adjustRightInd/>
        <w:spacing w:before="60" w:after="60"/>
        <w:ind w:left="1536"/>
        <w:textAlignment w:val="auto"/>
        <w:rPr>
          <w:rFonts w:ascii="David" w:eastAsia="David" w:hAnsi="David"/>
          <w:u w:val="single"/>
        </w:rPr>
      </w:pPr>
      <w:r>
        <w:rPr>
          <w:rFonts w:ascii="David" w:eastAsia="David" w:hAnsi="David" w:hint="cs"/>
          <w:u w:val="single"/>
          <w:rtl/>
        </w:rPr>
        <w:t xml:space="preserve">פסקי דין חלוטים בגין הפרת דיני העבודה: </w:t>
      </w:r>
    </w:p>
    <w:p w14:paraId="11889B5E" w14:textId="5EBD08B9" w:rsidR="001678FD" w:rsidRPr="00E04B92" w:rsidRDefault="001678FD" w:rsidP="007F0D96">
      <w:pPr>
        <w:widowControl w:val="0"/>
        <w:numPr>
          <w:ilvl w:val="2"/>
          <w:numId w:val="22"/>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E04B92">
        <w:rPr>
          <w:rFonts w:ascii="David" w:eastAsia="David" w:hAnsi="David"/>
          <w:rtl/>
        </w:rPr>
        <w:t>נגד המציע</w:t>
      </w:r>
      <w:r w:rsidR="00B32FAA" w:rsidRPr="00B32FAA">
        <w:rPr>
          <w:rFonts w:ascii="David" w:eastAsia="David" w:hAnsi="David" w:hint="cs"/>
          <w:rtl/>
        </w:rPr>
        <w:t xml:space="preserve"> </w:t>
      </w:r>
      <w:r w:rsidR="00B32FAA">
        <w:rPr>
          <w:rFonts w:ascii="David" w:eastAsia="David" w:hAnsi="David" w:hint="cs"/>
          <w:rtl/>
        </w:rPr>
        <w:t xml:space="preserve">ו/או נגד בעל זיקה אליו </w:t>
      </w:r>
      <w:r w:rsidR="009B4559">
        <w:rPr>
          <w:rFonts w:ascii="David" w:eastAsia="David" w:hAnsi="David" w:hint="cs"/>
          <w:rtl/>
        </w:rPr>
        <w:t xml:space="preserve">ו/או חברות אחרות בשליטת מי מבעלי השליטה (אם קיימות), </w:t>
      </w:r>
      <w:r w:rsidRPr="00E04B92">
        <w:rPr>
          <w:rFonts w:ascii="David" w:eastAsia="David" w:hAnsi="David"/>
          <w:u w:val="single"/>
          <w:rtl/>
        </w:rPr>
        <w:t>לא קיימים</w:t>
      </w:r>
      <w:r w:rsidRPr="00E04B92">
        <w:rPr>
          <w:rFonts w:ascii="David" w:eastAsia="David" w:hAnsi="David"/>
          <w:rtl/>
        </w:rPr>
        <w:t xml:space="preserve"> </w:t>
      </w:r>
      <w:r w:rsidRPr="00E06517">
        <w:rPr>
          <w:rFonts w:ascii="David" w:eastAsia="David" w:hAnsi="David"/>
          <w:b/>
          <w:bCs/>
          <w:rtl/>
        </w:rPr>
        <w:t>פסקי דין חלוטים</w:t>
      </w:r>
      <w:r w:rsidRPr="00E04B92">
        <w:rPr>
          <w:rFonts w:ascii="David" w:eastAsia="David" w:hAnsi="David"/>
          <w:rtl/>
        </w:rPr>
        <w:t xml:space="preserve"> בגין </w:t>
      </w:r>
      <w:r w:rsidR="00B32FAA">
        <w:rPr>
          <w:rFonts w:ascii="David" w:eastAsia="David" w:hAnsi="David" w:hint="cs"/>
          <w:rtl/>
        </w:rPr>
        <w:t xml:space="preserve">הפרת </w:t>
      </w:r>
      <w:r w:rsidRPr="00E04B92">
        <w:rPr>
          <w:rFonts w:ascii="David" w:eastAsia="David" w:hAnsi="David"/>
          <w:rtl/>
        </w:rPr>
        <w:t xml:space="preserve">חוקי העבודה </w:t>
      </w:r>
      <w:r w:rsidR="00B32FAA">
        <w:rPr>
          <w:rFonts w:ascii="David" w:eastAsia="David" w:hAnsi="David" w:hint="cs"/>
          <w:rtl/>
        </w:rPr>
        <w:t xml:space="preserve">וצווי ההרחבה </w:t>
      </w:r>
      <w:r w:rsidRPr="00E04B92">
        <w:rPr>
          <w:rFonts w:ascii="David" w:eastAsia="David" w:hAnsi="David"/>
          <w:rtl/>
        </w:rPr>
        <w:t xml:space="preserve">המפורטים בסעיף </w:t>
      </w:r>
      <w:r w:rsidR="00180111" w:rsidRPr="00E04B92">
        <w:rPr>
          <w:rFonts w:ascii="David" w:eastAsia="David" w:hAnsi="David"/>
        </w:rPr>
        <w:fldChar w:fldCharType="begin"/>
      </w:r>
      <w:r w:rsidR="00180111" w:rsidRPr="00E04B92">
        <w:rPr>
          <w:rFonts w:ascii="David" w:eastAsia="David" w:hAnsi="David"/>
        </w:rPr>
        <w:instrText xml:space="preserve"> REF _Ref328317726 \r \h  \* MERGEFORMAT </w:instrText>
      </w:r>
      <w:r w:rsidR="00180111" w:rsidRPr="00E04B92">
        <w:rPr>
          <w:rFonts w:ascii="David" w:eastAsia="David" w:hAnsi="David"/>
        </w:rPr>
      </w:r>
      <w:r w:rsidR="00180111" w:rsidRPr="00E04B92">
        <w:rPr>
          <w:rFonts w:ascii="David" w:eastAsia="David" w:hAnsi="David"/>
        </w:rPr>
        <w:fldChar w:fldCharType="separate"/>
      </w:r>
      <w:r w:rsidR="00180111">
        <w:rPr>
          <w:rFonts w:ascii="David" w:eastAsia="David" w:hAnsi="David"/>
          <w:cs/>
        </w:rPr>
        <w:t>‎</w:t>
      </w:r>
      <w:r w:rsidR="00180111">
        <w:rPr>
          <w:rFonts w:ascii="David" w:eastAsia="David" w:hAnsi="David" w:hint="cs"/>
          <w:rtl/>
        </w:rPr>
        <w:t>6</w:t>
      </w:r>
      <w:r w:rsidR="00180111" w:rsidRPr="00E04B92">
        <w:rPr>
          <w:rFonts w:ascii="David" w:eastAsia="David" w:hAnsi="David"/>
        </w:rPr>
        <w:fldChar w:fldCharType="end"/>
      </w:r>
      <w:r w:rsidR="00180111" w:rsidRPr="00E04B92">
        <w:rPr>
          <w:rFonts w:ascii="David" w:eastAsia="David" w:hAnsi="David"/>
          <w:rtl/>
        </w:rPr>
        <w:t xml:space="preserve"> </w:t>
      </w:r>
      <w:r w:rsidRPr="00E04B92">
        <w:rPr>
          <w:rFonts w:ascii="David" w:eastAsia="David" w:hAnsi="David"/>
          <w:rtl/>
        </w:rPr>
        <w:t xml:space="preserve">מטה. </w:t>
      </w:r>
    </w:p>
    <w:p w14:paraId="40BD2C41" w14:textId="77777777" w:rsidR="001678FD" w:rsidRPr="00E04B92" w:rsidRDefault="001678FD" w:rsidP="00CB5406">
      <w:pPr>
        <w:overflowPunct/>
        <w:autoSpaceDE/>
        <w:autoSpaceDN/>
        <w:adjustRightInd/>
        <w:spacing w:before="60" w:after="60"/>
        <w:ind w:left="1968"/>
        <w:textAlignment w:val="auto"/>
        <w:rPr>
          <w:rFonts w:ascii="David" w:eastAsia="David" w:hAnsi="David"/>
          <w:b/>
          <w:bCs/>
          <w:rtl/>
        </w:rPr>
      </w:pPr>
      <w:r w:rsidRPr="00E04B92">
        <w:rPr>
          <w:rFonts w:ascii="David" w:eastAsia="David" w:hAnsi="David"/>
          <w:b/>
          <w:bCs/>
          <w:rtl/>
        </w:rPr>
        <w:t>או (מחק את הסעיף המיותר)</w:t>
      </w:r>
    </w:p>
    <w:p w14:paraId="3457A1EA" w14:textId="67A9F51A" w:rsidR="001678FD" w:rsidRPr="00E04B92" w:rsidRDefault="001678FD" w:rsidP="007F0D96">
      <w:pPr>
        <w:widowControl w:val="0"/>
        <w:numPr>
          <w:ilvl w:val="2"/>
          <w:numId w:val="22"/>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E04B92">
        <w:rPr>
          <w:rFonts w:ascii="David" w:eastAsia="David" w:hAnsi="David"/>
          <w:rtl/>
        </w:rPr>
        <w:lastRenderedPageBreak/>
        <w:t xml:space="preserve">נגד המציע </w:t>
      </w:r>
      <w:r w:rsidR="00B32FAA">
        <w:rPr>
          <w:rFonts w:ascii="David" w:eastAsia="David" w:hAnsi="David" w:hint="cs"/>
          <w:rtl/>
        </w:rPr>
        <w:t xml:space="preserve">ו/או נגד בעל זיקה אליו </w:t>
      </w:r>
      <w:r w:rsidR="009B4559">
        <w:rPr>
          <w:rFonts w:ascii="David" w:eastAsia="David" w:hAnsi="David" w:hint="cs"/>
          <w:rtl/>
        </w:rPr>
        <w:t xml:space="preserve">ו/או חברות אחרות בשליטת מי מבעלי השליטה (אם קיימות), </w:t>
      </w:r>
      <w:r w:rsidR="00B32FAA">
        <w:rPr>
          <w:rFonts w:ascii="David" w:eastAsia="David" w:hAnsi="David" w:hint="cs"/>
          <w:u w:val="single"/>
          <w:rtl/>
        </w:rPr>
        <w:t>ק</w:t>
      </w:r>
      <w:r w:rsidRPr="00E04B92">
        <w:rPr>
          <w:rFonts w:ascii="David" w:eastAsia="David" w:hAnsi="David"/>
          <w:u w:val="single"/>
          <w:rtl/>
        </w:rPr>
        <w:t>יימים</w:t>
      </w:r>
      <w:r w:rsidRPr="00E04B92">
        <w:rPr>
          <w:rFonts w:ascii="David" w:eastAsia="David" w:hAnsi="David"/>
          <w:rtl/>
        </w:rPr>
        <w:t xml:space="preserve"> </w:t>
      </w:r>
      <w:r w:rsidRPr="00E06517">
        <w:rPr>
          <w:rFonts w:ascii="David" w:eastAsia="David" w:hAnsi="David"/>
          <w:b/>
          <w:bCs/>
          <w:rtl/>
        </w:rPr>
        <w:t>פסקי דין חלוטים</w:t>
      </w:r>
      <w:r w:rsidRPr="00E04B92">
        <w:rPr>
          <w:rFonts w:ascii="David" w:eastAsia="David" w:hAnsi="David"/>
          <w:rtl/>
        </w:rPr>
        <w:t xml:space="preserve"> בגין </w:t>
      </w:r>
      <w:r w:rsidR="00B32FAA">
        <w:rPr>
          <w:rFonts w:ascii="David" w:eastAsia="David" w:hAnsi="David" w:hint="cs"/>
          <w:rtl/>
        </w:rPr>
        <w:t xml:space="preserve">הפרת </w:t>
      </w:r>
      <w:r w:rsidRPr="00E04B92">
        <w:rPr>
          <w:rFonts w:ascii="David" w:eastAsia="David" w:hAnsi="David"/>
          <w:rtl/>
        </w:rPr>
        <w:t xml:space="preserve">חוקי העבודה </w:t>
      </w:r>
      <w:r w:rsidR="00B32FAA">
        <w:rPr>
          <w:rFonts w:ascii="David" w:eastAsia="David" w:hAnsi="David" w:hint="cs"/>
          <w:rtl/>
        </w:rPr>
        <w:t xml:space="preserve">וצווי ההרחבה </w:t>
      </w:r>
      <w:r w:rsidRPr="00E04B92">
        <w:rPr>
          <w:rFonts w:ascii="David" w:eastAsia="David" w:hAnsi="David"/>
          <w:rtl/>
        </w:rPr>
        <w:t xml:space="preserve">המפורטים בסעיף </w:t>
      </w:r>
      <w:r w:rsidR="00180111" w:rsidRPr="00E04B92">
        <w:rPr>
          <w:rFonts w:ascii="David" w:eastAsia="David" w:hAnsi="David"/>
        </w:rPr>
        <w:fldChar w:fldCharType="begin"/>
      </w:r>
      <w:r w:rsidR="00180111" w:rsidRPr="00E04B92">
        <w:rPr>
          <w:rFonts w:ascii="David" w:eastAsia="David" w:hAnsi="David"/>
        </w:rPr>
        <w:instrText xml:space="preserve"> REF _Ref328317726 \r \h  \* MERGEFORMAT </w:instrText>
      </w:r>
      <w:r w:rsidR="00180111" w:rsidRPr="00E04B92">
        <w:rPr>
          <w:rFonts w:ascii="David" w:eastAsia="David" w:hAnsi="David"/>
        </w:rPr>
      </w:r>
      <w:r w:rsidR="00180111" w:rsidRPr="00E04B92">
        <w:rPr>
          <w:rFonts w:ascii="David" w:eastAsia="David" w:hAnsi="David"/>
        </w:rPr>
        <w:fldChar w:fldCharType="separate"/>
      </w:r>
      <w:r w:rsidR="00180111">
        <w:rPr>
          <w:rFonts w:ascii="David" w:eastAsia="David" w:hAnsi="David"/>
          <w:cs/>
        </w:rPr>
        <w:t>‎</w:t>
      </w:r>
      <w:r w:rsidR="00180111">
        <w:rPr>
          <w:rFonts w:ascii="David" w:eastAsia="David" w:hAnsi="David" w:hint="cs"/>
          <w:rtl/>
        </w:rPr>
        <w:t>6</w:t>
      </w:r>
      <w:r w:rsidR="00180111" w:rsidRPr="00E04B92">
        <w:rPr>
          <w:rFonts w:ascii="David" w:eastAsia="David" w:hAnsi="David"/>
        </w:rPr>
        <w:fldChar w:fldCharType="end"/>
      </w:r>
      <w:r w:rsidR="00180111" w:rsidRPr="00E04B92">
        <w:rPr>
          <w:rFonts w:ascii="David" w:eastAsia="David" w:hAnsi="David"/>
          <w:rtl/>
        </w:rPr>
        <w:t xml:space="preserve"> </w:t>
      </w:r>
      <w:r w:rsidR="00B32FAA">
        <w:rPr>
          <w:rFonts w:ascii="David" w:eastAsia="David" w:hAnsi="David" w:hint="cs"/>
          <w:rtl/>
        </w:rPr>
        <w:t>מטה,</w:t>
      </w:r>
      <w:r w:rsidR="00B32FAA" w:rsidRPr="00E04B92">
        <w:rPr>
          <w:rFonts w:ascii="David" w:eastAsia="David" w:hAnsi="David"/>
          <w:rtl/>
        </w:rPr>
        <w:t xml:space="preserve"> </w:t>
      </w:r>
      <w:r w:rsidRPr="00E04B92">
        <w:rPr>
          <w:rFonts w:ascii="David" w:eastAsia="David" w:hAnsi="David"/>
          <w:rtl/>
        </w:rPr>
        <w:t>כמפורט להלן:</w:t>
      </w:r>
    </w:p>
    <w:tbl>
      <w:tblPr>
        <w:tblStyle w:val="120"/>
        <w:bidiVisual/>
        <w:tblW w:w="0" w:type="auto"/>
        <w:tblInd w:w="19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8"/>
      </w:tblGrid>
      <w:tr w:rsidR="001678FD" w:rsidRPr="00E04B92" w14:paraId="0115CBDB" w14:textId="77777777" w:rsidTr="00024895">
        <w:tc>
          <w:tcPr>
            <w:tcW w:w="6948" w:type="dxa"/>
            <w:tcBorders>
              <w:bottom w:val="single" w:sz="4" w:space="0" w:color="auto"/>
            </w:tcBorders>
          </w:tcPr>
          <w:p w14:paraId="20EB61DB" w14:textId="77777777" w:rsidR="001678FD" w:rsidRPr="00E04B92" w:rsidRDefault="001678FD" w:rsidP="00CB5406">
            <w:pPr>
              <w:overflowPunct/>
              <w:autoSpaceDE/>
              <w:autoSpaceDN/>
              <w:adjustRightInd/>
              <w:spacing w:before="60" w:after="60"/>
              <w:ind w:left="696"/>
              <w:textAlignment w:val="auto"/>
              <w:rPr>
                <w:rFonts w:ascii="David" w:eastAsia="David" w:hAnsi="David"/>
                <w:rtl/>
              </w:rPr>
            </w:pPr>
          </w:p>
        </w:tc>
      </w:tr>
      <w:tr w:rsidR="001678FD" w:rsidRPr="00E04B92" w14:paraId="1FE9BA9F" w14:textId="77777777" w:rsidTr="00024895">
        <w:tc>
          <w:tcPr>
            <w:tcW w:w="6948" w:type="dxa"/>
            <w:tcBorders>
              <w:top w:val="single" w:sz="4" w:space="0" w:color="auto"/>
              <w:bottom w:val="single" w:sz="4" w:space="0" w:color="auto"/>
            </w:tcBorders>
          </w:tcPr>
          <w:p w14:paraId="3C3A3400" w14:textId="77777777" w:rsidR="001678FD" w:rsidRPr="00E04B92" w:rsidRDefault="001678FD" w:rsidP="00CB5406">
            <w:pPr>
              <w:overflowPunct/>
              <w:autoSpaceDE/>
              <w:autoSpaceDN/>
              <w:adjustRightInd/>
              <w:spacing w:before="60" w:after="60"/>
              <w:ind w:left="696"/>
              <w:textAlignment w:val="auto"/>
              <w:rPr>
                <w:rFonts w:ascii="David" w:eastAsia="David" w:hAnsi="David"/>
                <w:rtl/>
              </w:rPr>
            </w:pPr>
          </w:p>
        </w:tc>
      </w:tr>
      <w:tr w:rsidR="001678FD" w:rsidRPr="00E04B92" w14:paraId="413CD828" w14:textId="77777777" w:rsidTr="00024895">
        <w:tc>
          <w:tcPr>
            <w:tcW w:w="6948" w:type="dxa"/>
            <w:tcBorders>
              <w:top w:val="single" w:sz="4" w:space="0" w:color="auto"/>
            </w:tcBorders>
          </w:tcPr>
          <w:p w14:paraId="7C401399" w14:textId="77777777" w:rsidR="001678FD" w:rsidRPr="00E04B92" w:rsidRDefault="001678FD" w:rsidP="00CB5406">
            <w:pPr>
              <w:overflowPunct/>
              <w:autoSpaceDE/>
              <w:autoSpaceDN/>
              <w:adjustRightInd/>
              <w:spacing w:before="60" w:after="60"/>
              <w:ind w:left="696"/>
              <w:textAlignment w:val="auto"/>
              <w:rPr>
                <w:rFonts w:ascii="David" w:eastAsia="David" w:hAnsi="David"/>
                <w:rtl/>
              </w:rPr>
            </w:pPr>
          </w:p>
        </w:tc>
      </w:tr>
    </w:tbl>
    <w:p w14:paraId="563D4EDF" w14:textId="77777777" w:rsidR="001678FD" w:rsidRPr="00E04B92" w:rsidRDefault="001678FD" w:rsidP="00CB5406">
      <w:pPr>
        <w:overflowPunct/>
        <w:autoSpaceDE/>
        <w:autoSpaceDN/>
        <w:adjustRightInd/>
        <w:spacing w:before="60" w:after="60"/>
        <w:ind w:left="1536"/>
        <w:textAlignment w:val="auto"/>
        <w:rPr>
          <w:rFonts w:ascii="David" w:eastAsia="David" w:hAnsi="David"/>
          <w:u w:val="single"/>
        </w:rPr>
      </w:pPr>
    </w:p>
    <w:p w14:paraId="50F41938" w14:textId="7AE97497" w:rsidR="00024895" w:rsidRPr="00E04B92" w:rsidRDefault="00180111" w:rsidP="007F0D96">
      <w:pPr>
        <w:widowControl w:val="0"/>
        <w:numPr>
          <w:ilvl w:val="1"/>
          <w:numId w:val="22"/>
        </w:numPr>
        <w:tabs>
          <w:tab w:val="left" w:pos="709"/>
          <w:tab w:val="left" w:pos="1418"/>
          <w:tab w:val="left" w:pos="2268"/>
          <w:tab w:val="left" w:pos="3289"/>
        </w:tabs>
        <w:overflowPunct/>
        <w:autoSpaceDE/>
        <w:autoSpaceDN/>
        <w:adjustRightInd/>
        <w:spacing w:before="60" w:after="60"/>
        <w:ind w:left="1536"/>
        <w:textAlignment w:val="auto"/>
        <w:rPr>
          <w:rFonts w:ascii="David" w:eastAsia="David" w:hAnsi="David"/>
          <w:u w:val="single"/>
        </w:rPr>
      </w:pPr>
      <w:r>
        <w:rPr>
          <w:rFonts w:ascii="David" w:eastAsia="David" w:hAnsi="David" w:hint="cs"/>
          <w:u w:val="single"/>
          <w:rtl/>
        </w:rPr>
        <w:t xml:space="preserve">קנסות בגין הפרת דיני העבודה: </w:t>
      </w:r>
      <w:r w:rsidR="00024895" w:rsidRPr="00E04B92">
        <w:rPr>
          <w:rFonts w:ascii="David" w:eastAsia="David" w:hAnsi="David"/>
          <w:u w:val="single"/>
          <w:rtl/>
        </w:rPr>
        <w:t>ב</w:t>
      </w:r>
      <w:r w:rsidR="00024895">
        <w:rPr>
          <w:rFonts w:ascii="David" w:eastAsia="David" w:hAnsi="David" w:hint="cs"/>
          <w:u w:val="single"/>
          <w:rtl/>
        </w:rPr>
        <w:t>שנתיים</w:t>
      </w:r>
      <w:r w:rsidR="00024895" w:rsidRPr="00E04B92">
        <w:rPr>
          <w:rFonts w:ascii="David" w:eastAsia="David" w:hAnsi="David"/>
          <w:u w:val="single"/>
          <w:rtl/>
        </w:rPr>
        <w:t xml:space="preserve"> האחרונות</w:t>
      </w:r>
      <w:r w:rsidR="00024895">
        <w:rPr>
          <w:rFonts w:ascii="David" w:eastAsia="David" w:hAnsi="David" w:hint="cs"/>
          <w:u w:val="single"/>
          <w:rtl/>
        </w:rPr>
        <w:t>:</w:t>
      </w:r>
    </w:p>
    <w:p w14:paraId="3F786ADC" w14:textId="40AA5F6F" w:rsidR="00024895" w:rsidRPr="00E04B92" w:rsidRDefault="00024895" w:rsidP="007F0D96">
      <w:pPr>
        <w:widowControl w:val="0"/>
        <w:numPr>
          <w:ilvl w:val="2"/>
          <w:numId w:val="22"/>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E04B92">
        <w:rPr>
          <w:rFonts w:ascii="David" w:eastAsia="David" w:hAnsi="David"/>
        </w:rPr>
        <w:t xml:space="preserve"> </w:t>
      </w:r>
      <w:r w:rsidRPr="00E04B92">
        <w:rPr>
          <w:rFonts w:ascii="David" w:eastAsia="David" w:hAnsi="David"/>
          <w:u w:val="single"/>
          <w:rtl/>
        </w:rPr>
        <w:t xml:space="preserve">לא הושתו </w:t>
      </w:r>
      <w:r w:rsidRPr="00E04B92">
        <w:rPr>
          <w:rFonts w:ascii="David" w:eastAsia="David" w:hAnsi="David"/>
          <w:rtl/>
        </w:rPr>
        <w:t xml:space="preserve">נגד המציע </w:t>
      </w:r>
      <w:r>
        <w:rPr>
          <w:rFonts w:ascii="David" w:eastAsia="David" w:hAnsi="David" w:hint="cs"/>
          <w:rtl/>
        </w:rPr>
        <w:t xml:space="preserve">ו/או נגד בעל זיקה אליו ו/או נגד חברות אחרות בשליטת מי מבעלי השליטה (אם קיימות), </w:t>
      </w:r>
      <w:r>
        <w:rPr>
          <w:rFonts w:ascii="David" w:eastAsia="David" w:hAnsi="David" w:hint="cs"/>
          <w:b/>
          <w:bCs/>
          <w:rtl/>
        </w:rPr>
        <w:t>קנסות</w:t>
      </w:r>
      <w:r>
        <w:rPr>
          <w:rFonts w:ascii="David" w:eastAsia="David" w:hAnsi="David" w:hint="cs"/>
          <w:rtl/>
        </w:rPr>
        <w:t xml:space="preserve"> בשל</w:t>
      </w:r>
      <w:r w:rsidRPr="00E04B92">
        <w:rPr>
          <w:rFonts w:ascii="David" w:eastAsia="David" w:hAnsi="David"/>
          <w:rtl/>
        </w:rPr>
        <w:t xml:space="preserve"> </w:t>
      </w:r>
      <w:r>
        <w:rPr>
          <w:rFonts w:ascii="David" w:eastAsia="David" w:hAnsi="David" w:hint="cs"/>
          <w:rtl/>
        </w:rPr>
        <w:t xml:space="preserve">הפרת </w:t>
      </w:r>
      <w:r w:rsidRPr="00E04B92">
        <w:rPr>
          <w:rFonts w:ascii="David" w:eastAsia="David" w:hAnsi="David"/>
          <w:rtl/>
        </w:rPr>
        <w:t>חוקי העבודה</w:t>
      </w:r>
      <w:r>
        <w:rPr>
          <w:rFonts w:ascii="David" w:eastAsia="David" w:hAnsi="David" w:hint="cs"/>
          <w:rtl/>
        </w:rPr>
        <w:t xml:space="preserve"> וצווי ההרחבה</w:t>
      </w:r>
      <w:r w:rsidRPr="00E04B92">
        <w:rPr>
          <w:rFonts w:ascii="David" w:eastAsia="David" w:hAnsi="David"/>
          <w:rtl/>
        </w:rPr>
        <w:t xml:space="preserve"> המפורטים בסעיף </w:t>
      </w:r>
      <w:r w:rsidRPr="00E04B92">
        <w:rPr>
          <w:rFonts w:ascii="David" w:eastAsia="David" w:hAnsi="David"/>
        </w:rPr>
        <w:fldChar w:fldCharType="begin"/>
      </w:r>
      <w:r w:rsidRPr="00E04B92">
        <w:rPr>
          <w:rFonts w:ascii="David" w:eastAsia="David" w:hAnsi="David"/>
        </w:rPr>
        <w:instrText xml:space="preserve"> REF _Ref328317726 \r \h  \* MERGEFORMAT </w:instrText>
      </w:r>
      <w:r w:rsidRPr="00E04B92">
        <w:rPr>
          <w:rFonts w:ascii="David" w:eastAsia="David" w:hAnsi="David"/>
        </w:rPr>
      </w:r>
      <w:r w:rsidRPr="00E04B92">
        <w:rPr>
          <w:rFonts w:ascii="David" w:eastAsia="David" w:hAnsi="David"/>
        </w:rPr>
        <w:fldChar w:fldCharType="separate"/>
      </w:r>
      <w:r>
        <w:rPr>
          <w:rFonts w:ascii="David" w:eastAsia="David" w:hAnsi="David"/>
          <w:cs/>
        </w:rPr>
        <w:t>‎</w:t>
      </w:r>
      <w:r w:rsidR="00642363">
        <w:rPr>
          <w:rFonts w:ascii="David" w:eastAsia="David" w:hAnsi="David" w:hint="cs"/>
          <w:rtl/>
        </w:rPr>
        <w:t>6</w:t>
      </w:r>
      <w:r w:rsidRPr="00E04B92">
        <w:rPr>
          <w:rFonts w:ascii="David" w:eastAsia="David" w:hAnsi="David"/>
        </w:rPr>
        <w:fldChar w:fldCharType="end"/>
      </w:r>
      <w:r w:rsidRPr="00E04B92">
        <w:rPr>
          <w:rFonts w:ascii="David" w:eastAsia="David" w:hAnsi="David"/>
          <w:rtl/>
        </w:rPr>
        <w:t xml:space="preserve"> מטה</w:t>
      </w:r>
      <w:r>
        <w:rPr>
          <w:rFonts w:ascii="David" w:eastAsia="David" w:hAnsi="David" w:hint="cs"/>
          <w:rtl/>
        </w:rPr>
        <w:t xml:space="preserve"> על ידי מינהל ההסדרה והאכיפה במשרד התעשייה, המסחר והתעסוקה</w:t>
      </w:r>
      <w:r w:rsidRPr="00E04B92">
        <w:rPr>
          <w:rFonts w:ascii="David" w:eastAsia="David" w:hAnsi="David"/>
          <w:rtl/>
        </w:rPr>
        <w:t xml:space="preserve">. </w:t>
      </w:r>
    </w:p>
    <w:p w14:paraId="09A85AE2" w14:textId="77777777" w:rsidR="00024895" w:rsidRPr="00E04B92" w:rsidRDefault="00024895" w:rsidP="00024895">
      <w:pPr>
        <w:overflowPunct/>
        <w:autoSpaceDE/>
        <w:autoSpaceDN/>
        <w:adjustRightInd/>
        <w:spacing w:before="60" w:after="60"/>
        <w:ind w:left="1968"/>
        <w:textAlignment w:val="auto"/>
        <w:rPr>
          <w:rFonts w:ascii="David" w:eastAsia="David" w:hAnsi="David"/>
          <w:b/>
          <w:bCs/>
        </w:rPr>
      </w:pPr>
      <w:r w:rsidRPr="00E04B92">
        <w:rPr>
          <w:rFonts w:ascii="David" w:eastAsia="David" w:hAnsi="David"/>
          <w:b/>
          <w:bCs/>
          <w:rtl/>
        </w:rPr>
        <w:t>או (מחק את הסעיף המיותר)</w:t>
      </w:r>
    </w:p>
    <w:p w14:paraId="1AB3453A" w14:textId="5B7AE3D9" w:rsidR="00024895" w:rsidRDefault="00024895" w:rsidP="007F0D96">
      <w:pPr>
        <w:widowControl w:val="0"/>
        <w:numPr>
          <w:ilvl w:val="2"/>
          <w:numId w:val="22"/>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E04B92">
        <w:rPr>
          <w:rFonts w:ascii="David" w:eastAsia="David" w:hAnsi="David"/>
          <w:u w:val="single"/>
          <w:rtl/>
        </w:rPr>
        <w:t>הושתו</w:t>
      </w:r>
      <w:r w:rsidRPr="00E04B92">
        <w:rPr>
          <w:rFonts w:ascii="David" w:eastAsia="David" w:hAnsi="David"/>
          <w:rtl/>
        </w:rPr>
        <w:t xml:space="preserve"> נגד המציע</w:t>
      </w:r>
      <w:r>
        <w:rPr>
          <w:rFonts w:ascii="David" w:eastAsia="David" w:hAnsi="David" w:hint="cs"/>
          <w:rtl/>
        </w:rPr>
        <w:t xml:space="preserve"> ו/או נגד בעל זיקה אליו ו/או חברות אחרות בשליטת מי מבעלי השליטה (אם קיימות), </w:t>
      </w:r>
      <w:r w:rsidR="00FA345B">
        <w:rPr>
          <w:rFonts w:ascii="David" w:eastAsia="David" w:hAnsi="David" w:hint="cs"/>
          <w:b/>
          <w:bCs/>
          <w:rtl/>
        </w:rPr>
        <w:t>קנסות</w:t>
      </w:r>
      <w:r>
        <w:rPr>
          <w:rFonts w:ascii="David" w:eastAsia="David" w:hAnsi="David" w:hint="cs"/>
          <w:rtl/>
        </w:rPr>
        <w:t xml:space="preserve"> בשל</w:t>
      </w:r>
      <w:r w:rsidRPr="00E04B92">
        <w:rPr>
          <w:rFonts w:ascii="David" w:eastAsia="David" w:hAnsi="David"/>
          <w:rtl/>
        </w:rPr>
        <w:t xml:space="preserve"> </w:t>
      </w:r>
      <w:r>
        <w:rPr>
          <w:rFonts w:ascii="David" w:eastAsia="David" w:hAnsi="David" w:hint="cs"/>
          <w:rtl/>
        </w:rPr>
        <w:t xml:space="preserve">הפרת </w:t>
      </w:r>
      <w:r w:rsidRPr="00E04B92">
        <w:rPr>
          <w:rFonts w:ascii="David" w:eastAsia="David" w:hAnsi="David"/>
          <w:rtl/>
        </w:rPr>
        <w:t xml:space="preserve">חוקי העבודה </w:t>
      </w:r>
      <w:r>
        <w:rPr>
          <w:rFonts w:ascii="David" w:eastAsia="David" w:hAnsi="David" w:hint="cs"/>
          <w:rtl/>
        </w:rPr>
        <w:t xml:space="preserve">וצווי ההרחבה </w:t>
      </w:r>
      <w:r w:rsidRPr="00E04B92">
        <w:rPr>
          <w:rFonts w:ascii="David" w:eastAsia="David" w:hAnsi="David"/>
          <w:rtl/>
        </w:rPr>
        <w:t xml:space="preserve">המפורטים </w:t>
      </w:r>
      <w:r w:rsidRPr="00E04B92">
        <w:rPr>
          <w:rFonts w:ascii="David" w:eastAsia="David" w:hAnsi="David"/>
        </w:rPr>
        <w:fldChar w:fldCharType="begin"/>
      </w:r>
      <w:r w:rsidRPr="00E04B92">
        <w:rPr>
          <w:rFonts w:ascii="David" w:eastAsia="David" w:hAnsi="David"/>
        </w:rPr>
        <w:instrText xml:space="preserve"> REF _Ref328317726 \r \h  \* MERGEFORMAT </w:instrText>
      </w:r>
      <w:r w:rsidRPr="00E04B92">
        <w:rPr>
          <w:rFonts w:ascii="David" w:eastAsia="David" w:hAnsi="David"/>
        </w:rPr>
      </w:r>
      <w:r w:rsidRPr="00E04B92">
        <w:rPr>
          <w:rFonts w:ascii="David" w:eastAsia="David" w:hAnsi="David"/>
        </w:rPr>
        <w:fldChar w:fldCharType="separate"/>
      </w:r>
      <w:r>
        <w:rPr>
          <w:rFonts w:ascii="David" w:eastAsia="David" w:hAnsi="David"/>
          <w:cs/>
        </w:rPr>
        <w:t>‎</w:t>
      </w:r>
      <w:r w:rsidR="00642363">
        <w:rPr>
          <w:rFonts w:ascii="David" w:eastAsia="David" w:hAnsi="David" w:hint="cs"/>
          <w:rtl/>
        </w:rPr>
        <w:t>6</w:t>
      </w:r>
      <w:r w:rsidRPr="00E04B92">
        <w:rPr>
          <w:rFonts w:ascii="David" w:eastAsia="David" w:hAnsi="David"/>
        </w:rPr>
        <w:fldChar w:fldCharType="end"/>
      </w:r>
      <w:r w:rsidRPr="00E04B92">
        <w:rPr>
          <w:rFonts w:ascii="David" w:eastAsia="David" w:hAnsi="David"/>
          <w:rtl/>
        </w:rPr>
        <w:t xml:space="preserve"> מטה</w:t>
      </w:r>
      <w:r>
        <w:rPr>
          <w:rFonts w:ascii="David" w:eastAsia="David" w:hAnsi="David" w:hint="cs"/>
          <w:rtl/>
        </w:rPr>
        <w:t>, על ידי מינהל ההסדרה והאכיפה במשרד התעשייה, המסחר והתעסוקה כמפורט להלן:</w:t>
      </w:r>
    </w:p>
    <w:tbl>
      <w:tblPr>
        <w:tblStyle w:val="120"/>
        <w:bidiVisual/>
        <w:tblW w:w="0" w:type="auto"/>
        <w:tblInd w:w="19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8"/>
      </w:tblGrid>
      <w:tr w:rsidR="00024895" w:rsidRPr="00E04B92" w14:paraId="28126ED6" w14:textId="77777777" w:rsidTr="00024895">
        <w:tc>
          <w:tcPr>
            <w:tcW w:w="6948" w:type="dxa"/>
            <w:tcBorders>
              <w:bottom w:val="single" w:sz="4" w:space="0" w:color="auto"/>
            </w:tcBorders>
          </w:tcPr>
          <w:p w14:paraId="11DB6084" w14:textId="77777777" w:rsidR="00024895" w:rsidRPr="00E04B92" w:rsidRDefault="00024895" w:rsidP="00C32E0B">
            <w:pPr>
              <w:overflowPunct/>
              <w:autoSpaceDE/>
              <w:autoSpaceDN/>
              <w:adjustRightInd/>
              <w:spacing w:before="60" w:after="60"/>
              <w:ind w:left="696"/>
              <w:textAlignment w:val="auto"/>
              <w:rPr>
                <w:rFonts w:ascii="David" w:eastAsia="David" w:hAnsi="David"/>
                <w:rtl/>
              </w:rPr>
            </w:pPr>
          </w:p>
        </w:tc>
      </w:tr>
      <w:tr w:rsidR="00024895" w:rsidRPr="00E04B92" w14:paraId="480DADEC" w14:textId="77777777" w:rsidTr="00024895">
        <w:tc>
          <w:tcPr>
            <w:tcW w:w="6948" w:type="dxa"/>
            <w:tcBorders>
              <w:top w:val="single" w:sz="4" w:space="0" w:color="auto"/>
              <w:bottom w:val="single" w:sz="4" w:space="0" w:color="auto"/>
            </w:tcBorders>
          </w:tcPr>
          <w:p w14:paraId="6632DB23" w14:textId="77777777" w:rsidR="00024895" w:rsidRPr="00E04B92" w:rsidRDefault="00024895" w:rsidP="00C32E0B">
            <w:pPr>
              <w:overflowPunct/>
              <w:autoSpaceDE/>
              <w:autoSpaceDN/>
              <w:adjustRightInd/>
              <w:spacing w:before="60" w:after="60"/>
              <w:ind w:left="696"/>
              <w:textAlignment w:val="auto"/>
              <w:rPr>
                <w:rFonts w:ascii="David" w:eastAsia="David" w:hAnsi="David"/>
                <w:rtl/>
              </w:rPr>
            </w:pPr>
          </w:p>
        </w:tc>
      </w:tr>
      <w:tr w:rsidR="00024895" w:rsidRPr="00E04B92" w14:paraId="2E0BBDFE" w14:textId="77777777" w:rsidTr="00024895">
        <w:tc>
          <w:tcPr>
            <w:tcW w:w="6948" w:type="dxa"/>
            <w:tcBorders>
              <w:top w:val="single" w:sz="4" w:space="0" w:color="auto"/>
            </w:tcBorders>
          </w:tcPr>
          <w:p w14:paraId="43B9129C" w14:textId="77777777" w:rsidR="00024895" w:rsidRPr="00E04B92" w:rsidRDefault="00024895" w:rsidP="00C32E0B">
            <w:pPr>
              <w:overflowPunct/>
              <w:autoSpaceDE/>
              <w:autoSpaceDN/>
              <w:adjustRightInd/>
              <w:spacing w:before="60" w:after="60"/>
              <w:ind w:left="696"/>
              <w:textAlignment w:val="auto"/>
              <w:rPr>
                <w:rFonts w:ascii="David" w:eastAsia="David" w:hAnsi="David"/>
                <w:rtl/>
              </w:rPr>
            </w:pPr>
          </w:p>
        </w:tc>
      </w:tr>
    </w:tbl>
    <w:p w14:paraId="0F4B7937" w14:textId="6A739397" w:rsidR="003C449A" w:rsidRDefault="003C449A" w:rsidP="00BE0BB5">
      <w:pPr>
        <w:widowControl w:val="0"/>
        <w:tabs>
          <w:tab w:val="left" w:pos="709"/>
          <w:tab w:val="left" w:pos="1418"/>
          <w:tab w:val="left" w:pos="2268"/>
          <w:tab w:val="left" w:pos="3289"/>
        </w:tabs>
        <w:overflowPunct/>
        <w:autoSpaceDE/>
        <w:autoSpaceDN/>
        <w:adjustRightInd/>
        <w:spacing w:before="60" w:after="60"/>
        <w:textAlignment w:val="auto"/>
        <w:rPr>
          <w:rFonts w:ascii="David" w:eastAsia="David" w:hAnsi="David"/>
          <w:u w:val="single"/>
        </w:rPr>
      </w:pPr>
    </w:p>
    <w:p w14:paraId="0907A0C6" w14:textId="7E2CC4ED" w:rsidR="001678FD" w:rsidRPr="00E04B92" w:rsidRDefault="00180111" w:rsidP="007F0D96">
      <w:pPr>
        <w:widowControl w:val="0"/>
        <w:numPr>
          <w:ilvl w:val="1"/>
          <w:numId w:val="22"/>
        </w:numPr>
        <w:tabs>
          <w:tab w:val="left" w:pos="709"/>
          <w:tab w:val="left" w:pos="1418"/>
          <w:tab w:val="left" w:pos="2268"/>
          <w:tab w:val="left" w:pos="3289"/>
        </w:tabs>
        <w:overflowPunct/>
        <w:autoSpaceDE/>
        <w:autoSpaceDN/>
        <w:adjustRightInd/>
        <w:spacing w:before="60" w:after="60"/>
        <w:ind w:left="1536"/>
        <w:textAlignment w:val="auto"/>
        <w:rPr>
          <w:rFonts w:ascii="David" w:eastAsia="David" w:hAnsi="David"/>
          <w:u w:val="single"/>
        </w:rPr>
      </w:pPr>
      <w:r>
        <w:rPr>
          <w:rFonts w:ascii="David" w:eastAsia="David" w:hAnsi="David" w:hint="cs"/>
          <w:u w:val="single"/>
          <w:rtl/>
        </w:rPr>
        <w:t xml:space="preserve">עיצומים כספיים בגין הפרת דיני העבודה: </w:t>
      </w:r>
      <w:r w:rsidR="0060482B" w:rsidRPr="00E04B92">
        <w:rPr>
          <w:rFonts w:ascii="David" w:eastAsia="David" w:hAnsi="David"/>
          <w:u w:val="single"/>
          <w:rtl/>
        </w:rPr>
        <w:t>ב</w:t>
      </w:r>
      <w:r w:rsidR="0060482B">
        <w:rPr>
          <w:rFonts w:ascii="David" w:eastAsia="David" w:hAnsi="David" w:hint="cs"/>
          <w:u w:val="single"/>
          <w:rtl/>
        </w:rPr>
        <w:t>שלוש השנים</w:t>
      </w:r>
      <w:r w:rsidR="0060482B" w:rsidRPr="00E04B92">
        <w:rPr>
          <w:rFonts w:ascii="David" w:eastAsia="David" w:hAnsi="David"/>
          <w:u w:val="single"/>
          <w:rtl/>
        </w:rPr>
        <w:t xml:space="preserve"> </w:t>
      </w:r>
      <w:r w:rsidR="00CB5406" w:rsidRPr="00E04B92">
        <w:rPr>
          <w:rFonts w:ascii="David" w:eastAsia="David" w:hAnsi="David"/>
          <w:u w:val="single"/>
          <w:rtl/>
        </w:rPr>
        <w:t>האחרונות</w:t>
      </w:r>
      <w:r w:rsidR="00375B29">
        <w:rPr>
          <w:rFonts w:ascii="David" w:eastAsia="David" w:hAnsi="David" w:hint="cs"/>
          <w:u w:val="single"/>
          <w:rtl/>
        </w:rPr>
        <w:t>:</w:t>
      </w:r>
    </w:p>
    <w:p w14:paraId="04AF84A8" w14:textId="4D61C8DC" w:rsidR="001678FD" w:rsidRPr="00E04B92" w:rsidRDefault="001678FD" w:rsidP="007F0D96">
      <w:pPr>
        <w:widowControl w:val="0"/>
        <w:numPr>
          <w:ilvl w:val="2"/>
          <w:numId w:val="22"/>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E04B92">
        <w:rPr>
          <w:rFonts w:ascii="David" w:eastAsia="David" w:hAnsi="David"/>
        </w:rPr>
        <w:t xml:space="preserve"> </w:t>
      </w:r>
      <w:r w:rsidRPr="00E04B92">
        <w:rPr>
          <w:rFonts w:ascii="David" w:eastAsia="David" w:hAnsi="David"/>
          <w:u w:val="single"/>
          <w:rtl/>
        </w:rPr>
        <w:t xml:space="preserve">לא הושתו </w:t>
      </w:r>
      <w:r w:rsidRPr="00E04B92">
        <w:rPr>
          <w:rFonts w:ascii="David" w:eastAsia="David" w:hAnsi="David"/>
          <w:rtl/>
        </w:rPr>
        <w:t xml:space="preserve">נגד המציע </w:t>
      </w:r>
      <w:r w:rsidR="00BE0BB5">
        <w:rPr>
          <w:rFonts w:ascii="David" w:eastAsia="David" w:hAnsi="David" w:hint="cs"/>
          <w:rtl/>
        </w:rPr>
        <w:t>ו/</w:t>
      </w:r>
      <w:r w:rsidR="008D720F">
        <w:rPr>
          <w:rFonts w:ascii="David" w:eastAsia="David" w:hAnsi="David" w:hint="cs"/>
          <w:rtl/>
        </w:rPr>
        <w:t xml:space="preserve">או </w:t>
      </w:r>
      <w:r w:rsidR="00B32FAA">
        <w:rPr>
          <w:rFonts w:ascii="David" w:eastAsia="David" w:hAnsi="David" w:hint="cs"/>
          <w:rtl/>
        </w:rPr>
        <w:t xml:space="preserve">נגד </w:t>
      </w:r>
      <w:r w:rsidR="008D720F">
        <w:rPr>
          <w:rFonts w:ascii="David" w:eastAsia="David" w:hAnsi="David" w:hint="cs"/>
          <w:rtl/>
        </w:rPr>
        <w:t xml:space="preserve">בעל זיקה אליו </w:t>
      </w:r>
      <w:r w:rsidR="00F71A1F">
        <w:rPr>
          <w:rFonts w:ascii="David" w:eastAsia="David" w:hAnsi="David" w:hint="cs"/>
          <w:rtl/>
        </w:rPr>
        <w:t xml:space="preserve">ו/או חברות אחרות בשליטת מי מבעלי השליטה (אם קיימות), </w:t>
      </w:r>
      <w:r w:rsidR="008D720F" w:rsidRPr="00F71A1F">
        <w:rPr>
          <w:rFonts w:ascii="David" w:eastAsia="David" w:hAnsi="David" w:hint="cs"/>
          <w:b/>
          <w:bCs/>
          <w:rtl/>
        </w:rPr>
        <w:t>עיצומים כספיים</w:t>
      </w:r>
      <w:r w:rsidR="008D720F">
        <w:rPr>
          <w:rFonts w:ascii="David" w:eastAsia="David" w:hAnsi="David" w:hint="cs"/>
          <w:rtl/>
        </w:rPr>
        <w:t xml:space="preserve"> בשל</w:t>
      </w:r>
      <w:r w:rsidRPr="00E04B92">
        <w:rPr>
          <w:rFonts w:ascii="David" w:eastAsia="David" w:hAnsi="David"/>
          <w:rtl/>
        </w:rPr>
        <w:t xml:space="preserve"> </w:t>
      </w:r>
      <w:r w:rsidR="00B32FAA">
        <w:rPr>
          <w:rFonts w:ascii="David" w:eastAsia="David" w:hAnsi="David" w:hint="cs"/>
          <w:rtl/>
        </w:rPr>
        <w:t xml:space="preserve">הפרת </w:t>
      </w:r>
      <w:r w:rsidRPr="00E04B92">
        <w:rPr>
          <w:rFonts w:ascii="David" w:eastAsia="David" w:hAnsi="David"/>
          <w:rtl/>
        </w:rPr>
        <w:t>חוקי העבודה</w:t>
      </w:r>
      <w:r w:rsidR="008D720F">
        <w:rPr>
          <w:rFonts w:ascii="David" w:eastAsia="David" w:hAnsi="David" w:hint="cs"/>
          <w:rtl/>
        </w:rPr>
        <w:t xml:space="preserve"> וצווי ההרחבה</w:t>
      </w:r>
      <w:r w:rsidRPr="00E04B92">
        <w:rPr>
          <w:rFonts w:ascii="David" w:eastAsia="David" w:hAnsi="David"/>
          <w:rtl/>
        </w:rPr>
        <w:t xml:space="preserve"> המפורטים בסעיף </w:t>
      </w:r>
      <w:r w:rsidR="00642363" w:rsidRPr="00E04B92">
        <w:rPr>
          <w:rFonts w:ascii="David" w:eastAsia="David" w:hAnsi="David"/>
        </w:rPr>
        <w:fldChar w:fldCharType="begin"/>
      </w:r>
      <w:r w:rsidR="00642363" w:rsidRPr="00E04B92">
        <w:rPr>
          <w:rFonts w:ascii="David" w:eastAsia="David" w:hAnsi="David"/>
        </w:rPr>
        <w:instrText xml:space="preserve"> REF _Ref328317726 \r \h  \* MERGEFORMAT </w:instrText>
      </w:r>
      <w:r w:rsidR="00642363" w:rsidRPr="00E04B92">
        <w:rPr>
          <w:rFonts w:ascii="David" w:eastAsia="David" w:hAnsi="David"/>
        </w:rPr>
      </w:r>
      <w:r w:rsidR="00642363" w:rsidRPr="00E04B92">
        <w:rPr>
          <w:rFonts w:ascii="David" w:eastAsia="David" w:hAnsi="David"/>
        </w:rPr>
        <w:fldChar w:fldCharType="separate"/>
      </w:r>
      <w:r w:rsidR="00642363">
        <w:rPr>
          <w:rFonts w:ascii="David" w:eastAsia="David" w:hAnsi="David"/>
          <w:cs/>
        </w:rPr>
        <w:t>‎</w:t>
      </w:r>
      <w:r w:rsidR="00642363">
        <w:rPr>
          <w:rFonts w:ascii="David" w:eastAsia="David" w:hAnsi="David" w:hint="cs"/>
          <w:rtl/>
        </w:rPr>
        <w:t>6</w:t>
      </w:r>
      <w:r w:rsidR="00642363" w:rsidRPr="00E04B92">
        <w:rPr>
          <w:rFonts w:ascii="David" w:eastAsia="David" w:hAnsi="David"/>
        </w:rPr>
        <w:fldChar w:fldCharType="end"/>
      </w:r>
      <w:r w:rsidR="00642363" w:rsidRPr="00E04B92">
        <w:rPr>
          <w:rFonts w:ascii="David" w:eastAsia="David" w:hAnsi="David"/>
          <w:rtl/>
        </w:rPr>
        <w:t xml:space="preserve"> </w:t>
      </w:r>
      <w:r w:rsidRPr="00E04B92">
        <w:rPr>
          <w:rFonts w:ascii="David" w:eastAsia="David" w:hAnsi="David"/>
          <w:rtl/>
        </w:rPr>
        <w:t xml:space="preserve">מטה. </w:t>
      </w:r>
    </w:p>
    <w:p w14:paraId="5C80C166" w14:textId="77777777" w:rsidR="001678FD" w:rsidRPr="00E04B92" w:rsidRDefault="001678FD" w:rsidP="00CB5406">
      <w:pPr>
        <w:overflowPunct/>
        <w:autoSpaceDE/>
        <w:autoSpaceDN/>
        <w:adjustRightInd/>
        <w:spacing w:before="60" w:after="60"/>
        <w:ind w:left="1968"/>
        <w:textAlignment w:val="auto"/>
        <w:rPr>
          <w:rFonts w:ascii="David" w:eastAsia="David" w:hAnsi="David"/>
          <w:b/>
          <w:bCs/>
        </w:rPr>
      </w:pPr>
      <w:r w:rsidRPr="00E04B92">
        <w:rPr>
          <w:rFonts w:ascii="David" w:eastAsia="David" w:hAnsi="David"/>
          <w:b/>
          <w:bCs/>
          <w:rtl/>
        </w:rPr>
        <w:t>או (מחק את הסעיף המיותר)</w:t>
      </w:r>
    </w:p>
    <w:p w14:paraId="528851E0" w14:textId="60403E82" w:rsidR="001678FD" w:rsidRPr="00E04B92" w:rsidRDefault="001678FD" w:rsidP="007F0D96">
      <w:pPr>
        <w:widowControl w:val="0"/>
        <w:numPr>
          <w:ilvl w:val="2"/>
          <w:numId w:val="22"/>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E04B92">
        <w:rPr>
          <w:rFonts w:ascii="David" w:eastAsia="David" w:hAnsi="David"/>
          <w:u w:val="single"/>
          <w:rtl/>
        </w:rPr>
        <w:t>הושתו</w:t>
      </w:r>
      <w:r w:rsidRPr="00E04B92">
        <w:rPr>
          <w:rFonts w:ascii="David" w:eastAsia="David" w:hAnsi="David"/>
          <w:rtl/>
        </w:rPr>
        <w:t xml:space="preserve"> נגד המציע</w:t>
      </w:r>
      <w:r w:rsidR="008D720F">
        <w:rPr>
          <w:rFonts w:ascii="David" w:eastAsia="David" w:hAnsi="David" w:hint="cs"/>
          <w:rtl/>
        </w:rPr>
        <w:t xml:space="preserve"> </w:t>
      </w:r>
      <w:r w:rsidR="00F97A64">
        <w:rPr>
          <w:rFonts w:ascii="David" w:eastAsia="David" w:hAnsi="David" w:hint="cs"/>
          <w:rtl/>
        </w:rPr>
        <w:t>ו/</w:t>
      </w:r>
      <w:r w:rsidR="008D720F">
        <w:rPr>
          <w:rFonts w:ascii="David" w:eastAsia="David" w:hAnsi="David" w:hint="cs"/>
          <w:rtl/>
        </w:rPr>
        <w:t xml:space="preserve">או </w:t>
      </w:r>
      <w:r w:rsidR="00B32FAA">
        <w:rPr>
          <w:rFonts w:ascii="David" w:eastAsia="David" w:hAnsi="David" w:hint="cs"/>
          <w:rtl/>
        </w:rPr>
        <w:t>נגד</w:t>
      </w:r>
      <w:r w:rsidR="008D720F">
        <w:rPr>
          <w:rFonts w:ascii="David" w:eastAsia="David" w:hAnsi="David" w:hint="cs"/>
          <w:rtl/>
        </w:rPr>
        <w:t xml:space="preserve"> בעל זיקה אליו</w:t>
      </w:r>
      <w:r w:rsidR="00F71A1F">
        <w:rPr>
          <w:rFonts w:ascii="David" w:eastAsia="David" w:hAnsi="David" w:hint="cs"/>
          <w:rtl/>
        </w:rPr>
        <w:t xml:space="preserve"> ו/או חברות אחרות בשליטת מי מבעלי השליטה (אם קיימות), </w:t>
      </w:r>
      <w:r w:rsidR="008D720F" w:rsidRPr="00F71A1F">
        <w:rPr>
          <w:rFonts w:ascii="David" w:eastAsia="David" w:hAnsi="David" w:hint="cs"/>
          <w:b/>
          <w:bCs/>
          <w:rtl/>
        </w:rPr>
        <w:t>עיצומים כספיים</w:t>
      </w:r>
      <w:r w:rsidR="008D720F">
        <w:rPr>
          <w:rFonts w:ascii="David" w:eastAsia="David" w:hAnsi="David" w:hint="cs"/>
          <w:rtl/>
        </w:rPr>
        <w:t xml:space="preserve"> בשל</w:t>
      </w:r>
      <w:r w:rsidRPr="00E04B92">
        <w:rPr>
          <w:rFonts w:ascii="David" w:eastAsia="David" w:hAnsi="David"/>
          <w:rtl/>
        </w:rPr>
        <w:t xml:space="preserve"> </w:t>
      </w:r>
      <w:r w:rsidR="00B32FAA">
        <w:rPr>
          <w:rFonts w:ascii="David" w:eastAsia="David" w:hAnsi="David" w:hint="cs"/>
          <w:rtl/>
        </w:rPr>
        <w:t xml:space="preserve">הפרת </w:t>
      </w:r>
      <w:r w:rsidRPr="00E04B92">
        <w:rPr>
          <w:rFonts w:ascii="David" w:eastAsia="David" w:hAnsi="David"/>
          <w:rtl/>
        </w:rPr>
        <w:t xml:space="preserve">חוקי העבודה </w:t>
      </w:r>
      <w:r w:rsidR="00B32FAA">
        <w:rPr>
          <w:rFonts w:ascii="David" w:eastAsia="David" w:hAnsi="David" w:hint="cs"/>
          <w:rtl/>
        </w:rPr>
        <w:t xml:space="preserve">וצווי ההרחבה </w:t>
      </w:r>
      <w:r w:rsidRPr="00E04B92">
        <w:rPr>
          <w:rFonts w:ascii="David" w:eastAsia="David" w:hAnsi="David"/>
          <w:rtl/>
        </w:rPr>
        <w:t xml:space="preserve">המפורטים </w:t>
      </w:r>
      <w:r w:rsidR="00642363" w:rsidRPr="00E04B92">
        <w:rPr>
          <w:rFonts w:ascii="David" w:eastAsia="David" w:hAnsi="David"/>
        </w:rPr>
        <w:fldChar w:fldCharType="begin"/>
      </w:r>
      <w:r w:rsidR="00642363" w:rsidRPr="00E04B92">
        <w:rPr>
          <w:rFonts w:ascii="David" w:eastAsia="David" w:hAnsi="David"/>
        </w:rPr>
        <w:instrText xml:space="preserve"> REF _Ref328317726 \r \h  \* MERGEFORMAT </w:instrText>
      </w:r>
      <w:r w:rsidR="00642363" w:rsidRPr="00E04B92">
        <w:rPr>
          <w:rFonts w:ascii="David" w:eastAsia="David" w:hAnsi="David"/>
        </w:rPr>
      </w:r>
      <w:r w:rsidR="00642363" w:rsidRPr="00E04B92">
        <w:rPr>
          <w:rFonts w:ascii="David" w:eastAsia="David" w:hAnsi="David"/>
        </w:rPr>
        <w:fldChar w:fldCharType="separate"/>
      </w:r>
      <w:r w:rsidR="00642363">
        <w:rPr>
          <w:rFonts w:ascii="David" w:eastAsia="David" w:hAnsi="David"/>
          <w:cs/>
        </w:rPr>
        <w:t>‎</w:t>
      </w:r>
      <w:r w:rsidR="00642363">
        <w:rPr>
          <w:rFonts w:ascii="David" w:eastAsia="David" w:hAnsi="David" w:hint="cs"/>
          <w:rtl/>
        </w:rPr>
        <w:t>6</w:t>
      </w:r>
      <w:r w:rsidR="00642363" w:rsidRPr="00E04B92">
        <w:rPr>
          <w:rFonts w:ascii="David" w:eastAsia="David" w:hAnsi="David"/>
        </w:rPr>
        <w:fldChar w:fldCharType="end"/>
      </w:r>
      <w:r w:rsidR="00642363" w:rsidRPr="00E04B92">
        <w:rPr>
          <w:rFonts w:ascii="David" w:eastAsia="David" w:hAnsi="David"/>
          <w:rtl/>
        </w:rPr>
        <w:t xml:space="preserve"> </w:t>
      </w:r>
      <w:r w:rsidRPr="00E04B92">
        <w:rPr>
          <w:rFonts w:ascii="David" w:eastAsia="David" w:hAnsi="David"/>
          <w:rtl/>
        </w:rPr>
        <w:t>מטה</w:t>
      </w:r>
      <w:r w:rsidR="00B32FAA">
        <w:rPr>
          <w:rFonts w:ascii="David" w:eastAsia="David" w:hAnsi="David" w:hint="cs"/>
          <w:rtl/>
        </w:rPr>
        <w:t>, כמפורט להלן:</w:t>
      </w:r>
    </w:p>
    <w:tbl>
      <w:tblPr>
        <w:tblStyle w:val="120"/>
        <w:bidiVisual/>
        <w:tblW w:w="0" w:type="auto"/>
        <w:tblInd w:w="19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8"/>
      </w:tblGrid>
      <w:tr w:rsidR="001678FD" w:rsidRPr="00E04B92" w14:paraId="40D90E6F" w14:textId="77777777" w:rsidTr="00F97A64">
        <w:tc>
          <w:tcPr>
            <w:tcW w:w="6948" w:type="dxa"/>
            <w:tcBorders>
              <w:bottom w:val="single" w:sz="4" w:space="0" w:color="auto"/>
            </w:tcBorders>
          </w:tcPr>
          <w:p w14:paraId="52B9E6D3" w14:textId="77777777" w:rsidR="001678FD" w:rsidRPr="00E04B92" w:rsidRDefault="001678FD" w:rsidP="00CB5406">
            <w:pPr>
              <w:overflowPunct/>
              <w:autoSpaceDE/>
              <w:autoSpaceDN/>
              <w:adjustRightInd/>
              <w:spacing w:before="60" w:after="60"/>
              <w:ind w:left="696"/>
              <w:textAlignment w:val="auto"/>
              <w:rPr>
                <w:rFonts w:ascii="David" w:eastAsia="David" w:hAnsi="David"/>
                <w:rtl/>
              </w:rPr>
            </w:pPr>
          </w:p>
        </w:tc>
      </w:tr>
      <w:tr w:rsidR="001678FD" w:rsidRPr="00E04B92" w14:paraId="712F8436" w14:textId="77777777" w:rsidTr="00F97A64">
        <w:tc>
          <w:tcPr>
            <w:tcW w:w="6948" w:type="dxa"/>
            <w:tcBorders>
              <w:top w:val="single" w:sz="4" w:space="0" w:color="auto"/>
              <w:bottom w:val="single" w:sz="4" w:space="0" w:color="auto"/>
            </w:tcBorders>
          </w:tcPr>
          <w:p w14:paraId="620B93BC" w14:textId="77777777" w:rsidR="001678FD" w:rsidRPr="00E04B92" w:rsidRDefault="001678FD" w:rsidP="00CB5406">
            <w:pPr>
              <w:overflowPunct/>
              <w:autoSpaceDE/>
              <w:autoSpaceDN/>
              <w:adjustRightInd/>
              <w:spacing w:before="60" w:after="60"/>
              <w:ind w:left="696"/>
              <w:textAlignment w:val="auto"/>
              <w:rPr>
                <w:rFonts w:ascii="David" w:eastAsia="David" w:hAnsi="David"/>
                <w:rtl/>
              </w:rPr>
            </w:pPr>
          </w:p>
        </w:tc>
      </w:tr>
      <w:tr w:rsidR="001678FD" w:rsidRPr="00E04B92" w14:paraId="00787AD5" w14:textId="77777777" w:rsidTr="00F97A64">
        <w:tc>
          <w:tcPr>
            <w:tcW w:w="6948" w:type="dxa"/>
            <w:tcBorders>
              <w:top w:val="single" w:sz="4" w:space="0" w:color="auto"/>
              <w:bottom w:val="single" w:sz="4" w:space="0" w:color="auto"/>
            </w:tcBorders>
          </w:tcPr>
          <w:p w14:paraId="46F0018E" w14:textId="77777777" w:rsidR="001678FD" w:rsidRPr="00E04B92" w:rsidRDefault="001678FD" w:rsidP="00CB5406">
            <w:pPr>
              <w:overflowPunct/>
              <w:autoSpaceDE/>
              <w:autoSpaceDN/>
              <w:adjustRightInd/>
              <w:spacing w:before="60" w:after="60"/>
              <w:ind w:left="696"/>
              <w:textAlignment w:val="auto"/>
              <w:rPr>
                <w:rFonts w:ascii="David" w:eastAsia="David" w:hAnsi="David"/>
                <w:rtl/>
              </w:rPr>
            </w:pPr>
          </w:p>
        </w:tc>
      </w:tr>
    </w:tbl>
    <w:p w14:paraId="70E46E8E" w14:textId="77777777" w:rsidR="001678FD" w:rsidRPr="00E04B92" w:rsidRDefault="001678FD" w:rsidP="00CB5406">
      <w:pPr>
        <w:overflowPunct/>
        <w:autoSpaceDE/>
        <w:autoSpaceDN/>
        <w:adjustRightInd/>
        <w:ind w:left="3465"/>
        <w:textAlignment w:val="auto"/>
        <w:rPr>
          <w:rFonts w:ascii="David" w:eastAsia="David" w:hAnsi="David"/>
          <w:sz w:val="22"/>
          <w:szCs w:val="22"/>
          <w:rtl/>
          <w:lang w:eastAsia="en-US"/>
        </w:rPr>
      </w:pPr>
    </w:p>
    <w:p w14:paraId="067235B3" w14:textId="610FFE4B" w:rsidR="001678FD" w:rsidRPr="00E04B92" w:rsidRDefault="001678FD" w:rsidP="007F0D96">
      <w:pPr>
        <w:widowControl w:val="0"/>
        <w:numPr>
          <w:ilvl w:val="0"/>
          <w:numId w:val="22"/>
        </w:numPr>
        <w:tabs>
          <w:tab w:val="left" w:pos="709"/>
          <w:tab w:val="left" w:pos="1418"/>
          <w:tab w:val="left" w:pos="2268"/>
          <w:tab w:val="left" w:pos="3289"/>
        </w:tabs>
        <w:overflowPunct/>
        <w:autoSpaceDE/>
        <w:autoSpaceDN/>
        <w:adjustRightInd/>
        <w:spacing w:before="60" w:after="60"/>
        <w:ind w:left="1104"/>
        <w:textAlignment w:val="auto"/>
        <w:rPr>
          <w:rFonts w:ascii="David" w:eastAsia="David" w:hAnsi="David"/>
          <w:rtl/>
        </w:rPr>
      </w:pPr>
      <w:r w:rsidRPr="00E04B92">
        <w:rPr>
          <w:rFonts w:ascii="David" w:eastAsia="David" w:hAnsi="David"/>
          <w:rtl/>
        </w:rPr>
        <w:t>המציע יצרף אישור מטעם מנהל ההסדרה והאכיפה במשרד התמ"ת בדבר הרשעות</w:t>
      </w:r>
      <w:r w:rsidR="00642363">
        <w:rPr>
          <w:rFonts w:ascii="David" w:eastAsia="David" w:hAnsi="David" w:hint="cs"/>
          <w:rtl/>
        </w:rPr>
        <w:t xml:space="preserve"> ב-3 השנים האחרונות </w:t>
      </w:r>
      <w:r w:rsidR="008D720F">
        <w:rPr>
          <w:rFonts w:ascii="David" w:eastAsia="David" w:hAnsi="David" w:hint="cs"/>
          <w:rtl/>
        </w:rPr>
        <w:t xml:space="preserve"> </w:t>
      </w:r>
      <w:r w:rsidR="00642363">
        <w:rPr>
          <w:rFonts w:ascii="David" w:eastAsia="David" w:hAnsi="David" w:hint="cs"/>
          <w:rtl/>
        </w:rPr>
        <w:t xml:space="preserve">שקדמו למועד האחרון להגשת ההצעה, </w:t>
      </w:r>
      <w:r w:rsidR="008D720F">
        <w:rPr>
          <w:rFonts w:ascii="David" w:eastAsia="David" w:hAnsi="David" w:hint="cs"/>
          <w:rtl/>
        </w:rPr>
        <w:t>וקנסות בגין הפרת חוקי העבודה</w:t>
      </w:r>
      <w:r w:rsidRPr="00E04B92">
        <w:rPr>
          <w:rFonts w:ascii="David" w:eastAsia="David" w:hAnsi="David"/>
          <w:rtl/>
        </w:rPr>
        <w:t xml:space="preserve"> ב</w:t>
      </w:r>
      <w:r w:rsidR="00642363">
        <w:rPr>
          <w:rFonts w:ascii="David" w:eastAsia="David" w:hAnsi="David" w:hint="cs"/>
          <w:rtl/>
        </w:rPr>
        <w:t>שנתיים האחרונות  שקדמו למועד האחרון להגשת ההצעה ועיצומים כספיים ב</w:t>
      </w:r>
      <w:r w:rsidRPr="00E04B92">
        <w:rPr>
          <w:rFonts w:ascii="David" w:eastAsia="David" w:hAnsi="David"/>
          <w:rtl/>
        </w:rPr>
        <w:t>-3 השנים האחרונות שקדמו למועד האחרון להגשת הצעה, ככל שהיו, או היעדר הרשעות</w:t>
      </w:r>
      <w:r w:rsidR="00642363">
        <w:rPr>
          <w:rFonts w:ascii="David" w:eastAsia="David" w:hAnsi="David" w:hint="cs"/>
          <w:rtl/>
        </w:rPr>
        <w:t>/ קנסות/ עיצומים</w:t>
      </w:r>
      <w:r w:rsidRPr="00E04B92">
        <w:rPr>
          <w:rFonts w:ascii="David" w:eastAsia="David" w:hAnsi="David"/>
          <w:rtl/>
        </w:rPr>
        <w:t xml:space="preserve"> כאלה. </w:t>
      </w:r>
      <w:r w:rsidR="00642363">
        <w:rPr>
          <w:rFonts w:ascii="David" w:eastAsia="David" w:hAnsi="David" w:hint="cs"/>
          <w:rtl/>
        </w:rPr>
        <w:t xml:space="preserve">ראה </w:t>
      </w:r>
      <w:r w:rsidRPr="00E04B92">
        <w:rPr>
          <w:rFonts w:ascii="David" w:eastAsia="David" w:hAnsi="David"/>
          <w:rtl/>
        </w:rPr>
        <w:t>נוהל קבלת האישור מפורט ב</w:t>
      </w:r>
      <w:hyperlink r:id="rId35" w:history="1">
        <w:r w:rsidRPr="00E04B92">
          <w:rPr>
            <w:rFonts w:ascii="David" w:eastAsia="David" w:hAnsi="David"/>
            <w:rtl/>
          </w:rPr>
          <w:t>הודע</w:t>
        </w:r>
        <w:r w:rsidR="008D720F">
          <w:rPr>
            <w:rFonts w:ascii="David" w:eastAsia="David" w:hAnsi="David" w:hint="cs"/>
            <w:rtl/>
          </w:rPr>
          <w:t>ת תכ"ם מס' ה.8.2.1.1 שעניינה</w:t>
        </w:r>
        <w:r w:rsidRPr="00E04B92">
          <w:rPr>
            <w:rFonts w:ascii="David" w:eastAsia="David" w:hAnsi="David"/>
            <w:rtl/>
          </w:rPr>
          <w:t xml:space="preserve"> "נוהל קבלת אישור בדבר הרשעות וקנסות בגין הפרת חוקי העבודה"</w:t>
        </w:r>
      </w:hyperlink>
      <w:r w:rsidR="008D720F">
        <w:rPr>
          <w:rFonts w:ascii="David" w:eastAsia="David" w:hAnsi="David" w:hint="cs"/>
          <w:rtl/>
        </w:rPr>
        <w:t>.</w:t>
      </w:r>
    </w:p>
    <w:p w14:paraId="6682CE18" w14:textId="3D9B791C" w:rsidR="001678FD" w:rsidRPr="0060482B" w:rsidRDefault="001678FD" w:rsidP="007F0D96">
      <w:pPr>
        <w:widowControl w:val="0"/>
        <w:numPr>
          <w:ilvl w:val="0"/>
          <w:numId w:val="22"/>
        </w:numPr>
        <w:tabs>
          <w:tab w:val="left" w:pos="709"/>
          <w:tab w:val="left" w:pos="1418"/>
          <w:tab w:val="left" w:pos="2268"/>
          <w:tab w:val="left" w:pos="3289"/>
        </w:tabs>
        <w:overflowPunct/>
        <w:autoSpaceDE/>
        <w:autoSpaceDN/>
        <w:adjustRightInd/>
        <w:spacing w:before="60" w:after="60" w:line="240" w:lineRule="auto"/>
        <w:ind w:left="1104"/>
        <w:textAlignment w:val="auto"/>
        <w:rPr>
          <w:rFonts w:ascii="David" w:eastAsia="David" w:hAnsi="David"/>
          <w:b/>
          <w:bCs/>
        </w:rPr>
      </w:pPr>
      <w:bookmarkStart w:id="117" w:name="_Ref328317726"/>
      <w:r w:rsidRPr="0060482B">
        <w:rPr>
          <w:rFonts w:ascii="David" w:eastAsia="David" w:hAnsi="David"/>
          <w:b/>
          <w:bCs/>
          <w:rtl/>
        </w:rPr>
        <w:t>רשימת חוקי</w:t>
      </w:r>
      <w:r w:rsidR="000567EE">
        <w:rPr>
          <w:rFonts w:ascii="David" w:eastAsia="David" w:hAnsi="David" w:hint="cs"/>
          <w:b/>
          <w:bCs/>
          <w:rtl/>
        </w:rPr>
        <w:t xml:space="preserve"> העבודה</w:t>
      </w:r>
      <w:r w:rsidRPr="0060482B">
        <w:rPr>
          <w:rFonts w:ascii="David" w:eastAsia="David" w:hAnsi="David"/>
          <w:b/>
          <w:bCs/>
          <w:rtl/>
        </w:rPr>
        <w:t xml:space="preserve"> לעניין תצהיר זה:</w:t>
      </w:r>
      <w:bookmarkEnd w:id="117"/>
    </w:p>
    <w:p w14:paraId="0A7DEF54" w14:textId="62C2C214" w:rsidR="0060482B" w:rsidRPr="0060482B" w:rsidRDefault="0060482B" w:rsidP="007F0D96">
      <w:pPr>
        <w:pStyle w:val="aff"/>
        <w:widowControl w:val="0"/>
        <w:numPr>
          <w:ilvl w:val="1"/>
          <w:numId w:val="74"/>
        </w:numPr>
        <w:tabs>
          <w:tab w:val="left" w:pos="709"/>
          <w:tab w:val="left" w:pos="1792"/>
          <w:tab w:val="left" w:pos="2268"/>
          <w:tab w:val="left" w:pos="3289"/>
        </w:tabs>
        <w:overflowPunct/>
        <w:autoSpaceDE/>
        <w:autoSpaceDN/>
        <w:adjustRightInd/>
        <w:spacing w:before="60" w:after="60"/>
        <w:ind w:left="1509"/>
        <w:textAlignment w:val="auto"/>
        <w:rPr>
          <w:rFonts w:ascii="David" w:eastAsia="David" w:hAnsi="David"/>
          <w:u w:val="single"/>
          <w:rtl/>
        </w:rPr>
      </w:pPr>
      <w:r w:rsidRPr="0060482B">
        <w:rPr>
          <w:rFonts w:ascii="David" w:eastAsia="David" w:hAnsi="David"/>
          <w:u w:val="single"/>
          <w:rtl/>
        </w:rPr>
        <w:t>רשימת החוקים המפורטים בתוספת שלישית לחוק להגברת האכיפה של דיני העבודה, תשע"ב-2011:</w:t>
      </w:r>
    </w:p>
    <w:p w14:paraId="1C531A2F" w14:textId="69002A74"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מתן חופשה שנתית לפי פרק שני לחוק חופשה שנתית.</w:t>
      </w:r>
    </w:p>
    <w:p w14:paraId="3B2042CC" w14:textId="31310018"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תשלום דמי חופשה לפי סעיפים 10 ו-11 לחוק חופשה שנתית.</w:t>
      </w:r>
    </w:p>
    <w:p w14:paraId="5FAF5367" w14:textId="649C11BA"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תשלום פדיון חופשה לפי סעיף 13 לחוק חופשה שנתית.</w:t>
      </w:r>
    </w:p>
    <w:p w14:paraId="641F7CEB" w14:textId="74E1AC96"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איסור העסקה בשעות נוספות שאינה מותרת או בלא היתר לפי סעיף 6 לחוק שעות עבודה ומנוחה.</w:t>
      </w:r>
    </w:p>
    <w:p w14:paraId="27082FCB" w14:textId="35B09F18"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איסור העסקה בשעות נוספות או במנוחה השבועית שלא בהתאם להוראות היתר שניתן לפי הוראות הפרק הרביעי לחוק שעות עבודה ומנוחה.</w:t>
      </w:r>
    </w:p>
    <w:p w14:paraId="001E5238" w14:textId="21AA6D20"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איסור העסקה במנוחה שבועית בלא היתר, לפי סעיף 9 לחוק שעות עבודה ומנוחה.</w:t>
      </w:r>
    </w:p>
    <w:p w14:paraId="2644EF29" w14:textId="4A6D02AB"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תשלום גמול שעות נוספות לפי סעיף 16 לחוק שעות עבודה ומנוחה.</w:t>
      </w:r>
    </w:p>
    <w:p w14:paraId="3D97AFF1" w14:textId="1423D130"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תשלום גמול עבודה במנוחה השבועית לפי סעיף 17 לחוק שעות עבודה ומנוחה.</w:t>
      </w:r>
    </w:p>
    <w:p w14:paraId="7F4593AD" w14:textId="6D7AA0E8"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איסור העסקה נער מעבר לשעות העבודה הקבועות בסעיף 20 לחוק עבודת הנוער.</w:t>
      </w:r>
    </w:p>
    <w:p w14:paraId="2B3F5FF7" w14:textId="51D0540E"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איסור העסקה נער במנוחה השבועית לפי סעיף 21 לחוק עבודת הנוער.</w:t>
      </w:r>
    </w:p>
    <w:p w14:paraId="395153FB" w14:textId="09779BC3"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איסור העסקה נער בעבודת לילה בלא היתר לפי סעיף 24 לחוק עבודת הנוער.</w:t>
      </w:r>
    </w:p>
    <w:p w14:paraId="000FA871" w14:textId="039BD353"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איסור העסקה נער בעבודת לילה שלא בהתאם להוראות היתר לפי סעיף 25 לחוק עבודת הנוער.</w:t>
      </w:r>
    </w:p>
    <w:p w14:paraId="73BDABDF" w14:textId="3C60CDC5"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איסור ניכוי סכומים משכרו של עובד לפי סעיף 25 לחוק הגנת השכר – כשניכוי הסכומים היה ביזמת המזמין או לפי הוראותיו.</w:t>
      </w:r>
    </w:p>
    <w:p w14:paraId="4E778C63" w14:textId="4876467F"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העברת סכומים שנוכו ליעדם, לפי סעיף 25א לחוק הגנת השכר.</w:t>
      </w:r>
    </w:p>
    <w:p w14:paraId="5B519BB0" w14:textId="745CC19A"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איסור הלנת שכר לפי סעיף 25ב(ב1)(1) לחוק הגנת השכר.</w:t>
      </w:r>
    </w:p>
    <w:p w14:paraId="64CE9417" w14:textId="7848BC43"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תשלום שכר מינימום לפי חוק שכר מינימום, תשמ"ז 1987.</w:t>
      </w:r>
    </w:p>
    <w:p w14:paraId="6414186F" w14:textId="3BBD92A3" w:rsidR="0060482B" w:rsidRPr="0086511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86511B">
        <w:rPr>
          <w:rFonts w:ascii="David" w:eastAsia="David" w:hAnsi="David"/>
          <w:rtl/>
        </w:rPr>
        <w:t>תשלום שכר מינימום לפי הסכם קיבוצי כללי ענפי שהורחב בצו הרחבה, לפי סעיף 33יד(ב) לחוק הסכמים קיבוציים, התשי"ז-1957.</w:t>
      </w:r>
    </w:p>
    <w:p w14:paraId="6043DB2D" w14:textId="618BB421" w:rsidR="0060482B" w:rsidRDefault="0060482B"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Pr>
      </w:pPr>
      <w:r w:rsidRPr="0086511B">
        <w:rPr>
          <w:rFonts w:ascii="David" w:eastAsia="David" w:hAnsi="David"/>
          <w:rtl/>
        </w:rPr>
        <w:lastRenderedPageBreak/>
        <w:t>תשלומים מכוח צווי הרחבה בעניין פנסיה.</w:t>
      </w:r>
    </w:p>
    <w:p w14:paraId="478A439C" w14:textId="3C2EC3F4" w:rsidR="0086511B" w:rsidRDefault="0086511B" w:rsidP="007F0D96">
      <w:pPr>
        <w:pStyle w:val="aff"/>
        <w:widowControl w:val="0"/>
        <w:numPr>
          <w:ilvl w:val="1"/>
          <w:numId w:val="74"/>
        </w:numPr>
        <w:tabs>
          <w:tab w:val="left" w:pos="709"/>
          <w:tab w:val="left" w:pos="1792"/>
          <w:tab w:val="left" w:pos="2268"/>
          <w:tab w:val="left" w:pos="3289"/>
        </w:tabs>
        <w:overflowPunct/>
        <w:autoSpaceDE/>
        <w:autoSpaceDN/>
        <w:adjustRightInd/>
        <w:spacing w:before="60" w:after="60"/>
        <w:ind w:left="1792"/>
        <w:textAlignment w:val="auto"/>
        <w:rPr>
          <w:rFonts w:ascii="David" w:eastAsia="David" w:hAnsi="David"/>
          <w:u w:val="single"/>
        </w:rPr>
      </w:pPr>
      <w:r w:rsidRPr="0086511B">
        <w:rPr>
          <w:rFonts w:ascii="David" w:eastAsia="David" w:hAnsi="David" w:hint="cs"/>
          <w:u w:val="single"/>
          <w:rtl/>
        </w:rPr>
        <w:t>רשימת צווי ההרחבה:</w:t>
      </w:r>
    </w:p>
    <w:p w14:paraId="71CFBB6E" w14:textId="15F56203" w:rsidR="00C160C0" w:rsidRPr="00C160C0" w:rsidRDefault="00C160C0"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C160C0">
        <w:rPr>
          <w:rFonts w:ascii="David" w:eastAsia="David" w:hAnsi="David"/>
          <w:rtl/>
        </w:rPr>
        <w:t>צו הרחבה בדבר תשלום דמי הבראה.</w:t>
      </w:r>
    </w:p>
    <w:p w14:paraId="49566DDC" w14:textId="638AF2F5" w:rsidR="00C160C0" w:rsidRPr="00C160C0" w:rsidRDefault="00C160C0"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C160C0">
        <w:rPr>
          <w:rFonts w:ascii="David" w:eastAsia="David" w:hAnsi="David"/>
          <w:rtl/>
        </w:rPr>
        <w:t>צו הרחבה לעניין השתתפות המעביד בהוצאות נסיעה לעבודה וממנה.</w:t>
      </w:r>
    </w:p>
    <w:p w14:paraId="13C1775A" w14:textId="0AAAD7F4" w:rsidR="00C160C0" w:rsidRPr="00C160C0" w:rsidRDefault="00C160C0"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C160C0">
        <w:rPr>
          <w:rFonts w:ascii="David" w:eastAsia="David" w:hAnsi="David"/>
          <w:rtl/>
        </w:rPr>
        <w:t>צו הרחבה לפנסיה חובה.</w:t>
      </w:r>
    </w:p>
    <w:p w14:paraId="000C76CA" w14:textId="6878314E" w:rsidR="00C160C0" w:rsidRPr="00C160C0" w:rsidRDefault="00C160C0"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C160C0">
        <w:rPr>
          <w:rFonts w:ascii="David" w:eastAsia="David" w:hAnsi="David"/>
          <w:rtl/>
        </w:rPr>
        <w:t>צו הרחבה לעניין דמי חג.</w:t>
      </w:r>
    </w:p>
    <w:p w14:paraId="7935D49C" w14:textId="57A9F8E7" w:rsidR="00C160C0" w:rsidRPr="00C160C0" w:rsidRDefault="00C160C0"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C160C0">
        <w:rPr>
          <w:rFonts w:ascii="David" w:eastAsia="David" w:hAnsi="David"/>
          <w:rtl/>
        </w:rPr>
        <w:t>צו הרחבה בדבר תשלום תוספת יוקר.</w:t>
      </w:r>
    </w:p>
    <w:p w14:paraId="212A4B7A" w14:textId="1C26DBF8" w:rsidR="00C160C0" w:rsidRPr="00C160C0" w:rsidRDefault="00C160C0"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C160C0">
        <w:rPr>
          <w:rFonts w:ascii="David" w:eastAsia="David" w:hAnsi="David"/>
          <w:rtl/>
        </w:rPr>
        <w:t>צו הרחבה בענף הניקיון ואחזקה 1979.</w:t>
      </w:r>
    </w:p>
    <w:p w14:paraId="6E9E50AC" w14:textId="2594DDC0" w:rsidR="00C160C0" w:rsidRPr="00C160C0" w:rsidRDefault="00C160C0"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C160C0">
        <w:rPr>
          <w:rFonts w:ascii="David" w:eastAsia="David" w:hAnsi="David"/>
          <w:rtl/>
        </w:rPr>
        <w:t>צו הרחבה בענף השמירה 2009.</w:t>
      </w:r>
    </w:p>
    <w:p w14:paraId="46FB7CC5" w14:textId="0DE88816" w:rsidR="00C160C0" w:rsidRPr="00C160C0" w:rsidRDefault="00C160C0" w:rsidP="007F0D96">
      <w:pPr>
        <w:pStyle w:val="aff"/>
        <w:widowControl w:val="0"/>
        <w:numPr>
          <w:ilvl w:val="0"/>
          <w:numId w:val="64"/>
        </w:numPr>
        <w:tabs>
          <w:tab w:val="left" w:pos="709"/>
          <w:tab w:val="left" w:pos="2076"/>
          <w:tab w:val="left" w:pos="2268"/>
          <w:tab w:val="left" w:pos="3289"/>
        </w:tabs>
        <w:overflowPunct/>
        <w:autoSpaceDE/>
        <w:autoSpaceDN/>
        <w:adjustRightInd/>
        <w:spacing w:before="60" w:after="60"/>
        <w:ind w:left="1934" w:hanging="239"/>
        <w:textAlignment w:val="auto"/>
        <w:rPr>
          <w:rFonts w:ascii="David" w:eastAsia="David" w:hAnsi="David"/>
          <w:rtl/>
        </w:rPr>
      </w:pPr>
      <w:r w:rsidRPr="00C160C0">
        <w:rPr>
          <w:rFonts w:ascii="David" w:eastAsia="David" w:hAnsi="David"/>
          <w:rtl/>
        </w:rPr>
        <w:t>צו הרחבה בענף השמירה 2022.</w:t>
      </w:r>
    </w:p>
    <w:p w14:paraId="2B029C4B" w14:textId="77777777" w:rsidR="00BD59E0" w:rsidRDefault="00BD59E0" w:rsidP="007F0D96">
      <w:pPr>
        <w:widowControl w:val="0"/>
        <w:numPr>
          <w:ilvl w:val="0"/>
          <w:numId w:val="22"/>
        </w:numPr>
        <w:tabs>
          <w:tab w:val="left" w:pos="709"/>
          <w:tab w:val="left" w:pos="1418"/>
          <w:tab w:val="left" w:pos="2268"/>
          <w:tab w:val="left" w:pos="3289"/>
        </w:tabs>
        <w:overflowPunct/>
        <w:autoSpaceDE/>
        <w:autoSpaceDN/>
        <w:adjustRightInd/>
        <w:spacing w:before="60" w:after="60" w:line="276" w:lineRule="auto"/>
        <w:ind w:left="1104"/>
        <w:jc w:val="left"/>
        <w:textAlignment w:val="auto"/>
        <w:rPr>
          <w:rFonts w:ascii="David" w:eastAsia="David" w:hAnsi="David"/>
        </w:rPr>
      </w:pPr>
      <w:r>
        <w:rPr>
          <w:rFonts w:ascii="David" w:eastAsia="David" w:hAnsi="David" w:hint="cs"/>
          <w:rtl/>
        </w:rPr>
        <w:t>המציע מצהיר כי:</w:t>
      </w:r>
    </w:p>
    <w:p w14:paraId="1DE47BF2" w14:textId="39174996" w:rsidR="00BD59E0" w:rsidRDefault="00BD59E0" w:rsidP="007F0D96">
      <w:pPr>
        <w:pStyle w:val="aff"/>
        <w:widowControl w:val="0"/>
        <w:numPr>
          <w:ilvl w:val="1"/>
          <w:numId w:val="75"/>
        </w:numPr>
        <w:tabs>
          <w:tab w:val="left" w:pos="709"/>
          <w:tab w:val="left" w:pos="1418"/>
          <w:tab w:val="left" w:pos="2268"/>
          <w:tab w:val="left" w:pos="3289"/>
        </w:tabs>
        <w:overflowPunct/>
        <w:autoSpaceDE/>
        <w:autoSpaceDN/>
        <w:adjustRightInd/>
        <w:spacing w:before="60" w:after="60"/>
        <w:ind w:hanging="522"/>
        <w:textAlignment w:val="auto"/>
        <w:rPr>
          <w:rFonts w:ascii="David" w:eastAsia="David" w:hAnsi="David"/>
        </w:rPr>
      </w:pPr>
      <w:r w:rsidRPr="00BD59E0">
        <w:rPr>
          <w:rFonts w:ascii="David" w:eastAsia="David" w:hAnsi="David" w:hint="cs"/>
          <w:rtl/>
        </w:rPr>
        <w:t xml:space="preserve">השכר שישולם על ידו לעובדיו עבור שעת עבודה </w:t>
      </w:r>
      <w:r w:rsidR="00D03435">
        <w:rPr>
          <w:rFonts w:ascii="David" w:eastAsia="David" w:hAnsi="David" w:hint="cs"/>
          <w:rtl/>
        </w:rPr>
        <w:t>יהיה בהתאם להוראות מכרז זה ו</w:t>
      </w:r>
      <w:r w:rsidRPr="00BD59E0">
        <w:rPr>
          <w:rFonts w:ascii="David" w:eastAsia="David" w:hAnsi="David" w:hint="cs"/>
          <w:rtl/>
        </w:rPr>
        <w:t>לא יפחת מהתעריפים המינימליים, כמפורט בהודעת תכ"ם מס' ה.8.2.1.3 שעניינה "עלות שכר למעסיק לכל שעת עבודה בתחום השמירה והאבטחה", כפי שתעודכן מעת לעת</w:t>
      </w:r>
      <w:r>
        <w:rPr>
          <w:rFonts w:ascii="David" w:eastAsia="David" w:hAnsi="David" w:hint="cs"/>
          <w:rtl/>
        </w:rPr>
        <w:t>.</w:t>
      </w:r>
      <w:r w:rsidRPr="00BD59E0">
        <w:rPr>
          <w:rFonts w:ascii="David" w:eastAsia="David" w:hAnsi="David" w:hint="cs"/>
          <w:rtl/>
        </w:rPr>
        <w:t xml:space="preserve"> </w:t>
      </w:r>
    </w:p>
    <w:p w14:paraId="0702A8E5" w14:textId="77777777" w:rsidR="009478FA" w:rsidRPr="009478FA" w:rsidRDefault="009478FA" w:rsidP="007F0D96">
      <w:pPr>
        <w:pStyle w:val="aff"/>
        <w:widowControl w:val="0"/>
        <w:numPr>
          <w:ilvl w:val="1"/>
          <w:numId w:val="75"/>
        </w:numPr>
        <w:tabs>
          <w:tab w:val="left" w:pos="709"/>
          <w:tab w:val="left" w:pos="1418"/>
          <w:tab w:val="left" w:pos="2268"/>
          <w:tab w:val="left" w:pos="3289"/>
        </w:tabs>
        <w:overflowPunct/>
        <w:autoSpaceDE/>
        <w:autoSpaceDN/>
        <w:adjustRightInd/>
        <w:spacing w:before="60" w:after="60"/>
        <w:ind w:hanging="522"/>
        <w:textAlignment w:val="auto"/>
        <w:rPr>
          <w:rFonts w:ascii="David" w:eastAsia="David" w:hAnsi="David"/>
          <w:rtl/>
        </w:rPr>
      </w:pPr>
      <w:r w:rsidRPr="009478FA">
        <w:rPr>
          <w:rFonts w:ascii="David" w:eastAsia="David" w:hAnsi="David"/>
          <w:rtl/>
        </w:rPr>
        <w:t xml:space="preserve">עלות השכר למעביד לשעת עבודה, כולל כל המרכיבים המפורטים בנספח התמחיר שצירפנו, לא תפחת מהמפורט בהודעת תכ"ם: עלות שכר למעסיק לכל שעת עבודה בתחום השמירה והאבטחה (מס' הודעה ה.8.2.1.3), כפי שתעודכן מעת לעת.. </w:t>
      </w:r>
    </w:p>
    <w:p w14:paraId="0C161536" w14:textId="77777777" w:rsidR="009478FA" w:rsidRPr="009478FA" w:rsidRDefault="009478FA" w:rsidP="007F0D96">
      <w:pPr>
        <w:pStyle w:val="aff"/>
        <w:widowControl w:val="0"/>
        <w:numPr>
          <w:ilvl w:val="1"/>
          <w:numId w:val="75"/>
        </w:numPr>
        <w:tabs>
          <w:tab w:val="left" w:pos="709"/>
          <w:tab w:val="left" w:pos="1418"/>
          <w:tab w:val="left" w:pos="2268"/>
          <w:tab w:val="left" w:pos="3289"/>
        </w:tabs>
        <w:overflowPunct/>
        <w:autoSpaceDE/>
        <w:autoSpaceDN/>
        <w:adjustRightInd/>
        <w:spacing w:before="60" w:after="60"/>
        <w:ind w:hanging="522"/>
        <w:textAlignment w:val="auto"/>
        <w:rPr>
          <w:rFonts w:ascii="David" w:eastAsia="David" w:hAnsi="David"/>
          <w:rtl/>
        </w:rPr>
      </w:pPr>
      <w:r w:rsidRPr="009478FA">
        <w:rPr>
          <w:rFonts w:ascii="David" w:eastAsia="David" w:hAnsi="David"/>
          <w:rtl/>
        </w:rPr>
        <w:t>עלות השכר תעודכן בהתאם לשינויים מכוח הוראות חוק או צו הרחבה או כל הסכם שחתמה המדינה.</w:t>
      </w:r>
    </w:p>
    <w:p w14:paraId="46387F0D" w14:textId="77777777" w:rsidR="009478FA" w:rsidRPr="009478FA" w:rsidRDefault="009478FA" w:rsidP="007F0D96">
      <w:pPr>
        <w:pStyle w:val="aff"/>
        <w:widowControl w:val="0"/>
        <w:numPr>
          <w:ilvl w:val="1"/>
          <w:numId w:val="75"/>
        </w:numPr>
        <w:tabs>
          <w:tab w:val="left" w:pos="709"/>
          <w:tab w:val="left" w:pos="1418"/>
          <w:tab w:val="left" w:pos="2268"/>
          <w:tab w:val="left" w:pos="3289"/>
        </w:tabs>
        <w:overflowPunct/>
        <w:autoSpaceDE/>
        <w:autoSpaceDN/>
        <w:adjustRightInd/>
        <w:spacing w:before="60" w:after="60"/>
        <w:ind w:hanging="522"/>
        <w:textAlignment w:val="auto"/>
        <w:rPr>
          <w:rFonts w:ascii="David" w:eastAsia="David" w:hAnsi="David"/>
          <w:rtl/>
        </w:rPr>
      </w:pPr>
      <w:r w:rsidRPr="009478FA">
        <w:rPr>
          <w:rFonts w:ascii="David" w:eastAsia="David" w:hAnsi="David"/>
          <w:rtl/>
        </w:rPr>
        <w:t>הצעתנו כוללת את עלות השכר למעביד וכן עלויות נוספות בגין ההסכם, כולל רווח למתן השירותים המבוקשים במסגרת המכרז.</w:t>
      </w:r>
    </w:p>
    <w:p w14:paraId="006EE5AD" w14:textId="2F68A682" w:rsidR="009478FA" w:rsidRDefault="009478FA" w:rsidP="007F0D96">
      <w:pPr>
        <w:pStyle w:val="aff"/>
        <w:widowControl w:val="0"/>
        <w:numPr>
          <w:ilvl w:val="1"/>
          <w:numId w:val="75"/>
        </w:numPr>
        <w:tabs>
          <w:tab w:val="left" w:pos="709"/>
          <w:tab w:val="left" w:pos="1418"/>
          <w:tab w:val="left" w:pos="2268"/>
          <w:tab w:val="left" w:pos="3289"/>
        </w:tabs>
        <w:overflowPunct/>
        <w:autoSpaceDE/>
        <w:autoSpaceDN/>
        <w:adjustRightInd/>
        <w:spacing w:before="60" w:after="60"/>
        <w:ind w:hanging="522"/>
        <w:textAlignment w:val="auto"/>
        <w:rPr>
          <w:rFonts w:ascii="David" w:eastAsia="David" w:hAnsi="David"/>
        </w:rPr>
      </w:pPr>
      <w:r w:rsidRPr="009478FA">
        <w:rPr>
          <w:rFonts w:ascii="David" w:eastAsia="David" w:hAnsi="David"/>
          <w:rtl/>
        </w:rPr>
        <w:t xml:space="preserve">כי מצבת כוח האדם המוצע תאפשר מתן 36 שעות מנוחה שבועיות לעובד. </w:t>
      </w:r>
    </w:p>
    <w:p w14:paraId="5CC8A011" w14:textId="77777777" w:rsidR="00CD0923" w:rsidRPr="009478FA" w:rsidRDefault="00CD0923" w:rsidP="00553EE9">
      <w:pPr>
        <w:pStyle w:val="aff"/>
        <w:widowControl w:val="0"/>
        <w:tabs>
          <w:tab w:val="left" w:pos="709"/>
          <w:tab w:val="left" w:pos="1418"/>
          <w:tab w:val="left" w:pos="2268"/>
          <w:tab w:val="left" w:pos="3289"/>
        </w:tabs>
        <w:overflowPunct/>
        <w:autoSpaceDE/>
        <w:autoSpaceDN/>
        <w:adjustRightInd/>
        <w:spacing w:before="60" w:after="60"/>
        <w:ind w:left="1464"/>
        <w:textAlignment w:val="auto"/>
        <w:rPr>
          <w:rFonts w:ascii="David" w:eastAsia="David" w:hAnsi="David"/>
          <w:rtl/>
        </w:rPr>
      </w:pPr>
    </w:p>
    <w:p w14:paraId="49A3809F" w14:textId="77777777" w:rsidR="00BD59E0" w:rsidRDefault="00BD59E0" w:rsidP="00BD59E0">
      <w:pPr>
        <w:widowControl w:val="0"/>
        <w:tabs>
          <w:tab w:val="left" w:pos="709"/>
          <w:tab w:val="left" w:pos="1418"/>
          <w:tab w:val="left" w:pos="2268"/>
          <w:tab w:val="left" w:pos="3289"/>
        </w:tabs>
        <w:overflowPunct/>
        <w:autoSpaceDE/>
        <w:autoSpaceDN/>
        <w:adjustRightInd/>
        <w:spacing w:before="60" w:after="60" w:line="276" w:lineRule="auto"/>
        <w:ind w:left="1104"/>
        <w:jc w:val="left"/>
        <w:textAlignment w:val="auto"/>
        <w:rPr>
          <w:rFonts w:ascii="David" w:eastAsia="David" w:hAnsi="David"/>
          <w:rtl/>
        </w:rPr>
      </w:pPr>
    </w:p>
    <w:tbl>
      <w:tblPr>
        <w:tblpPr w:leftFromText="180" w:rightFromText="180" w:vertAnchor="text" w:horzAnchor="margin" w:tblpXSpec="right" w:tblpY="36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3F3676" w:rsidRPr="00E04B92" w14:paraId="37C9C444" w14:textId="77777777" w:rsidTr="003F3676">
        <w:tc>
          <w:tcPr>
            <w:tcW w:w="9855" w:type="dxa"/>
            <w:gridSpan w:val="3"/>
            <w:tcBorders>
              <w:top w:val="nil"/>
              <w:left w:val="nil"/>
              <w:bottom w:val="single" w:sz="4" w:space="0" w:color="auto"/>
              <w:right w:val="nil"/>
            </w:tcBorders>
          </w:tcPr>
          <w:p w14:paraId="3346A236" w14:textId="77777777" w:rsidR="003F3676" w:rsidRPr="00E04B92" w:rsidRDefault="003F3676" w:rsidP="003F3676">
            <w:pPr>
              <w:widowControl w:val="0"/>
              <w:overflowPunct/>
              <w:autoSpaceDE/>
              <w:autoSpaceDN/>
              <w:adjustRightInd/>
              <w:spacing w:before="100" w:beforeAutospacing="1" w:after="100" w:afterAutospacing="1" w:line="240" w:lineRule="auto"/>
              <w:ind w:left="696"/>
              <w:jc w:val="center"/>
              <w:textAlignment w:val="auto"/>
              <w:rPr>
                <w:rFonts w:ascii="David" w:eastAsia="David" w:hAnsi="David"/>
                <w:b/>
                <w:bCs/>
                <w:rtl/>
              </w:rPr>
            </w:pPr>
            <w:r w:rsidRPr="00E04B92">
              <w:rPr>
                <w:rFonts w:ascii="David" w:eastAsia="David" w:hAnsi="David"/>
                <w:b/>
                <w:bCs/>
                <w:rtl/>
              </w:rPr>
              <w:t xml:space="preserve">לראיה באתי על החתום </w:t>
            </w:r>
            <w:r>
              <w:rPr>
                <w:rFonts w:ascii="David" w:eastAsia="David" w:hAnsi="David" w:hint="cs"/>
                <w:b/>
                <w:bCs/>
                <w:rtl/>
              </w:rPr>
              <w:t>:</w:t>
            </w:r>
          </w:p>
        </w:tc>
      </w:tr>
      <w:tr w:rsidR="003F3676" w:rsidRPr="00E04B92" w14:paraId="595DF73B" w14:textId="77777777" w:rsidTr="003F3676">
        <w:tc>
          <w:tcPr>
            <w:tcW w:w="9855" w:type="dxa"/>
            <w:gridSpan w:val="3"/>
            <w:tcBorders>
              <w:top w:val="nil"/>
              <w:left w:val="nil"/>
              <w:bottom w:val="single" w:sz="4" w:space="0" w:color="auto"/>
              <w:right w:val="nil"/>
            </w:tcBorders>
          </w:tcPr>
          <w:p w14:paraId="527B2597" w14:textId="77777777" w:rsidR="003F3676" w:rsidRPr="00E04B92" w:rsidRDefault="003F3676" w:rsidP="003F3676">
            <w:pPr>
              <w:widowControl w:val="0"/>
              <w:overflowPunct/>
              <w:autoSpaceDE/>
              <w:autoSpaceDN/>
              <w:adjustRightInd/>
              <w:spacing w:before="100" w:beforeAutospacing="1" w:after="100" w:afterAutospacing="1" w:line="240" w:lineRule="auto"/>
              <w:ind w:left="696"/>
              <w:jc w:val="center"/>
              <w:textAlignment w:val="auto"/>
              <w:rPr>
                <w:rFonts w:ascii="David" w:eastAsia="David" w:hAnsi="David"/>
                <w:b/>
                <w:bCs/>
                <w:rtl/>
              </w:rPr>
            </w:pPr>
          </w:p>
        </w:tc>
      </w:tr>
      <w:tr w:rsidR="003F3676" w:rsidRPr="00E04B92" w14:paraId="5BD7E7D8" w14:textId="77777777" w:rsidTr="003F3676">
        <w:trPr>
          <w:trHeight w:val="567"/>
        </w:trPr>
        <w:tc>
          <w:tcPr>
            <w:tcW w:w="3051" w:type="dxa"/>
            <w:tcBorders>
              <w:top w:val="single" w:sz="4" w:space="0" w:color="auto"/>
              <w:left w:val="single" w:sz="4" w:space="0" w:color="auto"/>
              <w:bottom w:val="single" w:sz="4" w:space="0" w:color="auto"/>
              <w:right w:val="single" w:sz="4" w:space="0" w:color="auto"/>
            </w:tcBorders>
          </w:tcPr>
          <w:p w14:paraId="04E2896C" w14:textId="77777777" w:rsidR="003F3676" w:rsidRPr="00E04B92" w:rsidRDefault="003F3676" w:rsidP="003F3676">
            <w:pPr>
              <w:widowControl w:val="0"/>
              <w:overflowPunct/>
              <w:autoSpaceDE/>
              <w:autoSpaceDN/>
              <w:adjustRightInd/>
              <w:spacing w:before="100" w:beforeAutospacing="1" w:after="100" w:afterAutospacing="1" w:line="240" w:lineRule="auto"/>
              <w:ind w:left="696"/>
              <w:jc w:val="center"/>
              <w:textAlignment w:val="auto"/>
              <w:rPr>
                <w:rFonts w:ascii="David" w:eastAsia="David" w:hAnsi="David"/>
                <w:b/>
                <w:bCs/>
                <w:rtl/>
              </w:rPr>
            </w:pPr>
          </w:p>
        </w:tc>
        <w:tc>
          <w:tcPr>
            <w:tcW w:w="3260" w:type="dxa"/>
            <w:tcBorders>
              <w:top w:val="single" w:sz="4" w:space="0" w:color="auto"/>
              <w:left w:val="single" w:sz="4" w:space="0" w:color="auto"/>
              <w:bottom w:val="single" w:sz="4" w:space="0" w:color="auto"/>
              <w:right w:val="single" w:sz="4" w:space="0" w:color="auto"/>
            </w:tcBorders>
          </w:tcPr>
          <w:p w14:paraId="01BEB8CC" w14:textId="77777777" w:rsidR="003F3676" w:rsidRPr="00E04B92" w:rsidRDefault="003F3676" w:rsidP="003F3676">
            <w:pPr>
              <w:widowControl w:val="0"/>
              <w:overflowPunct/>
              <w:autoSpaceDE/>
              <w:autoSpaceDN/>
              <w:adjustRightInd/>
              <w:spacing w:before="100" w:beforeAutospacing="1" w:after="100" w:afterAutospacing="1" w:line="240" w:lineRule="auto"/>
              <w:ind w:left="696"/>
              <w:jc w:val="center"/>
              <w:textAlignment w:val="auto"/>
              <w:rPr>
                <w:rFonts w:ascii="David" w:eastAsia="David" w:hAnsi="David"/>
                <w:b/>
                <w:bCs/>
                <w:rtl/>
              </w:rPr>
            </w:pPr>
          </w:p>
        </w:tc>
        <w:tc>
          <w:tcPr>
            <w:tcW w:w="3544" w:type="dxa"/>
            <w:tcBorders>
              <w:top w:val="single" w:sz="4" w:space="0" w:color="auto"/>
              <w:left w:val="single" w:sz="4" w:space="0" w:color="auto"/>
              <w:bottom w:val="single" w:sz="4" w:space="0" w:color="auto"/>
              <w:right w:val="single" w:sz="4" w:space="0" w:color="auto"/>
            </w:tcBorders>
          </w:tcPr>
          <w:p w14:paraId="0CC4254E" w14:textId="77777777" w:rsidR="003F3676" w:rsidRPr="00E04B92" w:rsidRDefault="003F3676" w:rsidP="003F3676">
            <w:pPr>
              <w:widowControl w:val="0"/>
              <w:overflowPunct/>
              <w:autoSpaceDE/>
              <w:autoSpaceDN/>
              <w:adjustRightInd/>
              <w:spacing w:before="100" w:beforeAutospacing="1" w:after="100" w:afterAutospacing="1" w:line="240" w:lineRule="auto"/>
              <w:ind w:left="696"/>
              <w:jc w:val="center"/>
              <w:textAlignment w:val="auto"/>
              <w:rPr>
                <w:rFonts w:ascii="David" w:eastAsia="David" w:hAnsi="David"/>
                <w:b/>
                <w:bCs/>
                <w:rtl/>
              </w:rPr>
            </w:pPr>
          </w:p>
        </w:tc>
      </w:tr>
      <w:tr w:rsidR="003F3676" w:rsidRPr="00E04B92" w14:paraId="027EA8C1" w14:textId="77777777" w:rsidTr="003F3676">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04E63762" w14:textId="77777777" w:rsidR="003F3676" w:rsidRPr="00E04B92" w:rsidRDefault="003F3676" w:rsidP="003F3676">
            <w:pPr>
              <w:widowControl w:val="0"/>
              <w:overflowPunct/>
              <w:autoSpaceDE/>
              <w:autoSpaceDN/>
              <w:adjustRightInd/>
              <w:spacing w:before="100" w:beforeAutospacing="1" w:after="100" w:afterAutospacing="1" w:line="240" w:lineRule="auto"/>
              <w:ind w:left="696" w:hanging="696"/>
              <w:jc w:val="center"/>
              <w:textAlignment w:val="auto"/>
              <w:rPr>
                <w:rFonts w:ascii="David" w:eastAsia="David" w:hAnsi="David"/>
                <w:rtl/>
              </w:rPr>
            </w:pPr>
            <w:r w:rsidRPr="00E04B92">
              <w:rPr>
                <w:rFonts w:ascii="David" w:eastAsia="David" w:hAnsi="David"/>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0EE760B4" w14:textId="77777777" w:rsidR="003F3676" w:rsidRPr="00E04B92" w:rsidRDefault="003F3676" w:rsidP="003F3676">
            <w:pPr>
              <w:widowControl w:val="0"/>
              <w:overflowPunct/>
              <w:autoSpaceDE/>
              <w:autoSpaceDN/>
              <w:adjustRightInd/>
              <w:spacing w:before="100" w:beforeAutospacing="1" w:after="100" w:afterAutospacing="1" w:line="240" w:lineRule="auto"/>
              <w:ind w:left="696" w:hanging="696"/>
              <w:jc w:val="center"/>
              <w:textAlignment w:val="auto"/>
              <w:rPr>
                <w:rFonts w:ascii="David" w:eastAsia="David" w:hAnsi="David"/>
                <w:b/>
                <w:bCs/>
                <w:rtl/>
              </w:rPr>
            </w:pPr>
            <w:r w:rsidRPr="00E04B92">
              <w:rPr>
                <w:rFonts w:ascii="David" w:eastAsia="David" w:hAnsi="David"/>
                <w:rtl/>
              </w:rPr>
              <w:t>שם מלא של הנציג</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5D759269" w14:textId="77777777" w:rsidR="003F3676" w:rsidRPr="00E04B92" w:rsidRDefault="003F3676" w:rsidP="003F3676">
            <w:pPr>
              <w:widowControl w:val="0"/>
              <w:overflowPunct/>
              <w:autoSpaceDE/>
              <w:autoSpaceDN/>
              <w:adjustRightInd/>
              <w:spacing w:before="100" w:beforeAutospacing="1" w:after="100" w:afterAutospacing="1" w:line="240" w:lineRule="auto"/>
              <w:ind w:left="696" w:hanging="696"/>
              <w:jc w:val="center"/>
              <w:textAlignment w:val="auto"/>
              <w:rPr>
                <w:rFonts w:ascii="David" w:eastAsia="David" w:hAnsi="David"/>
                <w:rtl/>
              </w:rPr>
            </w:pPr>
            <w:r w:rsidRPr="00E04B92">
              <w:rPr>
                <w:rFonts w:ascii="David" w:eastAsia="David" w:hAnsi="David"/>
                <w:rtl/>
              </w:rPr>
              <w:t>חתימה וחותמת</w:t>
            </w:r>
          </w:p>
        </w:tc>
      </w:tr>
      <w:tr w:rsidR="003F3676" w:rsidRPr="00E04B92" w14:paraId="768F9AF1" w14:textId="77777777" w:rsidTr="003F3676">
        <w:tc>
          <w:tcPr>
            <w:tcW w:w="9855" w:type="dxa"/>
            <w:gridSpan w:val="3"/>
            <w:tcBorders>
              <w:top w:val="single" w:sz="4" w:space="0" w:color="auto"/>
              <w:left w:val="nil"/>
              <w:bottom w:val="nil"/>
              <w:right w:val="nil"/>
            </w:tcBorders>
          </w:tcPr>
          <w:p w14:paraId="501CA916" w14:textId="77777777" w:rsidR="003F3676" w:rsidRPr="00E04B92" w:rsidRDefault="003F3676" w:rsidP="003F3676">
            <w:pPr>
              <w:widowControl w:val="0"/>
              <w:overflowPunct/>
              <w:autoSpaceDE/>
              <w:autoSpaceDN/>
              <w:adjustRightInd/>
              <w:spacing w:before="100" w:beforeAutospacing="1" w:after="100" w:afterAutospacing="1" w:line="240" w:lineRule="auto"/>
              <w:ind w:left="696"/>
              <w:jc w:val="center"/>
              <w:textAlignment w:val="auto"/>
              <w:rPr>
                <w:rFonts w:ascii="David" w:eastAsia="David" w:hAnsi="David"/>
                <w:b/>
                <w:bCs/>
                <w:rtl/>
              </w:rPr>
            </w:pPr>
          </w:p>
        </w:tc>
      </w:tr>
      <w:tr w:rsidR="003F3676" w:rsidRPr="00E04B92" w14:paraId="3888B1DD" w14:textId="77777777" w:rsidTr="003F3676">
        <w:tc>
          <w:tcPr>
            <w:tcW w:w="9855" w:type="dxa"/>
            <w:gridSpan w:val="3"/>
            <w:tcBorders>
              <w:top w:val="nil"/>
              <w:left w:val="nil"/>
              <w:bottom w:val="nil"/>
              <w:right w:val="nil"/>
            </w:tcBorders>
          </w:tcPr>
          <w:p w14:paraId="7E37FA3F" w14:textId="77777777" w:rsidR="003F3676" w:rsidRDefault="003F3676" w:rsidP="003F3676">
            <w:pPr>
              <w:widowControl w:val="0"/>
              <w:tabs>
                <w:tab w:val="left" w:pos="4395"/>
              </w:tabs>
              <w:overflowPunct/>
              <w:autoSpaceDE/>
              <w:autoSpaceDN/>
              <w:adjustRightInd/>
              <w:spacing w:before="100" w:beforeAutospacing="1" w:after="100" w:afterAutospacing="1"/>
              <w:ind w:left="696"/>
              <w:textAlignment w:val="auto"/>
              <w:rPr>
                <w:rFonts w:ascii="David" w:eastAsia="David" w:hAnsi="David"/>
                <w:b/>
                <w:bCs/>
                <w:rtl/>
              </w:rPr>
            </w:pPr>
            <w:r>
              <w:rPr>
                <w:rFonts w:ascii="David" w:eastAsia="David" w:hAnsi="David"/>
                <w:b/>
                <w:bCs/>
                <w:rtl/>
              </w:rPr>
              <w:tab/>
            </w:r>
            <w:r>
              <w:rPr>
                <w:rFonts w:ascii="David" w:eastAsia="David" w:hAnsi="David" w:hint="cs"/>
                <w:b/>
                <w:bCs/>
                <w:rtl/>
              </w:rPr>
              <w:t>אישור עו"ד:</w:t>
            </w:r>
          </w:p>
          <w:p w14:paraId="448835E7" w14:textId="77777777" w:rsidR="003F3676" w:rsidRPr="00E04B92" w:rsidRDefault="003F3676" w:rsidP="003F3676">
            <w:pPr>
              <w:widowControl w:val="0"/>
              <w:overflowPunct/>
              <w:autoSpaceDE/>
              <w:autoSpaceDN/>
              <w:adjustRightInd/>
              <w:spacing w:before="100" w:beforeAutospacing="1" w:after="100" w:afterAutospacing="1"/>
              <w:ind w:left="696"/>
              <w:textAlignment w:val="auto"/>
              <w:rPr>
                <w:rFonts w:ascii="David" w:eastAsia="David" w:hAnsi="David"/>
              </w:rPr>
            </w:pPr>
            <w:r w:rsidRPr="00E04B92">
              <w:rPr>
                <w:rFonts w:ascii="David" w:eastAsia="David" w:hAnsi="David"/>
                <w:b/>
                <w:bCs/>
                <w:rtl/>
              </w:rPr>
              <w:t>אני הח"מ,</w:t>
            </w:r>
            <w:r w:rsidRPr="00E04B92">
              <w:rPr>
                <w:rFonts w:ascii="David" w:eastAsia="David" w:hAnsi="David"/>
                <w:b/>
                <w:bCs/>
              </w:rPr>
              <w:t xml:space="preserve"> </w:t>
            </w:r>
            <w:r w:rsidRPr="00E04B92">
              <w:rPr>
                <w:rFonts w:ascii="David" w:eastAsia="David" w:hAnsi="David"/>
                <w:b/>
                <w:bCs/>
                <w:rtl/>
              </w:rPr>
              <w:t xml:space="preserve">עו"ד ________________, מאשר/ת כי ביום ____________ הופיע/ה בפני הנציג </w:t>
            </w:r>
            <w:r w:rsidRPr="00E04B92">
              <w:rPr>
                <w:rFonts w:ascii="David" w:eastAsia="David" w:hAnsi="David"/>
                <w:b/>
                <w:bCs/>
                <w:rtl/>
              </w:rPr>
              <w:lastRenderedPageBreak/>
              <w:t xml:space="preserve">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3F3676" w:rsidRPr="00E04B92" w14:paraId="11BEAD02" w14:textId="77777777" w:rsidTr="003F3676">
        <w:tc>
          <w:tcPr>
            <w:tcW w:w="3051" w:type="dxa"/>
            <w:tcBorders>
              <w:top w:val="nil"/>
              <w:left w:val="nil"/>
              <w:bottom w:val="single" w:sz="4" w:space="0" w:color="auto"/>
              <w:right w:val="nil"/>
            </w:tcBorders>
          </w:tcPr>
          <w:p w14:paraId="6F1C480B" w14:textId="77777777" w:rsidR="003F3676" w:rsidRPr="00E04B92" w:rsidRDefault="003F3676" w:rsidP="003F3676">
            <w:pPr>
              <w:widowControl w:val="0"/>
              <w:overflowPunct/>
              <w:autoSpaceDE/>
              <w:autoSpaceDN/>
              <w:adjustRightInd/>
              <w:spacing w:before="100" w:beforeAutospacing="1" w:after="100" w:afterAutospacing="1" w:line="240" w:lineRule="auto"/>
              <w:ind w:left="696"/>
              <w:jc w:val="left"/>
              <w:textAlignment w:val="auto"/>
              <w:rPr>
                <w:rFonts w:ascii="David" w:eastAsia="David" w:hAnsi="David"/>
              </w:rPr>
            </w:pPr>
          </w:p>
        </w:tc>
        <w:tc>
          <w:tcPr>
            <w:tcW w:w="3260" w:type="dxa"/>
            <w:tcBorders>
              <w:top w:val="nil"/>
              <w:left w:val="nil"/>
              <w:bottom w:val="single" w:sz="4" w:space="0" w:color="auto"/>
              <w:right w:val="nil"/>
            </w:tcBorders>
          </w:tcPr>
          <w:p w14:paraId="2B04C941" w14:textId="77777777" w:rsidR="003F3676" w:rsidRPr="00E04B92" w:rsidRDefault="003F3676" w:rsidP="003F3676">
            <w:pPr>
              <w:widowControl w:val="0"/>
              <w:overflowPunct/>
              <w:autoSpaceDE/>
              <w:autoSpaceDN/>
              <w:adjustRightInd/>
              <w:spacing w:before="100" w:beforeAutospacing="1" w:after="100" w:afterAutospacing="1" w:line="240" w:lineRule="auto"/>
              <w:ind w:left="696"/>
              <w:jc w:val="left"/>
              <w:textAlignment w:val="auto"/>
              <w:rPr>
                <w:rFonts w:ascii="David" w:eastAsia="David" w:hAnsi="David"/>
              </w:rPr>
            </w:pPr>
          </w:p>
        </w:tc>
        <w:tc>
          <w:tcPr>
            <w:tcW w:w="3544" w:type="dxa"/>
            <w:tcBorders>
              <w:top w:val="nil"/>
              <w:left w:val="nil"/>
              <w:bottom w:val="single" w:sz="4" w:space="0" w:color="auto"/>
              <w:right w:val="nil"/>
            </w:tcBorders>
          </w:tcPr>
          <w:p w14:paraId="71A994CF" w14:textId="77777777" w:rsidR="003F3676" w:rsidRPr="00E04B92" w:rsidRDefault="003F3676" w:rsidP="003F3676">
            <w:pPr>
              <w:widowControl w:val="0"/>
              <w:overflowPunct/>
              <w:autoSpaceDE/>
              <w:autoSpaceDN/>
              <w:adjustRightInd/>
              <w:spacing w:before="100" w:beforeAutospacing="1" w:after="100" w:afterAutospacing="1" w:line="240" w:lineRule="auto"/>
              <w:ind w:left="696"/>
              <w:jc w:val="left"/>
              <w:textAlignment w:val="auto"/>
              <w:rPr>
                <w:rFonts w:ascii="David" w:eastAsia="David" w:hAnsi="David"/>
              </w:rPr>
            </w:pPr>
          </w:p>
        </w:tc>
      </w:tr>
      <w:tr w:rsidR="003F3676" w:rsidRPr="00E04B92" w14:paraId="186053F1" w14:textId="77777777" w:rsidTr="003F3676">
        <w:trPr>
          <w:trHeight w:val="567"/>
        </w:trPr>
        <w:tc>
          <w:tcPr>
            <w:tcW w:w="3051" w:type="dxa"/>
            <w:tcBorders>
              <w:top w:val="single" w:sz="4" w:space="0" w:color="auto"/>
              <w:left w:val="single" w:sz="4" w:space="0" w:color="auto"/>
              <w:bottom w:val="single" w:sz="4" w:space="0" w:color="auto"/>
              <w:right w:val="single" w:sz="4" w:space="0" w:color="auto"/>
            </w:tcBorders>
          </w:tcPr>
          <w:p w14:paraId="5AFFD71A" w14:textId="77777777" w:rsidR="003F3676" w:rsidRPr="00E04B92" w:rsidRDefault="003F3676" w:rsidP="003F3676">
            <w:pPr>
              <w:widowControl w:val="0"/>
              <w:overflowPunct/>
              <w:autoSpaceDE/>
              <w:autoSpaceDN/>
              <w:adjustRightInd/>
              <w:spacing w:before="100" w:beforeAutospacing="1" w:after="100" w:afterAutospacing="1" w:line="240" w:lineRule="auto"/>
              <w:ind w:left="696"/>
              <w:jc w:val="left"/>
              <w:textAlignment w:val="auto"/>
              <w:rPr>
                <w:rFonts w:ascii="David" w:eastAsia="David" w:hAnsi="David"/>
              </w:rPr>
            </w:pPr>
          </w:p>
        </w:tc>
        <w:tc>
          <w:tcPr>
            <w:tcW w:w="3260" w:type="dxa"/>
            <w:tcBorders>
              <w:top w:val="single" w:sz="4" w:space="0" w:color="auto"/>
              <w:left w:val="single" w:sz="4" w:space="0" w:color="auto"/>
              <w:bottom w:val="single" w:sz="4" w:space="0" w:color="auto"/>
              <w:right w:val="single" w:sz="4" w:space="0" w:color="auto"/>
            </w:tcBorders>
          </w:tcPr>
          <w:p w14:paraId="23EBF530" w14:textId="77777777" w:rsidR="003F3676" w:rsidRPr="00E04B92" w:rsidRDefault="003F3676" w:rsidP="003F3676">
            <w:pPr>
              <w:widowControl w:val="0"/>
              <w:overflowPunct/>
              <w:autoSpaceDE/>
              <w:autoSpaceDN/>
              <w:adjustRightInd/>
              <w:spacing w:before="100" w:beforeAutospacing="1" w:after="100" w:afterAutospacing="1" w:line="240" w:lineRule="auto"/>
              <w:ind w:left="696"/>
              <w:jc w:val="left"/>
              <w:textAlignment w:val="auto"/>
              <w:rPr>
                <w:rFonts w:ascii="David" w:eastAsia="David" w:hAnsi="David"/>
              </w:rPr>
            </w:pPr>
          </w:p>
        </w:tc>
        <w:tc>
          <w:tcPr>
            <w:tcW w:w="3544" w:type="dxa"/>
            <w:tcBorders>
              <w:top w:val="single" w:sz="4" w:space="0" w:color="auto"/>
              <w:left w:val="single" w:sz="4" w:space="0" w:color="auto"/>
              <w:bottom w:val="single" w:sz="4" w:space="0" w:color="auto"/>
              <w:right w:val="single" w:sz="4" w:space="0" w:color="auto"/>
            </w:tcBorders>
          </w:tcPr>
          <w:p w14:paraId="2E29E5C4" w14:textId="77777777" w:rsidR="003F3676" w:rsidRPr="00E04B92" w:rsidRDefault="003F3676" w:rsidP="003F3676">
            <w:pPr>
              <w:widowControl w:val="0"/>
              <w:overflowPunct/>
              <w:autoSpaceDE/>
              <w:autoSpaceDN/>
              <w:adjustRightInd/>
              <w:spacing w:before="100" w:beforeAutospacing="1" w:after="100" w:afterAutospacing="1" w:line="240" w:lineRule="auto"/>
              <w:ind w:left="696"/>
              <w:jc w:val="left"/>
              <w:textAlignment w:val="auto"/>
              <w:rPr>
                <w:rFonts w:ascii="David" w:eastAsia="David" w:hAnsi="David"/>
              </w:rPr>
            </w:pPr>
          </w:p>
        </w:tc>
      </w:tr>
      <w:tr w:rsidR="003F3676" w:rsidRPr="00E04B92" w14:paraId="7D3D20D2" w14:textId="77777777" w:rsidTr="003F3676">
        <w:trPr>
          <w:trHeight w:val="454"/>
        </w:trPr>
        <w:tc>
          <w:tcPr>
            <w:tcW w:w="3051" w:type="dxa"/>
            <w:tcBorders>
              <w:top w:val="single" w:sz="4" w:space="0" w:color="auto"/>
              <w:left w:val="single" w:sz="4" w:space="0" w:color="auto"/>
              <w:bottom w:val="single" w:sz="4" w:space="0" w:color="auto"/>
              <w:right w:val="single" w:sz="4" w:space="0" w:color="auto"/>
            </w:tcBorders>
            <w:shd w:val="pct5" w:color="auto" w:fill="auto"/>
          </w:tcPr>
          <w:p w14:paraId="4280FFD2" w14:textId="77777777" w:rsidR="003F3676" w:rsidRPr="00E04B92" w:rsidRDefault="003F3676" w:rsidP="003F3676">
            <w:pPr>
              <w:widowControl w:val="0"/>
              <w:overflowPunct/>
              <w:autoSpaceDE/>
              <w:autoSpaceDN/>
              <w:adjustRightInd/>
              <w:spacing w:before="100" w:beforeAutospacing="1" w:after="100" w:afterAutospacing="1" w:line="240" w:lineRule="auto"/>
              <w:ind w:left="696" w:hanging="696"/>
              <w:jc w:val="center"/>
              <w:textAlignment w:val="auto"/>
              <w:rPr>
                <w:rFonts w:ascii="David" w:eastAsia="David" w:hAnsi="David"/>
              </w:rPr>
            </w:pPr>
            <w:r w:rsidRPr="00E04B92">
              <w:rPr>
                <w:rFonts w:ascii="David" w:eastAsia="David" w:hAnsi="David"/>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69E2E8C3" w14:textId="77777777" w:rsidR="003F3676" w:rsidRPr="00E04B92" w:rsidRDefault="003F3676" w:rsidP="003F3676">
            <w:pPr>
              <w:widowControl w:val="0"/>
              <w:overflowPunct/>
              <w:autoSpaceDE/>
              <w:autoSpaceDN/>
              <w:adjustRightInd/>
              <w:spacing w:before="100" w:beforeAutospacing="1" w:after="100" w:afterAutospacing="1" w:line="240" w:lineRule="auto"/>
              <w:ind w:left="696" w:hanging="696"/>
              <w:jc w:val="center"/>
              <w:textAlignment w:val="auto"/>
              <w:rPr>
                <w:rFonts w:ascii="David" w:eastAsia="David" w:hAnsi="David"/>
              </w:rPr>
            </w:pPr>
            <w:r w:rsidRPr="00E04B92">
              <w:rPr>
                <w:rFonts w:ascii="David" w:eastAsia="David" w:hAnsi="David"/>
                <w:rt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41087A00" w14:textId="77777777" w:rsidR="003F3676" w:rsidRPr="00E04B92" w:rsidRDefault="003F3676" w:rsidP="003F3676">
            <w:pPr>
              <w:widowControl w:val="0"/>
              <w:overflowPunct/>
              <w:autoSpaceDE/>
              <w:autoSpaceDN/>
              <w:adjustRightInd/>
              <w:spacing w:before="100" w:beforeAutospacing="1" w:after="100" w:afterAutospacing="1" w:line="240" w:lineRule="auto"/>
              <w:ind w:left="696" w:hanging="696"/>
              <w:jc w:val="center"/>
              <w:textAlignment w:val="auto"/>
              <w:rPr>
                <w:rFonts w:ascii="David" w:eastAsia="David" w:hAnsi="David"/>
              </w:rPr>
            </w:pPr>
            <w:r w:rsidRPr="00E04B92">
              <w:rPr>
                <w:rFonts w:ascii="David" w:eastAsia="David" w:hAnsi="David"/>
                <w:rtl/>
              </w:rPr>
              <w:t>חתימה וחותמת</w:t>
            </w:r>
          </w:p>
        </w:tc>
      </w:tr>
    </w:tbl>
    <w:p w14:paraId="1B115E17" w14:textId="77777777" w:rsidR="002054FE" w:rsidRDefault="002054FE">
      <w:pPr>
        <w:overflowPunct/>
        <w:autoSpaceDE/>
        <w:autoSpaceDN/>
        <w:bidi w:val="0"/>
        <w:adjustRightInd/>
        <w:spacing w:after="160" w:line="259" w:lineRule="auto"/>
        <w:jc w:val="left"/>
        <w:textAlignment w:val="auto"/>
        <w:rPr>
          <w:rFonts w:ascii="David" w:eastAsia="David" w:hAnsi="David"/>
          <w:rtl/>
        </w:rPr>
      </w:pPr>
      <w:r>
        <w:rPr>
          <w:rFonts w:ascii="David" w:eastAsia="David" w:hAnsi="David"/>
          <w:rtl/>
        </w:rPr>
        <w:br w:type="page"/>
      </w:r>
    </w:p>
    <w:p w14:paraId="54B271BC" w14:textId="5BB02742" w:rsidR="002054FE" w:rsidRPr="00BD2C07" w:rsidRDefault="002054FE" w:rsidP="002054FE">
      <w:pPr>
        <w:pStyle w:val="25"/>
        <w:rPr>
          <w:rtl/>
        </w:rPr>
      </w:pPr>
      <w:r w:rsidRPr="00BD2C07">
        <w:rPr>
          <w:rtl/>
        </w:rPr>
        <w:lastRenderedPageBreak/>
        <w:t>נספח ב'</w:t>
      </w:r>
      <w:r w:rsidR="005B79F5">
        <w:rPr>
          <w:rFonts w:hint="cs"/>
          <w:rtl/>
        </w:rPr>
        <w:t>5</w:t>
      </w:r>
      <w:r>
        <w:rPr>
          <w:rFonts w:hint="cs"/>
          <w:rtl/>
        </w:rPr>
        <w:t xml:space="preserve"> </w:t>
      </w:r>
      <w:r w:rsidRPr="00BD2C07">
        <w:rPr>
          <w:rtl/>
        </w:rPr>
        <w:t xml:space="preserve">- </w:t>
      </w:r>
      <w:r>
        <w:rPr>
          <w:rFonts w:hint="cs"/>
          <w:rtl/>
        </w:rPr>
        <w:t>התחייבות</w:t>
      </w:r>
      <w:r w:rsidRPr="00BD2C07">
        <w:rPr>
          <w:rtl/>
        </w:rPr>
        <w:t xml:space="preserve"> על אי העסקה של עובדים זרים</w:t>
      </w:r>
    </w:p>
    <w:p w14:paraId="5CC21DED" w14:textId="77777777" w:rsidR="002054FE" w:rsidRPr="00E04B92" w:rsidRDefault="002054FE" w:rsidP="002054FE">
      <w:pPr>
        <w:tabs>
          <w:tab w:val="left" w:pos="709"/>
          <w:tab w:val="left" w:pos="1418"/>
          <w:tab w:val="left" w:pos="2268"/>
          <w:tab w:val="left" w:pos="3289"/>
        </w:tabs>
        <w:overflowPunct/>
        <w:autoSpaceDE/>
        <w:autoSpaceDN/>
        <w:adjustRightInd/>
        <w:spacing w:line="240" w:lineRule="auto"/>
        <w:ind w:left="48"/>
        <w:jc w:val="center"/>
        <w:textAlignment w:val="auto"/>
        <w:rPr>
          <w:rFonts w:ascii="David" w:hAnsi="David"/>
          <w:rtl/>
        </w:rPr>
      </w:pPr>
    </w:p>
    <w:p w14:paraId="1E02E4C4" w14:textId="10D58CC4" w:rsidR="002054FE" w:rsidRPr="002054FE" w:rsidRDefault="002054FE" w:rsidP="002054FE">
      <w:pPr>
        <w:tabs>
          <w:tab w:val="left" w:pos="709"/>
          <w:tab w:val="left" w:pos="1418"/>
          <w:tab w:val="left" w:pos="2268"/>
          <w:tab w:val="left" w:pos="3289"/>
        </w:tabs>
        <w:overflowPunct/>
        <w:autoSpaceDE/>
        <w:autoSpaceDN/>
        <w:adjustRightInd/>
        <w:ind w:left="48"/>
        <w:jc w:val="center"/>
        <w:textAlignment w:val="auto"/>
        <w:rPr>
          <w:rFonts w:ascii="David" w:hAnsi="David"/>
          <w:b/>
          <w:bCs/>
          <w:rtl/>
        </w:rPr>
      </w:pPr>
      <w:r w:rsidRPr="002054FE">
        <w:rPr>
          <w:rFonts w:ascii="David" w:hAnsi="David" w:hint="cs"/>
          <w:b/>
          <w:bCs/>
          <w:rtl/>
        </w:rPr>
        <w:t>להלן תצהיר ובו התחייבות כי לצורך ביצוע העבודות נשוא המכרז, לא יועסקו עובדים זרים כמפורט בהוראת תכ"ם מס' 7.11.6 שעניינה "עידוד העסקת עובדים ישראלים במסגרת התקשרויות הממשלה"</w:t>
      </w:r>
    </w:p>
    <w:p w14:paraId="09B1107C" w14:textId="77777777" w:rsidR="002054FE" w:rsidRPr="00E04B92" w:rsidRDefault="002054FE" w:rsidP="002054FE">
      <w:pPr>
        <w:rPr>
          <w:rFonts w:ascii="David" w:hAnsi="David"/>
          <w:highlight w:val="yellow"/>
        </w:rPr>
      </w:pPr>
    </w:p>
    <w:p w14:paraId="68D22868" w14:textId="77777777" w:rsidR="002054FE" w:rsidRPr="00E04B92" w:rsidRDefault="002054FE" w:rsidP="002054FE">
      <w:pPr>
        <w:tabs>
          <w:tab w:val="left" w:pos="746"/>
          <w:tab w:val="left" w:pos="1106"/>
        </w:tabs>
        <w:overflowPunct/>
        <w:autoSpaceDE/>
        <w:autoSpaceDN/>
        <w:adjustRightInd/>
        <w:ind w:left="48"/>
        <w:textAlignment w:val="auto"/>
        <w:rPr>
          <w:rFonts w:ascii="David" w:hAnsi="David"/>
          <w:rtl/>
          <w:lang w:eastAsia="en-US"/>
        </w:rPr>
      </w:pPr>
      <w:r w:rsidRPr="00E04B92">
        <w:rPr>
          <w:rFonts w:ascii="David" w:hAnsi="David"/>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616502EF" w14:textId="77777777" w:rsidR="002054FE" w:rsidRPr="00E04B92" w:rsidRDefault="002054FE" w:rsidP="002054FE">
      <w:pPr>
        <w:overflowPunct/>
        <w:autoSpaceDE/>
        <w:autoSpaceDN/>
        <w:adjustRightInd/>
        <w:ind w:left="615" w:hanging="567"/>
        <w:textAlignment w:val="auto"/>
        <w:rPr>
          <w:rFonts w:ascii="David" w:hAnsi="David"/>
          <w:rtl/>
          <w:lang w:eastAsia="en-US"/>
        </w:rPr>
      </w:pPr>
    </w:p>
    <w:p w14:paraId="7B2E6CE7" w14:textId="77777777" w:rsidR="002054FE" w:rsidRPr="00E04B92" w:rsidRDefault="002054FE" w:rsidP="007F0D96">
      <w:pPr>
        <w:numPr>
          <w:ilvl w:val="0"/>
          <w:numId w:val="23"/>
        </w:numPr>
        <w:tabs>
          <w:tab w:val="left" w:pos="709"/>
          <w:tab w:val="left" w:pos="1418"/>
          <w:tab w:val="left" w:pos="2268"/>
          <w:tab w:val="left" w:pos="3289"/>
        </w:tabs>
        <w:overflowPunct/>
        <w:autoSpaceDE/>
        <w:autoSpaceDN/>
        <w:adjustRightInd/>
        <w:spacing w:before="120" w:after="120"/>
        <w:ind w:left="439" w:hanging="426"/>
        <w:contextualSpacing/>
        <w:textAlignment w:val="auto"/>
        <w:rPr>
          <w:rFonts w:ascii="David" w:hAnsi="David"/>
          <w:lang w:eastAsia="en-US"/>
        </w:rPr>
      </w:pPr>
      <w:r w:rsidRPr="00E04B92">
        <w:rPr>
          <w:rFonts w:ascii="David" w:hAnsi="David"/>
          <w:rtl/>
          <w:lang w:eastAsia="en-US"/>
        </w:rPr>
        <w:t>אני הוסמכתי כדין על ידי __________________ (להלן: "</w:t>
      </w:r>
      <w:r w:rsidRPr="00E04B92">
        <w:rPr>
          <w:rFonts w:ascii="David" w:hAnsi="David"/>
          <w:b/>
          <w:bCs/>
          <w:rtl/>
          <w:lang w:eastAsia="en-US"/>
        </w:rPr>
        <w:t>המציע</w:t>
      </w:r>
      <w:r w:rsidRPr="00E04B92">
        <w:rPr>
          <w:rFonts w:ascii="David" w:hAnsi="David"/>
          <w:rtl/>
          <w:lang w:eastAsia="en-US"/>
        </w:rPr>
        <w:t>") לחתום על תצהיר זה בתמיכה להצעה ל</w:t>
      </w:r>
      <w:r w:rsidRPr="00E04B92">
        <w:rPr>
          <w:rFonts w:ascii="David" w:hAnsi="David"/>
        </w:rPr>
        <w:fldChar w:fldCharType="begin"/>
      </w:r>
      <w:r w:rsidRPr="00E04B92">
        <w:rPr>
          <w:rFonts w:ascii="David" w:hAnsi="David"/>
        </w:rPr>
        <w:instrText xml:space="preserve"> REF </w:instrText>
      </w:r>
      <w:r w:rsidRPr="00E04B92">
        <w:rPr>
          <w:rFonts w:ascii="David" w:hAnsi="David"/>
          <w:rtl/>
        </w:rPr>
        <w:instrText>מס_מכרז</w:instrText>
      </w:r>
      <w:r w:rsidRPr="00E04B92">
        <w:rPr>
          <w:rFonts w:ascii="David" w:hAnsi="David"/>
        </w:rPr>
        <w:instrText xml:space="preserve"> \h  \* MERGEFORMAT </w:instrText>
      </w:r>
      <w:r w:rsidRPr="00E04B92">
        <w:rPr>
          <w:rFonts w:ascii="David" w:hAnsi="David"/>
        </w:rPr>
      </w:r>
      <w:r w:rsidRPr="00E04B92">
        <w:rPr>
          <w:rFonts w:ascii="David" w:hAnsi="David"/>
        </w:rPr>
        <w:fldChar w:fldCharType="separate"/>
      </w:r>
      <w:r w:rsidRPr="00200453">
        <w:rPr>
          <w:rFonts w:ascii="David" w:hAnsi="David"/>
          <w:rtl/>
          <w:lang w:eastAsia="en-US"/>
        </w:rPr>
        <w:t>מכרז פומבי מס'</w:t>
      </w:r>
      <w:r w:rsidRPr="00200453">
        <w:rPr>
          <w:rFonts w:ascii="David" w:hAnsi="David" w:hint="cs"/>
          <w:rtl/>
          <w:lang w:eastAsia="en-US"/>
        </w:rPr>
        <w:t xml:space="preserve"> </w:t>
      </w:r>
      <w:r>
        <w:rPr>
          <w:rFonts w:ascii="David" w:hAnsi="David"/>
          <w:b/>
          <w:bCs/>
          <w:noProof/>
          <w:u w:val="single"/>
          <w:rtl/>
        </w:rPr>
        <w:t>#/2024</w:t>
      </w:r>
      <w:r w:rsidRPr="00E04B92">
        <w:rPr>
          <w:rFonts w:ascii="David" w:hAnsi="David"/>
        </w:rPr>
        <w:fldChar w:fldCharType="end"/>
      </w:r>
      <w:r w:rsidRPr="00E04B92">
        <w:rPr>
          <w:rFonts w:ascii="David" w:hAnsi="David"/>
        </w:rPr>
        <w:t xml:space="preserve"> </w:t>
      </w:r>
      <w:r w:rsidRPr="00E04B92">
        <w:rPr>
          <w:rFonts w:ascii="David" w:hAnsi="David"/>
          <w:lang w:eastAsia="en-US"/>
        </w:rPr>
        <w:fldChar w:fldCharType="begin"/>
      </w:r>
      <w:r w:rsidRPr="00E04B92">
        <w:rPr>
          <w:rFonts w:ascii="David" w:hAnsi="David"/>
          <w:lang w:eastAsia="en-US"/>
        </w:rPr>
        <w:instrText xml:space="preserve"> REF </w:instrText>
      </w:r>
      <w:r w:rsidRPr="00E04B92">
        <w:rPr>
          <w:rFonts w:ascii="David" w:hAnsi="David"/>
          <w:rtl/>
          <w:lang w:eastAsia="en-US"/>
        </w:rPr>
        <w:instrText>שם_המכרז</w:instrText>
      </w:r>
      <w:r w:rsidRPr="00E04B92">
        <w:rPr>
          <w:rFonts w:ascii="David" w:hAnsi="David"/>
          <w:lang w:eastAsia="en-US"/>
        </w:rPr>
        <w:instrText xml:space="preserve"> \h  \* MERGEFORMAT </w:instrText>
      </w:r>
      <w:r w:rsidRPr="00E04B92">
        <w:rPr>
          <w:rFonts w:ascii="David" w:hAnsi="David"/>
          <w:lang w:eastAsia="en-US"/>
        </w:rPr>
      </w:r>
      <w:r w:rsidRPr="00E04B92">
        <w:rPr>
          <w:rFonts w:ascii="David" w:hAnsi="David"/>
          <w:lang w:eastAsia="en-US"/>
        </w:rPr>
        <w:fldChar w:fldCharType="separate"/>
      </w:r>
      <w:r w:rsidRPr="00200453">
        <w:rPr>
          <w:rFonts w:ascii="David" w:hAnsi="David"/>
          <w:rtl/>
          <w:lang w:eastAsia="en-US"/>
        </w:rPr>
        <w:t>ל</w:t>
      </w:r>
      <w:r w:rsidRPr="00200453">
        <w:rPr>
          <w:rFonts w:ascii="David" w:hAnsi="David" w:hint="cs"/>
          <w:rtl/>
          <w:lang w:eastAsia="en-US"/>
        </w:rPr>
        <w:t>מתן</w:t>
      </w:r>
      <w:r w:rsidRPr="00200453">
        <w:rPr>
          <w:rFonts w:ascii="David" w:hAnsi="David"/>
          <w:rtl/>
          <w:lang w:eastAsia="en-US"/>
        </w:rPr>
        <w:t xml:space="preserve"> שירותי אבטחה עבור משרד</w:t>
      </w:r>
      <w:r w:rsidRPr="00200453">
        <w:rPr>
          <w:rFonts w:ascii="David" w:hAnsi="David" w:hint="cs"/>
          <w:rtl/>
          <w:lang w:eastAsia="en-US"/>
        </w:rPr>
        <w:t xml:space="preserve"> החדשנות,</w:t>
      </w:r>
      <w:r w:rsidRPr="00200453">
        <w:rPr>
          <w:rFonts w:ascii="David" w:hAnsi="David"/>
          <w:rtl/>
          <w:lang w:eastAsia="en-US"/>
        </w:rPr>
        <w:t xml:space="preserve"> המדע </w:t>
      </w:r>
      <w:r w:rsidRPr="00200453">
        <w:rPr>
          <w:rFonts w:ascii="David" w:hAnsi="David" w:hint="cs"/>
          <w:rtl/>
          <w:lang w:eastAsia="en-US"/>
        </w:rPr>
        <w:t>ו</w:t>
      </w:r>
      <w:r w:rsidRPr="00200453">
        <w:rPr>
          <w:rFonts w:ascii="David" w:hAnsi="David"/>
          <w:rtl/>
          <w:lang w:eastAsia="en-US"/>
        </w:rPr>
        <w:t>הטכנולוגיה ומשרד התרבות והספורט</w:t>
      </w:r>
      <w:r w:rsidRPr="00E04B92">
        <w:rPr>
          <w:rFonts w:ascii="David" w:hAnsi="David"/>
          <w:lang w:eastAsia="en-US"/>
        </w:rPr>
        <w:fldChar w:fldCharType="end"/>
      </w:r>
      <w:r>
        <w:rPr>
          <w:rFonts w:ascii="David" w:hAnsi="David"/>
        </w:rPr>
        <w:t xml:space="preserve"> </w:t>
      </w:r>
      <w:r w:rsidRPr="00E04B92">
        <w:rPr>
          <w:rFonts w:ascii="David" w:hAnsi="David"/>
          <w:rtl/>
          <w:lang w:eastAsia="en-US"/>
        </w:rPr>
        <w:t>(להלן: "</w:t>
      </w:r>
      <w:r w:rsidRPr="00E04B92">
        <w:rPr>
          <w:rFonts w:ascii="David" w:hAnsi="David"/>
          <w:b/>
          <w:bCs/>
          <w:rtl/>
          <w:lang w:eastAsia="en-US"/>
        </w:rPr>
        <w:t>המכרז</w:t>
      </w:r>
      <w:r w:rsidRPr="00E04B92">
        <w:rPr>
          <w:rFonts w:ascii="David" w:hAnsi="David"/>
          <w:rtl/>
          <w:lang w:eastAsia="en-US"/>
        </w:rPr>
        <w:t>").</w:t>
      </w:r>
    </w:p>
    <w:p w14:paraId="3F14D134" w14:textId="77777777" w:rsidR="002054FE" w:rsidRPr="00E04B92" w:rsidRDefault="002054FE" w:rsidP="002054FE">
      <w:pPr>
        <w:overflowPunct/>
        <w:autoSpaceDE/>
        <w:autoSpaceDN/>
        <w:adjustRightInd/>
        <w:spacing w:before="120" w:after="120"/>
        <w:ind w:left="767"/>
        <w:contextualSpacing/>
        <w:textAlignment w:val="auto"/>
        <w:rPr>
          <w:rFonts w:ascii="David" w:hAnsi="David"/>
          <w:lang w:eastAsia="en-US"/>
        </w:rPr>
      </w:pPr>
    </w:p>
    <w:p w14:paraId="1CAA9853" w14:textId="45317BD6" w:rsidR="002054FE" w:rsidRPr="002054FE" w:rsidRDefault="002054FE" w:rsidP="007F0D96">
      <w:pPr>
        <w:numPr>
          <w:ilvl w:val="0"/>
          <w:numId w:val="23"/>
        </w:numPr>
        <w:tabs>
          <w:tab w:val="left" w:pos="709"/>
          <w:tab w:val="left" w:pos="1418"/>
          <w:tab w:val="left" w:pos="2268"/>
          <w:tab w:val="left" w:pos="3289"/>
        </w:tabs>
        <w:overflowPunct/>
        <w:autoSpaceDE/>
        <w:autoSpaceDN/>
        <w:adjustRightInd/>
        <w:spacing w:before="120" w:after="120"/>
        <w:ind w:left="439" w:hanging="426"/>
        <w:contextualSpacing/>
        <w:textAlignment w:val="auto"/>
        <w:rPr>
          <w:rFonts w:ascii="David" w:hAnsi="David"/>
          <w:lang w:eastAsia="en-US"/>
        </w:rPr>
      </w:pPr>
      <w:r w:rsidRPr="00E04B92">
        <w:rPr>
          <w:rFonts w:ascii="David" w:hAnsi="David"/>
          <w:rtl/>
          <w:lang w:eastAsia="en-US"/>
        </w:rPr>
        <w:t>המציע</w:t>
      </w:r>
      <w:r>
        <w:rPr>
          <w:rFonts w:ascii="David" w:hAnsi="David" w:hint="cs"/>
          <w:rtl/>
          <w:lang w:eastAsia="en-US"/>
        </w:rPr>
        <w:t xml:space="preserve"> מתחייב כי</w:t>
      </w:r>
      <w:r w:rsidRPr="00E04B92">
        <w:rPr>
          <w:rFonts w:ascii="David" w:hAnsi="David"/>
          <w:rtl/>
          <w:lang w:eastAsia="en-US"/>
        </w:rPr>
        <w:t xml:space="preserve"> לא יעסיק לצורך ביצוע העבודות בהתאם למכרז, עובדים זרים, למעט</w:t>
      </w:r>
      <w:r w:rsidRPr="002054FE">
        <w:rPr>
          <w:rFonts w:ascii="David" w:hAnsi="David"/>
          <w:rtl/>
          <w:lang w:eastAsia="en-US"/>
        </w:rPr>
        <w:t xml:space="preserve"> עובדים זרים שהנם תושבי האוטונומיה ביהודה, שומרון וחבל עזה, שברשותם היתר תעסוקה תקף משירות התעסוקה לעבוד בישראל, ושעליהם חל פרק ו' לחוק יישום ההסכם בדבר רצועת עזה ואזור יריחו (הסדרים כלכליים והוראות שונות) (תיקוני חקיקה), תשנ"ה-1994</w:t>
      </w:r>
      <w:r>
        <w:rPr>
          <w:rFonts w:ascii="David" w:hAnsi="David" w:hint="cs"/>
          <w:rtl/>
          <w:lang w:eastAsia="en-US"/>
        </w:rPr>
        <w:t xml:space="preserve">, </w:t>
      </w:r>
      <w:r w:rsidRPr="002054FE">
        <w:rPr>
          <w:rFonts w:ascii="David" w:hAnsi="David"/>
          <w:rtl/>
          <w:lang w:eastAsia="en-US"/>
        </w:rPr>
        <w:t xml:space="preserve">וזאת, בין במישרין ובין בעקיפין, בין אם על ידי המציע ובין באמצעות קבלן כוח אדם, קבלן משנה או כל גורם אחר עמו יתקשר המציע במידה ויזכה במכרז. </w:t>
      </w:r>
    </w:p>
    <w:p w14:paraId="57A27939" w14:textId="77777777" w:rsidR="002054FE" w:rsidRPr="00E04B92" w:rsidRDefault="002054FE" w:rsidP="002054FE">
      <w:pPr>
        <w:overflowPunct/>
        <w:autoSpaceDE/>
        <w:autoSpaceDN/>
        <w:adjustRightInd/>
        <w:ind w:left="768"/>
        <w:contextualSpacing/>
        <w:jc w:val="left"/>
        <w:textAlignment w:val="auto"/>
        <w:rPr>
          <w:rFonts w:ascii="David" w:hAnsi="David"/>
          <w:rtl/>
          <w:lang w:eastAsia="en-US"/>
        </w:rPr>
      </w:pPr>
    </w:p>
    <w:p w14:paraId="0F116E14" w14:textId="77777777" w:rsidR="002054FE" w:rsidRPr="00E04B92" w:rsidRDefault="002054FE" w:rsidP="007F0D96">
      <w:pPr>
        <w:numPr>
          <w:ilvl w:val="0"/>
          <w:numId w:val="23"/>
        </w:numPr>
        <w:tabs>
          <w:tab w:val="left" w:pos="709"/>
          <w:tab w:val="left" w:pos="1418"/>
          <w:tab w:val="left" w:pos="2268"/>
          <w:tab w:val="left" w:pos="3289"/>
        </w:tabs>
        <w:overflowPunct/>
        <w:autoSpaceDE/>
        <w:autoSpaceDN/>
        <w:adjustRightInd/>
        <w:spacing w:before="120" w:after="120"/>
        <w:ind w:left="439" w:hanging="426"/>
        <w:contextualSpacing/>
        <w:jc w:val="left"/>
        <w:textAlignment w:val="auto"/>
        <w:rPr>
          <w:rFonts w:ascii="David" w:hAnsi="David"/>
          <w:rtl/>
          <w:lang w:eastAsia="en-US"/>
        </w:rPr>
      </w:pPr>
      <w:r w:rsidRPr="00E04B92">
        <w:rPr>
          <w:rFonts w:ascii="David" w:hAnsi="David"/>
          <w:rtl/>
          <w:lang w:eastAsia="en-US"/>
        </w:rPr>
        <w:t xml:space="preserve"> זה שמי, זו חתימתי ותוכן תצהירי דלעיל אמת.</w:t>
      </w:r>
    </w:p>
    <w:p w14:paraId="2AB8BE19" w14:textId="77777777" w:rsidR="002054FE" w:rsidRPr="00E04B92" w:rsidRDefault="002054FE" w:rsidP="002054FE">
      <w:pPr>
        <w:overflowPunct/>
        <w:autoSpaceDE/>
        <w:autoSpaceDN/>
        <w:adjustRightInd/>
        <w:spacing w:before="120" w:after="120"/>
        <w:ind w:left="439"/>
        <w:textAlignment w:val="auto"/>
        <w:rPr>
          <w:rFonts w:ascii="David" w:hAnsi="David"/>
          <w:rtl/>
          <w:lang w:eastAsia="en-US"/>
        </w:rPr>
      </w:pPr>
    </w:p>
    <w:p w14:paraId="0C618DD7" w14:textId="77777777" w:rsidR="002054FE" w:rsidRPr="00E04B92" w:rsidRDefault="002054FE" w:rsidP="002054FE">
      <w:pPr>
        <w:overflowPunct/>
        <w:autoSpaceDE/>
        <w:autoSpaceDN/>
        <w:adjustRightInd/>
        <w:spacing w:before="120" w:after="120"/>
        <w:ind w:left="330" w:hanging="283"/>
        <w:textAlignment w:val="auto"/>
        <w:rPr>
          <w:rFonts w:ascii="David" w:hAnsi="David"/>
          <w:rtl/>
          <w:lang w:eastAsia="en-US"/>
        </w:rPr>
      </w:pPr>
      <w:r w:rsidRPr="00E04B92">
        <w:rPr>
          <w:rFonts w:ascii="David" w:hAnsi="David"/>
          <w:rtl/>
          <w:lang w:eastAsia="en-US"/>
        </w:rPr>
        <w:t xml:space="preserve">                                                    _________________</w:t>
      </w:r>
    </w:p>
    <w:p w14:paraId="158B32E5" w14:textId="5F2A2171" w:rsidR="002054FE" w:rsidRDefault="002054FE" w:rsidP="002054FE">
      <w:pPr>
        <w:overflowPunct/>
        <w:autoSpaceDE/>
        <w:autoSpaceDN/>
        <w:adjustRightInd/>
        <w:spacing w:before="120" w:after="120"/>
        <w:ind w:left="330" w:hanging="283"/>
        <w:textAlignment w:val="auto"/>
        <w:rPr>
          <w:rFonts w:ascii="David" w:hAnsi="David"/>
          <w:rtl/>
          <w:lang w:eastAsia="en-US"/>
        </w:rPr>
      </w:pPr>
      <w:r w:rsidRPr="00E04B92">
        <w:rPr>
          <w:rFonts w:ascii="David" w:hAnsi="David"/>
          <w:rtl/>
          <w:lang w:eastAsia="en-US"/>
        </w:rPr>
        <w:t xml:space="preserve">                                                          חתימת המצהיר</w:t>
      </w:r>
    </w:p>
    <w:p w14:paraId="6E51D193" w14:textId="77777777" w:rsidR="002054FE" w:rsidRPr="00E04B92" w:rsidRDefault="002054FE" w:rsidP="002054FE">
      <w:pPr>
        <w:overflowPunct/>
        <w:autoSpaceDE/>
        <w:autoSpaceDN/>
        <w:adjustRightInd/>
        <w:spacing w:before="120" w:after="120"/>
        <w:ind w:left="330" w:hanging="283"/>
        <w:textAlignment w:val="auto"/>
        <w:rPr>
          <w:rFonts w:ascii="David" w:hAnsi="David"/>
          <w:rtl/>
          <w:lang w:eastAsia="en-US"/>
        </w:rPr>
      </w:pPr>
    </w:p>
    <w:tbl>
      <w:tblPr>
        <w:bidiVisual/>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93"/>
        <w:gridCol w:w="4056"/>
        <w:gridCol w:w="3618"/>
      </w:tblGrid>
      <w:tr w:rsidR="002054FE" w:rsidRPr="00E04B92" w14:paraId="79C5CEE4" w14:textId="77777777" w:rsidTr="002054FE">
        <w:trPr>
          <w:trHeight w:val="144"/>
          <w:jc w:val="center"/>
        </w:trPr>
        <w:tc>
          <w:tcPr>
            <w:tcW w:w="9067" w:type="dxa"/>
            <w:gridSpan w:val="3"/>
            <w:tcBorders>
              <w:top w:val="nil"/>
              <w:left w:val="nil"/>
              <w:bottom w:val="single" w:sz="4" w:space="0" w:color="auto"/>
              <w:right w:val="nil"/>
            </w:tcBorders>
          </w:tcPr>
          <w:p w14:paraId="74CA47FA" w14:textId="2E3397A0" w:rsidR="002054FE" w:rsidRDefault="002054FE" w:rsidP="002054FE">
            <w:pPr>
              <w:widowControl w:val="0"/>
              <w:overflowPunct/>
              <w:autoSpaceDE/>
              <w:autoSpaceDN/>
              <w:adjustRightInd/>
              <w:ind w:left="32"/>
              <w:jc w:val="center"/>
              <w:textAlignment w:val="auto"/>
              <w:rPr>
                <w:rFonts w:ascii="David" w:eastAsia="David" w:hAnsi="David"/>
                <w:b/>
                <w:bCs/>
                <w:u w:val="single"/>
                <w:rtl/>
              </w:rPr>
            </w:pPr>
            <w:r w:rsidRPr="002054FE">
              <w:rPr>
                <w:rFonts w:ascii="David" w:eastAsia="David" w:hAnsi="David" w:hint="cs"/>
                <w:b/>
                <w:bCs/>
                <w:u w:val="single"/>
                <w:rtl/>
              </w:rPr>
              <w:t>אישור עו"ד</w:t>
            </w:r>
          </w:p>
          <w:p w14:paraId="0C4CA441" w14:textId="77777777" w:rsidR="002054FE" w:rsidRPr="002054FE" w:rsidRDefault="002054FE" w:rsidP="002054FE">
            <w:pPr>
              <w:widowControl w:val="0"/>
              <w:overflowPunct/>
              <w:autoSpaceDE/>
              <w:autoSpaceDN/>
              <w:adjustRightInd/>
              <w:ind w:left="32"/>
              <w:jc w:val="center"/>
              <w:textAlignment w:val="auto"/>
              <w:rPr>
                <w:rFonts w:ascii="David" w:eastAsia="David" w:hAnsi="David"/>
                <w:b/>
                <w:bCs/>
                <w:u w:val="single"/>
                <w:rtl/>
              </w:rPr>
            </w:pPr>
          </w:p>
          <w:p w14:paraId="0F38313E" w14:textId="7345FDE5" w:rsidR="002054FE" w:rsidRPr="00E04B92" w:rsidRDefault="002054FE" w:rsidP="002054FE">
            <w:pPr>
              <w:widowControl w:val="0"/>
              <w:overflowPunct/>
              <w:autoSpaceDE/>
              <w:autoSpaceDN/>
              <w:adjustRightInd/>
              <w:textAlignment w:val="auto"/>
              <w:rPr>
                <w:rFonts w:ascii="David" w:eastAsia="David" w:hAnsi="David"/>
                <w:b/>
                <w:bCs/>
              </w:rPr>
            </w:pPr>
            <w:r w:rsidRPr="00E04B92">
              <w:rPr>
                <w:rFonts w:ascii="David" w:eastAsia="David" w:hAnsi="David"/>
                <w:b/>
                <w:bCs/>
                <w:rt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2054FE" w:rsidRPr="00E04B92" w14:paraId="34B49CAB" w14:textId="77777777" w:rsidTr="002054FE">
        <w:trPr>
          <w:trHeight w:val="588"/>
          <w:jc w:val="center"/>
        </w:trPr>
        <w:tc>
          <w:tcPr>
            <w:tcW w:w="1393" w:type="dxa"/>
            <w:tcBorders>
              <w:top w:val="single" w:sz="4" w:space="0" w:color="auto"/>
              <w:left w:val="single" w:sz="4" w:space="0" w:color="auto"/>
              <w:bottom w:val="single" w:sz="4" w:space="0" w:color="auto"/>
              <w:right w:val="single" w:sz="4" w:space="0" w:color="auto"/>
            </w:tcBorders>
            <w:shd w:val="clear" w:color="auto" w:fill="FFFFFF"/>
            <w:vAlign w:val="center"/>
          </w:tcPr>
          <w:p w14:paraId="349F09F3" w14:textId="77777777" w:rsidR="002054FE" w:rsidRPr="00E04B92" w:rsidRDefault="002054FE" w:rsidP="00C32E0B">
            <w:pPr>
              <w:widowControl w:val="0"/>
              <w:overflowPunct/>
              <w:autoSpaceDE/>
              <w:autoSpaceDN/>
              <w:adjustRightInd/>
              <w:ind w:left="696"/>
              <w:jc w:val="center"/>
              <w:textAlignment w:val="auto"/>
              <w:rPr>
                <w:rFonts w:ascii="David" w:eastAsia="David" w:hAnsi="David"/>
                <w:b/>
                <w:bCs/>
                <w:rtl/>
              </w:rPr>
            </w:pPr>
          </w:p>
        </w:tc>
        <w:tc>
          <w:tcPr>
            <w:tcW w:w="4056" w:type="dxa"/>
            <w:tcBorders>
              <w:top w:val="single" w:sz="4" w:space="0" w:color="auto"/>
              <w:left w:val="single" w:sz="4" w:space="0" w:color="auto"/>
              <w:bottom w:val="single" w:sz="4" w:space="0" w:color="auto"/>
              <w:right w:val="single" w:sz="4" w:space="0" w:color="auto"/>
            </w:tcBorders>
            <w:shd w:val="clear" w:color="auto" w:fill="FFFFFF"/>
            <w:vAlign w:val="center"/>
          </w:tcPr>
          <w:p w14:paraId="544D7256" w14:textId="77777777" w:rsidR="002054FE" w:rsidRPr="00E04B92" w:rsidRDefault="002054FE" w:rsidP="00C32E0B">
            <w:pPr>
              <w:widowControl w:val="0"/>
              <w:overflowPunct/>
              <w:autoSpaceDE/>
              <w:autoSpaceDN/>
              <w:adjustRightInd/>
              <w:ind w:left="696"/>
              <w:jc w:val="center"/>
              <w:textAlignment w:val="auto"/>
              <w:rPr>
                <w:rFonts w:ascii="David" w:eastAsia="David" w:hAnsi="David"/>
                <w:b/>
                <w:bCs/>
                <w:rtl/>
              </w:rPr>
            </w:pPr>
          </w:p>
        </w:tc>
        <w:tc>
          <w:tcPr>
            <w:tcW w:w="3618" w:type="dxa"/>
            <w:tcBorders>
              <w:top w:val="single" w:sz="4" w:space="0" w:color="auto"/>
              <w:left w:val="single" w:sz="4" w:space="0" w:color="auto"/>
              <w:bottom w:val="single" w:sz="4" w:space="0" w:color="auto"/>
              <w:right w:val="single" w:sz="4" w:space="0" w:color="auto"/>
            </w:tcBorders>
            <w:shd w:val="clear" w:color="auto" w:fill="FFFFFF"/>
            <w:vAlign w:val="center"/>
          </w:tcPr>
          <w:p w14:paraId="3A283CE3" w14:textId="77777777" w:rsidR="002054FE" w:rsidRPr="00E04B92" w:rsidRDefault="002054FE" w:rsidP="00C32E0B">
            <w:pPr>
              <w:widowControl w:val="0"/>
              <w:overflowPunct/>
              <w:autoSpaceDE/>
              <w:autoSpaceDN/>
              <w:adjustRightInd/>
              <w:ind w:left="696"/>
              <w:jc w:val="center"/>
              <w:textAlignment w:val="auto"/>
              <w:rPr>
                <w:rFonts w:ascii="David" w:eastAsia="David" w:hAnsi="David"/>
                <w:b/>
                <w:bCs/>
                <w:rtl/>
              </w:rPr>
            </w:pPr>
          </w:p>
        </w:tc>
      </w:tr>
      <w:tr w:rsidR="002054FE" w:rsidRPr="00E04B92" w14:paraId="62BF9D38" w14:textId="77777777" w:rsidTr="002054FE">
        <w:trPr>
          <w:trHeight w:val="400"/>
          <w:jc w:val="center"/>
        </w:trPr>
        <w:tc>
          <w:tcPr>
            <w:tcW w:w="1393" w:type="dxa"/>
            <w:tcBorders>
              <w:top w:val="single" w:sz="4" w:space="0" w:color="auto"/>
              <w:left w:val="single" w:sz="4" w:space="0" w:color="auto"/>
              <w:bottom w:val="single" w:sz="4" w:space="0" w:color="auto"/>
              <w:right w:val="single" w:sz="4" w:space="0" w:color="auto"/>
            </w:tcBorders>
            <w:shd w:val="pct5" w:color="auto" w:fill="auto"/>
            <w:vAlign w:val="center"/>
          </w:tcPr>
          <w:p w14:paraId="0FEB1B8C" w14:textId="77777777" w:rsidR="002054FE" w:rsidRPr="00E04B92" w:rsidRDefault="002054FE" w:rsidP="00C32E0B">
            <w:pPr>
              <w:widowControl w:val="0"/>
              <w:overflowPunct/>
              <w:autoSpaceDE/>
              <w:autoSpaceDN/>
              <w:adjustRightInd/>
              <w:jc w:val="center"/>
              <w:textAlignment w:val="auto"/>
              <w:rPr>
                <w:rFonts w:ascii="David" w:eastAsia="David" w:hAnsi="David"/>
                <w:b/>
                <w:bCs/>
              </w:rPr>
            </w:pPr>
            <w:r w:rsidRPr="00E04B92">
              <w:rPr>
                <w:rFonts w:ascii="David" w:eastAsia="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498C9204" w14:textId="77777777" w:rsidR="002054FE" w:rsidRPr="00E04B92" w:rsidRDefault="002054FE" w:rsidP="00C32E0B">
            <w:pPr>
              <w:widowControl w:val="0"/>
              <w:overflowPunct/>
              <w:autoSpaceDE/>
              <w:autoSpaceDN/>
              <w:adjustRightInd/>
              <w:jc w:val="center"/>
              <w:textAlignment w:val="auto"/>
              <w:rPr>
                <w:rFonts w:ascii="David" w:eastAsia="David" w:hAnsi="David"/>
                <w:b/>
                <w:bCs/>
                <w:lang w:bidi="en-US"/>
              </w:rPr>
            </w:pPr>
            <w:r w:rsidRPr="00E04B92">
              <w:rPr>
                <w:rFonts w:ascii="David" w:eastAsia="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30CA7A39" w14:textId="77777777" w:rsidR="002054FE" w:rsidRPr="00E04B92" w:rsidRDefault="002054FE" w:rsidP="00C32E0B">
            <w:pPr>
              <w:widowControl w:val="0"/>
              <w:overflowPunct/>
              <w:autoSpaceDE/>
              <w:autoSpaceDN/>
              <w:adjustRightInd/>
              <w:jc w:val="center"/>
              <w:textAlignment w:val="auto"/>
              <w:rPr>
                <w:rFonts w:ascii="David" w:eastAsia="David" w:hAnsi="David"/>
                <w:b/>
                <w:bCs/>
                <w:lang w:bidi="en-US"/>
              </w:rPr>
            </w:pPr>
            <w:r w:rsidRPr="00E04B92">
              <w:rPr>
                <w:rFonts w:ascii="David" w:eastAsia="David" w:hAnsi="David"/>
                <w:b/>
                <w:bCs/>
                <w:rtl/>
              </w:rPr>
              <w:t>חתימה וחותמת</w:t>
            </w:r>
          </w:p>
        </w:tc>
      </w:tr>
    </w:tbl>
    <w:p w14:paraId="325C2F65" w14:textId="77777777" w:rsidR="001678FD" w:rsidRPr="00E04B92" w:rsidRDefault="001678FD" w:rsidP="007F0D96">
      <w:pPr>
        <w:widowControl w:val="0"/>
        <w:numPr>
          <w:ilvl w:val="0"/>
          <w:numId w:val="22"/>
        </w:numPr>
        <w:tabs>
          <w:tab w:val="left" w:pos="709"/>
          <w:tab w:val="left" w:pos="1418"/>
          <w:tab w:val="left" w:pos="2268"/>
          <w:tab w:val="left" w:pos="3289"/>
        </w:tabs>
        <w:overflowPunct/>
        <w:autoSpaceDE/>
        <w:autoSpaceDN/>
        <w:adjustRightInd/>
        <w:spacing w:before="60" w:after="60" w:line="276" w:lineRule="auto"/>
        <w:ind w:left="1104"/>
        <w:jc w:val="left"/>
        <w:textAlignment w:val="auto"/>
        <w:rPr>
          <w:rFonts w:ascii="David" w:eastAsia="David" w:hAnsi="David"/>
          <w:rtl/>
        </w:rPr>
        <w:sectPr w:rsidR="001678FD" w:rsidRPr="00E04B92" w:rsidSect="00A63D15">
          <w:pgSz w:w="12240" w:h="15840"/>
          <w:pgMar w:top="1440" w:right="1800" w:bottom="1440" w:left="1560" w:header="709" w:footer="709" w:gutter="0"/>
          <w:cols w:space="708"/>
          <w:bidi/>
          <w:rtlGutter/>
          <w:docGrid w:linePitch="360"/>
        </w:sectPr>
      </w:pPr>
    </w:p>
    <w:p w14:paraId="22178FAD" w14:textId="15F6AA1C" w:rsidR="006965C0" w:rsidRPr="00E04B92" w:rsidRDefault="006965C0" w:rsidP="00BD2C07">
      <w:pPr>
        <w:pStyle w:val="25"/>
        <w:rPr>
          <w:rFonts w:eastAsia="David"/>
          <w:b w:val="0"/>
          <w:bCs w:val="0"/>
          <w:spacing w:val="6"/>
          <w:rtl/>
        </w:rPr>
      </w:pPr>
      <w:bookmarkStart w:id="118" w:name="נספח_ב3_מקוצר"/>
      <w:bookmarkStart w:id="119" w:name="נספח_ב3"/>
      <w:r w:rsidRPr="00BD2C07">
        <w:rPr>
          <w:rtl/>
        </w:rPr>
        <w:lastRenderedPageBreak/>
        <w:t xml:space="preserve">נספח </w:t>
      </w:r>
      <w:bookmarkEnd w:id="118"/>
      <w:r w:rsidR="002054FE" w:rsidRPr="00BD2C07">
        <w:rPr>
          <w:rtl/>
        </w:rPr>
        <w:t>ב'</w:t>
      </w:r>
      <w:r w:rsidR="005B79F5">
        <w:rPr>
          <w:rFonts w:hint="cs"/>
          <w:rtl/>
        </w:rPr>
        <w:t>6</w:t>
      </w:r>
      <w:r w:rsidR="002054FE" w:rsidRPr="00BD2C07">
        <w:rPr>
          <w:rtl/>
        </w:rPr>
        <w:t xml:space="preserve"> </w:t>
      </w:r>
      <w:r w:rsidRPr="00BD2C07">
        <w:rPr>
          <w:rtl/>
        </w:rPr>
        <w:t>- נוסח ערבות הצעה</w:t>
      </w:r>
      <w:bookmarkEnd w:id="113"/>
      <w:bookmarkEnd w:id="114"/>
      <w:bookmarkEnd w:id="119"/>
    </w:p>
    <w:p w14:paraId="7CEFACA5" w14:textId="77777777" w:rsidR="00BD2C07" w:rsidRDefault="00BD2C07" w:rsidP="006965C0">
      <w:pPr>
        <w:overflowPunct/>
        <w:autoSpaceDE/>
        <w:adjustRightInd/>
        <w:jc w:val="left"/>
        <w:textAlignment w:val="auto"/>
        <w:rPr>
          <w:rFonts w:ascii="David" w:hAnsi="David"/>
          <w:rtl/>
        </w:rPr>
      </w:pPr>
    </w:p>
    <w:p w14:paraId="206E5555" w14:textId="7696B467" w:rsidR="006965C0" w:rsidRPr="00E04B92" w:rsidRDefault="001F45DF" w:rsidP="006965C0">
      <w:pPr>
        <w:overflowPunct/>
        <w:autoSpaceDE/>
        <w:adjustRightInd/>
        <w:jc w:val="left"/>
        <w:textAlignment w:val="auto"/>
        <w:rPr>
          <w:rFonts w:ascii="David" w:hAnsi="David"/>
        </w:rPr>
      </w:pPr>
      <w:r>
        <w:rPr>
          <w:rFonts w:ascii="David" w:hAnsi="David" w:hint="cs"/>
          <w:rtl/>
        </w:rPr>
        <w:t>ערבות המכרז תוגש כערבות דיגיטלית בהתאם לתדפיס שלהלן:</w:t>
      </w:r>
    </w:p>
    <w:p w14:paraId="30DC5EF9" w14:textId="77777777" w:rsidR="001F45DF" w:rsidRDefault="001F45DF" w:rsidP="001F45DF">
      <w:pPr>
        <w:tabs>
          <w:tab w:val="left" w:pos="7227"/>
        </w:tabs>
        <w:overflowPunct/>
        <w:autoSpaceDE/>
        <w:autoSpaceDN/>
        <w:adjustRightInd/>
        <w:spacing w:before="120" w:line="240" w:lineRule="auto"/>
        <w:jc w:val="center"/>
        <w:textAlignment w:val="auto"/>
        <w:rPr>
          <w:rFonts w:ascii="David" w:eastAsia="Calibri" w:hAnsi="David"/>
          <w:b/>
          <w:bCs/>
          <w:rtl/>
          <w:lang w:eastAsia="en-US"/>
        </w:rPr>
      </w:pPr>
    </w:p>
    <w:p w14:paraId="434424B7" w14:textId="0648C5E4" w:rsidR="001F45DF" w:rsidRPr="001F45DF" w:rsidRDefault="001F45DF" w:rsidP="001F45DF">
      <w:pPr>
        <w:tabs>
          <w:tab w:val="left" w:pos="7227"/>
        </w:tabs>
        <w:overflowPunct/>
        <w:autoSpaceDE/>
        <w:autoSpaceDN/>
        <w:adjustRightInd/>
        <w:spacing w:before="120" w:line="240" w:lineRule="auto"/>
        <w:jc w:val="center"/>
        <w:textAlignment w:val="auto"/>
        <w:rPr>
          <w:rFonts w:ascii="David" w:eastAsia="Calibri" w:hAnsi="David"/>
          <w:b/>
          <w:bCs/>
          <w:rtl/>
          <w:lang w:eastAsia="en-US"/>
        </w:rPr>
      </w:pPr>
      <w:r w:rsidRPr="001F45DF">
        <w:rPr>
          <w:rFonts w:ascii="David" w:eastAsia="Calibri" w:hAnsi="David"/>
          <w:b/>
          <w:bCs/>
          <w:rtl/>
          <w:lang w:eastAsia="en-US"/>
        </w:rPr>
        <w:t xml:space="preserve">תדפיס ערבות דיגיטאלית </w:t>
      </w:r>
    </w:p>
    <w:p w14:paraId="284148A3" w14:textId="77777777" w:rsidR="001F45DF" w:rsidRPr="001F45DF" w:rsidRDefault="001F45DF" w:rsidP="001F45DF">
      <w:pPr>
        <w:pBdr>
          <w:top w:val="single" w:sz="4" w:space="1" w:color="auto"/>
          <w:left w:val="single" w:sz="4" w:space="4" w:color="auto"/>
          <w:bottom w:val="single" w:sz="4" w:space="0" w:color="auto"/>
          <w:right w:val="single" w:sz="4" w:space="4" w:color="auto"/>
        </w:pBdr>
        <w:tabs>
          <w:tab w:val="left" w:pos="7227"/>
        </w:tabs>
        <w:overflowPunct/>
        <w:autoSpaceDE/>
        <w:autoSpaceDN/>
        <w:adjustRightInd/>
        <w:spacing w:before="120" w:line="240" w:lineRule="auto"/>
        <w:textAlignment w:val="auto"/>
        <w:rPr>
          <w:rFonts w:ascii="David" w:eastAsia="Calibri" w:hAnsi="David"/>
          <w:b/>
          <w:bCs/>
          <w:rtl/>
          <w:lang w:eastAsia="en-US"/>
        </w:rPr>
      </w:pPr>
      <w:r w:rsidRPr="001F45DF">
        <w:rPr>
          <w:rFonts w:ascii="David" w:eastAsia="Calibri" w:hAnsi="David"/>
          <w:b/>
          <w:bCs/>
          <w:rtl/>
          <w:lang w:eastAsia="en-US"/>
        </w:rPr>
        <w:t>מסמך זה הוא תדפיס של ערבות דיגיטאלית ונועד לצרכי המחשה בלבד</w:t>
      </w:r>
    </w:p>
    <w:p w14:paraId="6B8C6BFB" w14:textId="77777777" w:rsidR="001F45DF" w:rsidRPr="001F45DF" w:rsidRDefault="001F45DF" w:rsidP="001F45DF">
      <w:pPr>
        <w:pBdr>
          <w:top w:val="single" w:sz="4" w:space="1" w:color="auto"/>
          <w:left w:val="single" w:sz="4" w:space="4" w:color="auto"/>
          <w:bottom w:val="single" w:sz="4" w:space="0" w:color="auto"/>
          <w:right w:val="single" w:sz="4" w:space="4" w:color="auto"/>
        </w:pBdr>
        <w:tabs>
          <w:tab w:val="left" w:pos="7227"/>
        </w:tabs>
        <w:overflowPunct/>
        <w:autoSpaceDE/>
        <w:autoSpaceDN/>
        <w:adjustRightInd/>
        <w:spacing w:before="120" w:line="240" w:lineRule="auto"/>
        <w:textAlignment w:val="auto"/>
        <w:rPr>
          <w:rFonts w:ascii="David" w:eastAsia="Calibri" w:hAnsi="David"/>
          <w:lang w:eastAsia="en-US"/>
        </w:rPr>
      </w:pPr>
      <w:r w:rsidRPr="001F45DF">
        <w:rPr>
          <w:rFonts w:ascii="David" w:eastAsia="Calibri" w:hAnsi="David"/>
          <w:rtl/>
          <w:lang w:eastAsia="en-US"/>
        </w:rPr>
        <w:t xml:space="preserve">תדפיס זה הופק ע"י המערכת של ___________ (שם מנפיק הערבות/מקבל הערבות לפי העניין) ביום </w:t>
      </w:r>
      <w:r w:rsidRPr="001F45DF">
        <w:rPr>
          <w:rFonts w:ascii="David" w:eastAsia="Calibri" w:hAnsi="David"/>
          <w:u w:val="single"/>
          <w:lang w:eastAsia="en-US"/>
        </w:rPr>
        <w:t>DD/MM/YYYY</w:t>
      </w:r>
      <w:r w:rsidRPr="001F45DF">
        <w:rPr>
          <w:rFonts w:ascii="David" w:eastAsia="Calibri" w:hAnsi="David"/>
          <w:rtl/>
          <w:lang w:eastAsia="en-US"/>
        </w:rPr>
        <w:t xml:space="preserve"> ב- </w:t>
      </w:r>
      <w:r w:rsidRPr="001F45DF">
        <w:rPr>
          <w:rFonts w:ascii="David" w:eastAsia="Calibri" w:hAnsi="David"/>
          <w:u w:val="single"/>
          <w:lang w:eastAsia="en-US"/>
        </w:rPr>
        <w:t>SS</w:t>
      </w:r>
      <w:r w:rsidRPr="001F45DF">
        <w:rPr>
          <w:rFonts w:ascii="David" w:eastAsia="Calibri" w:hAnsi="David"/>
          <w:u w:val="single"/>
          <w:rtl/>
          <w:lang w:eastAsia="en-US"/>
        </w:rPr>
        <w:t>:</w:t>
      </w:r>
      <w:r w:rsidRPr="001F45DF">
        <w:rPr>
          <w:rFonts w:ascii="David" w:eastAsia="Calibri" w:hAnsi="David"/>
          <w:u w:val="single"/>
          <w:lang w:eastAsia="en-US"/>
        </w:rPr>
        <w:t>MM</w:t>
      </w:r>
      <w:r w:rsidRPr="001F45DF">
        <w:rPr>
          <w:rFonts w:ascii="David" w:eastAsia="Calibri" w:hAnsi="David"/>
          <w:u w:val="single"/>
          <w:rtl/>
          <w:lang w:eastAsia="en-US"/>
        </w:rPr>
        <w:t>:</w:t>
      </w:r>
      <w:r w:rsidRPr="001F45DF">
        <w:rPr>
          <w:rFonts w:ascii="David" w:eastAsia="Calibri" w:hAnsi="David"/>
          <w:u w:val="single"/>
          <w:lang w:eastAsia="en-US"/>
        </w:rPr>
        <w:t>HH</w:t>
      </w:r>
      <w:r w:rsidRPr="001F45DF">
        <w:rPr>
          <w:rFonts w:ascii="David" w:eastAsia="Calibri" w:hAnsi="David"/>
          <w:rtl/>
          <w:lang w:eastAsia="en-US"/>
        </w:rPr>
        <w:t xml:space="preserve"> על סמך קובץ ערבות דיגיטאלית.</w:t>
      </w:r>
    </w:p>
    <w:p w14:paraId="05176310"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b/>
          <w:bCs/>
          <w:u w:val="single"/>
          <w:rtl/>
          <w:lang w:eastAsia="en-US"/>
        </w:rPr>
      </w:pPr>
    </w:p>
    <w:p w14:paraId="6D401F6C" w14:textId="77777777" w:rsidR="001F45DF" w:rsidRPr="001F45DF" w:rsidRDefault="001F45DF" w:rsidP="001F45DF">
      <w:pPr>
        <w:tabs>
          <w:tab w:val="left" w:pos="7227"/>
        </w:tabs>
        <w:overflowPunct/>
        <w:autoSpaceDE/>
        <w:autoSpaceDN/>
        <w:adjustRightInd/>
        <w:spacing w:before="120" w:line="240" w:lineRule="auto"/>
        <w:jc w:val="center"/>
        <w:textAlignment w:val="auto"/>
        <w:rPr>
          <w:rFonts w:ascii="David" w:eastAsia="Calibri" w:hAnsi="David"/>
          <w:b/>
          <w:bCs/>
          <w:sz w:val="22"/>
          <w:u w:val="single"/>
          <w:rtl/>
          <w:lang w:eastAsia="en-US"/>
        </w:rPr>
      </w:pPr>
      <w:r w:rsidRPr="001F45DF">
        <w:rPr>
          <w:rFonts w:ascii="David" w:eastAsia="Calibri" w:hAnsi="David"/>
          <w:b/>
          <w:bCs/>
          <w:sz w:val="22"/>
          <w:u w:val="single"/>
          <w:rtl/>
          <w:lang w:eastAsia="en-US"/>
        </w:rPr>
        <w:t>נתוני הערבות</w:t>
      </w:r>
    </w:p>
    <w:p w14:paraId="50025E6E"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Arial" w:eastAsia="Calibri" w:hAnsi="Arial" w:cs="Arial"/>
          <w:szCs w:val="26"/>
          <w:u w:val="single"/>
          <w:rtl/>
          <w:lang w:eastAsia="en-US"/>
        </w:rPr>
      </w:pPr>
    </w:p>
    <w:p w14:paraId="05ED86E5"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u w:val="single"/>
          <w:rtl/>
          <w:lang w:eastAsia="en-US"/>
        </w:rPr>
        <w:t>קוד הערבות הדיגיטאלית</w:t>
      </w:r>
      <w:r w:rsidRPr="001F45DF">
        <w:rPr>
          <w:rFonts w:ascii="David" w:eastAsia="Calibri" w:hAnsi="David"/>
          <w:rtl/>
          <w:lang w:eastAsia="en-US"/>
        </w:rPr>
        <w:t xml:space="preserve">: </w:t>
      </w:r>
      <w:r w:rsidRPr="001F45DF">
        <w:rPr>
          <w:rFonts w:ascii="David" w:eastAsia="Calibri" w:hAnsi="David"/>
          <w:lang w:eastAsia="en-US"/>
        </w:rPr>
        <w:t>____________________________</w:t>
      </w:r>
    </w:p>
    <w:p w14:paraId="045CA602"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p>
    <w:p w14:paraId="715951A5"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r w:rsidRPr="001F45DF">
        <w:rPr>
          <w:rFonts w:ascii="David" w:eastAsia="Calibri" w:hAnsi="David"/>
          <w:u w:val="single"/>
          <w:rtl/>
          <w:lang w:eastAsia="en-US"/>
        </w:rPr>
        <w:t>מנפיק הערבות:</w:t>
      </w:r>
    </w:p>
    <w:p w14:paraId="0A9E2C9E"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_____________________________________ מס' סניף: ___</w:t>
      </w:r>
    </w:p>
    <w:p w14:paraId="71225EAB"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טלפון מנפיק הערבות: ___________ פקס' מנפיק הערבות: __________</w:t>
      </w:r>
    </w:p>
    <w:p w14:paraId="4E96CBF1"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כתובת מנפיק הערבות: _________________________________________</w:t>
      </w:r>
    </w:p>
    <w:p w14:paraId="0A1AC647"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רחוב ומספר: ____________ ישוב: _________________ מיקוד _________</w:t>
      </w:r>
    </w:p>
    <w:p w14:paraId="40355095"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שם מורשה החתימה 1: ________________________________________</w:t>
      </w:r>
    </w:p>
    <w:p w14:paraId="58614635"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שם מורשה החתימה 2: ________________________________________</w:t>
      </w:r>
    </w:p>
    <w:p w14:paraId="26CF568B"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p>
    <w:p w14:paraId="7B37CC90"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r w:rsidRPr="001F45DF">
        <w:rPr>
          <w:rFonts w:ascii="David" w:eastAsia="Calibri" w:hAnsi="David"/>
          <w:u w:val="single"/>
          <w:rtl/>
          <w:lang w:eastAsia="en-US"/>
        </w:rPr>
        <w:t>מקבל הערבות:</w:t>
      </w:r>
    </w:p>
    <w:p w14:paraId="26AFA7C0"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_________________________________________</w:t>
      </w:r>
    </w:p>
    <w:p w14:paraId="3BC338E8"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_________________________________________</w:t>
      </w:r>
    </w:p>
    <w:p w14:paraId="4B6AF30C" w14:textId="77777777" w:rsidR="001F45DF" w:rsidRPr="001F45DF" w:rsidRDefault="001F45DF" w:rsidP="001F45DF">
      <w:pPr>
        <w:tabs>
          <w:tab w:val="left" w:pos="7227"/>
        </w:tabs>
        <w:overflowPunct/>
        <w:autoSpaceDE/>
        <w:autoSpaceDN/>
        <w:adjustRightInd/>
        <w:spacing w:before="120" w:after="120" w:line="240" w:lineRule="auto"/>
        <w:jc w:val="left"/>
        <w:textAlignment w:val="auto"/>
        <w:rPr>
          <w:rFonts w:ascii="David" w:eastAsia="Calibri" w:hAnsi="David"/>
          <w:u w:val="single"/>
          <w:rtl/>
          <w:lang w:eastAsia="en-US"/>
        </w:rPr>
      </w:pPr>
      <w:r w:rsidRPr="001F45DF">
        <w:rPr>
          <w:rFonts w:ascii="David" w:eastAsia="Calibri" w:hAnsi="David"/>
          <w:u w:val="single"/>
          <w:rtl/>
          <w:lang w:eastAsia="en-US"/>
        </w:rPr>
        <w:t>הנערבים (להלן ביחד ו/או לחוד: "הנערב"):</w:t>
      </w:r>
    </w:p>
    <w:tbl>
      <w:tblPr>
        <w:tblStyle w:val="4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1F45DF" w:rsidRPr="001F45DF" w14:paraId="27E069E5" w14:textId="77777777" w:rsidTr="00DA7A0D">
        <w:trPr>
          <w:tblHeader/>
        </w:trPr>
        <w:tc>
          <w:tcPr>
            <w:tcW w:w="2003" w:type="dxa"/>
          </w:tcPr>
          <w:p w14:paraId="60FAFA3C" w14:textId="77777777" w:rsidR="001F45DF" w:rsidRPr="001F45DF" w:rsidRDefault="001F45DF" w:rsidP="001F45DF">
            <w:pPr>
              <w:tabs>
                <w:tab w:val="left" w:pos="7227"/>
              </w:tabs>
              <w:overflowPunct/>
              <w:autoSpaceDE/>
              <w:autoSpaceDN/>
              <w:adjustRightInd/>
              <w:spacing w:before="120" w:line="240" w:lineRule="auto"/>
              <w:jc w:val="center"/>
              <w:textAlignment w:val="auto"/>
              <w:rPr>
                <w:rFonts w:ascii="David" w:eastAsia="Calibri" w:hAnsi="David"/>
                <w:rtl/>
                <w:lang w:eastAsia="en-US"/>
              </w:rPr>
            </w:pPr>
            <w:r w:rsidRPr="001F45DF">
              <w:rPr>
                <w:rFonts w:ascii="David" w:eastAsia="Calibri" w:hAnsi="David"/>
                <w:rtl/>
                <w:lang w:eastAsia="en-US"/>
              </w:rPr>
              <w:t>מזהה נערב</w:t>
            </w:r>
          </w:p>
        </w:tc>
        <w:tc>
          <w:tcPr>
            <w:tcW w:w="6474" w:type="dxa"/>
          </w:tcPr>
          <w:p w14:paraId="175EB8B3" w14:textId="77777777" w:rsidR="001F45DF" w:rsidRPr="001F45DF" w:rsidRDefault="001F45DF" w:rsidP="001F45DF">
            <w:pPr>
              <w:tabs>
                <w:tab w:val="left" w:pos="7227"/>
              </w:tabs>
              <w:overflowPunct/>
              <w:autoSpaceDE/>
              <w:autoSpaceDN/>
              <w:adjustRightInd/>
              <w:spacing w:before="120" w:line="240" w:lineRule="auto"/>
              <w:jc w:val="center"/>
              <w:textAlignment w:val="auto"/>
              <w:rPr>
                <w:rFonts w:ascii="David" w:eastAsia="Calibri" w:hAnsi="David"/>
                <w:rtl/>
                <w:lang w:eastAsia="en-US"/>
              </w:rPr>
            </w:pPr>
            <w:r w:rsidRPr="001F45DF">
              <w:rPr>
                <w:rFonts w:ascii="David" w:eastAsia="Calibri" w:hAnsi="David"/>
                <w:rtl/>
                <w:lang w:eastAsia="en-US"/>
              </w:rPr>
              <w:t>שם הנערב</w:t>
            </w:r>
          </w:p>
        </w:tc>
      </w:tr>
      <w:tr w:rsidR="001F45DF" w:rsidRPr="001F45DF" w14:paraId="4D067AF1" w14:textId="77777777" w:rsidTr="00DA7A0D">
        <w:trPr>
          <w:tblHeader/>
        </w:trPr>
        <w:tc>
          <w:tcPr>
            <w:tcW w:w="2003" w:type="dxa"/>
          </w:tcPr>
          <w:p w14:paraId="674B38E0"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____________</w:t>
            </w:r>
          </w:p>
        </w:tc>
        <w:tc>
          <w:tcPr>
            <w:tcW w:w="6474" w:type="dxa"/>
          </w:tcPr>
          <w:p w14:paraId="4BD1DC8A"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_________________________________________</w:t>
            </w:r>
          </w:p>
        </w:tc>
      </w:tr>
    </w:tbl>
    <w:p w14:paraId="4C89EF03" w14:textId="77777777" w:rsidR="001F45DF" w:rsidRDefault="001F45DF" w:rsidP="001F45DF">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p>
    <w:p w14:paraId="0CA73D1B" w14:textId="0D59E3EF"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u w:val="single"/>
          <w:rtl/>
          <w:lang w:eastAsia="en-US"/>
        </w:rPr>
        <w:t>נושא הערבות:</w:t>
      </w:r>
      <w:r w:rsidRPr="001F45DF">
        <w:rPr>
          <w:rFonts w:ascii="David" w:eastAsia="Calibri" w:hAnsi="David"/>
          <w:rtl/>
          <w:lang w:eastAsia="en-US"/>
        </w:rPr>
        <w:t xml:space="preserve"> </w:t>
      </w:r>
    </w:p>
    <w:p w14:paraId="06DFE837"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r w:rsidRPr="001F45DF">
        <w:rPr>
          <w:rFonts w:ascii="David" w:eastAsia="Calibri" w:hAnsi="David"/>
          <w:rtl/>
          <w:lang w:eastAsia="en-US"/>
        </w:rPr>
        <w:t>(שם המכרז / נושא ההתקשרות)</w:t>
      </w:r>
    </w:p>
    <w:p w14:paraId="56DC2A52"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p>
    <w:p w14:paraId="5750694C"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r w:rsidRPr="001F45DF">
        <w:rPr>
          <w:rFonts w:ascii="David" w:eastAsia="Calibri" w:hAnsi="David"/>
          <w:u w:val="single"/>
          <w:rtl/>
          <w:lang w:eastAsia="en-US"/>
        </w:rPr>
        <w:t>סכומים ותאריכים</w:t>
      </w:r>
    </w:p>
    <w:p w14:paraId="42E47CD3"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סכום הערבות _________ שקלים חדשים.</w:t>
      </w:r>
    </w:p>
    <w:p w14:paraId="529579ED"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הצמדה: ______________ תאריך בסיס להצמדה: __________</w:t>
      </w:r>
    </w:p>
    <w:p w14:paraId="4B7359AE"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תאריך הנפקת הערבות: _____________(חלק זה יושלם על ידי המנפיק) תאריך סיום תוקף הערבות: _______________</w:t>
      </w:r>
    </w:p>
    <w:p w14:paraId="23444739" w14:textId="77777777" w:rsidR="001F45DF" w:rsidRPr="001F45DF" w:rsidRDefault="001F45DF" w:rsidP="001F45DF">
      <w:pPr>
        <w:tabs>
          <w:tab w:val="left" w:pos="7227"/>
        </w:tabs>
        <w:overflowPunct/>
        <w:autoSpaceDE/>
        <w:autoSpaceDN/>
        <w:adjustRightInd/>
        <w:spacing w:before="120" w:line="240" w:lineRule="auto"/>
        <w:jc w:val="left"/>
        <w:textAlignment w:val="auto"/>
        <w:rPr>
          <w:rFonts w:ascii="Arial" w:eastAsia="Calibri" w:hAnsi="Arial" w:cs="Arial"/>
          <w:szCs w:val="26"/>
          <w:u w:val="single"/>
          <w:rtl/>
          <w:lang w:eastAsia="en-US"/>
        </w:rPr>
      </w:pPr>
    </w:p>
    <w:p w14:paraId="6AACADC0" w14:textId="77777777" w:rsidR="001F45DF" w:rsidRDefault="001F45DF" w:rsidP="001F45DF">
      <w:pPr>
        <w:tabs>
          <w:tab w:val="left" w:pos="7227"/>
        </w:tabs>
        <w:overflowPunct/>
        <w:autoSpaceDE/>
        <w:autoSpaceDN/>
        <w:adjustRightInd/>
        <w:spacing w:before="120" w:line="276" w:lineRule="auto"/>
        <w:textAlignment w:val="auto"/>
        <w:rPr>
          <w:rFonts w:ascii="David" w:eastAsia="Calibri" w:hAnsi="David"/>
          <w:b/>
          <w:bCs/>
          <w:u w:val="single"/>
          <w:rtl/>
          <w:lang w:eastAsia="en-US"/>
        </w:rPr>
      </w:pPr>
    </w:p>
    <w:p w14:paraId="0D6D1579" w14:textId="76C7D113" w:rsidR="001F45DF" w:rsidRPr="001F45DF" w:rsidRDefault="001F45DF" w:rsidP="001F45DF">
      <w:pPr>
        <w:tabs>
          <w:tab w:val="left" w:pos="7227"/>
        </w:tabs>
        <w:overflowPunct/>
        <w:autoSpaceDE/>
        <w:autoSpaceDN/>
        <w:adjustRightInd/>
        <w:spacing w:before="120" w:line="276" w:lineRule="auto"/>
        <w:textAlignment w:val="auto"/>
        <w:rPr>
          <w:rFonts w:ascii="David" w:eastAsia="Calibri" w:hAnsi="David"/>
          <w:b/>
          <w:bCs/>
          <w:u w:val="single"/>
          <w:rtl/>
          <w:lang w:eastAsia="en-US"/>
        </w:rPr>
      </w:pPr>
      <w:r w:rsidRPr="001F45DF">
        <w:rPr>
          <w:rFonts w:ascii="David" w:eastAsia="Calibri" w:hAnsi="David"/>
          <w:b/>
          <w:bCs/>
          <w:u w:val="single"/>
          <w:rtl/>
          <w:lang w:eastAsia="en-US"/>
        </w:rPr>
        <w:lastRenderedPageBreak/>
        <w:t>ניסוח ההתחייבות</w:t>
      </w:r>
    </w:p>
    <w:p w14:paraId="2CDD8C8A" w14:textId="77777777" w:rsidR="001F45DF" w:rsidRPr="001F45DF" w:rsidRDefault="001F45DF" w:rsidP="001F45DF">
      <w:pPr>
        <w:tabs>
          <w:tab w:val="left" w:pos="7227"/>
        </w:tabs>
        <w:overflowPunct/>
        <w:autoSpaceDE/>
        <w:autoSpaceDN/>
        <w:adjustRightInd/>
        <w:spacing w:before="120" w:after="120" w:line="276" w:lineRule="auto"/>
        <w:textAlignment w:val="auto"/>
        <w:rPr>
          <w:rFonts w:ascii="David" w:eastAsia="Calibri" w:hAnsi="David"/>
          <w:rtl/>
          <w:lang w:eastAsia="en-US"/>
        </w:rPr>
      </w:pPr>
      <w:r w:rsidRPr="001F45DF">
        <w:rPr>
          <w:rFonts w:ascii="David" w:eastAsia="Calibri" w:hAnsi="David"/>
          <w:rtl/>
          <w:lang w:eastAsia="en-US"/>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4A654BD8" w14:textId="77777777" w:rsidR="001F45DF" w:rsidRPr="001F45DF" w:rsidRDefault="001F45DF" w:rsidP="001F45DF">
      <w:pPr>
        <w:tabs>
          <w:tab w:val="left" w:pos="7227"/>
        </w:tabs>
        <w:overflowPunct/>
        <w:autoSpaceDE/>
        <w:autoSpaceDN/>
        <w:adjustRightInd/>
        <w:spacing w:before="120" w:after="120" w:line="276" w:lineRule="auto"/>
        <w:textAlignment w:val="auto"/>
        <w:rPr>
          <w:rFonts w:ascii="David" w:eastAsia="Calibri" w:hAnsi="David"/>
          <w:rtl/>
          <w:lang w:eastAsia="en-US"/>
        </w:rPr>
      </w:pPr>
      <w:r w:rsidRPr="001F45DF">
        <w:rPr>
          <w:rFonts w:ascii="David" w:eastAsia="Calibri" w:hAnsi="David"/>
          <w:rtl/>
          <w:lang w:eastAsia="en-US"/>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2B1B82C6" w14:textId="77777777" w:rsidR="001F45DF" w:rsidRPr="001F45DF" w:rsidRDefault="001F45DF" w:rsidP="001F45DF">
      <w:pPr>
        <w:tabs>
          <w:tab w:val="left" w:pos="7227"/>
        </w:tabs>
        <w:overflowPunct/>
        <w:autoSpaceDE/>
        <w:autoSpaceDN/>
        <w:adjustRightInd/>
        <w:spacing w:before="120" w:after="120" w:line="276" w:lineRule="auto"/>
        <w:textAlignment w:val="auto"/>
        <w:rPr>
          <w:rFonts w:ascii="David" w:eastAsia="Calibri" w:hAnsi="David"/>
          <w:rtl/>
          <w:lang w:eastAsia="en-US"/>
        </w:rPr>
      </w:pPr>
      <w:r w:rsidRPr="001F45DF">
        <w:rPr>
          <w:rFonts w:ascii="David" w:eastAsia="Calibri" w:hAnsi="David"/>
          <w:rtl/>
          <w:lang w:eastAsia="en-US"/>
        </w:rPr>
        <w:t>ערבות זו אינה ניתנה להעברה או להסבה.</w:t>
      </w:r>
    </w:p>
    <w:p w14:paraId="5974AF95" w14:textId="77777777" w:rsidR="001F45DF" w:rsidRPr="001F45DF" w:rsidRDefault="001F45DF" w:rsidP="001F45DF">
      <w:pPr>
        <w:tabs>
          <w:tab w:val="left" w:pos="7227"/>
        </w:tabs>
        <w:overflowPunct/>
        <w:autoSpaceDE/>
        <w:autoSpaceDN/>
        <w:adjustRightInd/>
        <w:spacing w:before="120" w:after="120" w:line="276" w:lineRule="auto"/>
        <w:textAlignment w:val="auto"/>
        <w:rPr>
          <w:rFonts w:ascii="David" w:eastAsia="Calibri" w:hAnsi="David"/>
          <w:rtl/>
          <w:lang w:eastAsia="en-US"/>
        </w:rPr>
      </w:pPr>
      <w:r w:rsidRPr="001F45DF">
        <w:rPr>
          <w:rFonts w:ascii="David" w:eastAsia="Calibri" w:hAnsi="David"/>
          <w:rtl/>
          <w:lang w:eastAsia="en-US"/>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6C80D62C" w14:textId="77777777" w:rsidR="001F45DF" w:rsidRPr="001F45DF" w:rsidRDefault="001F45DF" w:rsidP="001F45DF">
      <w:pPr>
        <w:tabs>
          <w:tab w:val="left" w:pos="7227"/>
        </w:tabs>
        <w:overflowPunct/>
        <w:autoSpaceDE/>
        <w:autoSpaceDN/>
        <w:adjustRightInd/>
        <w:spacing w:before="120" w:after="120" w:line="276" w:lineRule="auto"/>
        <w:textAlignment w:val="auto"/>
        <w:rPr>
          <w:rFonts w:ascii="David" w:eastAsia="Calibri" w:hAnsi="David"/>
          <w:rtl/>
          <w:lang w:eastAsia="en-US"/>
        </w:rPr>
      </w:pPr>
      <w:r w:rsidRPr="001F45DF">
        <w:rPr>
          <w:rFonts w:ascii="David" w:eastAsia="Calibri" w:hAnsi="David"/>
          <w:rtl/>
          <w:lang w:eastAsia="en-US"/>
        </w:rPr>
        <w:t>על ערבות זו יחולו הוראות הדין הישראלי בלבד.</w:t>
      </w:r>
    </w:p>
    <w:p w14:paraId="25A5372B" w14:textId="77777777" w:rsidR="001F45DF" w:rsidRPr="001F45DF" w:rsidRDefault="001F45DF" w:rsidP="001F45DF">
      <w:pPr>
        <w:tabs>
          <w:tab w:val="left" w:pos="7227"/>
        </w:tabs>
        <w:overflowPunct/>
        <w:autoSpaceDE/>
        <w:autoSpaceDN/>
        <w:adjustRightInd/>
        <w:spacing w:before="120" w:after="120" w:line="276" w:lineRule="auto"/>
        <w:textAlignment w:val="auto"/>
        <w:rPr>
          <w:rFonts w:ascii="David" w:eastAsia="Calibri" w:hAnsi="David"/>
          <w:rtl/>
          <w:lang w:eastAsia="en-US"/>
        </w:rPr>
      </w:pPr>
      <w:r w:rsidRPr="001F45DF">
        <w:rPr>
          <w:rFonts w:ascii="David" w:eastAsia="Calibri" w:hAnsi="David"/>
          <w:rtl/>
          <w:lang w:eastAsia="en-US"/>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E4236BA" w14:textId="77777777" w:rsidR="001F45DF" w:rsidRPr="001F45DF" w:rsidRDefault="001F45DF" w:rsidP="007F0D96">
      <w:pPr>
        <w:numPr>
          <w:ilvl w:val="0"/>
          <w:numId w:val="76"/>
        </w:numPr>
        <w:tabs>
          <w:tab w:val="left" w:pos="7227"/>
        </w:tabs>
        <w:overflowPunct/>
        <w:autoSpaceDE/>
        <w:autoSpaceDN/>
        <w:adjustRightInd/>
        <w:spacing w:before="120" w:after="120" w:line="276" w:lineRule="auto"/>
        <w:contextualSpacing/>
        <w:textAlignment w:val="auto"/>
        <w:rPr>
          <w:rFonts w:ascii="David" w:eastAsia="Calibri" w:hAnsi="David"/>
          <w:lang w:eastAsia="en-US"/>
        </w:rPr>
      </w:pPr>
      <w:r w:rsidRPr="001F45DF">
        <w:rPr>
          <w:rFonts w:ascii="David" w:eastAsia="Calibri" w:hAnsi="David"/>
          <w:rtl/>
          <w:lang w:eastAsia="en-US"/>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D3A49B2" w14:textId="77777777" w:rsidR="001F45DF" w:rsidRPr="001F45DF" w:rsidRDefault="001F45DF" w:rsidP="007F0D96">
      <w:pPr>
        <w:numPr>
          <w:ilvl w:val="0"/>
          <w:numId w:val="76"/>
        </w:numPr>
        <w:tabs>
          <w:tab w:val="left" w:pos="7227"/>
        </w:tabs>
        <w:overflowPunct/>
        <w:autoSpaceDE/>
        <w:autoSpaceDN/>
        <w:adjustRightInd/>
        <w:spacing w:before="120" w:after="120" w:line="276" w:lineRule="auto"/>
        <w:contextualSpacing/>
        <w:textAlignment w:val="auto"/>
        <w:rPr>
          <w:rFonts w:ascii="David" w:eastAsia="Calibri" w:hAnsi="David"/>
          <w:rtl/>
          <w:lang w:eastAsia="en-US"/>
        </w:rPr>
      </w:pPr>
      <w:r w:rsidRPr="001F45DF">
        <w:rPr>
          <w:rFonts w:ascii="David" w:eastAsia="Calibri" w:hAnsi="David"/>
          <w:rtl/>
          <w:lang w:eastAsia="en-US"/>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120" w:name="_Ref3125565"/>
      <w:r w:rsidRPr="001F45DF">
        <w:rPr>
          <w:rFonts w:ascii="David" w:eastAsia="Calibri" w:hAnsi="David"/>
          <w:rtl/>
          <w:lang w:eastAsia="en-US"/>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120"/>
      <w:r w:rsidRPr="001F45DF">
        <w:rPr>
          <w:rFonts w:ascii="David" w:eastAsia="Calibri" w:hAnsi="David"/>
          <w:rtl/>
          <w:lang w:eastAsia="en-US"/>
        </w:rPr>
        <w:t xml:space="preserve"> </w:t>
      </w:r>
    </w:p>
    <w:p w14:paraId="202A207C" w14:textId="77777777" w:rsidR="001F45DF" w:rsidRPr="001F45DF" w:rsidRDefault="001F45DF" w:rsidP="007F0D96">
      <w:pPr>
        <w:numPr>
          <w:ilvl w:val="0"/>
          <w:numId w:val="76"/>
        </w:numPr>
        <w:tabs>
          <w:tab w:val="left" w:pos="7227"/>
        </w:tabs>
        <w:overflowPunct/>
        <w:autoSpaceDE/>
        <w:autoSpaceDN/>
        <w:adjustRightInd/>
        <w:spacing w:before="120" w:after="120" w:line="276" w:lineRule="auto"/>
        <w:contextualSpacing/>
        <w:textAlignment w:val="auto"/>
        <w:rPr>
          <w:rFonts w:ascii="David" w:eastAsia="Calibri" w:hAnsi="David"/>
          <w:rtl/>
          <w:lang w:eastAsia="en-US"/>
        </w:rPr>
      </w:pPr>
      <w:r w:rsidRPr="001F45DF">
        <w:rPr>
          <w:rFonts w:ascii="David" w:eastAsia="Calibri" w:hAnsi="David"/>
          <w:rtl/>
          <w:lang w:eastAsia="en-US"/>
        </w:rPr>
        <w:t xml:space="preserve">לאחר שתאריך סיום תוקף הערבות חלף, תוקפה של הערבות פוקע ללא צורך בביצוע פעולה נוספת מטעם הנערב, מקבל הערבות או מנפיק הערבות. </w:t>
      </w:r>
    </w:p>
    <w:p w14:paraId="0B2D0154" w14:textId="77777777" w:rsidR="001F45DF" w:rsidRPr="001F45DF" w:rsidRDefault="001F45DF" w:rsidP="001F45DF">
      <w:pPr>
        <w:tabs>
          <w:tab w:val="left" w:pos="7227"/>
        </w:tabs>
        <w:overflowPunct/>
        <w:autoSpaceDE/>
        <w:autoSpaceDN/>
        <w:adjustRightInd/>
        <w:spacing w:before="120" w:line="276" w:lineRule="auto"/>
        <w:textAlignment w:val="auto"/>
        <w:rPr>
          <w:rFonts w:ascii="David" w:eastAsia="Calibri" w:hAnsi="David"/>
          <w:u w:val="single"/>
          <w:rtl/>
          <w:lang w:eastAsia="en-US"/>
        </w:rPr>
      </w:pPr>
    </w:p>
    <w:p w14:paraId="5898A38B" w14:textId="77777777" w:rsidR="001F45DF" w:rsidRPr="001F45DF" w:rsidRDefault="001F45DF" w:rsidP="001F45DF">
      <w:pPr>
        <w:tabs>
          <w:tab w:val="left" w:pos="7227"/>
        </w:tabs>
        <w:overflowPunct/>
        <w:autoSpaceDE/>
        <w:autoSpaceDN/>
        <w:adjustRightInd/>
        <w:spacing w:before="120" w:line="276" w:lineRule="auto"/>
        <w:textAlignment w:val="auto"/>
        <w:rPr>
          <w:rFonts w:ascii="David" w:eastAsia="Calibri" w:hAnsi="David"/>
          <w:u w:val="single"/>
          <w:rtl/>
          <w:lang w:eastAsia="en-US"/>
        </w:rPr>
      </w:pPr>
      <w:r w:rsidRPr="001F45DF">
        <w:rPr>
          <w:rFonts w:ascii="David" w:eastAsia="Calibri" w:hAnsi="David"/>
          <w:u w:val="single"/>
          <w:rtl/>
          <w:lang w:eastAsia="en-US"/>
        </w:rPr>
        <w:t>מספר ימים לחילוט 15</w:t>
      </w:r>
    </w:p>
    <w:p w14:paraId="72C6F5E4" w14:textId="77777777" w:rsidR="001F45DF" w:rsidRPr="001F45DF" w:rsidRDefault="001F45DF" w:rsidP="001F45DF">
      <w:pPr>
        <w:tabs>
          <w:tab w:val="left" w:pos="7227"/>
        </w:tabs>
        <w:overflowPunct/>
        <w:autoSpaceDE/>
        <w:autoSpaceDN/>
        <w:adjustRightInd/>
        <w:spacing w:before="120" w:line="276" w:lineRule="auto"/>
        <w:textAlignment w:val="auto"/>
        <w:rPr>
          <w:rFonts w:ascii="David" w:eastAsia="Calibri" w:hAnsi="David"/>
          <w:u w:val="single"/>
          <w:rtl/>
          <w:lang w:eastAsia="en-US"/>
        </w:rPr>
      </w:pPr>
    </w:p>
    <w:p w14:paraId="55D42955" w14:textId="77777777" w:rsidR="001F45DF" w:rsidRPr="001F45DF" w:rsidRDefault="001F45DF" w:rsidP="001F45DF">
      <w:pPr>
        <w:tabs>
          <w:tab w:val="left" w:pos="7227"/>
        </w:tabs>
        <w:overflowPunct/>
        <w:autoSpaceDE/>
        <w:autoSpaceDN/>
        <w:adjustRightInd/>
        <w:spacing w:before="120" w:line="276" w:lineRule="auto"/>
        <w:textAlignment w:val="auto"/>
        <w:rPr>
          <w:rFonts w:ascii="David" w:eastAsia="Calibri" w:hAnsi="David"/>
          <w:u w:val="single"/>
          <w:rtl/>
          <w:lang w:eastAsia="en-US"/>
        </w:rPr>
      </w:pPr>
      <w:r w:rsidRPr="001F45DF">
        <w:rPr>
          <w:rFonts w:ascii="David" w:eastAsia="Calibri" w:hAnsi="David"/>
          <w:u w:val="single"/>
          <w:rtl/>
          <w:lang w:eastAsia="en-US"/>
        </w:rPr>
        <w:t>אסמכתאות  (</w:t>
      </w:r>
      <w:r w:rsidRPr="001F45DF">
        <w:rPr>
          <w:rFonts w:ascii="David" w:eastAsia="Calibri" w:hAnsi="David"/>
          <w:rtl/>
          <w:lang w:eastAsia="en-US"/>
        </w:rPr>
        <w:t>למילוי על ידי המערכת הטכנולוגית, לא על ידי המשרד)</w:t>
      </w:r>
    </w:p>
    <w:p w14:paraId="4742854F" w14:textId="77777777" w:rsidR="001F45DF" w:rsidRPr="001F45DF" w:rsidRDefault="001F45DF" w:rsidP="001F45DF">
      <w:pPr>
        <w:tabs>
          <w:tab w:val="left" w:pos="7227"/>
        </w:tabs>
        <w:overflowPunct/>
        <w:autoSpaceDE/>
        <w:autoSpaceDN/>
        <w:adjustRightInd/>
        <w:spacing w:before="120" w:line="276" w:lineRule="auto"/>
        <w:textAlignment w:val="auto"/>
        <w:rPr>
          <w:rFonts w:ascii="David" w:eastAsia="Calibri" w:hAnsi="David"/>
          <w:rtl/>
          <w:lang w:eastAsia="en-US"/>
        </w:rPr>
      </w:pPr>
      <w:r w:rsidRPr="001F45DF">
        <w:rPr>
          <w:rFonts w:ascii="David" w:eastAsia="Calibri" w:hAnsi="David"/>
          <w:rtl/>
          <w:lang w:eastAsia="en-US"/>
        </w:rPr>
        <w:t>אסמכתא פנימית של מנפיק הערבות: ________________________</w:t>
      </w:r>
    </w:p>
    <w:p w14:paraId="5E0102F6" w14:textId="77777777" w:rsidR="001F45DF" w:rsidRPr="001F45DF" w:rsidRDefault="001F45DF" w:rsidP="001F45DF">
      <w:pPr>
        <w:tabs>
          <w:tab w:val="left" w:pos="7227"/>
        </w:tabs>
        <w:overflowPunct/>
        <w:autoSpaceDE/>
        <w:autoSpaceDN/>
        <w:adjustRightInd/>
        <w:spacing w:before="120" w:line="276" w:lineRule="auto"/>
        <w:textAlignment w:val="auto"/>
        <w:rPr>
          <w:rFonts w:ascii="David" w:eastAsia="Calibri" w:hAnsi="David"/>
          <w:rtl/>
          <w:lang w:eastAsia="en-US"/>
        </w:rPr>
      </w:pPr>
      <w:r w:rsidRPr="001F45DF">
        <w:rPr>
          <w:rFonts w:ascii="David" w:eastAsia="Calibri" w:hAnsi="David"/>
          <w:rtl/>
          <w:lang w:eastAsia="en-US"/>
        </w:rPr>
        <w:t>אסמכתאות פנימיות 1 של מקבל הערבות: ________________________</w:t>
      </w:r>
    </w:p>
    <w:p w14:paraId="67DB7A58" w14:textId="77777777" w:rsidR="001F45DF" w:rsidRPr="001F45DF" w:rsidRDefault="001F45DF" w:rsidP="001F45DF">
      <w:pPr>
        <w:tabs>
          <w:tab w:val="left" w:pos="7227"/>
        </w:tabs>
        <w:overflowPunct/>
        <w:autoSpaceDE/>
        <w:autoSpaceDN/>
        <w:adjustRightInd/>
        <w:spacing w:before="120" w:line="276" w:lineRule="auto"/>
        <w:textAlignment w:val="auto"/>
        <w:rPr>
          <w:rFonts w:ascii="David" w:eastAsia="Calibri" w:hAnsi="David"/>
          <w:rtl/>
          <w:lang w:eastAsia="en-US"/>
        </w:rPr>
      </w:pPr>
      <w:r w:rsidRPr="001F45DF">
        <w:rPr>
          <w:rFonts w:ascii="David" w:eastAsia="Calibri" w:hAnsi="David"/>
          <w:rtl/>
          <w:lang w:eastAsia="en-US"/>
        </w:rPr>
        <w:t>אסמכתאות פנימיות 2 של מקבל הערבות: ________________________</w:t>
      </w:r>
    </w:p>
    <w:p w14:paraId="69F18025" w14:textId="77777777" w:rsidR="001F45DF" w:rsidRPr="001F45DF" w:rsidRDefault="001F45DF" w:rsidP="001F45DF">
      <w:pPr>
        <w:tabs>
          <w:tab w:val="left" w:pos="7227"/>
        </w:tabs>
        <w:overflowPunct/>
        <w:autoSpaceDE/>
        <w:autoSpaceDN/>
        <w:adjustRightInd/>
        <w:spacing w:before="120" w:line="276" w:lineRule="auto"/>
        <w:textAlignment w:val="auto"/>
        <w:rPr>
          <w:rFonts w:ascii="David" w:eastAsia="Calibri" w:hAnsi="David"/>
          <w:rtl/>
          <w:lang w:eastAsia="en-US"/>
        </w:rPr>
      </w:pPr>
      <w:r w:rsidRPr="001F45DF">
        <w:rPr>
          <w:rFonts w:ascii="David" w:eastAsia="Calibri" w:hAnsi="David"/>
          <w:rtl/>
          <w:lang w:eastAsia="en-US"/>
        </w:rPr>
        <w:t>אסמכתאות פנימיות 3 של מקבל הערבות: ________________________</w:t>
      </w:r>
    </w:p>
    <w:p w14:paraId="70CE0725" w14:textId="77777777" w:rsidR="001F45DF" w:rsidRPr="001F45DF" w:rsidRDefault="001F45DF" w:rsidP="001F45DF">
      <w:pPr>
        <w:tabs>
          <w:tab w:val="left" w:pos="7227"/>
        </w:tabs>
        <w:overflowPunct/>
        <w:autoSpaceDE/>
        <w:autoSpaceDN/>
        <w:adjustRightInd/>
        <w:spacing w:before="120" w:line="276" w:lineRule="auto"/>
        <w:textAlignment w:val="auto"/>
        <w:rPr>
          <w:rFonts w:ascii="David" w:eastAsia="Calibri" w:hAnsi="David"/>
          <w:b/>
          <w:bCs/>
          <w:rtl/>
          <w:lang w:eastAsia="en-US"/>
        </w:rPr>
      </w:pPr>
      <w:r w:rsidRPr="001F45DF">
        <w:rPr>
          <w:rFonts w:ascii="David" w:eastAsia="Calibri" w:hAnsi="David"/>
          <w:rtl/>
          <w:lang w:eastAsia="en-US"/>
        </w:rPr>
        <w:t>אסמכתאות פנימיות 4 של מקבל הערבות: ________________________</w:t>
      </w:r>
    </w:p>
    <w:p w14:paraId="175E9423" w14:textId="0F905BF5" w:rsidR="00585811" w:rsidRPr="001F45DF" w:rsidRDefault="002E37D1" w:rsidP="001F45DF">
      <w:pPr>
        <w:overflowPunct/>
        <w:autoSpaceDE/>
        <w:adjustRightInd/>
        <w:spacing w:line="276" w:lineRule="auto"/>
        <w:textAlignment w:val="auto"/>
        <w:rPr>
          <w:rFonts w:ascii="David" w:hAnsi="David"/>
          <w:rtl/>
        </w:rPr>
      </w:pPr>
      <w:bookmarkStart w:id="121" w:name="_Toc383076514"/>
      <w:bookmarkStart w:id="122" w:name="_Toc380928305"/>
      <w:r w:rsidRPr="001F45DF">
        <w:rPr>
          <w:rFonts w:ascii="David" w:hAnsi="David"/>
          <w:rtl/>
        </w:rPr>
        <w:br w:type="page"/>
      </w:r>
    </w:p>
    <w:p w14:paraId="2D5B6E9D" w14:textId="020A0313" w:rsidR="006965C0" w:rsidRPr="00E04B92" w:rsidRDefault="006965C0" w:rsidP="00AB5E3F">
      <w:pPr>
        <w:pStyle w:val="25"/>
        <w:rPr>
          <w:b w:val="0"/>
          <w:bCs w:val="0"/>
          <w:i/>
          <w:rtl/>
        </w:rPr>
      </w:pPr>
      <w:bookmarkStart w:id="123" w:name="נספח_ב5_מקוצר"/>
      <w:bookmarkStart w:id="124" w:name="_Toc383076515"/>
      <w:bookmarkStart w:id="125" w:name="_Toc380928306"/>
      <w:bookmarkStart w:id="126" w:name="_Toc365809127"/>
      <w:bookmarkStart w:id="127" w:name="נספח_ב5"/>
      <w:bookmarkEnd w:id="115"/>
      <w:bookmarkEnd w:id="121"/>
      <w:bookmarkEnd w:id="122"/>
      <w:r w:rsidRPr="00BD2C07">
        <w:rPr>
          <w:rtl/>
        </w:rPr>
        <w:lastRenderedPageBreak/>
        <w:t xml:space="preserve">נספח </w:t>
      </w:r>
      <w:bookmarkEnd w:id="123"/>
      <w:r w:rsidR="005B79F5" w:rsidRPr="00BD2C07">
        <w:rPr>
          <w:rtl/>
        </w:rPr>
        <w:t>ב'</w:t>
      </w:r>
      <w:r w:rsidR="005B79F5">
        <w:rPr>
          <w:rFonts w:hint="cs"/>
          <w:rtl/>
        </w:rPr>
        <w:t xml:space="preserve">7 </w:t>
      </w:r>
      <w:r w:rsidRPr="00BD2C07">
        <w:rPr>
          <w:rtl/>
        </w:rPr>
        <w:t>- התחייבות ואישור המציע לקיום החקיקה בתחום העסקת עובדים</w:t>
      </w:r>
      <w:bookmarkEnd w:id="124"/>
      <w:bookmarkEnd w:id="125"/>
      <w:bookmarkEnd w:id="126"/>
      <w:bookmarkEnd w:id="127"/>
    </w:p>
    <w:p w14:paraId="27AF3768" w14:textId="77777777" w:rsidR="006965C0" w:rsidRPr="00E04B92" w:rsidRDefault="006965C0" w:rsidP="006965C0">
      <w:pPr>
        <w:textAlignment w:val="auto"/>
        <w:rPr>
          <w:rFonts w:ascii="David" w:hAnsi="David"/>
          <w:rtl/>
        </w:rPr>
      </w:pPr>
    </w:p>
    <w:p w14:paraId="07ED575E" w14:textId="77777777" w:rsidR="006965C0" w:rsidRPr="00E04B92" w:rsidRDefault="006965C0" w:rsidP="006965C0">
      <w:pPr>
        <w:overflowPunct/>
        <w:autoSpaceDE/>
        <w:adjustRightInd/>
        <w:jc w:val="right"/>
        <w:textAlignment w:val="auto"/>
        <w:rPr>
          <w:rFonts w:ascii="David" w:eastAsia="Calibri" w:hAnsi="David"/>
          <w:rtl/>
        </w:rPr>
      </w:pPr>
      <w:r w:rsidRPr="00E04B92">
        <w:rPr>
          <w:rFonts w:ascii="David" w:eastAsia="Calibri" w:hAnsi="David"/>
          <w:rtl/>
        </w:rPr>
        <w:t>תאריך : ___/___/____</w:t>
      </w:r>
    </w:p>
    <w:p w14:paraId="373D68AC" w14:textId="77777777" w:rsidR="006965C0" w:rsidRPr="00E04B92" w:rsidRDefault="006965C0" w:rsidP="006965C0">
      <w:pPr>
        <w:overflowPunct/>
        <w:autoSpaceDE/>
        <w:adjustRightInd/>
        <w:textAlignment w:val="auto"/>
        <w:rPr>
          <w:rFonts w:ascii="David" w:eastAsia="Calibri" w:hAnsi="David"/>
          <w:b/>
          <w:bCs/>
        </w:rPr>
      </w:pPr>
      <w:r w:rsidRPr="00E04B92">
        <w:rPr>
          <w:rFonts w:ascii="David" w:eastAsia="Calibri" w:hAnsi="David"/>
          <w:b/>
          <w:bCs/>
          <w:rtl/>
        </w:rPr>
        <w:t>לכבוד</w:t>
      </w:r>
    </w:p>
    <w:p w14:paraId="49E558D0" w14:textId="6C89D415" w:rsidR="00ED231D" w:rsidRPr="00585811" w:rsidRDefault="00B1108A" w:rsidP="00ED231D">
      <w:pPr>
        <w:textAlignment w:val="auto"/>
        <w:rPr>
          <w:rFonts w:ascii="David" w:hAnsi="David"/>
          <w:bCs/>
          <w:rtl/>
        </w:rPr>
      </w:pPr>
      <w:r w:rsidRPr="00E04B92">
        <w:rPr>
          <w:rFonts w:ascii="David" w:hAnsi="David"/>
        </w:rPr>
        <w:fldChar w:fldCharType="begin"/>
      </w:r>
      <w:r w:rsidRPr="00E04B92">
        <w:rPr>
          <w:rFonts w:ascii="David" w:hAnsi="David"/>
        </w:rPr>
        <w:instrText xml:space="preserve"> REF </w:instrText>
      </w:r>
      <w:r w:rsidRPr="00E04B92">
        <w:rPr>
          <w:rFonts w:ascii="David" w:hAnsi="David"/>
          <w:rtl/>
        </w:rPr>
        <w:instrText>המזמינים</w:instrText>
      </w:r>
      <w:r w:rsidRPr="00E04B92">
        <w:rPr>
          <w:rFonts w:ascii="David" w:hAnsi="David"/>
        </w:rPr>
        <w:instrText xml:space="preserve"> \h  \* MERGEFORMAT </w:instrText>
      </w:r>
      <w:r w:rsidRPr="00E04B92">
        <w:rPr>
          <w:rFonts w:ascii="David" w:hAnsi="David"/>
        </w:rPr>
      </w:r>
      <w:r w:rsidRPr="00E04B92">
        <w:rPr>
          <w:rFonts w:ascii="David" w:hAnsi="David"/>
        </w:rPr>
        <w:fldChar w:fldCharType="separate"/>
      </w:r>
      <w:r w:rsidR="00200453" w:rsidRPr="00200453">
        <w:rPr>
          <w:rFonts w:ascii="David" w:hAnsi="David"/>
          <w:bCs/>
          <w:rtl/>
        </w:rPr>
        <w:t>משרד</w:t>
      </w:r>
      <w:r w:rsidR="00200453" w:rsidRPr="00200453">
        <w:rPr>
          <w:rFonts w:ascii="David" w:hAnsi="David" w:hint="cs"/>
          <w:bCs/>
          <w:rtl/>
        </w:rPr>
        <w:t xml:space="preserve"> החדשנות,</w:t>
      </w:r>
      <w:r w:rsidR="00200453" w:rsidRPr="00200453">
        <w:rPr>
          <w:rFonts w:ascii="David" w:hAnsi="David"/>
          <w:bCs/>
          <w:rtl/>
        </w:rPr>
        <w:t xml:space="preserve"> המדע </w:t>
      </w:r>
      <w:r w:rsidR="00200453" w:rsidRPr="00200453">
        <w:rPr>
          <w:rFonts w:ascii="David" w:hAnsi="David" w:hint="cs"/>
          <w:bCs/>
          <w:rtl/>
        </w:rPr>
        <w:t>ו</w:t>
      </w:r>
      <w:r w:rsidR="00200453" w:rsidRPr="00200453">
        <w:rPr>
          <w:rFonts w:ascii="David" w:hAnsi="David"/>
          <w:bCs/>
          <w:rtl/>
        </w:rPr>
        <w:t xml:space="preserve">הטכנולוגיה ומשרד </w:t>
      </w:r>
      <w:r w:rsidR="00200453" w:rsidRPr="0026768C">
        <w:rPr>
          <w:rFonts w:ascii="David" w:hAnsi="David"/>
          <w:b/>
          <w:bCs/>
          <w:u w:val="single"/>
          <w:rtl/>
        </w:rPr>
        <w:t>התרבות והספורט</w:t>
      </w:r>
      <w:r w:rsidRPr="00E04B92">
        <w:rPr>
          <w:rFonts w:ascii="David" w:hAnsi="David"/>
        </w:rPr>
        <w:fldChar w:fldCharType="end"/>
      </w:r>
    </w:p>
    <w:p w14:paraId="02F61DAE" w14:textId="77777777" w:rsidR="006965C0" w:rsidRPr="00E04B92" w:rsidRDefault="006965C0" w:rsidP="006965C0">
      <w:pPr>
        <w:overflowPunct/>
        <w:autoSpaceDE/>
        <w:adjustRightInd/>
        <w:textAlignment w:val="auto"/>
        <w:rPr>
          <w:rFonts w:ascii="David" w:eastAsia="Calibri" w:hAnsi="David"/>
          <w:b/>
          <w:bCs/>
          <w:rtl/>
        </w:rPr>
      </w:pPr>
      <w:r w:rsidRPr="00E04B92">
        <w:rPr>
          <w:rFonts w:ascii="David" w:eastAsia="Calibri" w:hAnsi="David"/>
          <w:b/>
          <w:bCs/>
          <w:rtl/>
        </w:rPr>
        <w:t>א.ג.נ.,</w:t>
      </w:r>
    </w:p>
    <w:p w14:paraId="36DD4366" w14:textId="77777777" w:rsidR="006965C0" w:rsidRPr="00E04B92" w:rsidRDefault="006965C0" w:rsidP="006965C0">
      <w:pPr>
        <w:overflowPunct/>
        <w:autoSpaceDE/>
        <w:adjustRightInd/>
        <w:textAlignment w:val="auto"/>
        <w:rPr>
          <w:rFonts w:ascii="David" w:eastAsia="Calibri" w:hAnsi="David"/>
          <w:b/>
          <w:bCs/>
          <w:rtl/>
        </w:rPr>
      </w:pPr>
    </w:p>
    <w:p w14:paraId="616F79D2" w14:textId="77777777" w:rsidR="006965C0" w:rsidRPr="00E04B92" w:rsidRDefault="006965C0" w:rsidP="006965C0">
      <w:pPr>
        <w:textAlignment w:val="auto"/>
        <w:rPr>
          <w:rFonts w:ascii="David" w:hAnsi="David"/>
          <w:b/>
          <w:spacing w:val="6"/>
        </w:rPr>
      </w:pPr>
    </w:p>
    <w:p w14:paraId="0CA14F00" w14:textId="77777777" w:rsidR="006965C0" w:rsidRPr="00E04B92" w:rsidRDefault="006965C0" w:rsidP="006965C0">
      <w:pPr>
        <w:textAlignment w:val="auto"/>
        <w:rPr>
          <w:rFonts w:ascii="David" w:hAnsi="David"/>
          <w:b/>
          <w:spacing w:val="6"/>
          <w:rtl/>
        </w:rPr>
      </w:pPr>
      <w:r w:rsidRPr="00E04B92">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3606115" w14:textId="77777777" w:rsidR="006965C0" w:rsidRPr="00E04B92" w:rsidRDefault="006965C0" w:rsidP="007F0D96">
      <w:pPr>
        <w:numPr>
          <w:ilvl w:val="0"/>
          <w:numId w:val="18"/>
        </w:numPr>
        <w:overflowPunct/>
        <w:autoSpaceDE/>
        <w:adjustRightInd/>
        <w:contextualSpacing/>
        <w:textAlignment w:val="auto"/>
        <w:rPr>
          <w:rFonts w:ascii="David" w:hAnsi="David"/>
          <w:rtl/>
        </w:rPr>
      </w:pPr>
      <w:r w:rsidRPr="00E04B92">
        <w:rPr>
          <w:rFonts w:ascii="David" w:hAnsi="David"/>
          <w:rtl/>
        </w:rPr>
        <w:t>אני נציג  ____________________ (להלן: "</w:t>
      </w:r>
      <w:r w:rsidRPr="00E04B92">
        <w:rPr>
          <w:rFonts w:ascii="David" w:hAnsi="David"/>
          <w:b/>
          <w:bCs/>
          <w:rtl/>
        </w:rPr>
        <w:t>המציע</w:t>
      </w:r>
      <w:r w:rsidRPr="00E04B92">
        <w:rPr>
          <w:rFonts w:ascii="David" w:hAnsi="David"/>
          <w:rtl/>
        </w:rPr>
        <w:t>") ומוסמך להצהיר מטעם המציע.</w:t>
      </w:r>
    </w:p>
    <w:p w14:paraId="4379314E" w14:textId="77777777" w:rsidR="006965C0" w:rsidRPr="00E04B92" w:rsidRDefault="006965C0" w:rsidP="007F0D96">
      <w:pPr>
        <w:numPr>
          <w:ilvl w:val="0"/>
          <w:numId w:val="18"/>
        </w:numPr>
        <w:overflowPunct/>
        <w:autoSpaceDE/>
        <w:adjustRightInd/>
        <w:contextualSpacing/>
        <w:textAlignment w:val="auto"/>
        <w:rPr>
          <w:rFonts w:ascii="David" w:hAnsi="David"/>
        </w:rPr>
      </w:pPr>
      <w:r w:rsidRPr="00E04B92">
        <w:rPr>
          <w:rFonts w:ascii="David" w:hAnsi="David"/>
          <w:rtl/>
        </w:rPr>
        <w:t>מצהיר בזה, בדבר קיומם של תנאי העבודה המפורטים בהמשך, כי הם חלים על כל עובדי המועסקים על ידי, בתקופה מיום _______________ ועד _______________.</w:t>
      </w:r>
    </w:p>
    <w:p w14:paraId="1B654C8A" w14:textId="77777777" w:rsidR="006965C0" w:rsidRPr="00E04B92" w:rsidRDefault="006965C0" w:rsidP="007F0D96">
      <w:pPr>
        <w:numPr>
          <w:ilvl w:val="0"/>
          <w:numId w:val="18"/>
        </w:numPr>
        <w:overflowPunct/>
        <w:autoSpaceDE/>
        <w:adjustRightInd/>
        <w:contextualSpacing/>
        <w:textAlignment w:val="auto"/>
        <w:rPr>
          <w:rFonts w:ascii="David" w:hAnsi="David"/>
        </w:rPr>
      </w:pPr>
      <w:r w:rsidRPr="00E04B92">
        <w:rPr>
          <w:rFonts w:ascii="David" w:hAnsi="David"/>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1835FD63" w14:textId="77777777" w:rsidR="006965C0" w:rsidRPr="00E04B92" w:rsidRDefault="006965C0" w:rsidP="006965C0">
      <w:pPr>
        <w:overflowPunct/>
        <w:autoSpaceDE/>
        <w:adjustRightInd/>
        <w:textAlignment w:val="auto"/>
        <w:rPr>
          <w:rFonts w:ascii="David" w:eastAsia="Calibri" w:hAnsi="David"/>
          <w:b/>
          <w:bCs/>
          <w:u w:val="single"/>
          <w:rtl/>
        </w:rPr>
      </w:pPr>
      <w:r w:rsidRPr="00E04B92">
        <w:rPr>
          <w:rFonts w:ascii="David" w:eastAsia="Calibri" w:hAnsi="David"/>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6965C0" w:rsidRPr="00E04B92" w14:paraId="4B0C1F0A" w14:textId="77777777" w:rsidTr="006965C0">
        <w:trPr>
          <w:trHeight w:val="20"/>
          <w:jc w:val="center"/>
        </w:trPr>
        <w:tc>
          <w:tcPr>
            <w:tcW w:w="5370" w:type="dxa"/>
            <w:hideMark/>
          </w:tcPr>
          <w:p w14:paraId="6A467BBB"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פקודת תאונות ומחלות משלוח יד (הודעה)</w:t>
            </w:r>
          </w:p>
        </w:tc>
        <w:tc>
          <w:tcPr>
            <w:tcW w:w="750" w:type="dxa"/>
            <w:hideMark/>
          </w:tcPr>
          <w:p w14:paraId="2D059AB0"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1945</w:t>
            </w:r>
          </w:p>
        </w:tc>
      </w:tr>
      <w:tr w:rsidR="006965C0" w:rsidRPr="00E04B92" w14:paraId="07F54C05" w14:textId="77777777" w:rsidTr="006965C0">
        <w:trPr>
          <w:trHeight w:val="20"/>
          <w:jc w:val="center"/>
        </w:trPr>
        <w:tc>
          <w:tcPr>
            <w:tcW w:w="5370" w:type="dxa"/>
            <w:hideMark/>
          </w:tcPr>
          <w:p w14:paraId="2B0F98F4"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פקודת הבטיחות בעבודה</w:t>
            </w:r>
          </w:p>
        </w:tc>
        <w:tc>
          <w:tcPr>
            <w:tcW w:w="750" w:type="dxa"/>
            <w:hideMark/>
          </w:tcPr>
          <w:p w14:paraId="106B85B6"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1946</w:t>
            </w:r>
          </w:p>
        </w:tc>
      </w:tr>
      <w:tr w:rsidR="006965C0" w:rsidRPr="00E04B92" w14:paraId="7A30646B" w14:textId="77777777" w:rsidTr="006965C0">
        <w:trPr>
          <w:trHeight w:val="20"/>
          <w:jc w:val="center"/>
        </w:trPr>
        <w:tc>
          <w:tcPr>
            <w:tcW w:w="5370" w:type="dxa"/>
            <w:hideMark/>
          </w:tcPr>
          <w:p w14:paraId="6872186E"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החיילים המשוחררים (החזרה לעבודה)</w:t>
            </w:r>
          </w:p>
        </w:tc>
        <w:tc>
          <w:tcPr>
            <w:tcW w:w="750" w:type="dxa"/>
            <w:hideMark/>
          </w:tcPr>
          <w:p w14:paraId="7C203223"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1949</w:t>
            </w:r>
          </w:p>
        </w:tc>
      </w:tr>
      <w:tr w:rsidR="006965C0" w:rsidRPr="00E04B92" w14:paraId="312E5DC9" w14:textId="77777777" w:rsidTr="006965C0">
        <w:trPr>
          <w:trHeight w:val="20"/>
          <w:jc w:val="center"/>
        </w:trPr>
        <w:tc>
          <w:tcPr>
            <w:tcW w:w="5370" w:type="dxa"/>
            <w:hideMark/>
          </w:tcPr>
          <w:p w14:paraId="2D8958E1"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שעות עבודה ומנוחה - תשי"א</w:t>
            </w:r>
          </w:p>
        </w:tc>
        <w:tc>
          <w:tcPr>
            <w:tcW w:w="750" w:type="dxa"/>
            <w:hideMark/>
          </w:tcPr>
          <w:p w14:paraId="09237AE5"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1951</w:t>
            </w:r>
          </w:p>
        </w:tc>
      </w:tr>
      <w:tr w:rsidR="006965C0" w:rsidRPr="00E04B92" w14:paraId="2C0D4834" w14:textId="77777777" w:rsidTr="006965C0">
        <w:trPr>
          <w:trHeight w:val="20"/>
          <w:jc w:val="center"/>
        </w:trPr>
        <w:tc>
          <w:tcPr>
            <w:tcW w:w="5370" w:type="dxa"/>
            <w:hideMark/>
          </w:tcPr>
          <w:p w14:paraId="5AD0C381"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חופשה שנתית - תשי"א</w:t>
            </w:r>
          </w:p>
        </w:tc>
        <w:tc>
          <w:tcPr>
            <w:tcW w:w="750" w:type="dxa"/>
            <w:hideMark/>
          </w:tcPr>
          <w:p w14:paraId="15E923C0"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1951</w:t>
            </w:r>
          </w:p>
        </w:tc>
      </w:tr>
      <w:tr w:rsidR="006965C0" w:rsidRPr="00E04B92" w14:paraId="174EBD9F" w14:textId="77777777" w:rsidTr="006965C0">
        <w:trPr>
          <w:trHeight w:val="20"/>
          <w:jc w:val="center"/>
        </w:trPr>
        <w:tc>
          <w:tcPr>
            <w:tcW w:w="5370" w:type="dxa"/>
            <w:hideMark/>
          </w:tcPr>
          <w:p w14:paraId="1497C95C"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החניכות - תשי"ג</w:t>
            </w:r>
          </w:p>
        </w:tc>
        <w:tc>
          <w:tcPr>
            <w:tcW w:w="750" w:type="dxa"/>
            <w:hideMark/>
          </w:tcPr>
          <w:p w14:paraId="1E14996D"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1953</w:t>
            </w:r>
          </w:p>
        </w:tc>
      </w:tr>
      <w:tr w:rsidR="006965C0" w:rsidRPr="00E04B92" w14:paraId="505E0F56" w14:textId="77777777" w:rsidTr="006965C0">
        <w:trPr>
          <w:trHeight w:val="20"/>
          <w:jc w:val="center"/>
        </w:trPr>
        <w:tc>
          <w:tcPr>
            <w:tcW w:w="5370" w:type="dxa"/>
            <w:hideMark/>
          </w:tcPr>
          <w:p w14:paraId="42CD3A21"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עבודת הנוער - תשי"ג</w:t>
            </w:r>
          </w:p>
        </w:tc>
        <w:tc>
          <w:tcPr>
            <w:tcW w:w="750" w:type="dxa"/>
            <w:hideMark/>
          </w:tcPr>
          <w:p w14:paraId="563BD4C3"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1953</w:t>
            </w:r>
          </w:p>
        </w:tc>
      </w:tr>
      <w:tr w:rsidR="006965C0" w:rsidRPr="00E04B92" w14:paraId="7FEEE920" w14:textId="77777777" w:rsidTr="006965C0">
        <w:trPr>
          <w:trHeight w:val="20"/>
          <w:jc w:val="center"/>
        </w:trPr>
        <w:tc>
          <w:tcPr>
            <w:tcW w:w="5370" w:type="dxa"/>
            <w:hideMark/>
          </w:tcPr>
          <w:p w14:paraId="437F2F8F"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עבודת נשים - תשי"ד</w:t>
            </w:r>
          </w:p>
        </w:tc>
        <w:tc>
          <w:tcPr>
            <w:tcW w:w="750" w:type="dxa"/>
            <w:hideMark/>
          </w:tcPr>
          <w:p w14:paraId="01504836"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1954</w:t>
            </w:r>
          </w:p>
        </w:tc>
      </w:tr>
      <w:tr w:rsidR="006965C0" w:rsidRPr="00E04B92" w14:paraId="4BA29C0E" w14:textId="77777777" w:rsidTr="006965C0">
        <w:trPr>
          <w:trHeight w:val="20"/>
          <w:jc w:val="center"/>
        </w:trPr>
        <w:tc>
          <w:tcPr>
            <w:tcW w:w="5370" w:type="dxa"/>
            <w:hideMark/>
          </w:tcPr>
          <w:p w14:paraId="0B726298"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ארגון הפיקוח על העבודה</w:t>
            </w:r>
          </w:p>
        </w:tc>
        <w:tc>
          <w:tcPr>
            <w:tcW w:w="750" w:type="dxa"/>
            <w:hideMark/>
          </w:tcPr>
          <w:p w14:paraId="3E3D2AE0"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1954</w:t>
            </w:r>
          </w:p>
        </w:tc>
      </w:tr>
      <w:tr w:rsidR="006965C0" w:rsidRPr="00E04B92" w14:paraId="4CBED73E" w14:textId="77777777" w:rsidTr="006965C0">
        <w:trPr>
          <w:trHeight w:val="20"/>
          <w:jc w:val="center"/>
        </w:trPr>
        <w:tc>
          <w:tcPr>
            <w:tcW w:w="5370" w:type="dxa"/>
            <w:hideMark/>
          </w:tcPr>
          <w:p w14:paraId="3849A645"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הגנת השכר - תשי"ח</w:t>
            </w:r>
          </w:p>
        </w:tc>
        <w:tc>
          <w:tcPr>
            <w:tcW w:w="750" w:type="dxa"/>
            <w:hideMark/>
          </w:tcPr>
          <w:p w14:paraId="7C7C6F18"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1958</w:t>
            </w:r>
          </w:p>
        </w:tc>
      </w:tr>
      <w:tr w:rsidR="006965C0" w:rsidRPr="00E04B92" w14:paraId="61BC2923" w14:textId="77777777" w:rsidTr="006965C0">
        <w:trPr>
          <w:trHeight w:val="20"/>
          <w:jc w:val="center"/>
        </w:trPr>
        <w:tc>
          <w:tcPr>
            <w:tcW w:w="5370" w:type="dxa"/>
            <w:hideMark/>
          </w:tcPr>
          <w:p w14:paraId="5054322D"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שירות התעסוקה - תש"יט</w:t>
            </w:r>
          </w:p>
        </w:tc>
        <w:tc>
          <w:tcPr>
            <w:tcW w:w="750" w:type="dxa"/>
            <w:hideMark/>
          </w:tcPr>
          <w:p w14:paraId="4915BB38" w14:textId="77777777" w:rsidR="006965C0" w:rsidRPr="00E04B92" w:rsidRDefault="006965C0" w:rsidP="006965C0">
            <w:pPr>
              <w:widowControl w:val="0"/>
              <w:spacing w:line="240" w:lineRule="auto"/>
              <w:textAlignment w:val="auto"/>
              <w:rPr>
                <w:rFonts w:ascii="David" w:hAnsi="David"/>
              </w:rPr>
            </w:pPr>
            <w:r w:rsidRPr="00E04B92">
              <w:rPr>
                <w:rFonts w:ascii="David" w:hAnsi="David"/>
                <w:rtl/>
              </w:rPr>
              <w:t>1959</w:t>
            </w:r>
          </w:p>
        </w:tc>
      </w:tr>
      <w:tr w:rsidR="006965C0" w:rsidRPr="00E04B92" w14:paraId="01CAEA93" w14:textId="77777777" w:rsidTr="006965C0">
        <w:trPr>
          <w:trHeight w:val="20"/>
          <w:jc w:val="center"/>
        </w:trPr>
        <w:tc>
          <w:tcPr>
            <w:tcW w:w="5370" w:type="dxa"/>
            <w:hideMark/>
          </w:tcPr>
          <w:p w14:paraId="0A82FCBC"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Pr>
            </w:pPr>
            <w:r w:rsidRPr="00E04B92">
              <w:rPr>
                <w:rFonts w:ascii="David" w:hAnsi="David"/>
                <w:rtl/>
              </w:rPr>
              <w:t>חוק שירות עבודה בשעת חירום</w:t>
            </w:r>
          </w:p>
        </w:tc>
        <w:tc>
          <w:tcPr>
            <w:tcW w:w="750" w:type="dxa"/>
            <w:hideMark/>
          </w:tcPr>
          <w:p w14:paraId="5E2663AE"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1967</w:t>
            </w:r>
          </w:p>
        </w:tc>
      </w:tr>
      <w:tr w:rsidR="006965C0" w:rsidRPr="00E04B92" w14:paraId="12F43080" w14:textId="77777777" w:rsidTr="006965C0">
        <w:trPr>
          <w:trHeight w:val="20"/>
          <w:jc w:val="center"/>
        </w:trPr>
        <w:tc>
          <w:tcPr>
            <w:tcW w:w="5370" w:type="dxa"/>
            <w:hideMark/>
          </w:tcPr>
          <w:p w14:paraId="6095AD24"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הביטוח הלאומי (נוסח משולב)</w:t>
            </w:r>
          </w:p>
        </w:tc>
        <w:tc>
          <w:tcPr>
            <w:tcW w:w="750" w:type="dxa"/>
            <w:hideMark/>
          </w:tcPr>
          <w:p w14:paraId="69203092"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1995</w:t>
            </w:r>
          </w:p>
        </w:tc>
      </w:tr>
      <w:tr w:rsidR="006965C0" w:rsidRPr="00E04B92" w14:paraId="51405934" w14:textId="77777777" w:rsidTr="006965C0">
        <w:trPr>
          <w:trHeight w:val="20"/>
          <w:jc w:val="center"/>
        </w:trPr>
        <w:tc>
          <w:tcPr>
            <w:tcW w:w="5370" w:type="dxa"/>
            <w:hideMark/>
          </w:tcPr>
          <w:p w14:paraId="3CF561B6"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הסכמים קיבוציים</w:t>
            </w:r>
          </w:p>
        </w:tc>
        <w:tc>
          <w:tcPr>
            <w:tcW w:w="750" w:type="dxa"/>
            <w:hideMark/>
          </w:tcPr>
          <w:p w14:paraId="2CB25A56"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1957</w:t>
            </w:r>
          </w:p>
        </w:tc>
      </w:tr>
      <w:tr w:rsidR="006965C0" w:rsidRPr="00E04B92" w14:paraId="0A7B53CE" w14:textId="77777777" w:rsidTr="006965C0">
        <w:trPr>
          <w:trHeight w:val="20"/>
          <w:jc w:val="center"/>
        </w:trPr>
        <w:tc>
          <w:tcPr>
            <w:tcW w:w="5370" w:type="dxa"/>
            <w:hideMark/>
          </w:tcPr>
          <w:p w14:paraId="2CAAF011"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שכר מינימום - תשמ"ז</w:t>
            </w:r>
          </w:p>
        </w:tc>
        <w:tc>
          <w:tcPr>
            <w:tcW w:w="750" w:type="dxa"/>
            <w:hideMark/>
          </w:tcPr>
          <w:p w14:paraId="34C87D4A"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1987</w:t>
            </w:r>
          </w:p>
        </w:tc>
      </w:tr>
      <w:tr w:rsidR="006965C0" w:rsidRPr="00E04B92" w14:paraId="039CC433" w14:textId="77777777" w:rsidTr="006965C0">
        <w:trPr>
          <w:trHeight w:val="20"/>
          <w:jc w:val="center"/>
        </w:trPr>
        <w:tc>
          <w:tcPr>
            <w:tcW w:w="5370" w:type="dxa"/>
            <w:hideMark/>
          </w:tcPr>
          <w:p w14:paraId="384ACA19"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שוויון הזדמנויות בעבודה- תשמ"ח</w:t>
            </w:r>
          </w:p>
        </w:tc>
        <w:tc>
          <w:tcPr>
            <w:tcW w:w="750" w:type="dxa"/>
            <w:hideMark/>
          </w:tcPr>
          <w:p w14:paraId="2837E6C4"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1988</w:t>
            </w:r>
          </w:p>
        </w:tc>
      </w:tr>
      <w:tr w:rsidR="006965C0" w:rsidRPr="00E04B92" w14:paraId="787ACF1B" w14:textId="77777777" w:rsidTr="006965C0">
        <w:trPr>
          <w:trHeight w:val="20"/>
          <w:jc w:val="center"/>
        </w:trPr>
        <w:tc>
          <w:tcPr>
            <w:tcW w:w="5370" w:type="dxa"/>
            <w:hideMark/>
          </w:tcPr>
          <w:p w14:paraId="301F8795"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עובדים זרים (העסקה שלא כדין)- תשנ"א</w:t>
            </w:r>
          </w:p>
        </w:tc>
        <w:tc>
          <w:tcPr>
            <w:tcW w:w="750" w:type="dxa"/>
            <w:hideMark/>
          </w:tcPr>
          <w:p w14:paraId="44A13BAA"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1991</w:t>
            </w:r>
          </w:p>
        </w:tc>
      </w:tr>
      <w:tr w:rsidR="006965C0" w:rsidRPr="00E04B92" w14:paraId="4F80C252" w14:textId="77777777" w:rsidTr="006965C0">
        <w:trPr>
          <w:trHeight w:val="20"/>
          <w:jc w:val="center"/>
        </w:trPr>
        <w:tc>
          <w:tcPr>
            <w:tcW w:w="5370" w:type="dxa"/>
            <w:hideMark/>
          </w:tcPr>
          <w:p w14:paraId="1A6843A9"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lastRenderedPageBreak/>
              <w:t>חוק העסקת עובדים על ידי קבלני כוח אדם- תשנ"ו</w:t>
            </w:r>
          </w:p>
        </w:tc>
        <w:tc>
          <w:tcPr>
            <w:tcW w:w="750" w:type="dxa"/>
            <w:hideMark/>
          </w:tcPr>
          <w:p w14:paraId="2CF85FD2"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1996</w:t>
            </w:r>
          </w:p>
        </w:tc>
      </w:tr>
      <w:tr w:rsidR="006965C0" w:rsidRPr="00E04B92" w14:paraId="04938A5B" w14:textId="77777777" w:rsidTr="006965C0">
        <w:trPr>
          <w:trHeight w:val="20"/>
          <w:jc w:val="center"/>
        </w:trPr>
        <w:tc>
          <w:tcPr>
            <w:tcW w:w="5370" w:type="dxa"/>
            <w:hideMark/>
          </w:tcPr>
          <w:p w14:paraId="19ABA520"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פרק ד' לחוק שיווין זכויות לאנשים עם מוגבלות- תשנ"ח</w:t>
            </w:r>
          </w:p>
        </w:tc>
        <w:tc>
          <w:tcPr>
            <w:tcW w:w="750" w:type="dxa"/>
            <w:hideMark/>
          </w:tcPr>
          <w:p w14:paraId="68EA6E3A"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1998</w:t>
            </w:r>
          </w:p>
        </w:tc>
      </w:tr>
      <w:tr w:rsidR="006965C0" w:rsidRPr="00E04B92" w14:paraId="755F41B2" w14:textId="77777777" w:rsidTr="006965C0">
        <w:trPr>
          <w:trHeight w:val="20"/>
          <w:jc w:val="center"/>
        </w:trPr>
        <w:tc>
          <w:tcPr>
            <w:tcW w:w="5370" w:type="dxa"/>
            <w:hideMark/>
          </w:tcPr>
          <w:p w14:paraId="2B2F6C06"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סעיף 8 לחוק למניעת הטרדה מינית- תשנ"ח</w:t>
            </w:r>
          </w:p>
        </w:tc>
        <w:tc>
          <w:tcPr>
            <w:tcW w:w="750" w:type="dxa"/>
            <w:hideMark/>
          </w:tcPr>
          <w:p w14:paraId="554FE70A"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1998</w:t>
            </w:r>
          </w:p>
        </w:tc>
      </w:tr>
      <w:tr w:rsidR="006965C0" w:rsidRPr="00E04B92" w14:paraId="303E6255" w14:textId="77777777" w:rsidTr="006965C0">
        <w:trPr>
          <w:trHeight w:val="20"/>
          <w:jc w:val="center"/>
        </w:trPr>
        <w:tc>
          <w:tcPr>
            <w:tcW w:w="5370" w:type="dxa"/>
            <w:hideMark/>
          </w:tcPr>
          <w:p w14:paraId="62684C6A"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הסכמים קיבוציים - תשי"ז</w:t>
            </w:r>
          </w:p>
        </w:tc>
        <w:tc>
          <w:tcPr>
            <w:tcW w:w="750" w:type="dxa"/>
            <w:hideMark/>
          </w:tcPr>
          <w:p w14:paraId="564856FF"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1957</w:t>
            </w:r>
          </w:p>
        </w:tc>
      </w:tr>
      <w:tr w:rsidR="006965C0" w:rsidRPr="00E04B92" w14:paraId="454119B7" w14:textId="77777777" w:rsidTr="006965C0">
        <w:trPr>
          <w:trHeight w:val="20"/>
          <w:jc w:val="center"/>
        </w:trPr>
        <w:tc>
          <w:tcPr>
            <w:tcW w:w="5370" w:type="dxa"/>
            <w:hideMark/>
          </w:tcPr>
          <w:p w14:paraId="644F2DB8"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הודעה מוקדמת לפיטורים ולהתפטרות - תשס"א</w:t>
            </w:r>
          </w:p>
        </w:tc>
        <w:tc>
          <w:tcPr>
            <w:tcW w:w="750" w:type="dxa"/>
            <w:hideMark/>
          </w:tcPr>
          <w:p w14:paraId="4C99D9B0"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2001</w:t>
            </w:r>
          </w:p>
        </w:tc>
      </w:tr>
      <w:tr w:rsidR="006965C0" w:rsidRPr="00E04B92" w14:paraId="6788BB2A" w14:textId="77777777" w:rsidTr="006965C0">
        <w:trPr>
          <w:trHeight w:val="20"/>
          <w:jc w:val="center"/>
        </w:trPr>
        <w:tc>
          <w:tcPr>
            <w:tcW w:w="5370" w:type="dxa"/>
            <w:hideMark/>
          </w:tcPr>
          <w:p w14:paraId="6D846715"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סעיף 29 לחוק מידע גנטי- תשס"א</w:t>
            </w:r>
          </w:p>
        </w:tc>
        <w:tc>
          <w:tcPr>
            <w:tcW w:w="750" w:type="dxa"/>
            <w:hideMark/>
          </w:tcPr>
          <w:p w14:paraId="0B737629"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2000</w:t>
            </w:r>
          </w:p>
        </w:tc>
      </w:tr>
      <w:tr w:rsidR="006965C0" w:rsidRPr="00E04B92" w14:paraId="41B4106F" w14:textId="77777777" w:rsidTr="006965C0">
        <w:trPr>
          <w:trHeight w:val="20"/>
          <w:jc w:val="center"/>
        </w:trPr>
        <w:tc>
          <w:tcPr>
            <w:tcW w:w="5370" w:type="dxa"/>
            <w:hideMark/>
          </w:tcPr>
          <w:p w14:paraId="038123E9"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הודעה לעובד (תנאי עבודה)- תשס"ב</w:t>
            </w:r>
          </w:p>
        </w:tc>
        <w:tc>
          <w:tcPr>
            <w:tcW w:w="750" w:type="dxa"/>
            <w:hideMark/>
          </w:tcPr>
          <w:p w14:paraId="0C4B5978"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2002</w:t>
            </w:r>
          </w:p>
        </w:tc>
      </w:tr>
      <w:tr w:rsidR="006965C0" w:rsidRPr="00E04B92" w14:paraId="14E51169" w14:textId="77777777" w:rsidTr="006965C0">
        <w:trPr>
          <w:trHeight w:val="20"/>
          <w:jc w:val="center"/>
        </w:trPr>
        <w:tc>
          <w:tcPr>
            <w:tcW w:w="5370" w:type="dxa"/>
            <w:hideMark/>
          </w:tcPr>
          <w:p w14:paraId="33E742E0"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חוק הגנה על עובדים בשעת חירום- תשס"ו</w:t>
            </w:r>
          </w:p>
        </w:tc>
        <w:tc>
          <w:tcPr>
            <w:tcW w:w="750" w:type="dxa"/>
            <w:hideMark/>
          </w:tcPr>
          <w:p w14:paraId="49FD48F7"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2006</w:t>
            </w:r>
          </w:p>
        </w:tc>
      </w:tr>
      <w:tr w:rsidR="006965C0" w:rsidRPr="00E04B92" w14:paraId="236FE77E" w14:textId="77777777" w:rsidTr="006965C0">
        <w:trPr>
          <w:trHeight w:val="170"/>
          <w:jc w:val="center"/>
        </w:trPr>
        <w:tc>
          <w:tcPr>
            <w:tcW w:w="5370" w:type="dxa"/>
            <w:hideMark/>
          </w:tcPr>
          <w:p w14:paraId="32D9AF47" w14:textId="77777777" w:rsidR="006965C0" w:rsidRPr="00E04B92" w:rsidRDefault="006965C0" w:rsidP="007F0D96">
            <w:pPr>
              <w:widowControl w:val="0"/>
              <w:numPr>
                <w:ilvl w:val="0"/>
                <w:numId w:val="19"/>
              </w:numPr>
              <w:overflowPunct/>
              <w:autoSpaceDE/>
              <w:adjustRightInd/>
              <w:spacing w:line="240" w:lineRule="auto"/>
              <w:ind w:left="342" w:hanging="283"/>
              <w:contextualSpacing/>
              <w:textAlignment w:val="auto"/>
              <w:rPr>
                <w:rFonts w:ascii="David" w:hAnsi="David"/>
                <w:rtl/>
              </w:rPr>
            </w:pPr>
            <w:r w:rsidRPr="00E04B92">
              <w:rPr>
                <w:rFonts w:ascii="David" w:hAnsi="David"/>
                <w:rtl/>
              </w:rPr>
              <w:t>סעיף 5א לחוק הגנה על עובדים (חשיפת עבירות ופגיעה בטוהר המידות או במינהל התקין- תשנ"ז</w:t>
            </w:r>
          </w:p>
        </w:tc>
        <w:tc>
          <w:tcPr>
            <w:tcW w:w="750" w:type="dxa"/>
            <w:hideMark/>
          </w:tcPr>
          <w:p w14:paraId="6426113B" w14:textId="77777777" w:rsidR="006965C0" w:rsidRPr="00E04B92" w:rsidRDefault="006965C0" w:rsidP="006965C0">
            <w:pPr>
              <w:widowControl w:val="0"/>
              <w:spacing w:line="240" w:lineRule="auto"/>
              <w:textAlignment w:val="auto"/>
              <w:rPr>
                <w:rFonts w:ascii="David" w:hAnsi="David"/>
                <w:rtl/>
              </w:rPr>
            </w:pPr>
            <w:r w:rsidRPr="00E04B92">
              <w:rPr>
                <w:rFonts w:ascii="David" w:hAnsi="David"/>
                <w:rtl/>
              </w:rPr>
              <w:t>1997</w:t>
            </w:r>
          </w:p>
        </w:tc>
      </w:tr>
    </w:tbl>
    <w:p w14:paraId="17108533" w14:textId="77777777" w:rsidR="006965C0" w:rsidRPr="00E04B92" w:rsidRDefault="006965C0" w:rsidP="00DE0438">
      <w:pPr>
        <w:rPr>
          <w:rFonts w:ascii="David" w:eastAsia="Calibri" w:hAnsi="David"/>
          <w:rtl/>
        </w:rPr>
      </w:pPr>
    </w:p>
    <w:p w14:paraId="6FD2A062" w14:textId="77777777" w:rsidR="006965C0" w:rsidRPr="00E04B92" w:rsidRDefault="006965C0" w:rsidP="00DE0438">
      <w:pPr>
        <w:rPr>
          <w:rFonts w:ascii="David" w:eastAsia="Calibri" w:hAnsi="David"/>
          <w:rtl/>
        </w:rPr>
      </w:pPr>
    </w:p>
    <w:p w14:paraId="7E5FCBE7" w14:textId="77777777" w:rsidR="006965C0" w:rsidRPr="00E04B92" w:rsidRDefault="006965C0" w:rsidP="00DE0438">
      <w:pPr>
        <w:rPr>
          <w:rFonts w:ascii="David" w:eastAsia="Calibri" w:hAnsi="David"/>
          <w:rtl/>
        </w:rPr>
      </w:pPr>
    </w:p>
    <w:tbl>
      <w:tblPr>
        <w:bidiVisual/>
        <w:tblW w:w="8414" w:type="dxa"/>
        <w:tblLook w:val="04A0" w:firstRow="1" w:lastRow="0" w:firstColumn="1" w:lastColumn="0" w:noHBand="0" w:noVBand="1"/>
      </w:tblPr>
      <w:tblGrid>
        <w:gridCol w:w="1326"/>
        <w:gridCol w:w="709"/>
        <w:gridCol w:w="3118"/>
        <w:gridCol w:w="709"/>
        <w:gridCol w:w="2552"/>
      </w:tblGrid>
      <w:tr w:rsidR="006965C0" w:rsidRPr="00E04B92" w14:paraId="25689964" w14:textId="77777777" w:rsidTr="006965C0">
        <w:tc>
          <w:tcPr>
            <w:tcW w:w="1326" w:type="dxa"/>
            <w:tcBorders>
              <w:top w:val="nil"/>
              <w:left w:val="nil"/>
              <w:bottom w:val="single" w:sz="12" w:space="0" w:color="auto"/>
              <w:right w:val="nil"/>
            </w:tcBorders>
          </w:tcPr>
          <w:p w14:paraId="3C1E6A4F" w14:textId="77777777" w:rsidR="006965C0" w:rsidRPr="00E04B92" w:rsidRDefault="006965C0" w:rsidP="006965C0">
            <w:pPr>
              <w:textAlignment w:val="auto"/>
              <w:rPr>
                <w:rFonts w:ascii="David" w:hAnsi="David"/>
                <w:rtl/>
              </w:rPr>
            </w:pPr>
          </w:p>
        </w:tc>
        <w:tc>
          <w:tcPr>
            <w:tcW w:w="709" w:type="dxa"/>
          </w:tcPr>
          <w:p w14:paraId="75E1293F" w14:textId="77777777" w:rsidR="006965C0" w:rsidRPr="00E04B92" w:rsidRDefault="006965C0" w:rsidP="006965C0">
            <w:pPr>
              <w:textAlignment w:val="auto"/>
              <w:rPr>
                <w:rFonts w:ascii="David" w:hAnsi="David"/>
                <w:rtl/>
              </w:rPr>
            </w:pPr>
          </w:p>
        </w:tc>
        <w:tc>
          <w:tcPr>
            <w:tcW w:w="3118" w:type="dxa"/>
            <w:tcBorders>
              <w:top w:val="nil"/>
              <w:left w:val="nil"/>
              <w:bottom w:val="single" w:sz="12" w:space="0" w:color="auto"/>
              <w:right w:val="nil"/>
            </w:tcBorders>
          </w:tcPr>
          <w:p w14:paraId="59F839D7" w14:textId="77777777" w:rsidR="006965C0" w:rsidRPr="00E04B92" w:rsidRDefault="006965C0" w:rsidP="006965C0">
            <w:pPr>
              <w:textAlignment w:val="auto"/>
              <w:rPr>
                <w:rFonts w:ascii="David" w:hAnsi="David"/>
                <w:rtl/>
              </w:rPr>
            </w:pPr>
          </w:p>
        </w:tc>
        <w:tc>
          <w:tcPr>
            <w:tcW w:w="709" w:type="dxa"/>
          </w:tcPr>
          <w:p w14:paraId="22CFD2EF" w14:textId="77777777" w:rsidR="006965C0" w:rsidRPr="00E04B92" w:rsidRDefault="006965C0" w:rsidP="006965C0">
            <w:pPr>
              <w:textAlignment w:val="auto"/>
              <w:rPr>
                <w:rFonts w:ascii="David" w:hAnsi="David"/>
                <w:rtl/>
              </w:rPr>
            </w:pPr>
          </w:p>
        </w:tc>
        <w:tc>
          <w:tcPr>
            <w:tcW w:w="2552" w:type="dxa"/>
            <w:tcBorders>
              <w:top w:val="nil"/>
              <w:left w:val="nil"/>
              <w:bottom w:val="single" w:sz="12" w:space="0" w:color="auto"/>
              <w:right w:val="nil"/>
            </w:tcBorders>
          </w:tcPr>
          <w:p w14:paraId="19DBEEE5" w14:textId="77777777" w:rsidR="006965C0" w:rsidRPr="00E04B92" w:rsidRDefault="006965C0" w:rsidP="006965C0">
            <w:pPr>
              <w:textAlignment w:val="auto"/>
              <w:rPr>
                <w:rFonts w:ascii="David" w:hAnsi="David"/>
                <w:rtl/>
              </w:rPr>
            </w:pPr>
          </w:p>
        </w:tc>
      </w:tr>
      <w:tr w:rsidR="006965C0" w:rsidRPr="00E04B92" w14:paraId="54C4B245" w14:textId="77777777" w:rsidTr="006965C0">
        <w:tc>
          <w:tcPr>
            <w:tcW w:w="1326" w:type="dxa"/>
            <w:tcBorders>
              <w:top w:val="single" w:sz="12" w:space="0" w:color="auto"/>
              <w:left w:val="nil"/>
              <w:bottom w:val="nil"/>
              <w:right w:val="nil"/>
            </w:tcBorders>
            <w:hideMark/>
          </w:tcPr>
          <w:p w14:paraId="38D14EC5" w14:textId="77777777" w:rsidR="006965C0" w:rsidRPr="00E04B92" w:rsidRDefault="006965C0" w:rsidP="006965C0">
            <w:pPr>
              <w:jc w:val="center"/>
              <w:textAlignment w:val="auto"/>
              <w:rPr>
                <w:rFonts w:ascii="David" w:hAnsi="David"/>
                <w:rtl/>
              </w:rPr>
            </w:pPr>
            <w:r w:rsidRPr="00E04B92">
              <w:rPr>
                <w:rFonts w:ascii="David" w:hAnsi="David"/>
                <w:b/>
                <w:bCs/>
                <w:rtl/>
              </w:rPr>
              <w:t>תאריך</w:t>
            </w:r>
          </w:p>
        </w:tc>
        <w:tc>
          <w:tcPr>
            <w:tcW w:w="709" w:type="dxa"/>
          </w:tcPr>
          <w:p w14:paraId="50C7B34F" w14:textId="77777777" w:rsidR="006965C0" w:rsidRPr="00E04B92" w:rsidRDefault="006965C0" w:rsidP="006965C0">
            <w:pPr>
              <w:jc w:val="center"/>
              <w:textAlignment w:val="auto"/>
              <w:rPr>
                <w:rFonts w:ascii="David" w:hAnsi="David"/>
                <w:rtl/>
              </w:rPr>
            </w:pPr>
          </w:p>
        </w:tc>
        <w:tc>
          <w:tcPr>
            <w:tcW w:w="3118" w:type="dxa"/>
            <w:tcBorders>
              <w:top w:val="single" w:sz="12" w:space="0" w:color="auto"/>
              <w:left w:val="nil"/>
              <w:bottom w:val="nil"/>
              <w:right w:val="nil"/>
            </w:tcBorders>
            <w:hideMark/>
          </w:tcPr>
          <w:p w14:paraId="1836AC14" w14:textId="77777777" w:rsidR="006965C0" w:rsidRPr="00E04B92" w:rsidRDefault="006965C0" w:rsidP="006965C0">
            <w:pPr>
              <w:jc w:val="center"/>
              <w:textAlignment w:val="auto"/>
              <w:rPr>
                <w:rFonts w:ascii="David" w:hAnsi="David"/>
                <w:rtl/>
              </w:rPr>
            </w:pPr>
            <w:r w:rsidRPr="00E04B92">
              <w:rPr>
                <w:rFonts w:ascii="David" w:hAnsi="David"/>
                <w:b/>
                <w:bCs/>
                <w:rtl/>
              </w:rPr>
              <w:t>שם מלא של החותם בשם המציע</w:t>
            </w:r>
          </w:p>
        </w:tc>
        <w:tc>
          <w:tcPr>
            <w:tcW w:w="709" w:type="dxa"/>
          </w:tcPr>
          <w:p w14:paraId="04742E98" w14:textId="77777777" w:rsidR="006965C0" w:rsidRPr="00E04B92" w:rsidRDefault="006965C0" w:rsidP="006965C0">
            <w:pPr>
              <w:jc w:val="center"/>
              <w:textAlignment w:val="auto"/>
              <w:rPr>
                <w:rFonts w:ascii="David" w:hAnsi="David"/>
                <w:rtl/>
              </w:rPr>
            </w:pPr>
          </w:p>
        </w:tc>
        <w:tc>
          <w:tcPr>
            <w:tcW w:w="2552" w:type="dxa"/>
            <w:tcBorders>
              <w:top w:val="single" w:sz="12" w:space="0" w:color="auto"/>
              <w:left w:val="nil"/>
              <w:bottom w:val="nil"/>
              <w:right w:val="nil"/>
            </w:tcBorders>
            <w:hideMark/>
          </w:tcPr>
          <w:p w14:paraId="782C40F3" w14:textId="77777777" w:rsidR="006965C0" w:rsidRPr="00E04B92" w:rsidRDefault="006965C0" w:rsidP="006965C0">
            <w:pPr>
              <w:jc w:val="center"/>
              <w:textAlignment w:val="auto"/>
              <w:rPr>
                <w:rFonts w:ascii="David" w:hAnsi="David"/>
                <w:rtl/>
              </w:rPr>
            </w:pPr>
            <w:r w:rsidRPr="00E04B92">
              <w:rPr>
                <w:rFonts w:ascii="David" w:hAnsi="David"/>
                <w:b/>
                <w:bCs/>
                <w:rtl/>
              </w:rPr>
              <w:t>חתימה וחותמת המציע</w:t>
            </w:r>
          </w:p>
        </w:tc>
      </w:tr>
    </w:tbl>
    <w:p w14:paraId="18F7F4FC" w14:textId="77777777" w:rsidR="006965C0" w:rsidRPr="00E04B92" w:rsidRDefault="006965C0" w:rsidP="00DE0438">
      <w:pPr>
        <w:rPr>
          <w:rFonts w:ascii="David" w:eastAsia="Calibri" w:hAnsi="David"/>
          <w:rtl/>
        </w:rPr>
      </w:pPr>
    </w:p>
    <w:p w14:paraId="7B7E1AF2" w14:textId="77777777" w:rsidR="006965C0" w:rsidRPr="00E04B92" w:rsidRDefault="006965C0" w:rsidP="00DE0438">
      <w:pPr>
        <w:rPr>
          <w:rFonts w:ascii="David" w:eastAsia="Calibri" w:hAnsi="David"/>
          <w:rtl/>
        </w:rPr>
      </w:pPr>
    </w:p>
    <w:p w14:paraId="2FDCA6FB" w14:textId="77777777" w:rsidR="006965C0" w:rsidRPr="00E04B92" w:rsidRDefault="006965C0" w:rsidP="00DE0438">
      <w:pPr>
        <w:rPr>
          <w:rFonts w:ascii="David" w:eastAsia="Calibri" w:hAnsi="David"/>
          <w:rtl/>
        </w:rPr>
      </w:pPr>
    </w:p>
    <w:p w14:paraId="3EFEC8C5" w14:textId="77777777" w:rsidR="006965C0" w:rsidRPr="00E04B92" w:rsidRDefault="006965C0" w:rsidP="006965C0">
      <w:pPr>
        <w:jc w:val="center"/>
        <w:textAlignment w:val="auto"/>
        <w:rPr>
          <w:rFonts w:ascii="David" w:hAnsi="David"/>
          <w:bCs/>
          <w:spacing w:val="6"/>
          <w:u w:val="single"/>
          <w:rtl/>
        </w:rPr>
      </w:pPr>
      <w:r w:rsidRPr="00E04B92">
        <w:rPr>
          <w:rFonts w:ascii="David" w:hAnsi="David"/>
          <w:bCs/>
          <w:spacing w:val="6"/>
          <w:u w:val="single"/>
          <w:rtl/>
        </w:rPr>
        <w:t>אישור</w:t>
      </w:r>
    </w:p>
    <w:p w14:paraId="4F690262" w14:textId="77777777" w:rsidR="006965C0" w:rsidRPr="00E04B92" w:rsidRDefault="006965C0" w:rsidP="006965C0">
      <w:pPr>
        <w:textAlignment w:val="auto"/>
        <w:rPr>
          <w:rFonts w:ascii="David" w:hAnsi="David"/>
          <w:b/>
          <w:spacing w:val="6"/>
          <w:rtl/>
        </w:rPr>
      </w:pPr>
    </w:p>
    <w:p w14:paraId="0A8D5B1F" w14:textId="77777777" w:rsidR="006965C0" w:rsidRPr="00E04B92" w:rsidRDefault="006965C0" w:rsidP="006965C0">
      <w:pPr>
        <w:textAlignment w:val="auto"/>
        <w:rPr>
          <w:rFonts w:ascii="David" w:hAnsi="David"/>
          <w:b/>
          <w:spacing w:val="6"/>
          <w:rtl/>
        </w:rPr>
      </w:pPr>
      <w:r w:rsidRPr="00E04B92">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BED6EDA" w14:textId="77777777" w:rsidR="006965C0" w:rsidRPr="00E04B92" w:rsidRDefault="006965C0" w:rsidP="006965C0">
      <w:pPr>
        <w:textAlignment w:val="auto"/>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6965C0" w:rsidRPr="00E04B92" w14:paraId="33F960F2" w14:textId="77777777" w:rsidTr="006965C0">
        <w:trPr>
          <w:jc w:val="center"/>
        </w:trPr>
        <w:tc>
          <w:tcPr>
            <w:tcW w:w="2268" w:type="dxa"/>
            <w:tcBorders>
              <w:top w:val="nil"/>
              <w:left w:val="nil"/>
              <w:bottom w:val="single" w:sz="12" w:space="0" w:color="auto"/>
              <w:right w:val="nil"/>
            </w:tcBorders>
          </w:tcPr>
          <w:p w14:paraId="0EC2A30D" w14:textId="77777777" w:rsidR="006965C0" w:rsidRPr="00E04B92" w:rsidRDefault="006965C0" w:rsidP="006965C0">
            <w:pPr>
              <w:jc w:val="center"/>
              <w:textAlignment w:val="auto"/>
              <w:rPr>
                <w:rFonts w:ascii="David" w:hAnsi="David"/>
                <w:rtl/>
                <w:lang w:val="fr-FR"/>
              </w:rPr>
            </w:pPr>
          </w:p>
        </w:tc>
        <w:tc>
          <w:tcPr>
            <w:tcW w:w="1560" w:type="dxa"/>
          </w:tcPr>
          <w:p w14:paraId="5BF5D4F4" w14:textId="77777777" w:rsidR="006965C0" w:rsidRPr="00E04B92" w:rsidRDefault="006965C0" w:rsidP="006965C0">
            <w:pPr>
              <w:textAlignment w:val="auto"/>
              <w:rPr>
                <w:rFonts w:ascii="David" w:hAnsi="David"/>
                <w:rtl/>
                <w:lang w:val="fr-FR"/>
              </w:rPr>
            </w:pPr>
          </w:p>
        </w:tc>
        <w:tc>
          <w:tcPr>
            <w:tcW w:w="2268" w:type="dxa"/>
            <w:tcBorders>
              <w:top w:val="nil"/>
              <w:left w:val="nil"/>
              <w:bottom w:val="single" w:sz="12" w:space="0" w:color="auto"/>
              <w:right w:val="nil"/>
            </w:tcBorders>
          </w:tcPr>
          <w:p w14:paraId="00F78D6E" w14:textId="77777777" w:rsidR="006965C0" w:rsidRPr="00E04B92" w:rsidRDefault="006965C0" w:rsidP="006965C0">
            <w:pPr>
              <w:textAlignment w:val="auto"/>
              <w:rPr>
                <w:rFonts w:ascii="David" w:hAnsi="David"/>
                <w:rtl/>
                <w:lang w:val="fr-FR"/>
              </w:rPr>
            </w:pPr>
          </w:p>
        </w:tc>
      </w:tr>
      <w:tr w:rsidR="006965C0" w:rsidRPr="00E04B92" w14:paraId="365C0AF4" w14:textId="77777777" w:rsidTr="006965C0">
        <w:trPr>
          <w:jc w:val="center"/>
        </w:trPr>
        <w:tc>
          <w:tcPr>
            <w:tcW w:w="2268" w:type="dxa"/>
            <w:tcBorders>
              <w:top w:val="single" w:sz="12" w:space="0" w:color="auto"/>
              <w:left w:val="nil"/>
              <w:bottom w:val="nil"/>
              <w:right w:val="nil"/>
            </w:tcBorders>
            <w:hideMark/>
          </w:tcPr>
          <w:p w14:paraId="0108EF4C" w14:textId="77777777" w:rsidR="006965C0" w:rsidRPr="00E04B92" w:rsidRDefault="006965C0" w:rsidP="006965C0">
            <w:pPr>
              <w:jc w:val="center"/>
              <w:textAlignment w:val="auto"/>
              <w:rPr>
                <w:rFonts w:ascii="David" w:hAnsi="David"/>
                <w:b/>
                <w:bCs/>
                <w:rtl/>
                <w:lang w:val="fr-FR"/>
              </w:rPr>
            </w:pPr>
            <w:r w:rsidRPr="00E04B92">
              <w:rPr>
                <w:rFonts w:ascii="David" w:hAnsi="David"/>
                <w:b/>
                <w:bCs/>
                <w:rtl/>
                <w:lang w:val="fr-FR"/>
              </w:rPr>
              <w:t>תאריך</w:t>
            </w:r>
          </w:p>
        </w:tc>
        <w:tc>
          <w:tcPr>
            <w:tcW w:w="1560" w:type="dxa"/>
          </w:tcPr>
          <w:p w14:paraId="4ED0EB3F" w14:textId="77777777" w:rsidR="006965C0" w:rsidRPr="00E04B92" w:rsidRDefault="006965C0" w:rsidP="006965C0">
            <w:pPr>
              <w:textAlignment w:val="auto"/>
              <w:rPr>
                <w:rFonts w:ascii="David" w:hAnsi="David"/>
                <w:b/>
                <w:bCs/>
                <w:rtl/>
                <w:lang w:val="fr-FR"/>
              </w:rPr>
            </w:pPr>
          </w:p>
        </w:tc>
        <w:tc>
          <w:tcPr>
            <w:tcW w:w="2268" w:type="dxa"/>
            <w:tcBorders>
              <w:top w:val="single" w:sz="12" w:space="0" w:color="auto"/>
              <w:left w:val="nil"/>
              <w:bottom w:val="nil"/>
              <w:right w:val="nil"/>
            </w:tcBorders>
            <w:hideMark/>
          </w:tcPr>
          <w:p w14:paraId="3FDDADA9" w14:textId="77777777" w:rsidR="006965C0" w:rsidRPr="00E04B92" w:rsidRDefault="006965C0" w:rsidP="006965C0">
            <w:pPr>
              <w:jc w:val="center"/>
              <w:textAlignment w:val="auto"/>
              <w:rPr>
                <w:rFonts w:ascii="David" w:hAnsi="David"/>
                <w:b/>
                <w:bCs/>
                <w:rtl/>
                <w:lang w:val="fr-FR"/>
              </w:rPr>
            </w:pPr>
            <w:r w:rsidRPr="00E04B92">
              <w:rPr>
                <w:rFonts w:ascii="David" w:hAnsi="David"/>
                <w:b/>
                <w:bCs/>
                <w:rtl/>
                <w:lang w:val="fr-FR"/>
              </w:rPr>
              <w:t>חתימה</w:t>
            </w:r>
          </w:p>
        </w:tc>
      </w:tr>
    </w:tbl>
    <w:p w14:paraId="041D1553" w14:textId="77777777" w:rsidR="006965C0" w:rsidRPr="00E04B92" w:rsidRDefault="006965C0" w:rsidP="00DE0438">
      <w:pPr>
        <w:rPr>
          <w:rFonts w:ascii="David" w:eastAsia="Calibri" w:hAnsi="David"/>
          <w:rtl/>
        </w:rPr>
      </w:pPr>
    </w:p>
    <w:p w14:paraId="183A5A1D" w14:textId="4C73B019" w:rsidR="005B79F5" w:rsidRDefault="006965C0">
      <w:pPr>
        <w:overflowPunct/>
        <w:autoSpaceDE/>
        <w:autoSpaceDN/>
        <w:bidi w:val="0"/>
        <w:adjustRightInd/>
        <w:spacing w:after="160" w:line="259" w:lineRule="auto"/>
        <w:jc w:val="left"/>
        <w:textAlignment w:val="auto"/>
        <w:rPr>
          <w:rFonts w:ascii="David" w:eastAsia="Calibri" w:hAnsi="David"/>
          <w:b/>
          <w:bCs/>
          <w:sz w:val="28"/>
          <w:szCs w:val="28"/>
          <w:u w:val="single"/>
          <w:rtl/>
          <w:lang w:eastAsia="en-US"/>
        </w:rPr>
      </w:pPr>
      <w:r w:rsidRPr="00E04B92">
        <w:rPr>
          <w:rtl/>
        </w:rPr>
        <w:br w:type="page"/>
      </w:r>
      <w:bookmarkStart w:id="128" w:name="נספח_ב7_מקוצר"/>
      <w:bookmarkStart w:id="129" w:name="_Toc296193939"/>
      <w:bookmarkStart w:id="130" w:name="_Toc383076517"/>
      <w:bookmarkStart w:id="131" w:name="_Toc380928308"/>
      <w:bookmarkStart w:id="132" w:name="_Toc365809129"/>
      <w:bookmarkStart w:id="133" w:name="נספח_ב7"/>
    </w:p>
    <w:p w14:paraId="7F53FFD1" w14:textId="0D378780" w:rsidR="00524990" w:rsidRPr="00E04B92" w:rsidRDefault="00524990" w:rsidP="00524990">
      <w:pPr>
        <w:pStyle w:val="25"/>
        <w:rPr>
          <w:b w:val="0"/>
          <w:bCs w:val="0"/>
          <w:i/>
          <w:rtl/>
        </w:rPr>
      </w:pPr>
      <w:r w:rsidRPr="00BD2C07">
        <w:rPr>
          <w:rtl/>
        </w:rPr>
        <w:lastRenderedPageBreak/>
        <w:t>נספח ב'</w:t>
      </w:r>
      <w:r w:rsidR="005B79F5">
        <w:rPr>
          <w:rFonts w:hint="cs"/>
          <w:rtl/>
        </w:rPr>
        <w:t>8</w:t>
      </w:r>
      <w:r>
        <w:rPr>
          <w:rFonts w:hint="cs"/>
          <w:rtl/>
        </w:rPr>
        <w:t xml:space="preserve"> </w:t>
      </w:r>
      <w:r w:rsidRPr="00BD2C07">
        <w:rPr>
          <w:rtl/>
        </w:rPr>
        <w:t>- נוסח התחייבות לשמירת סודיות ולמניעת ניגוד עניינים</w:t>
      </w:r>
    </w:p>
    <w:p w14:paraId="5489FB7F" w14:textId="77777777" w:rsidR="00524990" w:rsidRPr="00E04B92" w:rsidRDefault="00524990" w:rsidP="00524990">
      <w:pPr>
        <w:widowControl w:val="0"/>
        <w:tabs>
          <w:tab w:val="left" w:pos="720"/>
          <w:tab w:val="left" w:pos="1134"/>
          <w:tab w:val="left" w:pos="1701"/>
          <w:tab w:val="left" w:pos="2268"/>
          <w:tab w:val="left" w:pos="2835"/>
          <w:tab w:val="right" w:pos="6804"/>
          <w:tab w:val="right" w:pos="7371"/>
          <w:tab w:val="right" w:pos="7938"/>
        </w:tabs>
        <w:overflowPunct/>
        <w:autoSpaceDE/>
        <w:adjustRightInd/>
        <w:ind w:left="283" w:right="180" w:hanging="567"/>
        <w:textAlignment w:val="auto"/>
        <w:rPr>
          <w:rFonts w:ascii="David" w:hAnsi="David"/>
          <w:b/>
          <w:bCs/>
          <w:spacing w:val="6"/>
          <w:rtl/>
          <w:lang w:eastAsia="en-US"/>
        </w:rPr>
      </w:pPr>
    </w:p>
    <w:p w14:paraId="4C8219AB" w14:textId="77777777" w:rsidR="00524990" w:rsidRPr="00E04B92" w:rsidRDefault="00524990" w:rsidP="00524990">
      <w:pPr>
        <w:widowControl w:val="0"/>
        <w:tabs>
          <w:tab w:val="left" w:pos="720"/>
          <w:tab w:val="left" w:pos="1134"/>
          <w:tab w:val="left" w:pos="1701"/>
          <w:tab w:val="left" w:pos="2268"/>
          <w:tab w:val="left" w:pos="2835"/>
          <w:tab w:val="right" w:pos="6804"/>
          <w:tab w:val="right" w:pos="7371"/>
          <w:tab w:val="right" w:pos="7938"/>
        </w:tabs>
        <w:overflowPunct/>
        <w:autoSpaceDE/>
        <w:adjustRightInd/>
        <w:ind w:left="283" w:right="180" w:hanging="567"/>
        <w:textAlignment w:val="auto"/>
        <w:rPr>
          <w:rFonts w:ascii="David" w:hAnsi="David"/>
          <w:b/>
          <w:bCs/>
          <w:spacing w:val="6"/>
          <w:rtl/>
          <w:lang w:eastAsia="en-US"/>
        </w:rPr>
      </w:pPr>
    </w:p>
    <w:p w14:paraId="361F897E" w14:textId="77777777" w:rsidR="00524990" w:rsidRPr="00E04B92" w:rsidRDefault="00524990" w:rsidP="00524990">
      <w:pPr>
        <w:textAlignment w:val="auto"/>
        <w:rPr>
          <w:rFonts w:ascii="David" w:hAnsi="David"/>
          <w:b/>
          <w:bCs/>
          <w:rtl/>
        </w:rPr>
      </w:pPr>
      <w:r w:rsidRPr="00E04B92">
        <w:rPr>
          <w:rFonts w:ascii="David" w:hAnsi="David"/>
          <w:b/>
          <w:bCs/>
          <w:rtl/>
        </w:rPr>
        <w:t>לכבוד</w:t>
      </w:r>
    </w:p>
    <w:p w14:paraId="72EA6E7A" w14:textId="77777777" w:rsidR="00524990" w:rsidRPr="00E04B92" w:rsidRDefault="00524990" w:rsidP="00524990">
      <w:pPr>
        <w:textAlignment w:val="auto"/>
        <w:rPr>
          <w:rFonts w:ascii="David" w:hAnsi="David"/>
          <w:bCs/>
          <w:rtl/>
        </w:rPr>
      </w:pPr>
      <w:r w:rsidRPr="00E04B92">
        <w:rPr>
          <w:rFonts w:ascii="David" w:hAnsi="David"/>
        </w:rPr>
        <w:fldChar w:fldCharType="begin"/>
      </w:r>
      <w:r w:rsidRPr="00E04B92">
        <w:rPr>
          <w:rFonts w:ascii="David" w:hAnsi="David"/>
        </w:rPr>
        <w:instrText xml:space="preserve"> REF </w:instrText>
      </w:r>
      <w:r w:rsidRPr="00E04B92">
        <w:rPr>
          <w:rFonts w:ascii="David" w:hAnsi="David"/>
          <w:rtl/>
        </w:rPr>
        <w:instrText>המזמינים</w:instrText>
      </w:r>
      <w:r w:rsidRPr="00E04B92">
        <w:rPr>
          <w:rFonts w:ascii="David" w:hAnsi="David"/>
        </w:rPr>
        <w:instrText xml:space="preserve"> \h  \* MERGEFORMAT </w:instrText>
      </w:r>
      <w:r w:rsidRPr="00E04B92">
        <w:rPr>
          <w:rFonts w:ascii="David" w:hAnsi="David"/>
        </w:rPr>
      </w:r>
      <w:r w:rsidRPr="00E04B92">
        <w:rPr>
          <w:rFonts w:ascii="David" w:hAnsi="David"/>
        </w:rPr>
        <w:fldChar w:fldCharType="separate"/>
      </w:r>
      <w:r w:rsidRPr="00200453">
        <w:rPr>
          <w:rFonts w:ascii="David" w:hAnsi="David"/>
          <w:bCs/>
          <w:rtl/>
        </w:rPr>
        <w:t>משרד</w:t>
      </w:r>
      <w:r w:rsidRPr="00200453">
        <w:rPr>
          <w:rFonts w:ascii="David" w:hAnsi="David" w:hint="cs"/>
          <w:bCs/>
          <w:rtl/>
        </w:rPr>
        <w:t xml:space="preserve"> החדשנות,</w:t>
      </w:r>
      <w:r w:rsidRPr="00200453">
        <w:rPr>
          <w:rFonts w:ascii="David" w:hAnsi="David"/>
          <w:bCs/>
          <w:rtl/>
        </w:rPr>
        <w:t xml:space="preserve"> המדע </w:t>
      </w:r>
      <w:r w:rsidRPr="00200453">
        <w:rPr>
          <w:rFonts w:ascii="David" w:hAnsi="David" w:hint="cs"/>
          <w:bCs/>
          <w:rtl/>
        </w:rPr>
        <w:t>ו</w:t>
      </w:r>
      <w:r w:rsidRPr="00200453">
        <w:rPr>
          <w:rFonts w:ascii="David" w:hAnsi="David"/>
          <w:bCs/>
          <w:rtl/>
        </w:rPr>
        <w:t xml:space="preserve">הטכנולוגיה ומשרד </w:t>
      </w:r>
      <w:r w:rsidRPr="00D351EF">
        <w:rPr>
          <w:rFonts w:ascii="David" w:hAnsi="David"/>
          <w:b/>
          <w:bCs/>
          <w:rtl/>
        </w:rPr>
        <w:t>התרבות והספורט</w:t>
      </w:r>
      <w:r w:rsidRPr="00E04B92">
        <w:rPr>
          <w:rFonts w:ascii="David" w:hAnsi="David"/>
        </w:rPr>
        <w:fldChar w:fldCharType="end"/>
      </w:r>
    </w:p>
    <w:p w14:paraId="269D3801" w14:textId="77777777" w:rsidR="00524990" w:rsidRPr="00E04B92" w:rsidRDefault="00524990" w:rsidP="00524990">
      <w:pPr>
        <w:textAlignment w:val="auto"/>
        <w:rPr>
          <w:rFonts w:ascii="David" w:hAnsi="David"/>
          <w:b/>
          <w:bCs/>
          <w:rtl/>
        </w:rPr>
      </w:pPr>
      <w:r w:rsidRPr="00E04B92">
        <w:rPr>
          <w:rFonts w:ascii="David" w:hAnsi="David"/>
          <w:b/>
          <w:bCs/>
          <w:rtl/>
        </w:rPr>
        <w:t>ירושלים</w:t>
      </w:r>
    </w:p>
    <w:p w14:paraId="787A579A" w14:textId="77777777" w:rsidR="00524990" w:rsidRPr="00E04B92" w:rsidRDefault="00524990" w:rsidP="00524990">
      <w:pPr>
        <w:textAlignment w:val="auto"/>
        <w:rPr>
          <w:rFonts w:ascii="David" w:hAnsi="David"/>
          <w:rtl/>
        </w:rPr>
      </w:pPr>
      <w:r w:rsidRPr="00E04B92">
        <w:rPr>
          <w:rFonts w:ascii="David" w:hAnsi="David"/>
          <w:rtl/>
        </w:rPr>
        <w:t>א.ג.נ.,</w:t>
      </w:r>
    </w:p>
    <w:p w14:paraId="3896C558" w14:textId="77777777" w:rsidR="00D351EF" w:rsidRPr="00D351EF" w:rsidRDefault="00D351EF" w:rsidP="00D351EF">
      <w:pPr>
        <w:textAlignment w:val="auto"/>
        <w:rPr>
          <w:rFonts w:ascii="David" w:hAnsi="David"/>
          <w:b/>
          <w:bCs/>
          <w:rtl/>
        </w:rPr>
      </w:pPr>
      <w:r w:rsidRPr="00D351EF">
        <w:rPr>
          <w:rFonts w:ascii="David" w:hAnsi="David"/>
          <w:b/>
          <w:bCs/>
          <w:rtl/>
        </w:rPr>
        <w:t>לכבוד</w:t>
      </w:r>
    </w:p>
    <w:p w14:paraId="0B1D9784" w14:textId="77777777" w:rsidR="00D351EF" w:rsidRPr="00D351EF" w:rsidRDefault="00D351EF" w:rsidP="00D351EF">
      <w:pPr>
        <w:textAlignment w:val="auto"/>
        <w:rPr>
          <w:rFonts w:ascii="David" w:hAnsi="David"/>
          <w:b/>
          <w:bCs/>
          <w:rtl/>
        </w:rPr>
      </w:pPr>
      <w:r w:rsidRPr="00D351EF">
        <w:rPr>
          <w:rFonts w:ascii="David" w:hAnsi="David"/>
          <w:b/>
          <w:bCs/>
          <w:rtl/>
        </w:rPr>
        <w:t xml:space="preserve">_______________________ </w:t>
      </w:r>
    </w:p>
    <w:p w14:paraId="094A4E91" w14:textId="34985862" w:rsidR="00D351EF" w:rsidRPr="00D351EF" w:rsidRDefault="00D351EF" w:rsidP="00D351EF">
      <w:pPr>
        <w:jc w:val="center"/>
        <w:textAlignment w:val="auto"/>
        <w:rPr>
          <w:rFonts w:ascii="David" w:hAnsi="David"/>
          <w:b/>
          <w:bCs/>
          <w:u w:val="single"/>
          <w:rtl/>
        </w:rPr>
      </w:pPr>
      <w:r w:rsidRPr="00D351EF">
        <w:rPr>
          <w:b/>
          <w:bCs/>
          <w:u w:val="single"/>
          <w:rtl/>
        </w:rPr>
        <w:t>התחייבות לסודיות ולמניעת ניגוד עניינים</w:t>
      </w:r>
    </w:p>
    <w:p w14:paraId="6BF72591" w14:textId="77777777" w:rsidR="00D351EF" w:rsidRDefault="00D351EF" w:rsidP="00D351EF">
      <w:pPr>
        <w:textAlignment w:val="auto"/>
        <w:rPr>
          <w:rFonts w:ascii="David" w:hAnsi="David"/>
          <w:b/>
          <w:bCs/>
          <w:rtl/>
        </w:rPr>
      </w:pPr>
    </w:p>
    <w:p w14:paraId="02B4B937" w14:textId="30133579" w:rsidR="00D351EF" w:rsidRPr="00D351EF" w:rsidRDefault="00D351EF" w:rsidP="00D351EF">
      <w:pPr>
        <w:textAlignment w:val="auto"/>
        <w:rPr>
          <w:rFonts w:ascii="David" w:hAnsi="David"/>
          <w:rtl/>
        </w:rPr>
      </w:pPr>
      <w:r w:rsidRPr="00D351EF">
        <w:rPr>
          <w:rFonts w:ascii="David" w:hAnsi="David"/>
          <w:rtl/>
        </w:rPr>
        <w:t>אני _______________________, ת.ז. __________________, אשר תפקידי אצל  ___________________ [למלא שם הספק] (להלן - "הספק") הינו ______________________, נותן התחייבות זו בקשר למכרז  ________________ מספר _______________ (להלן - "המכרז").</w:t>
      </w:r>
    </w:p>
    <w:p w14:paraId="6A3230B8" w14:textId="77777777" w:rsidR="00D351EF" w:rsidRPr="00D351EF" w:rsidRDefault="00D351EF" w:rsidP="00D351EF">
      <w:pPr>
        <w:textAlignment w:val="auto"/>
        <w:rPr>
          <w:rFonts w:ascii="David" w:hAnsi="David"/>
          <w:rtl/>
        </w:rPr>
      </w:pPr>
      <w:r w:rsidRPr="00D351EF">
        <w:rPr>
          <w:rFonts w:ascii="David" w:hAnsi="David"/>
          <w:rtl/>
        </w:rPr>
        <w:t>1.</w:t>
      </w:r>
      <w:r w:rsidRPr="00D351EF">
        <w:rPr>
          <w:rFonts w:ascii="David" w:hAnsi="David"/>
          <w:rtl/>
        </w:rPr>
        <w:tab/>
        <w:t>בהתחייבות זו תהיה למונחים הבאים המשמעות המופיעה לצידם:</w:t>
      </w:r>
    </w:p>
    <w:p w14:paraId="2283F676" w14:textId="77777777" w:rsidR="00D351EF" w:rsidRPr="00D351EF" w:rsidRDefault="00D351EF" w:rsidP="00D351EF">
      <w:pPr>
        <w:textAlignment w:val="auto"/>
        <w:rPr>
          <w:rFonts w:ascii="David" w:hAnsi="David"/>
          <w:rtl/>
        </w:rPr>
      </w:pPr>
      <w:r w:rsidRPr="00D351EF">
        <w:rPr>
          <w:rFonts w:ascii="David" w:hAnsi="David"/>
          <w:rtl/>
        </w:rPr>
        <w:t>"מידע" - כל מידע (</w:t>
      </w:r>
      <w:r w:rsidRPr="00D351EF">
        <w:rPr>
          <w:rFonts w:ascii="David" w:hAnsi="David"/>
        </w:rPr>
        <w:t>Information</w:t>
      </w:r>
      <w:r w:rsidRPr="00D351EF">
        <w:rPr>
          <w:rFonts w:ascii="David" w:hAnsi="David"/>
          <w:rtl/>
        </w:rPr>
        <w:t>), ידע (</w:t>
      </w:r>
      <w:r w:rsidRPr="00D351EF">
        <w:rPr>
          <w:rFonts w:ascii="David" w:hAnsi="David"/>
        </w:rPr>
        <w:t>Know-How</w:t>
      </w:r>
      <w:r w:rsidRPr="00D351EF">
        <w:rPr>
          <w:rFonts w:ascii="David" w:hAnsi="David"/>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3B92E1C3" w14:textId="77777777" w:rsidR="00D351EF" w:rsidRPr="00D351EF" w:rsidRDefault="00D351EF" w:rsidP="00D351EF">
      <w:pPr>
        <w:textAlignment w:val="auto"/>
        <w:rPr>
          <w:rFonts w:ascii="David" w:hAnsi="David"/>
          <w:rtl/>
        </w:rPr>
      </w:pPr>
      <w:r w:rsidRPr="00D351EF">
        <w:rPr>
          <w:rFonts w:ascii="David" w:hAnsi="David"/>
          <w:rtl/>
        </w:rPr>
        <w:t xml:space="preserve">"סודות מקצועיים" -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0CEBC7F7" w14:textId="77777777" w:rsidR="00D351EF" w:rsidRPr="00D351EF" w:rsidRDefault="00D351EF" w:rsidP="00D351EF">
      <w:pPr>
        <w:textAlignment w:val="auto"/>
        <w:rPr>
          <w:rFonts w:ascii="David" w:hAnsi="David"/>
          <w:rtl/>
        </w:rPr>
      </w:pPr>
      <w:r w:rsidRPr="00D351EF">
        <w:rPr>
          <w:rFonts w:ascii="David" w:hAnsi="David"/>
          <w:rtl/>
        </w:rPr>
        <w:t>2.</w:t>
      </w:r>
      <w:r w:rsidRPr="00D351EF">
        <w:rPr>
          <w:rFonts w:ascii="David" w:hAnsi="David"/>
          <w:rtl/>
        </w:rPr>
        <w:tab/>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C630534" w14:textId="77777777" w:rsidR="00D351EF" w:rsidRPr="00D351EF" w:rsidRDefault="00D351EF" w:rsidP="00D351EF">
      <w:pPr>
        <w:textAlignment w:val="auto"/>
        <w:rPr>
          <w:rFonts w:ascii="David" w:hAnsi="David"/>
          <w:rtl/>
        </w:rPr>
      </w:pPr>
      <w:r w:rsidRPr="00D351EF">
        <w:rPr>
          <w:rFonts w:ascii="David" w:hAnsi="David"/>
          <w:rtl/>
        </w:rPr>
        <w:t>3.</w:t>
      </w:r>
      <w:r w:rsidRPr="00D351EF">
        <w:rPr>
          <w:rFonts w:ascii="David" w:hAnsi="David"/>
          <w:rtl/>
        </w:rPr>
        <w:tab/>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DCB77C2" w14:textId="77777777" w:rsidR="00D351EF" w:rsidRPr="00D351EF" w:rsidRDefault="00D351EF" w:rsidP="00D351EF">
      <w:pPr>
        <w:textAlignment w:val="auto"/>
        <w:rPr>
          <w:rFonts w:ascii="David" w:hAnsi="David"/>
          <w:rtl/>
        </w:rPr>
      </w:pPr>
      <w:r w:rsidRPr="00D351EF">
        <w:rPr>
          <w:rFonts w:ascii="David" w:hAnsi="David"/>
          <w:rtl/>
        </w:rPr>
        <w:t>4.</w:t>
      </w:r>
      <w:r w:rsidRPr="00D351EF">
        <w:rPr>
          <w:rFonts w:ascii="David" w:hAnsi="David"/>
          <w:rtl/>
        </w:rPr>
        <w:tab/>
        <w:t xml:space="preserve">לא מתקיים כל ניגוד עניינים בין כל פעילות אחרת או התחייבות אחרת שלי, לבין התחייבויות הספק על פי הסכם זה. </w:t>
      </w:r>
    </w:p>
    <w:p w14:paraId="51BDF51D" w14:textId="77777777" w:rsidR="00D351EF" w:rsidRPr="00D351EF" w:rsidRDefault="00D351EF" w:rsidP="00D351EF">
      <w:pPr>
        <w:textAlignment w:val="auto"/>
        <w:rPr>
          <w:rFonts w:ascii="David" w:hAnsi="David"/>
          <w:rtl/>
        </w:rPr>
      </w:pPr>
      <w:r w:rsidRPr="00D351EF">
        <w:rPr>
          <w:rFonts w:ascii="David" w:hAnsi="David"/>
          <w:rtl/>
        </w:rPr>
        <w:t>5.</w:t>
      </w:r>
      <w:r w:rsidRPr="00D351EF">
        <w:rPr>
          <w:rFonts w:ascii="David" w:hAnsi="David"/>
          <w:rtl/>
        </w:rPr>
        <w:tab/>
        <w:t xml:space="preserve">אמנע מכל פעולה שיש בה כדי ליצור ניגוד עניינים בין מילוי תפקידי על פי ההסכם לבין מילוי תפקיד או התחייבות אחרת, במישרין או בעקיפין. </w:t>
      </w:r>
    </w:p>
    <w:p w14:paraId="7F7136BE" w14:textId="6ABDE7F1" w:rsidR="00D351EF" w:rsidRDefault="00D351EF" w:rsidP="00D351EF">
      <w:pPr>
        <w:textAlignment w:val="auto"/>
        <w:rPr>
          <w:rFonts w:ascii="David" w:hAnsi="David"/>
          <w:rtl/>
        </w:rPr>
      </w:pPr>
      <w:r w:rsidRPr="00D351EF">
        <w:rPr>
          <w:rFonts w:ascii="David" w:hAnsi="David"/>
          <w:rtl/>
        </w:rPr>
        <w:t>6.</w:t>
      </w:r>
      <w:r w:rsidRPr="00D351EF">
        <w:rPr>
          <w:rFonts w:ascii="David" w:hAnsi="David"/>
          <w:rtl/>
        </w:rPr>
        <w:tab/>
        <w:t xml:space="preserve">אני מתחייב להודיע למזמין על כל חשש לקיום ניגוד עניינים בין התחייבויותיי על פי ההסכם לבין פעילות אחרת שלי. </w:t>
      </w:r>
    </w:p>
    <w:p w14:paraId="12780828" w14:textId="21DDA6D2" w:rsidR="00D351EF" w:rsidRDefault="00D351EF" w:rsidP="00D351EF">
      <w:pPr>
        <w:textAlignment w:val="auto"/>
        <w:rPr>
          <w:rFonts w:ascii="David" w:hAnsi="David"/>
          <w:rtl/>
        </w:rPr>
      </w:pPr>
    </w:p>
    <w:p w14:paraId="4F559A48" w14:textId="220CADC0" w:rsidR="00D351EF" w:rsidRDefault="00D351EF" w:rsidP="00D351EF">
      <w:pPr>
        <w:textAlignment w:val="auto"/>
        <w:rPr>
          <w:rFonts w:ascii="David" w:hAnsi="David"/>
          <w:rtl/>
        </w:rPr>
      </w:pPr>
    </w:p>
    <w:p w14:paraId="5B726050" w14:textId="77777777" w:rsidR="00D351EF" w:rsidRPr="00D351EF" w:rsidRDefault="00D351EF" w:rsidP="00D351EF">
      <w:pPr>
        <w:textAlignment w:val="auto"/>
        <w:rPr>
          <w:rFonts w:ascii="David" w:hAnsi="David"/>
          <w:rtl/>
        </w:rPr>
      </w:pPr>
    </w:p>
    <w:p w14:paraId="71722CD3" w14:textId="58BA519D" w:rsidR="00524990" w:rsidRDefault="00D351EF" w:rsidP="00D351EF">
      <w:pPr>
        <w:textAlignment w:val="auto"/>
        <w:rPr>
          <w:rFonts w:ascii="David" w:hAnsi="David"/>
          <w:b/>
          <w:bCs/>
          <w:rtl/>
        </w:rPr>
      </w:pPr>
      <w:r w:rsidRPr="00D351EF">
        <w:rPr>
          <w:rFonts w:ascii="David" w:hAnsi="David"/>
          <w:rtl/>
        </w:rPr>
        <w:t>שם: _________________ חתימה: _____________ תאריך: ___________</w:t>
      </w:r>
    </w:p>
    <w:p w14:paraId="442E9DDA" w14:textId="77777777" w:rsidR="00524990" w:rsidRPr="00E04B92" w:rsidRDefault="00524990" w:rsidP="00524990">
      <w:pPr>
        <w:overflowPunct/>
        <w:autoSpaceDE/>
        <w:autoSpaceDN/>
        <w:bidi w:val="0"/>
        <w:adjustRightInd/>
        <w:spacing w:after="160" w:line="259" w:lineRule="auto"/>
        <w:jc w:val="left"/>
        <w:textAlignment w:val="auto"/>
        <w:rPr>
          <w:rFonts w:ascii="David" w:hAnsi="David"/>
          <w:b/>
          <w:bCs/>
          <w:rtl/>
        </w:rPr>
      </w:pPr>
      <w:r>
        <w:rPr>
          <w:rFonts w:ascii="David" w:hAnsi="David"/>
          <w:b/>
          <w:bCs/>
          <w:rtl/>
        </w:rPr>
        <w:br w:type="page"/>
      </w:r>
    </w:p>
    <w:p w14:paraId="24C4E70F" w14:textId="468BE304" w:rsidR="006965C0" w:rsidRPr="00BD2C07" w:rsidRDefault="006965C0" w:rsidP="00AB5E3F">
      <w:pPr>
        <w:pStyle w:val="25"/>
        <w:rPr>
          <w:rtl/>
        </w:rPr>
      </w:pPr>
      <w:bookmarkStart w:id="134" w:name="_Toc380928309"/>
      <w:bookmarkStart w:id="135" w:name="_Toc365809130"/>
      <w:bookmarkStart w:id="136" w:name="_Toc344129154"/>
      <w:bookmarkStart w:id="137" w:name="_Toc383076518"/>
      <w:bookmarkStart w:id="138" w:name="נספח_ב8"/>
      <w:bookmarkEnd w:id="128"/>
      <w:bookmarkEnd w:id="129"/>
      <w:bookmarkEnd w:id="130"/>
      <w:bookmarkEnd w:id="131"/>
      <w:bookmarkEnd w:id="132"/>
      <w:bookmarkEnd w:id="133"/>
      <w:r w:rsidRPr="00BD2C07">
        <w:rPr>
          <w:rtl/>
        </w:rPr>
        <w:lastRenderedPageBreak/>
        <w:t>נספח ב'</w:t>
      </w:r>
      <w:r w:rsidR="005B79F5">
        <w:rPr>
          <w:rFonts w:hint="cs"/>
          <w:rtl/>
        </w:rPr>
        <w:t>9</w:t>
      </w:r>
      <w:r w:rsidRPr="00BD2C07">
        <w:rPr>
          <w:rtl/>
        </w:rPr>
        <w:t xml:space="preserve"> - אישור רו"ח אודות נתונים מהדו"חות הכספיים</w:t>
      </w:r>
      <w:bookmarkEnd w:id="134"/>
      <w:bookmarkEnd w:id="135"/>
      <w:bookmarkEnd w:id="136"/>
      <w:bookmarkEnd w:id="137"/>
      <w:bookmarkEnd w:id="138"/>
    </w:p>
    <w:p w14:paraId="30E0F5E7" w14:textId="77777777" w:rsidR="006965C0" w:rsidRPr="00E04B92" w:rsidRDefault="006965C0" w:rsidP="006965C0">
      <w:pPr>
        <w:spacing w:before="120" w:after="120"/>
        <w:ind w:left="1053"/>
        <w:jc w:val="center"/>
        <w:textAlignment w:val="auto"/>
        <w:rPr>
          <w:rFonts w:ascii="David" w:hAnsi="David"/>
          <w:b/>
          <w:bCs/>
        </w:rPr>
      </w:pPr>
      <w:r w:rsidRPr="00E04B92">
        <w:rPr>
          <w:rFonts w:ascii="David" w:hAnsi="David"/>
          <w:b/>
          <w:bCs/>
          <w:rtl/>
        </w:rPr>
        <w:t>(נספח זה יודפס על נייר לוגו של רואה החשבון)</w:t>
      </w:r>
    </w:p>
    <w:p w14:paraId="41467563" w14:textId="77777777" w:rsidR="006965C0" w:rsidRPr="00E04B92" w:rsidRDefault="006965C0" w:rsidP="006965C0">
      <w:pPr>
        <w:spacing w:before="120" w:after="120"/>
        <w:ind w:left="696"/>
        <w:jc w:val="right"/>
        <w:textAlignment w:val="auto"/>
        <w:rPr>
          <w:rFonts w:ascii="David" w:hAnsi="David"/>
          <w:rtl/>
        </w:rPr>
      </w:pPr>
      <w:r w:rsidRPr="00E04B92">
        <w:rPr>
          <w:rFonts w:ascii="David" w:hAnsi="David"/>
          <w:rtl/>
        </w:rPr>
        <w:t>תאריך : ___/___/____</w:t>
      </w:r>
    </w:p>
    <w:p w14:paraId="4E735A0E" w14:textId="2915FB49" w:rsidR="005B79F5" w:rsidRDefault="005B79F5" w:rsidP="005B79F5">
      <w:pPr>
        <w:overflowPunct/>
        <w:autoSpaceDE/>
        <w:autoSpaceDN/>
        <w:adjustRightInd/>
        <w:spacing w:line="240" w:lineRule="auto"/>
        <w:textAlignment w:val="auto"/>
        <w:rPr>
          <w:rFonts w:ascii="David" w:hAnsi="David"/>
          <w:noProof/>
          <w:rtl/>
          <w:lang w:eastAsia="en-US"/>
        </w:rPr>
      </w:pPr>
      <w:r w:rsidRPr="006E052F">
        <w:rPr>
          <w:rFonts w:ascii="David" w:hAnsi="David" w:hint="cs"/>
          <w:noProof/>
          <w:rtl/>
          <w:lang w:eastAsia="en-US"/>
        </w:rPr>
        <w:t>לכבוד</w:t>
      </w:r>
    </w:p>
    <w:p w14:paraId="4B55D638" w14:textId="77777777" w:rsidR="001938D3" w:rsidRPr="006E052F" w:rsidRDefault="001938D3" w:rsidP="005B79F5">
      <w:pPr>
        <w:overflowPunct/>
        <w:autoSpaceDE/>
        <w:autoSpaceDN/>
        <w:adjustRightInd/>
        <w:spacing w:line="240" w:lineRule="auto"/>
        <w:textAlignment w:val="auto"/>
        <w:rPr>
          <w:rFonts w:ascii="David" w:hAnsi="David"/>
          <w:noProof/>
          <w:lang w:eastAsia="en-US"/>
        </w:rPr>
      </w:pPr>
    </w:p>
    <w:p w14:paraId="3A52A620" w14:textId="77777777" w:rsidR="005B79F5" w:rsidRPr="006E052F" w:rsidRDefault="005B79F5" w:rsidP="005B79F5">
      <w:pPr>
        <w:overflowPunct/>
        <w:autoSpaceDE/>
        <w:autoSpaceDN/>
        <w:adjustRightInd/>
        <w:spacing w:line="240" w:lineRule="auto"/>
        <w:textAlignment w:val="auto"/>
        <w:rPr>
          <w:rFonts w:ascii="David" w:hAnsi="David"/>
          <w:noProof/>
          <w:rtl/>
          <w:lang w:eastAsia="en-US"/>
        </w:rPr>
      </w:pPr>
      <w:r w:rsidRPr="006E052F">
        <w:rPr>
          <w:rFonts w:ascii="David" w:hAnsi="David" w:hint="cs"/>
          <w:noProof/>
          <w:rtl/>
          <w:lang w:eastAsia="en-US"/>
        </w:rPr>
        <w:t>______________ [שם המציע]</w:t>
      </w:r>
    </w:p>
    <w:p w14:paraId="0FBBE7B4" w14:textId="77777777" w:rsidR="005B79F5" w:rsidRPr="006E052F" w:rsidRDefault="005B79F5" w:rsidP="005B79F5">
      <w:pPr>
        <w:overflowPunct/>
        <w:autoSpaceDE/>
        <w:autoSpaceDN/>
        <w:adjustRightInd/>
        <w:spacing w:line="240" w:lineRule="auto"/>
        <w:jc w:val="center"/>
        <w:textAlignment w:val="auto"/>
        <w:rPr>
          <w:rFonts w:ascii="David" w:hAnsi="David"/>
          <w:noProof/>
          <w:rtl/>
          <w:lang w:eastAsia="en-US"/>
        </w:rPr>
      </w:pPr>
    </w:p>
    <w:p w14:paraId="36B4A235" w14:textId="02D87C83" w:rsidR="005B79F5" w:rsidRPr="006E052F" w:rsidRDefault="005B79F5" w:rsidP="006E052F">
      <w:pPr>
        <w:overflowPunct/>
        <w:autoSpaceDE/>
        <w:autoSpaceDN/>
        <w:adjustRightInd/>
        <w:ind w:left="386" w:hanging="316"/>
        <w:jc w:val="center"/>
        <w:textAlignment w:val="auto"/>
        <w:rPr>
          <w:rFonts w:ascii="David" w:hAnsi="David"/>
          <w:noProof/>
          <w:rtl/>
          <w:lang w:eastAsia="en-US"/>
        </w:rPr>
      </w:pPr>
      <w:r w:rsidRPr="006E052F">
        <w:rPr>
          <w:rFonts w:ascii="David" w:hAnsi="David" w:hint="cs"/>
          <w:noProof/>
          <w:u w:val="single"/>
          <w:rtl/>
          <w:lang w:eastAsia="en-US"/>
        </w:rPr>
        <w:t xml:space="preserve">הנדון: </w:t>
      </w:r>
      <w:r w:rsidRPr="006E052F">
        <w:rPr>
          <w:rFonts w:ascii="David" w:hAnsi="David" w:hint="cs"/>
          <w:b/>
          <w:bCs/>
          <w:noProof/>
          <w:u w:val="single"/>
          <w:rtl/>
          <w:lang w:eastAsia="en-US"/>
        </w:rPr>
        <w:t>אישור רואה חשבון אודות נתונים מהדוחות הכספיים (או כל מידע אחר המופיע בדוחות הכספיים</w:t>
      </w:r>
      <w:r w:rsidRPr="006E052F">
        <w:rPr>
          <w:rFonts w:ascii="David" w:hAnsi="David" w:hint="cs"/>
          <w:b/>
          <w:bCs/>
          <w:noProof/>
          <w:u w:val="single"/>
          <w:vertAlign w:val="superscript"/>
          <w:rtl/>
          <w:lang w:eastAsia="en-US"/>
        </w:rPr>
        <w:footnoteReference w:id="2"/>
      </w:r>
      <w:r w:rsidRPr="006E052F">
        <w:rPr>
          <w:rFonts w:ascii="David" w:hAnsi="David" w:hint="cs"/>
          <w:b/>
          <w:bCs/>
          <w:noProof/>
          <w:u w:val="single"/>
          <w:rtl/>
          <w:lang w:eastAsia="en-US"/>
        </w:rPr>
        <w:t>) לתקופה</w:t>
      </w:r>
      <w:r w:rsidRPr="006E052F">
        <w:rPr>
          <w:rFonts w:ascii="David" w:hAnsi="David" w:hint="cs"/>
          <w:b/>
          <w:bCs/>
          <w:noProof/>
          <w:u w:val="single"/>
          <w:vertAlign w:val="superscript"/>
          <w:rtl/>
          <w:lang w:eastAsia="en-US"/>
        </w:rPr>
        <w:footnoteReference w:id="3"/>
      </w:r>
      <w:r w:rsidRPr="006E052F">
        <w:rPr>
          <w:rFonts w:ascii="David" w:hAnsi="David" w:hint="cs"/>
          <w:b/>
          <w:bCs/>
          <w:noProof/>
          <w:u w:val="single"/>
          <w:rtl/>
          <w:lang w:eastAsia="en-US"/>
        </w:rPr>
        <w:t xml:space="preserve"> </w:t>
      </w:r>
      <w:r w:rsidR="006E052F" w:rsidRPr="006E052F">
        <w:rPr>
          <w:rFonts w:ascii="David" w:eastAsia="PMingLiU" w:hAnsi="David" w:hint="cs"/>
          <w:b/>
          <w:bCs/>
          <w:u w:val="single"/>
          <w:rtl/>
          <w:lang w:eastAsia="en-US"/>
        </w:rPr>
        <w:t>01.01.2022</w:t>
      </w:r>
      <w:r w:rsidRPr="006E052F">
        <w:rPr>
          <w:rFonts w:ascii="David" w:eastAsia="PMingLiU" w:hAnsi="David" w:hint="cs"/>
          <w:b/>
          <w:bCs/>
          <w:u w:val="single"/>
          <w:rtl/>
          <w:lang w:eastAsia="en-US"/>
        </w:rPr>
        <w:t xml:space="preserve"> עד</w:t>
      </w:r>
      <w:r w:rsidR="006E052F" w:rsidRPr="006E052F">
        <w:rPr>
          <w:rFonts w:ascii="David" w:eastAsia="PMingLiU" w:hAnsi="David" w:hint="cs"/>
          <w:b/>
          <w:bCs/>
          <w:u w:val="single"/>
          <w:rtl/>
          <w:lang w:eastAsia="en-US"/>
        </w:rPr>
        <w:t xml:space="preserve"> 31.12.2024</w:t>
      </w:r>
      <w:r w:rsidRPr="006E052F">
        <w:rPr>
          <w:rFonts w:ascii="David" w:hAnsi="David" w:hint="cs"/>
          <w:b/>
          <w:bCs/>
          <w:noProof/>
          <w:u w:val="single"/>
          <w:rtl/>
          <w:lang w:eastAsia="en-US"/>
        </w:rPr>
        <w:t xml:space="preserve"> </w:t>
      </w:r>
    </w:p>
    <w:p w14:paraId="4ABF9F79" w14:textId="77777777" w:rsidR="005B79F5" w:rsidRPr="006E052F" w:rsidRDefault="005B79F5" w:rsidP="005B79F5">
      <w:pPr>
        <w:overflowPunct/>
        <w:autoSpaceDE/>
        <w:autoSpaceDN/>
        <w:adjustRightInd/>
        <w:spacing w:line="240" w:lineRule="auto"/>
        <w:textAlignment w:val="auto"/>
        <w:rPr>
          <w:rFonts w:ascii="David" w:hAnsi="David"/>
          <w:noProof/>
          <w:rtl/>
          <w:lang w:eastAsia="en-US"/>
        </w:rPr>
      </w:pPr>
    </w:p>
    <w:p w14:paraId="3455C517" w14:textId="77777777" w:rsidR="005B79F5" w:rsidRPr="006E052F" w:rsidRDefault="005B79F5" w:rsidP="005B79F5">
      <w:pPr>
        <w:overflowPunct/>
        <w:autoSpaceDE/>
        <w:autoSpaceDN/>
        <w:adjustRightInd/>
        <w:spacing w:line="276" w:lineRule="auto"/>
        <w:textAlignment w:val="auto"/>
        <w:rPr>
          <w:rFonts w:ascii="David" w:hAnsi="David"/>
          <w:noProof/>
          <w:rtl/>
          <w:lang w:eastAsia="en-US"/>
        </w:rPr>
      </w:pPr>
      <w:r w:rsidRPr="006E052F">
        <w:rPr>
          <w:rFonts w:ascii="David" w:hAnsi="David" w:hint="cs"/>
          <w:noProof/>
          <w:rtl/>
          <w:lang w:eastAsia="en-US"/>
        </w:rPr>
        <w:t>לבקשתכם וכרואי החשבון של _________ (להלן: "</w:t>
      </w:r>
      <w:r w:rsidRPr="007D0D17">
        <w:rPr>
          <w:rFonts w:ascii="David" w:hAnsi="David" w:hint="cs"/>
          <w:b/>
          <w:bCs/>
          <w:noProof/>
          <w:rtl/>
          <w:lang w:eastAsia="en-US"/>
        </w:rPr>
        <w:t>המציע</w:t>
      </w:r>
      <w:r w:rsidRPr="006E052F">
        <w:rPr>
          <w:rFonts w:ascii="David" w:hAnsi="David" w:hint="cs"/>
          <w:noProof/>
          <w:rtl/>
          <w:lang w:eastAsia="en-US"/>
        </w:rPr>
        <w:t>") הרינו לאשר כדלקמן:</w:t>
      </w:r>
    </w:p>
    <w:p w14:paraId="5976DEEB" w14:textId="77777777" w:rsidR="005B79F5" w:rsidRPr="006E052F" w:rsidRDefault="005B79F5" w:rsidP="005B79F5">
      <w:pPr>
        <w:overflowPunct/>
        <w:autoSpaceDE/>
        <w:autoSpaceDN/>
        <w:adjustRightInd/>
        <w:spacing w:line="276" w:lineRule="auto"/>
        <w:textAlignment w:val="auto"/>
        <w:rPr>
          <w:rFonts w:ascii="David" w:hAnsi="David"/>
          <w:noProof/>
          <w:rtl/>
          <w:lang w:eastAsia="en-US"/>
        </w:rPr>
      </w:pPr>
    </w:p>
    <w:p w14:paraId="4052B5DD" w14:textId="77777777" w:rsidR="005B79F5" w:rsidRPr="006E052F" w:rsidRDefault="005B79F5" w:rsidP="007F0D96">
      <w:pPr>
        <w:numPr>
          <w:ilvl w:val="0"/>
          <w:numId w:val="78"/>
        </w:numPr>
        <w:overflowPunct/>
        <w:autoSpaceDE/>
        <w:autoSpaceDN/>
        <w:adjustRightInd/>
        <w:spacing w:line="276" w:lineRule="auto"/>
        <w:jc w:val="left"/>
        <w:textAlignment w:val="auto"/>
        <w:rPr>
          <w:rFonts w:ascii="David" w:hAnsi="David"/>
          <w:noProof/>
          <w:rtl/>
          <w:lang w:eastAsia="en-US"/>
        </w:rPr>
      </w:pPr>
      <w:r w:rsidRPr="006E052F">
        <w:rPr>
          <w:rFonts w:ascii="David" w:hAnsi="David" w:hint="cs"/>
          <w:noProof/>
          <w:rtl/>
          <w:lang w:eastAsia="en-US"/>
        </w:rPr>
        <w:t xml:space="preserve">הננו משמשים כרואי החשבון של המציע משנת _________. </w:t>
      </w:r>
    </w:p>
    <w:p w14:paraId="4017A69E" w14:textId="77777777" w:rsidR="005B79F5" w:rsidRPr="006E052F" w:rsidRDefault="005B79F5" w:rsidP="005B79F5">
      <w:pPr>
        <w:overflowPunct/>
        <w:autoSpaceDE/>
        <w:autoSpaceDN/>
        <w:adjustRightInd/>
        <w:spacing w:line="120" w:lineRule="auto"/>
        <w:ind w:left="1077"/>
        <w:textAlignment w:val="auto"/>
        <w:rPr>
          <w:rFonts w:ascii="David" w:eastAsia="PMingLiU" w:hAnsi="David"/>
          <w:rtl/>
          <w:lang w:eastAsia="en-US"/>
        </w:rPr>
      </w:pPr>
    </w:p>
    <w:p w14:paraId="665FD23D" w14:textId="2CA2AA7D" w:rsidR="005B79F5" w:rsidRPr="006E052F" w:rsidRDefault="005B79F5" w:rsidP="007F0D96">
      <w:pPr>
        <w:numPr>
          <w:ilvl w:val="0"/>
          <w:numId w:val="78"/>
        </w:numPr>
        <w:overflowPunct/>
        <w:autoSpaceDE/>
        <w:autoSpaceDN/>
        <w:adjustRightInd/>
        <w:spacing w:after="120" w:line="276" w:lineRule="auto"/>
        <w:ind w:left="357" w:hanging="357"/>
        <w:jc w:val="left"/>
        <w:textAlignment w:val="auto"/>
        <w:rPr>
          <w:rFonts w:ascii="David" w:eastAsia="PMingLiU" w:hAnsi="David"/>
          <w:u w:val="single"/>
          <w:rtl/>
          <w:lang w:eastAsia="en-US"/>
        </w:rPr>
      </w:pPr>
      <w:r w:rsidRPr="006E052F">
        <w:rPr>
          <w:rFonts w:ascii="David" w:hAnsi="David" w:hint="cs"/>
          <w:noProof/>
          <w:u w:val="single"/>
          <w:rtl/>
          <w:lang w:eastAsia="en-US"/>
        </w:rPr>
        <w:t xml:space="preserve">יש למחוק את המיותר מבין סעיפים </w:t>
      </w:r>
      <w:r w:rsidRPr="006E052F">
        <w:rPr>
          <w:rFonts w:ascii="David" w:hAnsi="David" w:hint="cs"/>
          <w:noProof/>
          <w:u w:val="single"/>
          <w:rtl/>
          <w:lang w:eastAsia="en-US"/>
        </w:rPr>
        <w:fldChar w:fldCharType="begin"/>
      </w:r>
      <w:r w:rsidRPr="006E052F">
        <w:rPr>
          <w:rFonts w:ascii="David" w:hAnsi="David" w:hint="cs"/>
          <w:noProof/>
          <w:u w:val="single"/>
          <w:rtl/>
          <w:lang w:eastAsia="en-US"/>
        </w:rPr>
        <w:instrText xml:space="preserve"> </w:instrText>
      </w:r>
      <w:r w:rsidRPr="006E052F">
        <w:rPr>
          <w:rFonts w:ascii="David" w:hAnsi="David" w:hint="cs"/>
          <w:noProof/>
          <w:u w:val="single"/>
          <w:lang w:eastAsia="en-US"/>
        </w:rPr>
        <w:instrText>REF</w:instrText>
      </w:r>
      <w:r w:rsidRPr="006E052F">
        <w:rPr>
          <w:rFonts w:ascii="David" w:hAnsi="David" w:hint="cs"/>
          <w:noProof/>
          <w:u w:val="single"/>
          <w:rtl/>
          <w:lang w:eastAsia="en-US"/>
        </w:rPr>
        <w:instrText xml:space="preserve"> _</w:instrText>
      </w:r>
      <w:r w:rsidRPr="006E052F">
        <w:rPr>
          <w:rFonts w:ascii="David" w:hAnsi="David" w:hint="cs"/>
          <w:noProof/>
          <w:u w:val="single"/>
          <w:lang w:eastAsia="en-US"/>
        </w:rPr>
        <w:instrText>Ref49420440 \r \h</w:instrText>
      </w:r>
      <w:r w:rsidRPr="006E052F">
        <w:rPr>
          <w:rFonts w:ascii="David" w:hAnsi="David" w:hint="cs"/>
          <w:noProof/>
          <w:u w:val="single"/>
          <w:rtl/>
          <w:lang w:eastAsia="en-US"/>
        </w:rPr>
        <w:instrText xml:space="preserve">  \* </w:instrText>
      </w:r>
      <w:r w:rsidRPr="006E052F">
        <w:rPr>
          <w:rFonts w:ascii="David" w:hAnsi="David" w:hint="cs"/>
          <w:noProof/>
          <w:u w:val="single"/>
          <w:lang w:eastAsia="en-US"/>
        </w:rPr>
        <w:instrText>MERGEFORMAT</w:instrText>
      </w:r>
      <w:r w:rsidRPr="006E052F">
        <w:rPr>
          <w:rFonts w:ascii="David" w:hAnsi="David" w:hint="cs"/>
          <w:noProof/>
          <w:u w:val="single"/>
          <w:rtl/>
          <w:lang w:eastAsia="en-US"/>
        </w:rPr>
        <w:instrText xml:space="preserve"> </w:instrText>
      </w:r>
      <w:r w:rsidRPr="006E052F">
        <w:rPr>
          <w:rFonts w:ascii="David" w:hAnsi="David" w:hint="cs"/>
          <w:noProof/>
          <w:u w:val="single"/>
          <w:rtl/>
          <w:lang w:eastAsia="en-US"/>
        </w:rPr>
      </w:r>
      <w:r w:rsidRPr="006E052F">
        <w:rPr>
          <w:rFonts w:ascii="David" w:hAnsi="David" w:hint="cs"/>
          <w:noProof/>
          <w:u w:val="single"/>
          <w:rtl/>
          <w:lang w:eastAsia="en-US"/>
        </w:rPr>
        <w:fldChar w:fldCharType="separate"/>
      </w:r>
      <w:r w:rsidRPr="006E052F">
        <w:rPr>
          <w:rFonts w:ascii="David" w:hAnsi="David" w:hint="cs"/>
          <w:noProof/>
          <w:u w:val="single"/>
          <w:rtl/>
          <w:lang w:eastAsia="en-US"/>
        </w:rPr>
        <w:t>‏2.1</w:t>
      </w:r>
      <w:r w:rsidRPr="006E052F">
        <w:rPr>
          <w:rFonts w:ascii="David" w:hAnsi="David" w:hint="cs"/>
          <w:noProof/>
          <w:u w:val="single"/>
          <w:rtl/>
          <w:lang w:eastAsia="en-US"/>
        </w:rPr>
        <w:fldChar w:fldCharType="end"/>
      </w:r>
      <w:r w:rsidRPr="006E052F">
        <w:rPr>
          <w:rFonts w:ascii="David" w:hAnsi="David" w:hint="cs"/>
          <w:noProof/>
          <w:u w:val="single"/>
          <w:rtl/>
          <w:lang w:eastAsia="en-US"/>
        </w:rPr>
        <w:t xml:space="preserve"> ו-</w:t>
      </w:r>
      <w:r w:rsidRPr="006E052F">
        <w:rPr>
          <w:rFonts w:ascii="David" w:hAnsi="David" w:hint="cs"/>
          <w:noProof/>
          <w:u w:val="single"/>
          <w:rtl/>
          <w:lang w:eastAsia="en-US"/>
        </w:rPr>
        <w:fldChar w:fldCharType="begin"/>
      </w:r>
      <w:r w:rsidRPr="006E052F">
        <w:rPr>
          <w:rFonts w:ascii="David" w:hAnsi="David" w:hint="cs"/>
          <w:noProof/>
          <w:u w:val="single"/>
          <w:rtl/>
          <w:lang w:eastAsia="en-US"/>
        </w:rPr>
        <w:instrText xml:space="preserve"> </w:instrText>
      </w:r>
      <w:r w:rsidRPr="006E052F">
        <w:rPr>
          <w:rFonts w:ascii="David" w:hAnsi="David" w:hint="cs"/>
          <w:noProof/>
          <w:u w:val="single"/>
          <w:lang w:eastAsia="en-US"/>
        </w:rPr>
        <w:instrText>REF</w:instrText>
      </w:r>
      <w:r w:rsidRPr="006E052F">
        <w:rPr>
          <w:rFonts w:ascii="David" w:hAnsi="David" w:hint="cs"/>
          <w:noProof/>
          <w:u w:val="single"/>
          <w:rtl/>
          <w:lang w:eastAsia="en-US"/>
        </w:rPr>
        <w:instrText xml:space="preserve"> _</w:instrText>
      </w:r>
      <w:r w:rsidRPr="006E052F">
        <w:rPr>
          <w:rFonts w:ascii="David" w:hAnsi="David" w:hint="cs"/>
          <w:noProof/>
          <w:u w:val="single"/>
          <w:lang w:eastAsia="en-US"/>
        </w:rPr>
        <w:instrText>Ref49420447 \r \h</w:instrText>
      </w:r>
      <w:r w:rsidRPr="006E052F">
        <w:rPr>
          <w:rFonts w:ascii="David" w:hAnsi="David" w:hint="cs"/>
          <w:noProof/>
          <w:u w:val="single"/>
          <w:rtl/>
          <w:lang w:eastAsia="en-US"/>
        </w:rPr>
        <w:instrText xml:space="preserve">  \* </w:instrText>
      </w:r>
      <w:r w:rsidRPr="006E052F">
        <w:rPr>
          <w:rFonts w:ascii="David" w:hAnsi="David" w:hint="cs"/>
          <w:noProof/>
          <w:u w:val="single"/>
          <w:lang w:eastAsia="en-US"/>
        </w:rPr>
        <w:instrText>MERGEFORMAT</w:instrText>
      </w:r>
      <w:r w:rsidRPr="006E052F">
        <w:rPr>
          <w:rFonts w:ascii="David" w:hAnsi="David" w:hint="cs"/>
          <w:noProof/>
          <w:u w:val="single"/>
          <w:rtl/>
          <w:lang w:eastAsia="en-US"/>
        </w:rPr>
        <w:instrText xml:space="preserve"> </w:instrText>
      </w:r>
      <w:r w:rsidRPr="006E052F">
        <w:rPr>
          <w:rFonts w:ascii="David" w:hAnsi="David" w:hint="cs"/>
          <w:noProof/>
          <w:u w:val="single"/>
          <w:rtl/>
          <w:lang w:eastAsia="en-US"/>
        </w:rPr>
      </w:r>
      <w:r w:rsidRPr="006E052F">
        <w:rPr>
          <w:rFonts w:ascii="David" w:hAnsi="David" w:hint="cs"/>
          <w:noProof/>
          <w:u w:val="single"/>
          <w:rtl/>
          <w:lang w:eastAsia="en-US"/>
        </w:rPr>
        <w:fldChar w:fldCharType="separate"/>
      </w:r>
      <w:r w:rsidRPr="006E052F">
        <w:rPr>
          <w:rFonts w:ascii="David" w:hAnsi="David" w:hint="cs"/>
          <w:noProof/>
          <w:u w:val="single"/>
          <w:rtl/>
          <w:lang w:eastAsia="en-US"/>
        </w:rPr>
        <w:t>‏</w:t>
      </w:r>
      <w:r w:rsidRPr="006E052F">
        <w:rPr>
          <w:rFonts w:ascii="David" w:hAnsi="David" w:hint="cs"/>
          <w:noProof/>
          <w:u w:val="single"/>
          <w:rtl/>
          <w:lang w:eastAsia="en-US"/>
        </w:rPr>
        <w:fldChar w:fldCharType="end"/>
      </w:r>
      <w:r w:rsidRPr="006E052F">
        <w:rPr>
          <w:rFonts w:ascii="David" w:hAnsi="David" w:hint="cs"/>
          <w:noProof/>
          <w:u w:val="single"/>
          <w:rtl/>
          <w:lang w:eastAsia="en-US"/>
        </w:rPr>
        <w:t xml:space="preserve"> </w:t>
      </w:r>
      <w:r w:rsidRPr="006E052F">
        <w:rPr>
          <w:rFonts w:ascii="David" w:hAnsi="David" w:hint="cs"/>
          <w:noProof/>
          <w:u w:val="single"/>
          <w:rtl/>
          <w:lang w:eastAsia="en-US"/>
        </w:rPr>
        <w:fldChar w:fldCharType="begin"/>
      </w:r>
      <w:r w:rsidRPr="006E052F">
        <w:rPr>
          <w:rFonts w:ascii="David" w:hAnsi="David" w:hint="cs"/>
          <w:noProof/>
          <w:u w:val="single"/>
          <w:rtl/>
          <w:lang w:eastAsia="en-US"/>
        </w:rPr>
        <w:instrText xml:space="preserve"> </w:instrText>
      </w:r>
      <w:r w:rsidRPr="006E052F">
        <w:rPr>
          <w:rFonts w:ascii="David" w:hAnsi="David" w:hint="cs"/>
          <w:noProof/>
          <w:u w:val="single"/>
          <w:lang w:eastAsia="en-US"/>
        </w:rPr>
        <w:instrText>REF</w:instrText>
      </w:r>
      <w:r w:rsidRPr="006E052F">
        <w:rPr>
          <w:rFonts w:ascii="David" w:hAnsi="David" w:hint="cs"/>
          <w:noProof/>
          <w:u w:val="single"/>
          <w:rtl/>
          <w:lang w:eastAsia="en-US"/>
        </w:rPr>
        <w:instrText xml:space="preserve"> _</w:instrText>
      </w:r>
      <w:r w:rsidRPr="006E052F">
        <w:rPr>
          <w:rFonts w:ascii="David" w:hAnsi="David" w:hint="cs"/>
          <w:noProof/>
          <w:u w:val="single"/>
          <w:lang w:eastAsia="en-US"/>
        </w:rPr>
        <w:instrText>Ref49420447 \r \h</w:instrText>
      </w:r>
      <w:r w:rsidRPr="006E052F">
        <w:rPr>
          <w:rFonts w:ascii="David" w:hAnsi="David" w:hint="cs"/>
          <w:noProof/>
          <w:u w:val="single"/>
          <w:rtl/>
          <w:lang w:eastAsia="en-US"/>
        </w:rPr>
        <w:instrText xml:space="preserve"> </w:instrText>
      </w:r>
      <w:r w:rsidR="006E052F" w:rsidRPr="006E052F">
        <w:rPr>
          <w:rFonts w:ascii="David" w:hAnsi="David"/>
          <w:noProof/>
          <w:u w:val="single"/>
          <w:rtl/>
          <w:lang w:eastAsia="en-US"/>
        </w:rPr>
        <w:instrText xml:space="preserve"> \* </w:instrText>
      </w:r>
      <w:r w:rsidR="006E052F" w:rsidRPr="006E052F">
        <w:rPr>
          <w:rFonts w:ascii="David" w:hAnsi="David"/>
          <w:noProof/>
          <w:u w:val="single"/>
          <w:lang w:eastAsia="en-US"/>
        </w:rPr>
        <w:instrText>MERGEFORMAT</w:instrText>
      </w:r>
      <w:r w:rsidR="006E052F" w:rsidRPr="006E052F">
        <w:rPr>
          <w:rFonts w:ascii="David" w:hAnsi="David"/>
          <w:noProof/>
          <w:u w:val="single"/>
          <w:rtl/>
          <w:lang w:eastAsia="en-US"/>
        </w:rPr>
        <w:instrText xml:space="preserve"> </w:instrText>
      </w:r>
      <w:r w:rsidRPr="006E052F">
        <w:rPr>
          <w:rFonts w:ascii="David" w:hAnsi="David" w:hint="cs"/>
          <w:noProof/>
          <w:u w:val="single"/>
          <w:rtl/>
          <w:lang w:eastAsia="en-US"/>
        </w:rPr>
      </w:r>
      <w:r w:rsidRPr="006E052F">
        <w:rPr>
          <w:rFonts w:ascii="David" w:hAnsi="David" w:hint="cs"/>
          <w:noProof/>
          <w:u w:val="single"/>
          <w:rtl/>
          <w:lang w:eastAsia="en-US"/>
        </w:rPr>
        <w:fldChar w:fldCharType="separate"/>
      </w:r>
      <w:r w:rsidRPr="006E052F">
        <w:rPr>
          <w:rFonts w:ascii="David" w:hAnsi="David" w:hint="cs"/>
          <w:noProof/>
          <w:u w:val="single"/>
          <w:cs/>
          <w:lang w:eastAsia="en-US"/>
        </w:rPr>
        <w:t>‎</w:t>
      </w:r>
      <w:r w:rsidRPr="006E052F">
        <w:rPr>
          <w:rFonts w:ascii="David" w:hAnsi="David" w:hint="cs"/>
          <w:noProof/>
          <w:u w:val="single"/>
          <w:lang w:eastAsia="en-US"/>
        </w:rPr>
        <w:t>2.2</w:t>
      </w:r>
      <w:r w:rsidRPr="006E052F">
        <w:rPr>
          <w:rFonts w:ascii="David" w:hAnsi="David" w:hint="cs"/>
          <w:noProof/>
          <w:u w:val="single"/>
          <w:rtl/>
          <w:lang w:eastAsia="en-US"/>
        </w:rPr>
        <w:fldChar w:fldCharType="end"/>
      </w:r>
      <w:r w:rsidRPr="006E052F">
        <w:rPr>
          <w:rFonts w:ascii="David" w:hAnsi="David" w:hint="cs"/>
          <w:noProof/>
          <w:u w:val="single"/>
          <w:rtl/>
          <w:lang w:eastAsia="en-US"/>
        </w:rPr>
        <w:t>:</w:t>
      </w:r>
    </w:p>
    <w:p w14:paraId="05115C02" w14:textId="77777777" w:rsidR="005B79F5" w:rsidRPr="006E052F" w:rsidRDefault="005B79F5" w:rsidP="007F0D96">
      <w:pPr>
        <w:numPr>
          <w:ilvl w:val="1"/>
          <w:numId w:val="78"/>
        </w:numPr>
        <w:overflowPunct/>
        <w:autoSpaceDE/>
        <w:autoSpaceDN/>
        <w:adjustRightInd/>
        <w:spacing w:after="120" w:line="276" w:lineRule="auto"/>
        <w:ind w:left="951" w:hanging="567"/>
        <w:jc w:val="left"/>
        <w:textAlignment w:val="auto"/>
        <w:rPr>
          <w:rFonts w:ascii="David" w:eastAsia="PMingLiU" w:hAnsi="David"/>
          <w:u w:val="single"/>
          <w:rtl/>
          <w:lang w:eastAsia="en-US"/>
        </w:rPr>
      </w:pPr>
      <w:bookmarkStart w:id="139" w:name="_Ref49420440"/>
      <w:r w:rsidRPr="006E052F">
        <w:rPr>
          <w:rFonts w:ascii="David" w:hAnsi="David" w:hint="cs"/>
          <w:noProof/>
          <w:rtl/>
          <w:lang w:eastAsia="en-US"/>
        </w:rPr>
        <w:t xml:space="preserve">הדוחות הכספיים המבוקרים / סקורים </w:t>
      </w:r>
      <w:r w:rsidRPr="006E052F">
        <w:rPr>
          <w:rFonts w:ascii="David" w:eastAsia="PMingLiU" w:hAnsi="David" w:hint="cs"/>
          <w:rtl/>
          <w:lang w:eastAsia="en-US"/>
        </w:rPr>
        <w:t xml:space="preserve">[מחק את המיותר] </w:t>
      </w:r>
      <w:r w:rsidRPr="006E052F">
        <w:rPr>
          <w:rFonts w:ascii="David" w:hAnsi="David" w:hint="cs"/>
          <w:noProof/>
          <w:rtl/>
          <w:lang w:eastAsia="en-US"/>
        </w:rPr>
        <w:t>של המציע ליום / לימים _____ בוקרו / נסקרו (בהתאמה) על ידי משרדנו. דוח רואי החשבון המבקרים נחתם ביום / בימים _______.</w:t>
      </w:r>
      <w:bookmarkEnd w:id="139"/>
    </w:p>
    <w:p w14:paraId="06037725" w14:textId="77777777" w:rsidR="005B79F5" w:rsidRPr="006E052F" w:rsidRDefault="005B79F5" w:rsidP="007F0D96">
      <w:pPr>
        <w:numPr>
          <w:ilvl w:val="1"/>
          <w:numId w:val="78"/>
        </w:numPr>
        <w:overflowPunct/>
        <w:autoSpaceDE/>
        <w:autoSpaceDN/>
        <w:adjustRightInd/>
        <w:spacing w:line="276" w:lineRule="auto"/>
        <w:ind w:left="951" w:hanging="567"/>
        <w:jc w:val="left"/>
        <w:textAlignment w:val="auto"/>
        <w:rPr>
          <w:rFonts w:ascii="David" w:eastAsia="PMingLiU" w:hAnsi="David"/>
          <w:rtl/>
          <w:lang w:eastAsia="en-US"/>
        </w:rPr>
      </w:pPr>
      <w:bookmarkStart w:id="140" w:name="_Ref49420447"/>
      <w:r w:rsidRPr="006E052F">
        <w:rPr>
          <w:rFonts w:ascii="David" w:hAnsi="David" w:hint="cs"/>
          <w:noProof/>
          <w:rtl/>
          <w:lang w:eastAsia="en-US"/>
        </w:rPr>
        <w:t xml:space="preserve">הדוחות הכספיים המבוקרים / סקורים </w:t>
      </w:r>
      <w:r w:rsidRPr="006E052F">
        <w:rPr>
          <w:rFonts w:ascii="David" w:eastAsia="PMingLiU" w:hAnsi="David" w:hint="cs"/>
          <w:rtl/>
          <w:lang w:eastAsia="en-US"/>
        </w:rPr>
        <w:t xml:space="preserve">[מחק את המיותר] </w:t>
      </w:r>
      <w:r w:rsidRPr="006E052F">
        <w:rPr>
          <w:rFonts w:ascii="David" w:hAnsi="David" w:hint="cs"/>
          <w:noProof/>
          <w:rtl/>
          <w:lang w:eastAsia="en-US"/>
        </w:rPr>
        <w:t xml:space="preserve">של המציע ליום / ימים ________ בוקרו / נסקרו (בהתאמה) על ידי רואי חשבון אחרים. </w:t>
      </w:r>
      <w:r w:rsidRPr="006E052F">
        <w:rPr>
          <w:rFonts w:ascii="David" w:eastAsia="PMingLiU" w:hAnsi="David" w:hint="cs"/>
          <w:rtl/>
          <w:lang w:eastAsia="en-US"/>
        </w:rPr>
        <w:t>דוח רואי החשבון המבקרים האחרים נחתם/ו ביום / בימים ________.</w:t>
      </w:r>
      <w:bookmarkEnd w:id="140"/>
    </w:p>
    <w:p w14:paraId="4DFE85AE" w14:textId="77777777" w:rsidR="005B79F5" w:rsidRPr="006E052F" w:rsidRDefault="005B79F5" w:rsidP="005B79F5">
      <w:pPr>
        <w:overflowPunct/>
        <w:autoSpaceDE/>
        <w:autoSpaceDN/>
        <w:adjustRightInd/>
        <w:spacing w:line="120" w:lineRule="auto"/>
        <w:ind w:left="567"/>
        <w:textAlignment w:val="auto"/>
        <w:rPr>
          <w:rFonts w:ascii="David" w:eastAsia="PMingLiU" w:hAnsi="David"/>
          <w:lang w:eastAsia="en-US"/>
        </w:rPr>
      </w:pPr>
    </w:p>
    <w:p w14:paraId="385B49BD" w14:textId="77734051" w:rsidR="005B79F5" w:rsidRPr="006E052F" w:rsidRDefault="005B79F5" w:rsidP="007F0D96">
      <w:pPr>
        <w:numPr>
          <w:ilvl w:val="0"/>
          <w:numId w:val="78"/>
        </w:numPr>
        <w:overflowPunct/>
        <w:autoSpaceDE/>
        <w:autoSpaceDN/>
        <w:adjustRightInd/>
        <w:spacing w:after="120" w:line="276" w:lineRule="auto"/>
        <w:ind w:left="357" w:hanging="357"/>
        <w:jc w:val="left"/>
        <w:textAlignment w:val="auto"/>
        <w:rPr>
          <w:rFonts w:ascii="David" w:eastAsia="PMingLiU" w:hAnsi="David"/>
          <w:u w:val="single"/>
          <w:lang w:eastAsia="en-US"/>
        </w:rPr>
      </w:pPr>
      <w:r w:rsidRPr="006E052F">
        <w:rPr>
          <w:rFonts w:ascii="David" w:hAnsi="David" w:hint="cs"/>
          <w:noProof/>
          <w:u w:val="single"/>
          <w:rtl/>
          <w:lang w:eastAsia="en-US"/>
        </w:rPr>
        <w:t xml:space="preserve">יש למחוק את המיותר מבין סעיפים </w:t>
      </w:r>
      <w:r w:rsidRPr="006E052F">
        <w:rPr>
          <w:rFonts w:ascii="David" w:hAnsi="David" w:hint="cs"/>
          <w:noProof/>
          <w:u w:val="single"/>
          <w:rtl/>
          <w:lang w:eastAsia="en-US"/>
        </w:rPr>
        <w:fldChar w:fldCharType="begin"/>
      </w:r>
      <w:r w:rsidRPr="006E052F">
        <w:rPr>
          <w:rFonts w:ascii="David" w:hAnsi="David" w:hint="cs"/>
          <w:noProof/>
          <w:u w:val="single"/>
          <w:rtl/>
          <w:lang w:eastAsia="en-US"/>
        </w:rPr>
        <w:instrText xml:space="preserve"> </w:instrText>
      </w:r>
      <w:r w:rsidRPr="006E052F">
        <w:rPr>
          <w:rFonts w:ascii="David" w:hAnsi="David" w:hint="cs"/>
          <w:noProof/>
          <w:u w:val="single"/>
          <w:lang w:eastAsia="en-US"/>
        </w:rPr>
        <w:instrText>REF</w:instrText>
      </w:r>
      <w:r w:rsidRPr="006E052F">
        <w:rPr>
          <w:rFonts w:ascii="David" w:hAnsi="David" w:hint="cs"/>
          <w:noProof/>
          <w:u w:val="single"/>
          <w:rtl/>
          <w:lang w:eastAsia="en-US"/>
        </w:rPr>
        <w:instrText xml:space="preserve"> _</w:instrText>
      </w:r>
      <w:r w:rsidRPr="006E052F">
        <w:rPr>
          <w:rFonts w:ascii="David" w:hAnsi="David" w:hint="cs"/>
          <w:noProof/>
          <w:u w:val="single"/>
          <w:lang w:eastAsia="en-US"/>
        </w:rPr>
        <w:instrText>Ref49420464 \r \h</w:instrText>
      </w:r>
      <w:r w:rsidRPr="006E052F">
        <w:rPr>
          <w:rFonts w:ascii="David" w:hAnsi="David" w:hint="cs"/>
          <w:noProof/>
          <w:u w:val="single"/>
          <w:rtl/>
          <w:lang w:eastAsia="en-US"/>
        </w:rPr>
        <w:instrText xml:space="preserve">  \* </w:instrText>
      </w:r>
      <w:r w:rsidRPr="006E052F">
        <w:rPr>
          <w:rFonts w:ascii="David" w:hAnsi="David" w:hint="cs"/>
          <w:noProof/>
          <w:u w:val="single"/>
          <w:lang w:eastAsia="en-US"/>
        </w:rPr>
        <w:instrText>MERGEFORMAT</w:instrText>
      </w:r>
      <w:r w:rsidRPr="006E052F">
        <w:rPr>
          <w:rFonts w:ascii="David" w:hAnsi="David" w:hint="cs"/>
          <w:noProof/>
          <w:u w:val="single"/>
          <w:rtl/>
          <w:lang w:eastAsia="en-US"/>
        </w:rPr>
        <w:instrText xml:space="preserve"> </w:instrText>
      </w:r>
      <w:r w:rsidRPr="006E052F">
        <w:rPr>
          <w:rFonts w:ascii="David" w:hAnsi="David" w:hint="cs"/>
          <w:noProof/>
          <w:u w:val="single"/>
          <w:rtl/>
          <w:lang w:eastAsia="en-US"/>
        </w:rPr>
      </w:r>
      <w:r w:rsidRPr="006E052F">
        <w:rPr>
          <w:rFonts w:ascii="David" w:hAnsi="David" w:hint="cs"/>
          <w:noProof/>
          <w:u w:val="single"/>
          <w:rtl/>
          <w:lang w:eastAsia="en-US"/>
        </w:rPr>
        <w:fldChar w:fldCharType="separate"/>
      </w:r>
      <w:r w:rsidRPr="006E052F">
        <w:rPr>
          <w:rFonts w:ascii="David" w:hAnsi="David" w:hint="cs"/>
          <w:noProof/>
          <w:u w:val="single"/>
          <w:rtl/>
          <w:lang w:eastAsia="en-US"/>
        </w:rPr>
        <w:t>‏3.1</w:t>
      </w:r>
      <w:r w:rsidRPr="006E052F">
        <w:rPr>
          <w:rFonts w:ascii="David" w:hAnsi="David" w:hint="cs"/>
          <w:noProof/>
          <w:u w:val="single"/>
          <w:rtl/>
          <w:lang w:eastAsia="en-US"/>
        </w:rPr>
        <w:fldChar w:fldCharType="end"/>
      </w:r>
      <w:r w:rsidRPr="006E052F">
        <w:rPr>
          <w:rFonts w:ascii="David" w:hAnsi="David" w:hint="cs"/>
          <w:noProof/>
          <w:u w:val="single"/>
          <w:rtl/>
          <w:lang w:eastAsia="en-US"/>
        </w:rPr>
        <w:t xml:space="preserve"> ו-</w:t>
      </w:r>
      <w:r w:rsidRPr="006E052F">
        <w:rPr>
          <w:rFonts w:ascii="David" w:hAnsi="David" w:hint="cs"/>
          <w:noProof/>
          <w:u w:val="single"/>
          <w:rtl/>
          <w:lang w:eastAsia="en-US"/>
        </w:rPr>
        <w:fldChar w:fldCharType="begin"/>
      </w:r>
      <w:r w:rsidRPr="006E052F">
        <w:rPr>
          <w:rFonts w:ascii="David" w:hAnsi="David" w:hint="cs"/>
          <w:noProof/>
          <w:u w:val="single"/>
          <w:rtl/>
          <w:lang w:eastAsia="en-US"/>
        </w:rPr>
        <w:instrText xml:space="preserve"> </w:instrText>
      </w:r>
      <w:r w:rsidRPr="006E052F">
        <w:rPr>
          <w:rFonts w:ascii="David" w:hAnsi="David" w:hint="cs"/>
          <w:noProof/>
          <w:u w:val="single"/>
          <w:lang w:eastAsia="en-US"/>
        </w:rPr>
        <w:instrText>REF</w:instrText>
      </w:r>
      <w:r w:rsidRPr="006E052F">
        <w:rPr>
          <w:rFonts w:ascii="David" w:hAnsi="David" w:hint="cs"/>
          <w:noProof/>
          <w:u w:val="single"/>
          <w:rtl/>
          <w:lang w:eastAsia="en-US"/>
        </w:rPr>
        <w:instrText xml:space="preserve"> _</w:instrText>
      </w:r>
      <w:r w:rsidRPr="006E052F">
        <w:rPr>
          <w:rFonts w:ascii="David" w:hAnsi="David" w:hint="cs"/>
          <w:noProof/>
          <w:u w:val="single"/>
          <w:lang w:eastAsia="en-US"/>
        </w:rPr>
        <w:instrText>Ref49420471 \r \h</w:instrText>
      </w:r>
      <w:r w:rsidRPr="006E052F">
        <w:rPr>
          <w:rFonts w:ascii="David" w:hAnsi="David" w:hint="cs"/>
          <w:noProof/>
          <w:u w:val="single"/>
          <w:rtl/>
          <w:lang w:eastAsia="en-US"/>
        </w:rPr>
        <w:instrText xml:space="preserve">  \* </w:instrText>
      </w:r>
      <w:r w:rsidRPr="006E052F">
        <w:rPr>
          <w:rFonts w:ascii="David" w:hAnsi="David" w:hint="cs"/>
          <w:noProof/>
          <w:u w:val="single"/>
          <w:lang w:eastAsia="en-US"/>
        </w:rPr>
        <w:instrText>MERGEFORMAT</w:instrText>
      </w:r>
      <w:r w:rsidRPr="006E052F">
        <w:rPr>
          <w:rFonts w:ascii="David" w:hAnsi="David" w:hint="cs"/>
          <w:noProof/>
          <w:u w:val="single"/>
          <w:rtl/>
          <w:lang w:eastAsia="en-US"/>
        </w:rPr>
        <w:instrText xml:space="preserve"> </w:instrText>
      </w:r>
      <w:r w:rsidRPr="006E052F">
        <w:rPr>
          <w:rFonts w:ascii="David" w:hAnsi="David" w:hint="cs"/>
          <w:noProof/>
          <w:u w:val="single"/>
          <w:rtl/>
          <w:lang w:eastAsia="en-US"/>
        </w:rPr>
      </w:r>
      <w:r w:rsidRPr="006E052F">
        <w:rPr>
          <w:rFonts w:ascii="David" w:hAnsi="David" w:hint="cs"/>
          <w:noProof/>
          <w:u w:val="single"/>
          <w:rtl/>
          <w:lang w:eastAsia="en-US"/>
        </w:rPr>
        <w:fldChar w:fldCharType="separate"/>
      </w:r>
      <w:r w:rsidRPr="006E052F">
        <w:rPr>
          <w:rFonts w:ascii="David" w:hAnsi="David" w:hint="cs"/>
          <w:noProof/>
          <w:u w:val="single"/>
          <w:rtl/>
          <w:lang w:eastAsia="en-US"/>
        </w:rPr>
        <w:t>‏</w:t>
      </w:r>
      <w:r w:rsidRPr="006E052F">
        <w:rPr>
          <w:rFonts w:ascii="David" w:hAnsi="David" w:hint="cs"/>
          <w:noProof/>
          <w:u w:val="single"/>
          <w:rtl/>
          <w:lang w:eastAsia="en-US"/>
        </w:rPr>
        <w:fldChar w:fldCharType="end"/>
      </w:r>
      <w:r w:rsidRPr="006E052F">
        <w:rPr>
          <w:rFonts w:ascii="David" w:hAnsi="David" w:hint="cs"/>
          <w:noProof/>
          <w:u w:val="single"/>
          <w:rtl/>
          <w:lang w:eastAsia="en-US"/>
        </w:rPr>
        <w:t xml:space="preserve"> </w:t>
      </w:r>
      <w:r w:rsidRPr="006E052F">
        <w:rPr>
          <w:rFonts w:ascii="David" w:hAnsi="David" w:hint="cs"/>
          <w:noProof/>
          <w:u w:val="single"/>
          <w:rtl/>
          <w:lang w:eastAsia="en-US"/>
        </w:rPr>
        <w:fldChar w:fldCharType="begin"/>
      </w:r>
      <w:r w:rsidRPr="006E052F">
        <w:rPr>
          <w:rFonts w:ascii="David" w:hAnsi="David" w:hint="cs"/>
          <w:noProof/>
          <w:u w:val="single"/>
          <w:rtl/>
          <w:lang w:eastAsia="en-US"/>
        </w:rPr>
        <w:instrText xml:space="preserve"> </w:instrText>
      </w:r>
      <w:r w:rsidRPr="006E052F">
        <w:rPr>
          <w:rFonts w:ascii="David" w:hAnsi="David" w:hint="cs"/>
          <w:noProof/>
          <w:u w:val="single"/>
          <w:lang w:eastAsia="en-US"/>
        </w:rPr>
        <w:instrText>REF</w:instrText>
      </w:r>
      <w:r w:rsidRPr="006E052F">
        <w:rPr>
          <w:rFonts w:ascii="David" w:hAnsi="David" w:hint="cs"/>
          <w:noProof/>
          <w:u w:val="single"/>
          <w:rtl/>
          <w:lang w:eastAsia="en-US"/>
        </w:rPr>
        <w:instrText xml:space="preserve"> _</w:instrText>
      </w:r>
      <w:r w:rsidRPr="006E052F">
        <w:rPr>
          <w:rFonts w:ascii="David" w:hAnsi="David" w:hint="cs"/>
          <w:noProof/>
          <w:u w:val="single"/>
          <w:lang w:eastAsia="en-US"/>
        </w:rPr>
        <w:instrText>Ref49420471 \r \h</w:instrText>
      </w:r>
      <w:r w:rsidRPr="006E052F">
        <w:rPr>
          <w:rFonts w:ascii="David" w:hAnsi="David" w:hint="cs"/>
          <w:noProof/>
          <w:u w:val="single"/>
          <w:rtl/>
          <w:lang w:eastAsia="en-US"/>
        </w:rPr>
        <w:instrText xml:space="preserve"> </w:instrText>
      </w:r>
      <w:r w:rsidR="006E052F" w:rsidRPr="006E052F">
        <w:rPr>
          <w:rFonts w:ascii="David" w:hAnsi="David"/>
          <w:noProof/>
          <w:u w:val="single"/>
          <w:rtl/>
          <w:lang w:eastAsia="en-US"/>
        </w:rPr>
        <w:instrText xml:space="preserve"> \* </w:instrText>
      </w:r>
      <w:r w:rsidR="006E052F" w:rsidRPr="006E052F">
        <w:rPr>
          <w:rFonts w:ascii="David" w:hAnsi="David"/>
          <w:noProof/>
          <w:u w:val="single"/>
          <w:lang w:eastAsia="en-US"/>
        </w:rPr>
        <w:instrText>MERGEFORMAT</w:instrText>
      </w:r>
      <w:r w:rsidR="006E052F" w:rsidRPr="006E052F">
        <w:rPr>
          <w:rFonts w:ascii="David" w:hAnsi="David"/>
          <w:noProof/>
          <w:u w:val="single"/>
          <w:rtl/>
          <w:lang w:eastAsia="en-US"/>
        </w:rPr>
        <w:instrText xml:space="preserve"> </w:instrText>
      </w:r>
      <w:r w:rsidRPr="006E052F">
        <w:rPr>
          <w:rFonts w:ascii="David" w:hAnsi="David" w:hint="cs"/>
          <w:noProof/>
          <w:u w:val="single"/>
          <w:rtl/>
          <w:lang w:eastAsia="en-US"/>
        </w:rPr>
      </w:r>
      <w:r w:rsidRPr="006E052F">
        <w:rPr>
          <w:rFonts w:ascii="David" w:hAnsi="David" w:hint="cs"/>
          <w:noProof/>
          <w:u w:val="single"/>
          <w:rtl/>
          <w:lang w:eastAsia="en-US"/>
        </w:rPr>
        <w:fldChar w:fldCharType="separate"/>
      </w:r>
      <w:r w:rsidRPr="006E052F">
        <w:rPr>
          <w:rFonts w:ascii="David" w:hAnsi="David" w:hint="cs"/>
          <w:noProof/>
          <w:u w:val="single"/>
          <w:cs/>
          <w:lang w:eastAsia="en-US"/>
        </w:rPr>
        <w:t>‎</w:t>
      </w:r>
      <w:r w:rsidRPr="006E052F">
        <w:rPr>
          <w:rFonts w:ascii="David" w:hAnsi="David" w:hint="cs"/>
          <w:noProof/>
          <w:u w:val="single"/>
          <w:lang w:eastAsia="en-US"/>
        </w:rPr>
        <w:t>3.2</w:t>
      </w:r>
      <w:r w:rsidRPr="006E052F">
        <w:rPr>
          <w:rFonts w:ascii="David" w:hAnsi="David" w:hint="cs"/>
          <w:noProof/>
          <w:u w:val="single"/>
          <w:rtl/>
          <w:lang w:eastAsia="en-US"/>
        </w:rPr>
        <w:fldChar w:fldCharType="end"/>
      </w:r>
      <w:r w:rsidRPr="006E052F">
        <w:rPr>
          <w:rFonts w:ascii="David" w:hAnsi="David" w:hint="cs"/>
          <w:noProof/>
          <w:u w:val="single"/>
          <w:rtl/>
          <w:lang w:eastAsia="en-US"/>
        </w:rPr>
        <w:t>:</w:t>
      </w:r>
    </w:p>
    <w:p w14:paraId="2128B639" w14:textId="77777777" w:rsidR="005B79F5" w:rsidRPr="006E052F" w:rsidRDefault="005B79F5" w:rsidP="007F0D96">
      <w:pPr>
        <w:numPr>
          <w:ilvl w:val="1"/>
          <w:numId w:val="78"/>
        </w:numPr>
        <w:overflowPunct/>
        <w:autoSpaceDE/>
        <w:autoSpaceDN/>
        <w:adjustRightInd/>
        <w:spacing w:after="120" w:line="276" w:lineRule="auto"/>
        <w:ind w:left="951" w:hanging="594"/>
        <w:jc w:val="left"/>
        <w:textAlignment w:val="auto"/>
        <w:rPr>
          <w:rFonts w:ascii="David" w:hAnsi="David"/>
          <w:noProof/>
          <w:lang w:eastAsia="en-US"/>
        </w:rPr>
      </w:pPr>
      <w:bookmarkStart w:id="141" w:name="_Ref49420464"/>
      <w:r w:rsidRPr="006E052F">
        <w:rPr>
          <w:rFonts w:ascii="David" w:hAnsi="David" w:hint="cs"/>
          <w:noProof/>
          <w:rtl/>
          <w:lang w:eastAsia="en-US"/>
        </w:rPr>
        <w:t>דוח רואי החשבון המבקרים ליום _____ אינו כולל הסתייגות ו/או הפניית תשומת הלב להערת עסק חי, או כל סטייה אחרת מהנוסח האחיד.</w:t>
      </w:r>
      <w:bookmarkEnd w:id="141"/>
    </w:p>
    <w:p w14:paraId="31E36507" w14:textId="1B776B80" w:rsidR="005B79F5" w:rsidRPr="006E052F" w:rsidRDefault="005B79F5" w:rsidP="007F0D96">
      <w:pPr>
        <w:numPr>
          <w:ilvl w:val="1"/>
          <w:numId w:val="78"/>
        </w:numPr>
        <w:overflowPunct/>
        <w:autoSpaceDE/>
        <w:autoSpaceDN/>
        <w:adjustRightInd/>
        <w:spacing w:line="276" w:lineRule="auto"/>
        <w:ind w:left="951" w:hanging="594"/>
        <w:jc w:val="left"/>
        <w:textAlignment w:val="auto"/>
        <w:rPr>
          <w:rFonts w:ascii="David" w:hAnsi="David"/>
          <w:noProof/>
          <w:lang w:eastAsia="en-US"/>
        </w:rPr>
      </w:pPr>
      <w:bookmarkStart w:id="142" w:name="_Ref49420471"/>
      <w:r w:rsidRPr="006E052F">
        <w:rPr>
          <w:rFonts w:ascii="David" w:hAnsi="David" w:hint="cs"/>
          <w:noProof/>
          <w:rtl/>
          <w:lang w:eastAsia="en-US"/>
        </w:rPr>
        <w:t xml:space="preserve">דוח רואי החשבון המבקרים ליום _____ כולל סטייה מהנוסח האחיד, אולם אין לסטייה זו השלכה על המידע המפורט בסעיף </w:t>
      </w:r>
      <w:r w:rsidRPr="006E052F">
        <w:rPr>
          <w:rFonts w:ascii="David" w:eastAsia="PMingLiU" w:hAnsi="David" w:hint="cs"/>
          <w:rtl/>
          <w:lang w:eastAsia="en-US"/>
        </w:rPr>
        <w:fldChar w:fldCharType="begin"/>
      </w:r>
      <w:r w:rsidRPr="006E052F">
        <w:rPr>
          <w:rFonts w:ascii="David" w:hAnsi="David" w:hint="cs"/>
          <w:noProof/>
          <w:rtl/>
          <w:lang w:eastAsia="en-US"/>
        </w:rPr>
        <w:instrText xml:space="preserve"> </w:instrText>
      </w:r>
      <w:r w:rsidRPr="006E052F">
        <w:rPr>
          <w:rFonts w:ascii="David" w:hAnsi="David" w:hint="cs"/>
          <w:noProof/>
          <w:lang w:eastAsia="en-US"/>
        </w:rPr>
        <w:instrText>REF</w:instrText>
      </w:r>
      <w:r w:rsidRPr="006E052F">
        <w:rPr>
          <w:rFonts w:ascii="David" w:hAnsi="David" w:hint="cs"/>
          <w:noProof/>
          <w:rtl/>
          <w:lang w:eastAsia="en-US"/>
        </w:rPr>
        <w:instrText xml:space="preserve"> _</w:instrText>
      </w:r>
      <w:r w:rsidRPr="006E052F">
        <w:rPr>
          <w:rFonts w:ascii="David" w:hAnsi="David" w:hint="cs"/>
          <w:noProof/>
          <w:lang w:eastAsia="en-US"/>
        </w:rPr>
        <w:instrText>Ref67863743 \r \h</w:instrText>
      </w:r>
      <w:r w:rsidRPr="006E052F">
        <w:rPr>
          <w:rFonts w:ascii="David" w:hAnsi="David" w:hint="cs"/>
          <w:noProof/>
          <w:rtl/>
          <w:lang w:eastAsia="en-US"/>
        </w:rPr>
        <w:instrText xml:space="preserve"> </w:instrText>
      </w:r>
      <w:r w:rsidR="006E052F" w:rsidRPr="006E052F">
        <w:rPr>
          <w:rFonts w:ascii="David" w:eastAsia="PMingLiU" w:hAnsi="David"/>
          <w:rtl/>
          <w:lang w:eastAsia="en-US"/>
        </w:rPr>
        <w:instrText xml:space="preserve"> \* </w:instrText>
      </w:r>
      <w:r w:rsidR="006E052F" w:rsidRPr="006E052F">
        <w:rPr>
          <w:rFonts w:ascii="David" w:eastAsia="PMingLiU" w:hAnsi="David"/>
          <w:lang w:eastAsia="en-US"/>
        </w:rPr>
        <w:instrText>MERGEFORMAT</w:instrText>
      </w:r>
      <w:r w:rsidR="006E052F" w:rsidRPr="006E052F">
        <w:rPr>
          <w:rFonts w:ascii="David" w:eastAsia="PMingLiU" w:hAnsi="David"/>
          <w:rtl/>
          <w:lang w:eastAsia="en-US"/>
        </w:rPr>
        <w:instrText xml:space="preserve"> </w:instrText>
      </w:r>
      <w:r w:rsidRPr="006E052F">
        <w:rPr>
          <w:rFonts w:ascii="David" w:eastAsia="PMingLiU" w:hAnsi="David" w:hint="cs"/>
          <w:rtl/>
          <w:lang w:eastAsia="en-US"/>
        </w:rPr>
      </w:r>
      <w:r w:rsidRPr="006E052F">
        <w:rPr>
          <w:rFonts w:ascii="David" w:eastAsia="PMingLiU" w:hAnsi="David" w:hint="cs"/>
          <w:rtl/>
          <w:lang w:eastAsia="en-US"/>
        </w:rPr>
        <w:fldChar w:fldCharType="separate"/>
      </w:r>
      <w:r w:rsidRPr="006E052F">
        <w:rPr>
          <w:rFonts w:ascii="David" w:hAnsi="David" w:hint="cs"/>
          <w:noProof/>
          <w:cs/>
          <w:lang w:eastAsia="en-US"/>
        </w:rPr>
        <w:t>‎</w:t>
      </w:r>
      <w:r w:rsidRPr="006E052F">
        <w:rPr>
          <w:rFonts w:ascii="David" w:hAnsi="David" w:hint="cs"/>
          <w:noProof/>
          <w:lang w:eastAsia="en-US"/>
        </w:rPr>
        <w:t>4</w:t>
      </w:r>
      <w:r w:rsidRPr="006E052F">
        <w:rPr>
          <w:rFonts w:ascii="David" w:eastAsia="PMingLiU" w:hAnsi="David" w:hint="cs"/>
          <w:rtl/>
          <w:lang w:eastAsia="en-US"/>
        </w:rPr>
        <w:fldChar w:fldCharType="end"/>
      </w:r>
      <w:r w:rsidRPr="006E052F">
        <w:rPr>
          <w:rFonts w:ascii="David" w:hAnsi="David" w:hint="cs"/>
          <w:noProof/>
          <w:rtl/>
          <w:lang w:eastAsia="en-US"/>
        </w:rPr>
        <w:t xml:space="preserve"> להלן.</w:t>
      </w:r>
      <w:bookmarkEnd w:id="142"/>
    </w:p>
    <w:p w14:paraId="7BA7797B" w14:textId="77777777" w:rsidR="005B79F5" w:rsidRPr="006E052F" w:rsidRDefault="005B79F5" w:rsidP="005B79F5">
      <w:pPr>
        <w:overflowPunct/>
        <w:autoSpaceDE/>
        <w:autoSpaceDN/>
        <w:adjustRightInd/>
        <w:spacing w:line="120" w:lineRule="auto"/>
        <w:ind w:left="794"/>
        <w:textAlignment w:val="auto"/>
        <w:rPr>
          <w:rFonts w:ascii="David" w:eastAsia="PMingLiU" w:hAnsi="David"/>
          <w:noProof/>
          <w:lang w:eastAsia="en-US"/>
        </w:rPr>
      </w:pPr>
    </w:p>
    <w:p w14:paraId="62EC6FDF" w14:textId="78F75367" w:rsidR="005B79F5" w:rsidRPr="006E052F" w:rsidRDefault="005B79F5" w:rsidP="007F0D96">
      <w:pPr>
        <w:numPr>
          <w:ilvl w:val="0"/>
          <w:numId w:val="78"/>
        </w:numPr>
        <w:overflowPunct/>
        <w:autoSpaceDE/>
        <w:autoSpaceDN/>
        <w:adjustRightInd/>
        <w:spacing w:after="120" w:line="276" w:lineRule="auto"/>
        <w:ind w:left="357" w:hanging="357"/>
        <w:jc w:val="left"/>
        <w:textAlignment w:val="auto"/>
        <w:rPr>
          <w:rFonts w:ascii="David" w:eastAsia="PMingLiU" w:hAnsi="David"/>
          <w:lang w:eastAsia="en-US"/>
        </w:rPr>
      </w:pPr>
      <w:bookmarkStart w:id="143" w:name="_Ref67863743"/>
      <w:r w:rsidRPr="006E052F">
        <w:rPr>
          <w:rFonts w:ascii="David" w:hAnsi="David" w:hint="cs"/>
          <w:noProof/>
          <w:rtl/>
          <w:lang w:eastAsia="en-US"/>
        </w:rPr>
        <w:t>בהתאם לדוחות הכספיים האמורים לעיל, המציע עומד בתנאי הנדרש במכרז בסעיף</w:t>
      </w:r>
      <w:r w:rsidR="007D0D17">
        <w:rPr>
          <w:rFonts w:ascii="David" w:hAnsi="David" w:hint="cs"/>
          <w:noProof/>
          <w:rtl/>
          <w:lang w:eastAsia="en-US"/>
        </w:rPr>
        <w:t xml:space="preserve"> 5.3.1/ 5.4.1</w:t>
      </w:r>
      <w:r w:rsidRPr="006E052F">
        <w:rPr>
          <w:rFonts w:ascii="David" w:hAnsi="David" w:hint="cs"/>
          <w:noProof/>
          <w:rtl/>
          <w:lang w:eastAsia="en-US"/>
        </w:rPr>
        <w:t xml:space="preserve"> [</w:t>
      </w:r>
      <w:r w:rsidR="007D0D17">
        <w:rPr>
          <w:rFonts w:ascii="David" w:hAnsi="David" w:hint="cs"/>
          <w:noProof/>
          <w:rtl/>
          <w:lang w:eastAsia="en-US"/>
        </w:rPr>
        <w:t>מחק את המיותר, בהתאם לסל בו מגיש המציע את הצעתו]</w:t>
      </w:r>
      <w:r w:rsidRPr="006E052F">
        <w:rPr>
          <w:rFonts w:ascii="David" w:hAnsi="David" w:hint="cs"/>
          <w:noProof/>
          <w:rtl/>
          <w:lang w:eastAsia="en-US"/>
        </w:rPr>
        <w:t>.</w:t>
      </w:r>
      <w:bookmarkEnd w:id="143"/>
      <w:r w:rsidRPr="006E052F">
        <w:rPr>
          <w:rFonts w:ascii="David" w:hAnsi="David" w:hint="cs"/>
          <w:noProof/>
          <w:rtl/>
          <w:lang w:eastAsia="en-US"/>
        </w:rPr>
        <w:t xml:space="preserve"> </w:t>
      </w:r>
    </w:p>
    <w:p w14:paraId="238CB886" w14:textId="77777777" w:rsidR="005B79F5" w:rsidRPr="006E052F" w:rsidRDefault="005B79F5" w:rsidP="005B79F5">
      <w:pPr>
        <w:tabs>
          <w:tab w:val="left" w:pos="6685"/>
          <w:tab w:val="right" w:pos="9070"/>
        </w:tabs>
        <w:overflowPunct/>
        <w:autoSpaceDE/>
        <w:autoSpaceDN/>
        <w:adjustRightInd/>
        <w:spacing w:line="276" w:lineRule="auto"/>
        <w:ind w:left="6480"/>
        <w:jc w:val="left"/>
        <w:textAlignment w:val="auto"/>
        <w:rPr>
          <w:rFonts w:ascii="David" w:hAnsi="David"/>
          <w:noProof/>
          <w:rtl/>
          <w:lang w:eastAsia="en-US"/>
        </w:rPr>
      </w:pPr>
      <w:r w:rsidRPr="006E052F">
        <w:rPr>
          <w:rFonts w:ascii="David" w:hAnsi="David" w:hint="cs"/>
          <w:noProof/>
          <w:rtl/>
          <w:lang w:eastAsia="en-US"/>
        </w:rPr>
        <w:t xml:space="preserve">              בכבוד רב,</w:t>
      </w:r>
    </w:p>
    <w:p w14:paraId="688F9F7B" w14:textId="77777777" w:rsidR="005B79F5" w:rsidRPr="006E052F" w:rsidRDefault="005B79F5" w:rsidP="005B79F5">
      <w:pPr>
        <w:overflowPunct/>
        <w:autoSpaceDE/>
        <w:autoSpaceDN/>
        <w:adjustRightInd/>
        <w:spacing w:line="240" w:lineRule="auto"/>
        <w:ind w:left="6480"/>
        <w:jc w:val="right"/>
        <w:textAlignment w:val="auto"/>
        <w:rPr>
          <w:rFonts w:ascii="David" w:hAnsi="David"/>
          <w:noProof/>
          <w:rtl/>
          <w:lang w:eastAsia="en-US"/>
        </w:rPr>
      </w:pPr>
    </w:p>
    <w:p w14:paraId="68E6115D" w14:textId="77777777" w:rsidR="005B79F5" w:rsidRPr="006E052F" w:rsidRDefault="005B79F5" w:rsidP="005B79F5">
      <w:pPr>
        <w:overflowPunct/>
        <w:autoSpaceDE/>
        <w:autoSpaceDN/>
        <w:adjustRightInd/>
        <w:spacing w:line="276" w:lineRule="auto"/>
        <w:ind w:left="6480"/>
        <w:jc w:val="right"/>
        <w:textAlignment w:val="auto"/>
        <w:rPr>
          <w:rFonts w:ascii="David" w:hAnsi="David"/>
          <w:noProof/>
          <w:rtl/>
          <w:lang w:eastAsia="en-US"/>
        </w:rPr>
      </w:pPr>
      <w:r w:rsidRPr="006E052F">
        <w:rPr>
          <w:rFonts w:ascii="David" w:hAnsi="David" w:hint="cs"/>
          <w:noProof/>
          <w:rtl/>
          <w:lang w:eastAsia="en-US"/>
        </w:rPr>
        <w:t>__________________</w:t>
      </w:r>
    </w:p>
    <w:p w14:paraId="5D351B43" w14:textId="77777777" w:rsidR="005B79F5" w:rsidRPr="006E052F" w:rsidRDefault="005B79F5" w:rsidP="005B79F5">
      <w:pPr>
        <w:overflowPunct/>
        <w:autoSpaceDE/>
        <w:autoSpaceDN/>
        <w:adjustRightInd/>
        <w:spacing w:line="240" w:lineRule="auto"/>
        <w:ind w:left="6532" w:right="851" w:firstLine="656"/>
        <w:jc w:val="right"/>
        <w:textAlignment w:val="auto"/>
        <w:rPr>
          <w:rFonts w:ascii="David" w:hAnsi="David"/>
          <w:noProof/>
          <w:lang w:eastAsia="en-US"/>
        </w:rPr>
      </w:pPr>
    </w:p>
    <w:p w14:paraId="5963CA8E" w14:textId="434790C7" w:rsidR="005B79F5" w:rsidRDefault="005B79F5" w:rsidP="005B79F5">
      <w:pPr>
        <w:overflowPunct/>
        <w:autoSpaceDE/>
        <w:autoSpaceDN/>
        <w:adjustRightInd/>
        <w:spacing w:line="276" w:lineRule="auto"/>
        <w:ind w:left="6532" w:right="851" w:firstLine="656"/>
        <w:jc w:val="right"/>
        <w:textAlignment w:val="auto"/>
        <w:rPr>
          <w:rFonts w:ascii="David" w:hAnsi="David"/>
          <w:noProof/>
          <w:rtl/>
          <w:lang w:eastAsia="en-US"/>
        </w:rPr>
      </w:pPr>
      <w:r w:rsidRPr="006E052F">
        <w:rPr>
          <w:rFonts w:ascii="David" w:hAnsi="David" w:hint="cs"/>
          <w:noProof/>
          <w:rtl/>
          <w:lang w:eastAsia="en-US"/>
        </w:rPr>
        <w:t>רואי חשבון</w:t>
      </w:r>
    </w:p>
    <w:p w14:paraId="2B89ED99" w14:textId="656CCF1C" w:rsidR="007D0D17" w:rsidRDefault="007D0D17" w:rsidP="005B79F5">
      <w:pPr>
        <w:overflowPunct/>
        <w:autoSpaceDE/>
        <w:autoSpaceDN/>
        <w:adjustRightInd/>
        <w:spacing w:line="276" w:lineRule="auto"/>
        <w:ind w:left="6532" w:right="851" w:firstLine="656"/>
        <w:jc w:val="right"/>
        <w:textAlignment w:val="auto"/>
        <w:rPr>
          <w:rFonts w:ascii="David" w:hAnsi="David"/>
          <w:noProof/>
          <w:rtl/>
          <w:lang w:eastAsia="en-US"/>
        </w:rPr>
      </w:pPr>
    </w:p>
    <w:p w14:paraId="1A525EC8" w14:textId="77777777" w:rsidR="007D0D17" w:rsidRPr="006E052F" w:rsidRDefault="007D0D17" w:rsidP="005B79F5">
      <w:pPr>
        <w:overflowPunct/>
        <w:autoSpaceDE/>
        <w:autoSpaceDN/>
        <w:adjustRightInd/>
        <w:spacing w:line="276" w:lineRule="auto"/>
        <w:ind w:left="6532" w:right="851" w:firstLine="656"/>
        <w:jc w:val="right"/>
        <w:textAlignment w:val="auto"/>
        <w:rPr>
          <w:rFonts w:ascii="David" w:hAnsi="David"/>
          <w:noProof/>
          <w:rtl/>
          <w:lang w:eastAsia="en-US"/>
        </w:rPr>
      </w:pPr>
    </w:p>
    <w:p w14:paraId="645E9508" w14:textId="77777777" w:rsidR="005B79F5" w:rsidRPr="006E052F" w:rsidRDefault="005B79F5" w:rsidP="005B79F5">
      <w:pPr>
        <w:overflowPunct/>
        <w:autoSpaceDE/>
        <w:autoSpaceDN/>
        <w:adjustRightInd/>
        <w:spacing w:line="240" w:lineRule="auto"/>
        <w:textAlignment w:val="auto"/>
        <w:rPr>
          <w:rFonts w:ascii="David" w:hAnsi="David"/>
          <w:noProof/>
          <w:rtl/>
          <w:lang w:eastAsia="en-US"/>
        </w:rPr>
      </w:pPr>
      <w:r w:rsidRPr="006E052F">
        <w:rPr>
          <w:rFonts w:ascii="David" w:hAnsi="David" w:hint="cs"/>
          <w:noProof/>
          <w:rtl/>
          <w:lang w:eastAsia="en-US"/>
        </w:rPr>
        <w:t xml:space="preserve">הערות: </w:t>
      </w:r>
    </w:p>
    <w:p w14:paraId="1B883FE1" w14:textId="77777777" w:rsidR="005B79F5" w:rsidRPr="006E052F" w:rsidRDefault="005B79F5" w:rsidP="007F0D96">
      <w:pPr>
        <w:numPr>
          <w:ilvl w:val="0"/>
          <w:numId w:val="79"/>
        </w:numPr>
        <w:overflowPunct/>
        <w:autoSpaceDE/>
        <w:autoSpaceDN/>
        <w:adjustRightInd/>
        <w:spacing w:after="120" w:line="240" w:lineRule="auto"/>
        <w:ind w:left="714" w:hanging="357"/>
        <w:jc w:val="left"/>
        <w:textAlignment w:val="auto"/>
        <w:rPr>
          <w:rFonts w:ascii="David" w:hAnsi="David"/>
          <w:noProof/>
          <w:rtl/>
          <w:lang w:eastAsia="en-US"/>
        </w:rPr>
      </w:pPr>
      <w:r w:rsidRPr="006E052F">
        <w:rPr>
          <w:rFonts w:ascii="David" w:hAnsi="David" w:hint="cs"/>
          <w:noProof/>
          <w:rtl/>
          <w:lang w:eastAsia="en-US"/>
        </w:rPr>
        <w:t xml:space="preserve">נוסח זה נקבע בתיאום עם הוועדה לקביעת נוסחי חוות דעת מיוחדים ואישורי רואי חשבון של לשכת רואי חשבון בישראל, בדצמבר 2020. </w:t>
      </w:r>
    </w:p>
    <w:p w14:paraId="55076AC3" w14:textId="77777777" w:rsidR="005B79F5" w:rsidRPr="006E052F" w:rsidRDefault="005B79F5" w:rsidP="007F0D96">
      <w:pPr>
        <w:numPr>
          <w:ilvl w:val="0"/>
          <w:numId w:val="79"/>
        </w:numPr>
        <w:overflowPunct/>
        <w:autoSpaceDE/>
        <w:autoSpaceDN/>
        <w:adjustRightInd/>
        <w:spacing w:line="240" w:lineRule="auto"/>
        <w:jc w:val="left"/>
        <w:textAlignment w:val="auto"/>
        <w:rPr>
          <w:rFonts w:ascii="David" w:eastAsia="PMingLiU" w:hAnsi="David"/>
          <w:rtl/>
          <w:lang w:eastAsia="en-US"/>
        </w:rPr>
      </w:pPr>
      <w:r w:rsidRPr="006E052F">
        <w:rPr>
          <w:rFonts w:ascii="David" w:hAnsi="David" w:hint="cs"/>
          <w:noProof/>
          <w:rtl/>
          <w:lang w:eastAsia="en-US"/>
        </w:rPr>
        <w:t>יודפס על נייר לוגו של משרד</w:t>
      </w:r>
      <w:r w:rsidRPr="006E052F">
        <w:rPr>
          <w:rFonts w:ascii="David" w:eastAsia="PMingLiU" w:hAnsi="David" w:hint="cs"/>
          <w:rtl/>
          <w:lang w:eastAsia="en-US"/>
        </w:rPr>
        <w:t xml:space="preserve"> רואי החשבון</w:t>
      </w:r>
      <w:r w:rsidRPr="006E052F">
        <w:rPr>
          <w:rFonts w:ascii="David" w:hAnsi="David" w:hint="cs"/>
          <w:noProof/>
          <w:rtl/>
          <w:lang w:eastAsia="en-US"/>
        </w:rPr>
        <w:t>.</w:t>
      </w:r>
    </w:p>
    <w:p w14:paraId="4E0302C1" w14:textId="77777777" w:rsidR="006965C0" w:rsidRPr="006E052F" w:rsidRDefault="006965C0" w:rsidP="006965C0">
      <w:pPr>
        <w:overflowPunct/>
        <w:autoSpaceDE/>
        <w:autoSpaceDN/>
        <w:bidi w:val="0"/>
        <w:adjustRightInd/>
        <w:spacing w:line="256" w:lineRule="auto"/>
        <w:jc w:val="left"/>
        <w:textAlignment w:val="auto"/>
        <w:rPr>
          <w:rFonts w:ascii="David" w:hAnsi="David"/>
          <w:b/>
          <w:bCs/>
          <w:i/>
          <w:u w:val="single"/>
        </w:rPr>
        <w:sectPr w:rsidR="006965C0" w:rsidRPr="006E052F">
          <w:endnotePr>
            <w:numFmt w:val="lowerLetter"/>
          </w:endnotePr>
          <w:pgSz w:w="11907" w:h="16840"/>
          <w:pgMar w:top="1134" w:right="851" w:bottom="567" w:left="851" w:header="720" w:footer="482" w:gutter="0"/>
          <w:cols w:space="720"/>
          <w:bidi/>
          <w:rtlGutter/>
        </w:sectPr>
      </w:pPr>
    </w:p>
    <w:p w14:paraId="61B68D9C" w14:textId="62AC1D48" w:rsidR="006965C0" w:rsidRPr="00BD2C07" w:rsidRDefault="006965C0" w:rsidP="00AB5E3F">
      <w:pPr>
        <w:pStyle w:val="25"/>
        <w:rPr>
          <w:rtl/>
        </w:rPr>
      </w:pPr>
      <w:bookmarkStart w:id="144" w:name="נספח_ב10_א_מקוצר"/>
      <w:bookmarkStart w:id="145" w:name="_Toc383076519"/>
      <w:bookmarkStart w:id="146" w:name="_Toc380928312"/>
      <w:bookmarkStart w:id="147" w:name="נספח_ב10"/>
      <w:bookmarkStart w:id="148" w:name="_Toc365809131"/>
      <w:r w:rsidRPr="003A67E5">
        <w:rPr>
          <w:rtl/>
        </w:rPr>
        <w:lastRenderedPageBreak/>
        <w:t xml:space="preserve">נספח </w:t>
      </w:r>
      <w:r w:rsidR="00033904" w:rsidRPr="003A67E5">
        <w:rPr>
          <w:rtl/>
        </w:rPr>
        <w:t>ב'</w:t>
      </w:r>
      <w:r w:rsidR="00AB5E3F" w:rsidRPr="003A67E5">
        <w:rPr>
          <w:rFonts w:hint="cs"/>
          <w:rtl/>
        </w:rPr>
        <w:t>10</w:t>
      </w:r>
      <w:r w:rsidR="004F5FFD" w:rsidRPr="003A67E5">
        <w:rPr>
          <w:rFonts w:hint="cs"/>
          <w:rtl/>
        </w:rPr>
        <w:t>(</w:t>
      </w:r>
      <w:bookmarkEnd w:id="144"/>
      <w:r w:rsidR="00A92A3F" w:rsidRPr="003A67E5">
        <w:rPr>
          <w:rFonts w:hint="cs"/>
          <w:rtl/>
        </w:rPr>
        <w:t>1</w:t>
      </w:r>
      <w:r w:rsidR="004F5FFD" w:rsidRPr="003A67E5">
        <w:rPr>
          <w:rFonts w:hint="cs"/>
          <w:rtl/>
        </w:rPr>
        <w:t>)</w:t>
      </w:r>
      <w:r w:rsidRPr="003A67E5">
        <w:rPr>
          <w:rtl/>
        </w:rPr>
        <w:t xml:space="preserve"> - הצעת המחיר</w:t>
      </w:r>
      <w:bookmarkEnd w:id="145"/>
      <w:bookmarkEnd w:id="146"/>
      <w:r w:rsidR="00FE3167" w:rsidRPr="003A67E5">
        <w:rPr>
          <w:rtl/>
        </w:rPr>
        <w:t xml:space="preserve"> לסל</w:t>
      </w:r>
      <w:r w:rsidR="00DD3F8B" w:rsidRPr="003A67E5">
        <w:rPr>
          <w:rtl/>
        </w:rPr>
        <w:t xml:space="preserve"> מס' 1 - סל</w:t>
      </w:r>
      <w:r w:rsidR="00FE3167" w:rsidRPr="003A67E5">
        <w:rPr>
          <w:rtl/>
        </w:rPr>
        <w:t xml:space="preserve"> שירותי אבטחה</w:t>
      </w:r>
      <w:bookmarkEnd w:id="147"/>
    </w:p>
    <w:p w14:paraId="33637D41" w14:textId="77777777" w:rsidR="006965C0" w:rsidRPr="00E04B92" w:rsidRDefault="006965C0" w:rsidP="006965C0">
      <w:pPr>
        <w:textAlignment w:val="auto"/>
        <w:rPr>
          <w:rFonts w:ascii="David" w:hAnsi="David"/>
          <w:rtl/>
        </w:rPr>
      </w:pPr>
    </w:p>
    <w:p w14:paraId="0AC8E974" w14:textId="77777777" w:rsidR="00BA616E" w:rsidRPr="00E04B92" w:rsidRDefault="00BA616E" w:rsidP="00FE3167">
      <w:pPr>
        <w:overflowPunct/>
        <w:autoSpaceDE/>
        <w:autoSpaceDN/>
        <w:adjustRightInd/>
        <w:spacing w:after="200" w:line="276" w:lineRule="auto"/>
        <w:ind w:left="850"/>
        <w:jc w:val="left"/>
        <w:textAlignment w:val="auto"/>
        <w:rPr>
          <w:rFonts w:ascii="David" w:eastAsia="Calibri" w:hAnsi="David"/>
          <w:rtl/>
          <w:lang w:eastAsia="en-US"/>
        </w:rPr>
      </w:pPr>
      <w:r w:rsidRPr="00E04B92">
        <w:rPr>
          <w:rFonts w:ascii="David" w:eastAsia="Calibri" w:hAnsi="David"/>
          <w:u w:val="single"/>
          <w:rtl/>
          <w:lang w:eastAsia="en-US"/>
        </w:rPr>
        <w:t>התחייבויות כלליות</w:t>
      </w:r>
    </w:p>
    <w:p w14:paraId="58B0BB84" w14:textId="77777777" w:rsidR="00BA616E" w:rsidRPr="00E04B92" w:rsidRDefault="00BA616E" w:rsidP="007F0D96">
      <w:pPr>
        <w:numPr>
          <w:ilvl w:val="0"/>
          <w:numId w:val="20"/>
        </w:numPr>
        <w:tabs>
          <w:tab w:val="num" w:pos="1218"/>
        </w:tabs>
        <w:ind w:left="992"/>
        <w:textAlignment w:val="auto"/>
        <w:rPr>
          <w:rFonts w:ascii="David" w:hAnsi="David"/>
        </w:rPr>
      </w:pPr>
      <w:r w:rsidRPr="00E04B92">
        <w:rPr>
          <w:rFonts w:ascii="David" w:hAnsi="David"/>
          <w:rtl/>
        </w:rPr>
        <w:t>הנני מגיש בזאת הצעתי לאספקת השירות כהגדרתו במסמכי המכרז ומצהיר שקראתי בעיון רב את כל מסמכי המכרז הנ"ל על כל נספחיו ותנאיו, הבנתי ואני מסכים לתנאים לדרישות ולתנאים הכלליים והמיוחדים, המהווים חלק בלתי נפרד ממנו, ומודיע בזה, שהצעתי ערוכה עפ"י דרישותיו.</w:t>
      </w:r>
    </w:p>
    <w:p w14:paraId="0F168F86" w14:textId="77777777" w:rsidR="00BA616E" w:rsidRPr="00E04B92" w:rsidRDefault="00BA616E" w:rsidP="007F0D96">
      <w:pPr>
        <w:numPr>
          <w:ilvl w:val="0"/>
          <w:numId w:val="20"/>
        </w:numPr>
        <w:tabs>
          <w:tab w:val="num" w:pos="1218"/>
        </w:tabs>
        <w:ind w:left="992"/>
        <w:textAlignment w:val="auto"/>
        <w:rPr>
          <w:rFonts w:ascii="David" w:hAnsi="David"/>
        </w:rPr>
      </w:pPr>
      <w:r w:rsidRPr="00E04B92">
        <w:rPr>
          <w:rFonts w:ascii="David" w:hAnsi="David"/>
          <w:rtl/>
        </w:rPr>
        <w:t>הנני מצהיר, כי קיבלתי, במידה ובקשתי, את כל ההסברים בכל הקשור למכרז.</w:t>
      </w:r>
    </w:p>
    <w:p w14:paraId="6F8CAF9D" w14:textId="77777777" w:rsidR="00BA616E" w:rsidRPr="00E04B92" w:rsidRDefault="00BA616E" w:rsidP="007F0D96">
      <w:pPr>
        <w:numPr>
          <w:ilvl w:val="0"/>
          <w:numId w:val="20"/>
        </w:numPr>
        <w:tabs>
          <w:tab w:val="num" w:pos="1218"/>
        </w:tabs>
        <w:ind w:left="992"/>
        <w:textAlignment w:val="auto"/>
        <w:rPr>
          <w:rFonts w:ascii="David" w:hAnsi="David"/>
        </w:rPr>
      </w:pPr>
      <w:r w:rsidRPr="00E04B92">
        <w:rPr>
          <w:rFonts w:ascii="David" w:hAnsi="David"/>
          <w:rtl/>
        </w:rPr>
        <w:t>אם תתקבל הצעתי הנני מתחייב לספק את השירות לשביעות רצון המזמין ועל פי מפרט הדרישות ושאר תנאי המכרז  והסכם ההתקשרות, וזאת בתמורה לסכומים שיפורטו  להלן בהצעת המחיר.</w:t>
      </w:r>
    </w:p>
    <w:p w14:paraId="033A1320" w14:textId="77777777" w:rsidR="00BA616E" w:rsidRPr="00E04B92" w:rsidRDefault="00BA616E" w:rsidP="007F0D96">
      <w:pPr>
        <w:numPr>
          <w:ilvl w:val="0"/>
          <w:numId w:val="20"/>
        </w:numPr>
        <w:tabs>
          <w:tab w:val="num" w:pos="1218"/>
        </w:tabs>
        <w:ind w:left="992"/>
        <w:textAlignment w:val="auto"/>
        <w:rPr>
          <w:rFonts w:ascii="David" w:hAnsi="David"/>
          <w:rtl/>
        </w:rPr>
      </w:pPr>
      <w:r w:rsidRPr="00E04B92">
        <w:rPr>
          <w:rFonts w:ascii="David" w:hAnsi="David"/>
          <w:rtl/>
        </w:rPr>
        <w:t>הנני מצהיר, כי יש לי הידע המקצועי, הניסיון, היכולת והאפשרות הפיננסית, לבצע את השירות עפ"י מסמכי המכרז, ויש ברשותי האמצעים והעובדים המקצועיים, הדרושים למתן השירות באיכות גבוהה ועפ"י האמור במפרט השירותים.</w:t>
      </w:r>
    </w:p>
    <w:p w14:paraId="65FC541E" w14:textId="77777777" w:rsidR="00BA616E" w:rsidRPr="00E04B92" w:rsidRDefault="00BA616E" w:rsidP="007F0D96">
      <w:pPr>
        <w:numPr>
          <w:ilvl w:val="0"/>
          <w:numId w:val="20"/>
        </w:numPr>
        <w:tabs>
          <w:tab w:val="num" w:pos="1218"/>
        </w:tabs>
        <w:ind w:left="992"/>
        <w:textAlignment w:val="auto"/>
        <w:rPr>
          <w:rFonts w:ascii="David" w:hAnsi="David"/>
        </w:rPr>
      </w:pPr>
      <w:r w:rsidRPr="00E04B92">
        <w:rPr>
          <w:rFonts w:ascii="David" w:hAnsi="David"/>
          <w:rtl/>
        </w:rPr>
        <w:t>אני מתחייב לספק השירות באיכות גבוהה ביותר הדורשת מיומנות, מקצועיות ודיוק רב ומצהיר שיש ביכולתי לעמוד בדרישות אלו. אני מודע לכך שקבלתי על עצמי להציע מתן השירות במועד, ללא זכות לטענת עיכוב או פיגור מסיבות כלשהן, לרבות בגין העדר כוח אדם מיומן ו/או כוח אדם בכלל.</w:t>
      </w:r>
    </w:p>
    <w:p w14:paraId="1C33E429" w14:textId="77777777" w:rsidR="00BA616E" w:rsidRPr="00E04B92" w:rsidRDefault="00BA616E" w:rsidP="007F0D96">
      <w:pPr>
        <w:numPr>
          <w:ilvl w:val="0"/>
          <w:numId w:val="20"/>
        </w:numPr>
        <w:tabs>
          <w:tab w:val="num" w:pos="1218"/>
        </w:tabs>
        <w:ind w:left="992"/>
        <w:textAlignment w:val="auto"/>
        <w:rPr>
          <w:rFonts w:ascii="David" w:hAnsi="David"/>
        </w:rPr>
      </w:pPr>
      <w:r w:rsidRPr="00E04B92">
        <w:rPr>
          <w:rFonts w:ascii="David" w:hAnsi="David"/>
          <w:rtl/>
        </w:rPr>
        <w:t>במידה והצעתי תתקבל ע"י המזמין, אני מתחייב בזה להופיע ולחתום עם המזמין על ההסכם במועד שייקבע ע"י המזמין, להמציא ערבויות, בטחונות, תעודות ביטוח  ואישורים כפי שיידרשו.</w:t>
      </w:r>
    </w:p>
    <w:p w14:paraId="0DC4BA89" w14:textId="53144D32" w:rsidR="00BA616E" w:rsidRDefault="00BA616E" w:rsidP="007F0D96">
      <w:pPr>
        <w:numPr>
          <w:ilvl w:val="0"/>
          <w:numId w:val="20"/>
        </w:numPr>
        <w:tabs>
          <w:tab w:val="num" w:pos="1218"/>
        </w:tabs>
        <w:ind w:left="992"/>
        <w:textAlignment w:val="auto"/>
        <w:rPr>
          <w:rFonts w:ascii="David" w:hAnsi="David"/>
        </w:rPr>
      </w:pPr>
      <w:r w:rsidRPr="00E04B92">
        <w:rPr>
          <w:rFonts w:ascii="David" w:hAnsi="David"/>
          <w:rtl/>
        </w:rPr>
        <w:t>אני מתחייב לבטח את עצמי ואת המזמין בכל הביטוחים הנדרשים עפ"י ההסכם, וכן לדאוג לשמירת תוקפם. כן אני מתחייב לשמור על תוקפם של כל האישורים וההיתרים האחרים להם אני נדרש או אדרש לצורך מתן השירות, למשך כל תקופת ההסכם.</w:t>
      </w:r>
    </w:p>
    <w:p w14:paraId="6B327C55" w14:textId="0DC153F0" w:rsidR="00837115" w:rsidRPr="00E04B92" w:rsidRDefault="00837115" w:rsidP="007F0D96">
      <w:pPr>
        <w:numPr>
          <w:ilvl w:val="0"/>
          <w:numId w:val="20"/>
        </w:numPr>
        <w:tabs>
          <w:tab w:val="num" w:pos="1218"/>
        </w:tabs>
        <w:ind w:left="992"/>
        <w:textAlignment w:val="auto"/>
        <w:rPr>
          <w:rFonts w:ascii="David" w:hAnsi="David"/>
        </w:rPr>
      </w:pPr>
      <w:r>
        <w:rPr>
          <w:rFonts w:ascii="David" w:hAnsi="David" w:hint="cs"/>
          <w:rtl/>
        </w:rPr>
        <w:t xml:space="preserve">אני מצהיר </w:t>
      </w:r>
      <w:r w:rsidRPr="00837115">
        <w:rPr>
          <w:rFonts w:ascii="David" w:hAnsi="David"/>
          <w:rtl/>
        </w:rPr>
        <w:t>כי הצעת</w:t>
      </w:r>
      <w:r>
        <w:rPr>
          <w:rFonts w:ascii="David" w:hAnsi="David" w:hint="cs"/>
          <w:rtl/>
        </w:rPr>
        <w:t>י</w:t>
      </w:r>
      <w:r w:rsidRPr="00837115">
        <w:rPr>
          <w:rFonts w:ascii="David" w:hAnsi="David"/>
          <w:rtl/>
        </w:rPr>
        <w:t xml:space="preserve"> כוללת את עלות השכר למעביד וכן עלויות נוספות בגין ההסכם, </w:t>
      </w:r>
      <w:r>
        <w:rPr>
          <w:rFonts w:ascii="David" w:hAnsi="David" w:hint="cs"/>
          <w:rtl/>
        </w:rPr>
        <w:t xml:space="preserve">כולל </w:t>
      </w:r>
      <w:r w:rsidRPr="00E04B92">
        <w:rPr>
          <w:rFonts w:ascii="David" w:hAnsi="David"/>
          <w:rtl/>
        </w:rPr>
        <w:t>כל ההוצאות, בין המיוחדות, בין הכלליות ובין האחרות, מכל מין וסוג, הכרוכות באספקת השירותים, בהתאם לדרישות מסמכי המכרז</w:t>
      </w:r>
      <w:r>
        <w:rPr>
          <w:rFonts w:ascii="David" w:hAnsi="David" w:hint="cs"/>
          <w:rtl/>
        </w:rPr>
        <w:t xml:space="preserve"> ו</w:t>
      </w:r>
      <w:r w:rsidRPr="00837115">
        <w:rPr>
          <w:rFonts w:ascii="David" w:hAnsi="David"/>
          <w:rtl/>
        </w:rPr>
        <w:t>כולל רווח למתן השירותים המבוקשים במסגרת המכרז</w:t>
      </w:r>
      <w:r>
        <w:rPr>
          <w:rFonts w:ascii="David" w:hAnsi="David" w:hint="cs"/>
          <w:rtl/>
        </w:rPr>
        <w:t xml:space="preserve"> ו</w:t>
      </w:r>
      <w:r w:rsidRPr="00E04B92">
        <w:rPr>
          <w:rFonts w:ascii="David" w:hAnsi="David"/>
          <w:rtl/>
        </w:rPr>
        <w:t>לא אציג כל תביעה או טענה בשל אי הבנה  ו/או אי ידיעת תוכן מסמכי המכרז, תנאי החוזה  ו/או נספחיו.</w:t>
      </w:r>
    </w:p>
    <w:p w14:paraId="385F33CD" w14:textId="77777777" w:rsidR="00BA616E" w:rsidRPr="00E04B92" w:rsidRDefault="00BA616E" w:rsidP="007F0D96">
      <w:pPr>
        <w:numPr>
          <w:ilvl w:val="0"/>
          <w:numId w:val="20"/>
        </w:numPr>
        <w:tabs>
          <w:tab w:val="num" w:pos="1218"/>
        </w:tabs>
        <w:ind w:left="992"/>
        <w:textAlignment w:val="auto"/>
        <w:rPr>
          <w:rFonts w:ascii="David" w:hAnsi="David"/>
        </w:rPr>
      </w:pPr>
      <w:r w:rsidRPr="00E04B92">
        <w:rPr>
          <w:rFonts w:ascii="David" w:hAnsi="David"/>
          <w:rtl/>
        </w:rPr>
        <w:t xml:space="preserve">ידוע לי כי 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הודעה מוקדמת וללא כל פיצוי. </w:t>
      </w:r>
    </w:p>
    <w:p w14:paraId="375307C8" w14:textId="63EA9E6C" w:rsidR="00BA616E" w:rsidRPr="0046642C" w:rsidRDefault="00E976A0" w:rsidP="007F0D96">
      <w:pPr>
        <w:numPr>
          <w:ilvl w:val="0"/>
          <w:numId w:val="20"/>
        </w:numPr>
        <w:tabs>
          <w:tab w:val="num" w:pos="1218"/>
        </w:tabs>
        <w:ind w:left="992"/>
        <w:textAlignment w:val="auto"/>
        <w:rPr>
          <w:rFonts w:ascii="David" w:hAnsi="David"/>
        </w:rPr>
      </w:pPr>
      <w:r w:rsidRPr="0046642C">
        <w:rPr>
          <w:rFonts w:ascii="David" w:hAnsi="David"/>
          <w:rtl/>
        </w:rPr>
        <w:t xml:space="preserve">הצעת המחיר </w:t>
      </w:r>
      <w:r w:rsidR="00053FC4" w:rsidRPr="0046642C">
        <w:rPr>
          <w:rFonts w:ascii="David" w:hAnsi="David"/>
          <w:rtl/>
        </w:rPr>
        <w:t>מוצגת</w:t>
      </w:r>
      <w:r w:rsidRPr="0046642C">
        <w:rPr>
          <w:rFonts w:ascii="David" w:hAnsi="David"/>
          <w:rtl/>
        </w:rPr>
        <w:t xml:space="preserve"> כתקורה בש"ח עבור שעת אבטחה, </w:t>
      </w:r>
      <w:r w:rsidR="0046642C">
        <w:rPr>
          <w:rFonts w:ascii="David" w:hAnsi="David" w:hint="cs"/>
          <w:rtl/>
        </w:rPr>
        <w:t xml:space="preserve">כוללת את עלות השכר למעביד </w:t>
      </w:r>
      <w:r w:rsidR="00ED12E2" w:rsidRPr="0046642C">
        <w:rPr>
          <w:rFonts w:ascii="David" w:hAnsi="David"/>
          <w:rtl/>
        </w:rPr>
        <w:t>וכ</w:t>
      </w:r>
      <w:r w:rsidR="0046642C">
        <w:rPr>
          <w:rFonts w:ascii="David" w:hAnsi="David" w:hint="cs"/>
          <w:rtl/>
        </w:rPr>
        <w:t>ן כ</w:t>
      </w:r>
      <w:r w:rsidR="00ED12E2" w:rsidRPr="0046642C">
        <w:rPr>
          <w:rFonts w:ascii="David" w:hAnsi="David"/>
          <w:rtl/>
        </w:rPr>
        <w:t>וללת א</w:t>
      </w:r>
      <w:r w:rsidRPr="0046642C">
        <w:rPr>
          <w:rFonts w:ascii="David" w:hAnsi="David"/>
          <w:rtl/>
        </w:rPr>
        <w:t xml:space="preserve">ת כל </w:t>
      </w:r>
      <w:r w:rsidR="00ED12E2" w:rsidRPr="0046642C">
        <w:rPr>
          <w:rFonts w:ascii="David" w:hAnsi="David"/>
          <w:rtl/>
        </w:rPr>
        <w:t>העלויות</w:t>
      </w:r>
      <w:r w:rsidR="0046642C">
        <w:rPr>
          <w:rFonts w:ascii="David" w:hAnsi="David" w:hint="cs"/>
          <w:rtl/>
        </w:rPr>
        <w:t xml:space="preserve"> הנוספות בגין ההסכם</w:t>
      </w:r>
      <w:r w:rsidRPr="0046642C">
        <w:rPr>
          <w:rFonts w:ascii="David" w:hAnsi="David"/>
          <w:rtl/>
        </w:rPr>
        <w:t>, לרבות עלויות שאינן מחושבות לכתחילה על בסיס שעתי (כגון: מדים, ביטוחים, ציוד, הכשרת העובדים, עלות וכדומה), כל עלות ותוספת לעלות המעביד שלא מחושבת בעלויות המצוינות בעלות המעביד שחושבה בטבלה בנספח ג'3</w:t>
      </w:r>
      <w:r w:rsidR="00C57914" w:rsidRPr="0046642C">
        <w:rPr>
          <w:rFonts w:ascii="David" w:hAnsi="David"/>
          <w:rtl/>
        </w:rPr>
        <w:t xml:space="preserve"> או אינה מוחזרת ע"פ הביצוע בפועל</w:t>
      </w:r>
      <w:r w:rsidR="00BA616E" w:rsidRPr="0046642C">
        <w:rPr>
          <w:rFonts w:ascii="David" w:hAnsi="David"/>
          <w:rtl/>
        </w:rPr>
        <w:t>.</w:t>
      </w:r>
      <w:r w:rsidR="0046642C">
        <w:rPr>
          <w:rFonts w:ascii="David" w:hAnsi="David" w:hint="cs"/>
          <w:rtl/>
        </w:rPr>
        <w:t>, ו</w:t>
      </w:r>
      <w:r w:rsidR="0046642C" w:rsidRPr="0046642C">
        <w:rPr>
          <w:rFonts w:ascii="David" w:hAnsi="David"/>
          <w:rtl/>
        </w:rPr>
        <w:t>כולל</w:t>
      </w:r>
      <w:r w:rsidR="0046642C">
        <w:rPr>
          <w:rFonts w:ascii="David" w:hAnsi="David" w:hint="cs"/>
          <w:rtl/>
        </w:rPr>
        <w:t>ת</w:t>
      </w:r>
      <w:r w:rsidR="0046642C" w:rsidRPr="0046642C">
        <w:rPr>
          <w:rFonts w:ascii="David" w:hAnsi="David"/>
          <w:rtl/>
        </w:rPr>
        <w:t xml:space="preserve"> רווח למתן השירותים המבוקשים במסגרת המכרז.</w:t>
      </w:r>
    </w:p>
    <w:p w14:paraId="075E4200" w14:textId="77777777" w:rsidR="00BA616E" w:rsidRPr="00E04B92" w:rsidRDefault="00BA616E" w:rsidP="007F0D96">
      <w:pPr>
        <w:numPr>
          <w:ilvl w:val="0"/>
          <w:numId w:val="20"/>
        </w:numPr>
        <w:tabs>
          <w:tab w:val="num" w:pos="1218"/>
        </w:tabs>
        <w:ind w:left="992"/>
        <w:textAlignment w:val="auto"/>
        <w:rPr>
          <w:rFonts w:ascii="David" w:hAnsi="David"/>
        </w:rPr>
      </w:pPr>
      <w:r w:rsidRPr="00E04B92">
        <w:rPr>
          <w:rFonts w:ascii="David" w:hAnsi="David"/>
          <w:rtl/>
        </w:rPr>
        <w:t>ידוע לי כי אין בהגשת הצעת המחיר כמבוקש</w:t>
      </w:r>
      <w:r w:rsidR="005F39B9" w:rsidRPr="00E04B92">
        <w:rPr>
          <w:rFonts w:ascii="David" w:hAnsi="David"/>
          <w:rtl/>
        </w:rPr>
        <w:t xml:space="preserve"> במכרז</w:t>
      </w:r>
      <w:r w:rsidRPr="00E04B92">
        <w:rPr>
          <w:rFonts w:ascii="David" w:hAnsi="David"/>
          <w:rtl/>
        </w:rPr>
        <w:t xml:space="preserve"> כדי לפגוע בחובתי לקיים את הוראות חוקי העבודה של מדינת ישראל ואת הוראות צו ההרחבה בענף השמירה לפי חוק ההסכמים הקיבוציים, התשי"ז – 1957 ובכלל כך לשלם לעובדים את התוספות המנויות בצו ההרחבה לכל הפחות ולהפריש למוסדות השונים את כל הנדרש.</w:t>
      </w:r>
    </w:p>
    <w:p w14:paraId="4616B245" w14:textId="04254353" w:rsidR="00BA616E" w:rsidRPr="00E04B92" w:rsidRDefault="00BA616E" w:rsidP="007F0D96">
      <w:pPr>
        <w:numPr>
          <w:ilvl w:val="0"/>
          <w:numId w:val="20"/>
        </w:numPr>
        <w:tabs>
          <w:tab w:val="num" w:pos="1218"/>
        </w:tabs>
        <w:ind w:left="992"/>
        <w:textAlignment w:val="auto"/>
        <w:rPr>
          <w:rFonts w:ascii="David" w:hAnsi="David"/>
        </w:rPr>
      </w:pPr>
      <w:r w:rsidRPr="00E04B92">
        <w:rPr>
          <w:rFonts w:ascii="David" w:hAnsi="David"/>
          <w:rtl/>
        </w:rPr>
        <w:t>המשרד לא ישלם כל תוספת למחיר המוצג</w:t>
      </w:r>
      <w:r w:rsidR="0041629D">
        <w:rPr>
          <w:rFonts w:ascii="David" w:hAnsi="David" w:hint="cs"/>
          <w:rtl/>
        </w:rPr>
        <w:t xml:space="preserve">, </w:t>
      </w:r>
      <w:r w:rsidR="00E654BE" w:rsidRPr="003A67E5">
        <w:rPr>
          <w:rFonts w:ascii="David" w:hAnsi="David" w:hint="cs"/>
          <w:rtl/>
        </w:rPr>
        <w:t>התקורה לא תוצמד במהלך כל תקופת ההתקשרות.</w:t>
      </w:r>
      <w:r w:rsidR="00E654BE">
        <w:rPr>
          <w:rFonts w:ascii="David" w:hAnsi="David" w:hint="cs"/>
          <w:rtl/>
        </w:rPr>
        <w:t xml:space="preserve"> </w:t>
      </w:r>
    </w:p>
    <w:p w14:paraId="6FC1EAB6" w14:textId="77777777" w:rsidR="00BA616E" w:rsidRPr="00E04B92" w:rsidRDefault="00BA616E" w:rsidP="007F0D96">
      <w:pPr>
        <w:numPr>
          <w:ilvl w:val="0"/>
          <w:numId w:val="20"/>
        </w:numPr>
        <w:tabs>
          <w:tab w:val="num" w:pos="1218"/>
        </w:tabs>
        <w:ind w:left="992"/>
        <w:textAlignment w:val="auto"/>
        <w:rPr>
          <w:rFonts w:ascii="David" w:hAnsi="David"/>
          <w:rtl/>
        </w:rPr>
      </w:pPr>
      <w:r w:rsidRPr="00E04B92">
        <w:rPr>
          <w:rFonts w:ascii="David" w:hAnsi="David"/>
          <w:rtl/>
        </w:rPr>
        <w:t>אי הבנת כל תנאי שהוא, או אי התחשבות בו, לא תאושר על ידי נציג המזמין כסיבה מספקת לשינוי מחיר ו/או כעילה לתשלום נוסף מכל סוג שהוא.</w:t>
      </w:r>
    </w:p>
    <w:p w14:paraId="7D564CA9" w14:textId="77777777" w:rsidR="00BA616E" w:rsidRPr="00E04B92" w:rsidRDefault="00BA616E" w:rsidP="007F0D96">
      <w:pPr>
        <w:numPr>
          <w:ilvl w:val="0"/>
          <w:numId w:val="20"/>
        </w:numPr>
        <w:tabs>
          <w:tab w:val="num" w:pos="1218"/>
        </w:tabs>
        <w:ind w:left="992"/>
        <w:textAlignment w:val="auto"/>
        <w:rPr>
          <w:rFonts w:ascii="David" w:hAnsi="David"/>
        </w:rPr>
      </w:pPr>
      <w:r w:rsidRPr="00E04B92">
        <w:rPr>
          <w:rFonts w:ascii="David" w:hAnsi="David"/>
          <w:rtl/>
        </w:rPr>
        <w:lastRenderedPageBreak/>
        <w:t>לאחר שקראתי את מסמכי המכרז, קיבלתי הסברים, ושאלותיי נענו על ידי המזמין, אני מגיש בזאת את הצעתי לאספקת השירותים כמפורט במסמך זה.</w:t>
      </w:r>
    </w:p>
    <w:p w14:paraId="72C7FC08" w14:textId="77777777" w:rsidR="00BA616E" w:rsidRPr="00E04B92" w:rsidRDefault="00BA616E" w:rsidP="007F0D96">
      <w:pPr>
        <w:numPr>
          <w:ilvl w:val="0"/>
          <w:numId w:val="20"/>
        </w:numPr>
        <w:tabs>
          <w:tab w:val="num" w:pos="1218"/>
        </w:tabs>
        <w:ind w:left="992"/>
        <w:textAlignment w:val="auto"/>
        <w:rPr>
          <w:rFonts w:ascii="David" w:hAnsi="David"/>
          <w:rtl/>
        </w:rPr>
      </w:pPr>
      <w:r w:rsidRPr="00E04B92">
        <w:rPr>
          <w:rFonts w:ascii="David" w:hAnsi="David"/>
          <w:rtl/>
        </w:rPr>
        <w:t>ידוע לי כי העבודה והאספקה המבוקשת היא על בסיס קבלני בלבד, ואין המשרד מעסיק שלי או של העובדים המועסקים על ידי.</w:t>
      </w:r>
    </w:p>
    <w:p w14:paraId="7D1CBCDB" w14:textId="77777777" w:rsidR="006965C0" w:rsidRPr="00E04B92" w:rsidRDefault="006965C0" w:rsidP="007F0D96">
      <w:pPr>
        <w:numPr>
          <w:ilvl w:val="0"/>
          <w:numId w:val="20"/>
        </w:numPr>
        <w:tabs>
          <w:tab w:val="num" w:pos="1218"/>
        </w:tabs>
        <w:ind w:left="992"/>
        <w:textAlignment w:val="auto"/>
        <w:rPr>
          <w:rFonts w:ascii="David" w:hAnsi="David"/>
          <w:rtl/>
        </w:rPr>
      </w:pPr>
      <w:r w:rsidRPr="00E04B92">
        <w:rPr>
          <w:rFonts w:ascii="David" w:hAnsi="David"/>
          <w:rtl/>
        </w:rPr>
        <w:t>יש למלא את הצעת המחיר במלואה, עפ"י המפורט להלן.</w:t>
      </w:r>
    </w:p>
    <w:p w14:paraId="52862ACC" w14:textId="77777777" w:rsidR="006965C0" w:rsidRPr="00583003" w:rsidRDefault="006965C0" w:rsidP="007F0D96">
      <w:pPr>
        <w:numPr>
          <w:ilvl w:val="0"/>
          <w:numId w:val="20"/>
        </w:numPr>
        <w:tabs>
          <w:tab w:val="num" w:pos="1218"/>
        </w:tabs>
        <w:ind w:left="992"/>
        <w:textAlignment w:val="auto"/>
        <w:rPr>
          <w:rFonts w:ascii="David" w:hAnsi="David"/>
        </w:rPr>
      </w:pPr>
      <w:r w:rsidRPr="00583003">
        <w:rPr>
          <w:rFonts w:ascii="David" w:hAnsi="David"/>
          <w:rtl/>
        </w:rPr>
        <w:t>הצעות חלקיות ו/או במתכונת השונה מהטבלה הנ"ל - לא תיבדקנה.</w:t>
      </w:r>
    </w:p>
    <w:p w14:paraId="0024BD17" w14:textId="77777777" w:rsidR="006965C0" w:rsidRPr="00E04B92" w:rsidRDefault="006965C0" w:rsidP="006965C0">
      <w:pPr>
        <w:tabs>
          <w:tab w:val="right" w:pos="729"/>
        </w:tabs>
        <w:textAlignment w:val="auto"/>
        <w:rPr>
          <w:rFonts w:ascii="David" w:hAnsi="David"/>
          <w:b/>
          <w:bCs/>
          <w:rtl/>
        </w:rPr>
      </w:pPr>
    </w:p>
    <w:p w14:paraId="1C76BAD4" w14:textId="77777777" w:rsidR="006965C0" w:rsidRPr="00E04B92" w:rsidRDefault="006965C0" w:rsidP="007F0D96">
      <w:pPr>
        <w:keepNext/>
        <w:numPr>
          <w:ilvl w:val="0"/>
          <w:numId w:val="20"/>
        </w:numPr>
        <w:ind w:left="357" w:hanging="357"/>
        <w:textAlignment w:val="auto"/>
        <w:rPr>
          <w:rFonts w:ascii="David" w:hAnsi="David"/>
          <w:b/>
          <w:bCs/>
          <w:u w:val="single"/>
        </w:rPr>
      </w:pPr>
      <w:bookmarkStart w:id="149" w:name="_Ref304743826"/>
      <w:r w:rsidRPr="00E04B92">
        <w:rPr>
          <w:rFonts w:ascii="David" w:hAnsi="David"/>
          <w:b/>
          <w:bCs/>
          <w:u w:val="single"/>
          <w:rtl/>
        </w:rPr>
        <w:t>הצעת המחיר:</w:t>
      </w:r>
      <w:bookmarkEnd w:id="149"/>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3"/>
      </w:tblGrid>
      <w:tr w:rsidR="00207885" w:rsidRPr="00E04B92" w14:paraId="32B9A914" w14:textId="77777777" w:rsidTr="002350F3">
        <w:trPr>
          <w:trHeight w:val="1417"/>
          <w:jc w:val="center"/>
        </w:trPr>
        <w:tc>
          <w:tcPr>
            <w:tcW w:w="3453" w:type="dxa"/>
            <w:shd w:val="clear" w:color="auto" w:fill="auto"/>
            <w:vAlign w:val="center"/>
          </w:tcPr>
          <w:p w14:paraId="11EA1596" w14:textId="77777777" w:rsidR="00207885" w:rsidRPr="00E04B92" w:rsidRDefault="00207885" w:rsidP="00C57914">
            <w:pPr>
              <w:overflowPunct/>
              <w:autoSpaceDE/>
              <w:autoSpaceDN/>
              <w:adjustRightInd/>
              <w:spacing w:before="120" w:after="120" w:line="240" w:lineRule="auto"/>
              <w:jc w:val="center"/>
              <w:textAlignment w:val="auto"/>
              <w:rPr>
                <w:rFonts w:ascii="David" w:hAnsi="David"/>
                <w:noProof/>
                <w:rtl/>
              </w:rPr>
            </w:pPr>
            <w:r w:rsidRPr="00E04B92">
              <w:rPr>
                <w:rFonts w:ascii="David" w:hAnsi="David"/>
                <w:noProof/>
                <w:rtl/>
              </w:rPr>
              <w:t>הצעת המחיר</w:t>
            </w:r>
          </w:p>
          <w:p w14:paraId="5C4AD0B1" w14:textId="77777777" w:rsidR="00207885" w:rsidRPr="00E04B92" w:rsidRDefault="00207885" w:rsidP="00C57914">
            <w:pPr>
              <w:overflowPunct/>
              <w:autoSpaceDE/>
              <w:autoSpaceDN/>
              <w:adjustRightInd/>
              <w:spacing w:before="120" w:after="120" w:line="240" w:lineRule="auto"/>
              <w:jc w:val="center"/>
              <w:textAlignment w:val="auto"/>
              <w:rPr>
                <w:rFonts w:ascii="David" w:hAnsi="David"/>
                <w:noProof/>
                <w:rtl/>
              </w:rPr>
            </w:pPr>
            <w:r w:rsidRPr="00E04B92">
              <w:rPr>
                <w:rFonts w:ascii="David" w:hAnsi="David"/>
                <w:noProof/>
                <w:rtl/>
              </w:rPr>
              <w:t xml:space="preserve"> (תקורה לשעת עבודה)</w:t>
            </w:r>
          </w:p>
          <w:p w14:paraId="3D34EECB" w14:textId="77777777" w:rsidR="00207885" w:rsidRPr="00E04B92" w:rsidRDefault="00207885" w:rsidP="00207885">
            <w:pPr>
              <w:overflowPunct/>
              <w:autoSpaceDE/>
              <w:autoSpaceDN/>
              <w:adjustRightInd/>
              <w:spacing w:before="120" w:after="120" w:line="240" w:lineRule="auto"/>
              <w:jc w:val="center"/>
              <w:textAlignment w:val="auto"/>
              <w:rPr>
                <w:rFonts w:ascii="David" w:hAnsi="David"/>
                <w:noProof/>
              </w:rPr>
            </w:pPr>
            <w:r w:rsidRPr="00E04B92">
              <w:rPr>
                <w:rFonts w:ascii="David" w:hAnsi="David"/>
                <w:noProof/>
              </w:rPr>
              <w:t>P</w:t>
            </w:r>
          </w:p>
        </w:tc>
      </w:tr>
      <w:tr w:rsidR="00207885" w:rsidRPr="00E04B92" w14:paraId="462068A7" w14:textId="77777777" w:rsidTr="002350F3">
        <w:trPr>
          <w:trHeight w:val="1112"/>
          <w:jc w:val="center"/>
        </w:trPr>
        <w:tc>
          <w:tcPr>
            <w:tcW w:w="3453" w:type="dxa"/>
            <w:shd w:val="clear" w:color="auto" w:fill="auto"/>
            <w:vAlign w:val="center"/>
          </w:tcPr>
          <w:p w14:paraId="17983B1C" w14:textId="77777777" w:rsidR="00207885" w:rsidRPr="00E04B92" w:rsidRDefault="00207885" w:rsidP="00C57914">
            <w:pPr>
              <w:overflowPunct/>
              <w:autoSpaceDE/>
              <w:autoSpaceDN/>
              <w:adjustRightInd/>
              <w:spacing w:before="120" w:after="120" w:line="240" w:lineRule="auto"/>
              <w:jc w:val="center"/>
              <w:textAlignment w:val="auto"/>
              <w:rPr>
                <w:rFonts w:ascii="David" w:hAnsi="David"/>
                <w:noProof/>
                <w:rtl/>
              </w:rPr>
            </w:pPr>
            <w:r w:rsidRPr="00E04B92">
              <w:rPr>
                <w:rFonts w:ascii="David" w:hAnsi="David"/>
                <w:noProof/>
                <w:rtl/>
              </w:rPr>
              <w:t>_______________ ₪</w:t>
            </w:r>
          </w:p>
        </w:tc>
      </w:tr>
    </w:tbl>
    <w:p w14:paraId="645BB372" w14:textId="77777777" w:rsidR="006965C0" w:rsidRPr="00E04B92" w:rsidRDefault="006965C0" w:rsidP="006965C0">
      <w:pPr>
        <w:keepNext/>
        <w:ind w:left="357"/>
        <w:textAlignment w:val="auto"/>
        <w:rPr>
          <w:rFonts w:ascii="David" w:hAnsi="David"/>
          <w:b/>
          <w:bCs/>
          <w:rtl/>
        </w:rPr>
      </w:pPr>
    </w:p>
    <w:p w14:paraId="3694303E" w14:textId="7FF219B6" w:rsidR="001A6D8F" w:rsidRPr="00197D23" w:rsidRDefault="00114FDE" w:rsidP="00791EA9">
      <w:pPr>
        <w:keepNext/>
        <w:textAlignment w:val="auto"/>
        <w:rPr>
          <w:rFonts w:ascii="David" w:hAnsi="David"/>
          <w:rtl/>
          <w:lang w:eastAsia="en-US"/>
        </w:rPr>
      </w:pPr>
      <w:r w:rsidRPr="00197D23">
        <w:rPr>
          <w:rFonts w:ascii="David" w:hAnsi="David"/>
          <w:rtl/>
        </w:rPr>
        <w:t>*</w:t>
      </w:r>
      <w:r w:rsidRPr="00197D23">
        <w:rPr>
          <w:rFonts w:ascii="David" w:hAnsi="David"/>
          <w:rtl/>
          <w:lang w:eastAsia="en-US"/>
        </w:rPr>
        <w:t xml:space="preserve"> </w:t>
      </w:r>
      <w:r w:rsidR="001A6D8F" w:rsidRPr="00197D23">
        <w:rPr>
          <w:rFonts w:ascii="David" w:hAnsi="David" w:hint="cs"/>
          <w:b/>
          <w:bCs/>
          <w:rtl/>
          <w:lang w:eastAsia="en-US"/>
        </w:rPr>
        <w:t xml:space="preserve">הצעת המחיר </w:t>
      </w:r>
      <w:r w:rsidR="001A6D8F" w:rsidRPr="00197D23">
        <w:rPr>
          <w:rFonts w:ascii="David" w:hAnsi="David" w:hint="cs"/>
          <w:b/>
          <w:bCs/>
          <w:u w:val="single"/>
          <w:rtl/>
          <w:lang w:eastAsia="en-US"/>
        </w:rPr>
        <w:t>לא כוללת מע"מ</w:t>
      </w:r>
      <w:r w:rsidR="001A6D8F" w:rsidRPr="00197D23">
        <w:rPr>
          <w:rFonts w:ascii="David" w:hAnsi="David" w:hint="cs"/>
          <w:b/>
          <w:bCs/>
          <w:rtl/>
          <w:lang w:eastAsia="en-US"/>
        </w:rPr>
        <w:t>.</w:t>
      </w:r>
    </w:p>
    <w:p w14:paraId="2D000205" w14:textId="4E5E58E9" w:rsidR="00114FDE" w:rsidRDefault="001A6D8F" w:rsidP="00791EA9">
      <w:pPr>
        <w:keepNext/>
        <w:textAlignment w:val="auto"/>
        <w:rPr>
          <w:rFonts w:ascii="David" w:hAnsi="David"/>
          <w:rtl/>
        </w:rPr>
      </w:pPr>
      <w:r>
        <w:rPr>
          <w:rFonts w:ascii="David" w:hAnsi="David" w:hint="cs"/>
          <w:b/>
          <w:bCs/>
          <w:rtl/>
        </w:rPr>
        <w:t xml:space="preserve">* </w:t>
      </w:r>
      <w:r w:rsidR="00207885" w:rsidRPr="00E04B92">
        <w:rPr>
          <w:rFonts w:ascii="David" w:hAnsi="David"/>
          <w:b/>
          <w:bCs/>
          <w:rtl/>
        </w:rPr>
        <w:t>הערכת כמות השעות השנתית</w:t>
      </w:r>
      <w:r w:rsidR="006E0B4B">
        <w:rPr>
          <w:rFonts w:ascii="David" w:hAnsi="David"/>
          <w:b/>
          <w:bCs/>
          <w:rtl/>
        </w:rPr>
        <w:t xml:space="preserve"> היא </w:t>
      </w:r>
      <w:r w:rsidR="00C83FCE">
        <w:rPr>
          <w:rFonts w:ascii="David" w:hAnsi="David" w:hint="cs"/>
          <w:b/>
          <w:bCs/>
          <w:rtl/>
        </w:rPr>
        <w:t>5</w:t>
      </w:r>
      <w:r w:rsidR="00791EA9" w:rsidRPr="00E04B92">
        <w:rPr>
          <w:rFonts w:ascii="David" w:hAnsi="David"/>
          <w:b/>
          <w:bCs/>
          <w:rtl/>
        </w:rPr>
        <w:t>0</w:t>
      </w:r>
      <w:r w:rsidR="00207885" w:rsidRPr="00E04B92">
        <w:rPr>
          <w:rFonts w:ascii="David" w:hAnsi="David"/>
          <w:b/>
          <w:bCs/>
          <w:rtl/>
        </w:rPr>
        <w:t>,000</w:t>
      </w:r>
      <w:r w:rsidR="00C83FCE">
        <w:rPr>
          <w:rFonts w:ascii="David" w:hAnsi="David" w:hint="cs"/>
          <w:b/>
          <w:bCs/>
          <w:rtl/>
        </w:rPr>
        <w:t xml:space="preserve"> </w:t>
      </w:r>
      <w:r w:rsidR="00207885" w:rsidRPr="00E04B92">
        <w:rPr>
          <w:rFonts w:ascii="David" w:hAnsi="David"/>
          <w:b/>
          <w:bCs/>
          <w:rtl/>
        </w:rPr>
        <w:t xml:space="preserve">שעות. </w:t>
      </w:r>
      <w:r w:rsidR="00114FDE" w:rsidRPr="00E04B92">
        <w:rPr>
          <w:rFonts w:ascii="David" w:hAnsi="David"/>
          <w:b/>
          <w:bCs/>
          <w:rtl/>
        </w:rPr>
        <w:t>למען הסר ספק, מספר שעות המצוין</w:t>
      </w:r>
      <w:r w:rsidR="006E0B4B">
        <w:rPr>
          <w:rFonts w:ascii="David" w:hAnsi="David"/>
          <w:b/>
          <w:bCs/>
          <w:rtl/>
        </w:rPr>
        <w:t xml:space="preserve"> הוא </w:t>
      </w:r>
      <w:r w:rsidR="00114FDE" w:rsidRPr="00E04B92">
        <w:rPr>
          <w:rFonts w:ascii="David" w:hAnsi="David"/>
          <w:b/>
          <w:bCs/>
          <w:rtl/>
        </w:rPr>
        <w:t xml:space="preserve">לצרכי הערכה בלבד ואינו מחייב את המזמין. </w:t>
      </w:r>
    </w:p>
    <w:p w14:paraId="28ED62BA" w14:textId="35F13DD5" w:rsidR="00583003" w:rsidRDefault="00583003" w:rsidP="00791EA9">
      <w:pPr>
        <w:keepNext/>
        <w:textAlignment w:val="auto"/>
        <w:rPr>
          <w:rFonts w:ascii="David" w:hAnsi="David"/>
          <w:rtl/>
        </w:rPr>
      </w:pPr>
    </w:p>
    <w:p w14:paraId="02DDDA11" w14:textId="77777777" w:rsidR="00583003" w:rsidRPr="00E04B92" w:rsidRDefault="00583003" w:rsidP="00791EA9">
      <w:pPr>
        <w:keepNext/>
        <w:textAlignment w:val="auto"/>
        <w:rPr>
          <w:rFonts w:ascii="David" w:hAnsi="David"/>
        </w:rPr>
      </w:pPr>
    </w:p>
    <w:p w14:paraId="745A38FA" w14:textId="77777777" w:rsidR="00047DAA" w:rsidRPr="00E04B92" w:rsidRDefault="00047DAA" w:rsidP="00047DAA">
      <w:pPr>
        <w:widowControl w:val="0"/>
        <w:ind w:firstLine="720"/>
        <w:rPr>
          <w:rFonts w:ascii="David" w:hAnsi="David"/>
          <w:rtl/>
          <w:lang w:eastAsia="en-US"/>
        </w:rPr>
      </w:pPr>
    </w:p>
    <w:tbl>
      <w:tblPr>
        <w:bidiVisual/>
        <w:tblW w:w="9492" w:type="dxa"/>
        <w:tblLook w:val="04A0" w:firstRow="1" w:lastRow="0" w:firstColumn="1" w:lastColumn="0" w:noHBand="0" w:noVBand="1"/>
      </w:tblPr>
      <w:tblGrid>
        <w:gridCol w:w="1466"/>
        <w:gridCol w:w="690"/>
        <w:gridCol w:w="3707"/>
        <w:gridCol w:w="690"/>
        <w:gridCol w:w="2939"/>
      </w:tblGrid>
      <w:tr w:rsidR="00C57914" w:rsidRPr="00E04B92" w14:paraId="274C2B68" w14:textId="77777777" w:rsidTr="00C57914">
        <w:tc>
          <w:tcPr>
            <w:tcW w:w="1466" w:type="dxa"/>
            <w:tcBorders>
              <w:top w:val="nil"/>
              <w:left w:val="nil"/>
              <w:bottom w:val="single" w:sz="12" w:space="0" w:color="auto"/>
              <w:right w:val="nil"/>
            </w:tcBorders>
          </w:tcPr>
          <w:p w14:paraId="4448D3BE" w14:textId="77777777" w:rsidR="00C57914" w:rsidRPr="00E04B92" w:rsidRDefault="00C57914" w:rsidP="00C57914">
            <w:pPr>
              <w:ind w:left="720"/>
              <w:textAlignment w:val="auto"/>
              <w:rPr>
                <w:rFonts w:ascii="David" w:hAnsi="David"/>
                <w:sz w:val="22"/>
                <w:szCs w:val="22"/>
                <w:rtl/>
              </w:rPr>
            </w:pPr>
          </w:p>
        </w:tc>
        <w:tc>
          <w:tcPr>
            <w:tcW w:w="690" w:type="dxa"/>
          </w:tcPr>
          <w:p w14:paraId="38F002DB" w14:textId="77777777" w:rsidR="00C57914" w:rsidRPr="00E04B92" w:rsidRDefault="00C57914" w:rsidP="00C57914">
            <w:pPr>
              <w:ind w:left="720"/>
              <w:textAlignment w:val="auto"/>
              <w:rPr>
                <w:rFonts w:ascii="David" w:hAnsi="David"/>
                <w:sz w:val="22"/>
                <w:szCs w:val="22"/>
                <w:rtl/>
              </w:rPr>
            </w:pPr>
          </w:p>
        </w:tc>
        <w:tc>
          <w:tcPr>
            <w:tcW w:w="3707" w:type="dxa"/>
            <w:tcBorders>
              <w:top w:val="nil"/>
              <w:left w:val="nil"/>
              <w:bottom w:val="single" w:sz="12" w:space="0" w:color="auto"/>
              <w:right w:val="nil"/>
            </w:tcBorders>
          </w:tcPr>
          <w:p w14:paraId="6AAA5570" w14:textId="77777777" w:rsidR="00C57914" w:rsidRPr="00E04B92" w:rsidRDefault="00C57914" w:rsidP="00C57914">
            <w:pPr>
              <w:ind w:left="720"/>
              <w:textAlignment w:val="auto"/>
              <w:rPr>
                <w:rFonts w:ascii="David" w:hAnsi="David"/>
                <w:sz w:val="22"/>
                <w:szCs w:val="22"/>
                <w:rtl/>
              </w:rPr>
            </w:pPr>
          </w:p>
        </w:tc>
        <w:tc>
          <w:tcPr>
            <w:tcW w:w="690" w:type="dxa"/>
          </w:tcPr>
          <w:p w14:paraId="239C8746" w14:textId="77777777" w:rsidR="00C57914" w:rsidRPr="00E04B92" w:rsidRDefault="00C57914" w:rsidP="00C57914">
            <w:pPr>
              <w:ind w:left="720"/>
              <w:textAlignment w:val="auto"/>
              <w:rPr>
                <w:rFonts w:ascii="David" w:hAnsi="David"/>
                <w:sz w:val="22"/>
                <w:szCs w:val="22"/>
                <w:rtl/>
              </w:rPr>
            </w:pPr>
          </w:p>
        </w:tc>
        <w:tc>
          <w:tcPr>
            <w:tcW w:w="2939" w:type="dxa"/>
            <w:tcBorders>
              <w:top w:val="nil"/>
              <w:left w:val="nil"/>
              <w:bottom w:val="single" w:sz="12" w:space="0" w:color="auto"/>
              <w:right w:val="nil"/>
            </w:tcBorders>
          </w:tcPr>
          <w:p w14:paraId="46FE5D40" w14:textId="77777777" w:rsidR="00C57914" w:rsidRPr="00E04B92" w:rsidRDefault="00C57914" w:rsidP="00C57914">
            <w:pPr>
              <w:ind w:left="720"/>
              <w:textAlignment w:val="auto"/>
              <w:rPr>
                <w:rFonts w:ascii="David" w:hAnsi="David"/>
                <w:sz w:val="22"/>
                <w:szCs w:val="22"/>
                <w:rtl/>
              </w:rPr>
            </w:pPr>
          </w:p>
        </w:tc>
      </w:tr>
      <w:tr w:rsidR="00C57914" w:rsidRPr="00E04B92" w14:paraId="37874638" w14:textId="77777777" w:rsidTr="00C57914">
        <w:tc>
          <w:tcPr>
            <w:tcW w:w="1466" w:type="dxa"/>
            <w:tcBorders>
              <w:top w:val="single" w:sz="12" w:space="0" w:color="auto"/>
              <w:left w:val="nil"/>
              <w:bottom w:val="nil"/>
              <w:right w:val="nil"/>
            </w:tcBorders>
            <w:hideMark/>
          </w:tcPr>
          <w:p w14:paraId="3029EF60" w14:textId="77777777" w:rsidR="00C57914" w:rsidRPr="00E04B92" w:rsidRDefault="00C57914" w:rsidP="0002559F">
            <w:pPr>
              <w:ind w:left="720"/>
              <w:jc w:val="left"/>
              <w:textAlignment w:val="auto"/>
              <w:rPr>
                <w:rFonts w:ascii="David" w:hAnsi="David"/>
                <w:sz w:val="22"/>
                <w:szCs w:val="22"/>
                <w:rtl/>
              </w:rPr>
            </w:pPr>
            <w:r w:rsidRPr="00E04B92">
              <w:rPr>
                <w:rFonts w:ascii="David" w:hAnsi="David"/>
                <w:b/>
                <w:bCs/>
                <w:sz w:val="22"/>
                <w:szCs w:val="22"/>
                <w:rtl/>
              </w:rPr>
              <w:t>תאריך</w:t>
            </w:r>
          </w:p>
        </w:tc>
        <w:tc>
          <w:tcPr>
            <w:tcW w:w="690" w:type="dxa"/>
          </w:tcPr>
          <w:p w14:paraId="53D1115D" w14:textId="77777777" w:rsidR="00C57914" w:rsidRPr="00E04B92" w:rsidRDefault="00C57914" w:rsidP="00C57914">
            <w:pPr>
              <w:ind w:left="720"/>
              <w:textAlignment w:val="auto"/>
              <w:rPr>
                <w:rFonts w:ascii="David" w:hAnsi="David"/>
                <w:sz w:val="22"/>
                <w:szCs w:val="22"/>
                <w:rtl/>
              </w:rPr>
            </w:pPr>
          </w:p>
        </w:tc>
        <w:tc>
          <w:tcPr>
            <w:tcW w:w="3707" w:type="dxa"/>
            <w:tcBorders>
              <w:top w:val="single" w:sz="12" w:space="0" w:color="auto"/>
              <w:left w:val="nil"/>
              <w:bottom w:val="nil"/>
              <w:right w:val="nil"/>
            </w:tcBorders>
            <w:hideMark/>
          </w:tcPr>
          <w:p w14:paraId="1693EE4F" w14:textId="77777777" w:rsidR="00C57914" w:rsidRPr="00E04B92" w:rsidRDefault="00C57914" w:rsidP="00C57914">
            <w:pPr>
              <w:ind w:left="720"/>
              <w:textAlignment w:val="auto"/>
              <w:rPr>
                <w:rFonts w:ascii="David" w:hAnsi="David"/>
                <w:sz w:val="22"/>
                <w:szCs w:val="22"/>
                <w:rtl/>
              </w:rPr>
            </w:pPr>
            <w:r w:rsidRPr="00E04B92">
              <w:rPr>
                <w:rFonts w:ascii="David" w:hAnsi="David"/>
                <w:b/>
                <w:bCs/>
                <w:sz w:val="22"/>
                <w:szCs w:val="22"/>
                <w:rtl/>
              </w:rPr>
              <w:t>שם מלא של החותם בשם המציע</w:t>
            </w:r>
          </w:p>
        </w:tc>
        <w:tc>
          <w:tcPr>
            <w:tcW w:w="690" w:type="dxa"/>
          </w:tcPr>
          <w:p w14:paraId="442A1827" w14:textId="77777777" w:rsidR="00C57914" w:rsidRPr="00E04B92" w:rsidRDefault="00C57914" w:rsidP="00C57914">
            <w:pPr>
              <w:ind w:left="720"/>
              <w:textAlignment w:val="auto"/>
              <w:rPr>
                <w:rFonts w:ascii="David" w:hAnsi="David"/>
                <w:sz w:val="22"/>
                <w:szCs w:val="22"/>
                <w:rtl/>
              </w:rPr>
            </w:pPr>
          </w:p>
        </w:tc>
        <w:tc>
          <w:tcPr>
            <w:tcW w:w="2939" w:type="dxa"/>
            <w:tcBorders>
              <w:top w:val="single" w:sz="12" w:space="0" w:color="auto"/>
              <w:left w:val="nil"/>
              <w:bottom w:val="nil"/>
              <w:right w:val="nil"/>
            </w:tcBorders>
            <w:hideMark/>
          </w:tcPr>
          <w:p w14:paraId="1DED66A3" w14:textId="77777777" w:rsidR="00C57914" w:rsidRPr="00E04B92" w:rsidRDefault="00C57914" w:rsidP="00C57914">
            <w:pPr>
              <w:ind w:left="720"/>
              <w:textAlignment w:val="auto"/>
              <w:rPr>
                <w:rFonts w:ascii="David" w:hAnsi="David"/>
                <w:sz w:val="22"/>
                <w:szCs w:val="22"/>
                <w:rtl/>
              </w:rPr>
            </w:pPr>
            <w:r w:rsidRPr="00E04B92">
              <w:rPr>
                <w:rFonts w:ascii="David" w:hAnsi="David"/>
                <w:b/>
                <w:bCs/>
                <w:sz w:val="22"/>
                <w:szCs w:val="22"/>
                <w:rtl/>
              </w:rPr>
              <w:t>חתימה וחותמת המציע</w:t>
            </w:r>
          </w:p>
        </w:tc>
      </w:tr>
    </w:tbl>
    <w:p w14:paraId="5B9DA55D" w14:textId="77777777" w:rsidR="006965C0" w:rsidRPr="00E04B92" w:rsidRDefault="006965C0" w:rsidP="006965C0">
      <w:pPr>
        <w:ind w:left="720"/>
        <w:textAlignment w:val="auto"/>
        <w:rPr>
          <w:rFonts w:ascii="David" w:hAnsi="David"/>
          <w:sz w:val="22"/>
          <w:szCs w:val="22"/>
          <w:rtl/>
        </w:rPr>
      </w:pPr>
    </w:p>
    <w:p w14:paraId="49DDC484" w14:textId="77777777" w:rsidR="006965C0" w:rsidRPr="00E04B92" w:rsidRDefault="006965C0" w:rsidP="006965C0">
      <w:pPr>
        <w:ind w:left="760"/>
        <w:textAlignment w:val="auto"/>
        <w:rPr>
          <w:rFonts w:ascii="David" w:hAnsi="David"/>
          <w:rtl/>
        </w:rPr>
      </w:pPr>
    </w:p>
    <w:bookmarkEnd w:id="148"/>
    <w:p w14:paraId="5BC8CCB9" w14:textId="77777777" w:rsidR="006965C0" w:rsidRPr="00E04B92" w:rsidRDefault="006965C0" w:rsidP="006965C0">
      <w:pPr>
        <w:overflowPunct/>
        <w:autoSpaceDE/>
        <w:adjustRightInd/>
        <w:textAlignment w:val="auto"/>
        <w:rPr>
          <w:rFonts w:ascii="David" w:eastAsia="Calibri" w:hAnsi="David"/>
          <w:b/>
          <w:bCs/>
          <w:u w:val="single"/>
        </w:rPr>
      </w:pPr>
    </w:p>
    <w:p w14:paraId="4162CE11" w14:textId="77777777" w:rsidR="006965C0" w:rsidRPr="00E04B92" w:rsidRDefault="006965C0" w:rsidP="006965C0">
      <w:pPr>
        <w:textAlignment w:val="auto"/>
        <w:rPr>
          <w:rFonts w:ascii="David" w:hAnsi="David"/>
          <w:rtl/>
        </w:rPr>
      </w:pPr>
    </w:p>
    <w:p w14:paraId="06883B7E" w14:textId="77777777" w:rsidR="00DE0CC3" w:rsidRPr="00E04B92" w:rsidRDefault="00BD2C07" w:rsidP="00BD2C07">
      <w:pPr>
        <w:overflowPunct/>
        <w:autoSpaceDE/>
        <w:autoSpaceDN/>
        <w:bidi w:val="0"/>
        <w:adjustRightInd/>
        <w:spacing w:after="160" w:line="259" w:lineRule="auto"/>
        <w:jc w:val="left"/>
        <w:textAlignment w:val="auto"/>
        <w:rPr>
          <w:rFonts w:ascii="David" w:hAnsi="David"/>
          <w:rtl/>
        </w:rPr>
      </w:pPr>
      <w:r>
        <w:rPr>
          <w:rFonts w:ascii="David" w:hAnsi="David"/>
          <w:rtl/>
        </w:rPr>
        <w:br w:type="page"/>
      </w:r>
    </w:p>
    <w:p w14:paraId="335F1808" w14:textId="60F43B4C" w:rsidR="006E0D43" w:rsidRPr="00BD2C07" w:rsidRDefault="006E0D43" w:rsidP="00AB5E3F">
      <w:pPr>
        <w:pStyle w:val="25"/>
        <w:rPr>
          <w:rtl/>
        </w:rPr>
      </w:pPr>
      <w:bookmarkStart w:id="150" w:name="נספח_ב10_ב_מקוצר"/>
      <w:bookmarkStart w:id="151" w:name="נספח_ב10_ב"/>
      <w:r w:rsidRPr="003A67E5">
        <w:rPr>
          <w:rtl/>
        </w:rPr>
        <w:lastRenderedPageBreak/>
        <w:t xml:space="preserve">נספח </w:t>
      </w:r>
      <w:r w:rsidR="005C2341" w:rsidRPr="003A67E5">
        <w:rPr>
          <w:rtl/>
        </w:rPr>
        <w:t>ב'</w:t>
      </w:r>
      <w:r w:rsidR="00AB5E3F" w:rsidRPr="003A67E5">
        <w:rPr>
          <w:rFonts w:hint="cs"/>
          <w:rtl/>
        </w:rPr>
        <w:t>10</w:t>
      </w:r>
      <w:r w:rsidR="004F5FFD" w:rsidRPr="003A67E5">
        <w:rPr>
          <w:rFonts w:hint="cs"/>
          <w:rtl/>
        </w:rPr>
        <w:t>(</w:t>
      </w:r>
      <w:bookmarkEnd w:id="150"/>
      <w:r w:rsidR="00A92A3F" w:rsidRPr="003A67E5">
        <w:rPr>
          <w:rFonts w:hint="cs"/>
          <w:rtl/>
        </w:rPr>
        <w:t>2</w:t>
      </w:r>
      <w:r w:rsidR="004F5FFD" w:rsidRPr="003A67E5">
        <w:rPr>
          <w:rFonts w:hint="cs"/>
          <w:rtl/>
        </w:rPr>
        <w:t>)</w:t>
      </w:r>
      <w:r w:rsidR="005C2341" w:rsidRPr="003A67E5">
        <w:rPr>
          <w:rtl/>
        </w:rPr>
        <w:t xml:space="preserve"> </w:t>
      </w:r>
      <w:r w:rsidRPr="003A67E5">
        <w:rPr>
          <w:rtl/>
        </w:rPr>
        <w:t>- הצעת המחיר לסל</w:t>
      </w:r>
      <w:r w:rsidR="00DD3F8B" w:rsidRPr="003A67E5">
        <w:rPr>
          <w:rtl/>
        </w:rPr>
        <w:t xml:space="preserve"> מס' 2 - סל</w:t>
      </w:r>
      <w:r w:rsidRPr="003A67E5">
        <w:rPr>
          <w:rtl/>
        </w:rPr>
        <w:t xml:space="preserve"> שירותי</w:t>
      </w:r>
      <w:r w:rsidR="00AD275B" w:rsidRPr="003A67E5">
        <w:rPr>
          <w:rFonts w:hint="cs"/>
          <w:rtl/>
        </w:rPr>
        <w:t xml:space="preserve"> </w:t>
      </w:r>
      <w:r w:rsidR="00E10FA3" w:rsidRPr="003A67E5">
        <w:rPr>
          <w:rFonts w:hint="cs"/>
          <w:rtl/>
        </w:rPr>
        <w:t>ניהול משימות אבטחה פיזית וחירום</w:t>
      </w:r>
      <w:bookmarkEnd w:id="151"/>
    </w:p>
    <w:p w14:paraId="6229BAC7" w14:textId="77777777" w:rsidR="006E0D43" w:rsidRPr="00E04B92" w:rsidRDefault="006E0D43" w:rsidP="006E0D43">
      <w:pPr>
        <w:overflowPunct/>
        <w:autoSpaceDE/>
        <w:autoSpaceDN/>
        <w:adjustRightInd/>
        <w:spacing w:after="200" w:line="276" w:lineRule="auto"/>
        <w:ind w:left="850"/>
        <w:jc w:val="left"/>
        <w:textAlignment w:val="auto"/>
        <w:rPr>
          <w:rFonts w:ascii="David" w:eastAsia="Calibri" w:hAnsi="David"/>
          <w:u w:val="single"/>
          <w:rtl/>
          <w:lang w:eastAsia="en-US"/>
        </w:rPr>
      </w:pPr>
      <w:bookmarkStart w:id="152" w:name="_Toc296193947"/>
    </w:p>
    <w:p w14:paraId="75EF5642" w14:textId="77777777" w:rsidR="006E0D43" w:rsidRPr="00E04B92" w:rsidRDefault="006E0D43" w:rsidP="00714C62">
      <w:pPr>
        <w:overflowPunct/>
        <w:autoSpaceDE/>
        <w:autoSpaceDN/>
        <w:adjustRightInd/>
        <w:spacing w:after="200" w:line="276" w:lineRule="auto"/>
        <w:jc w:val="left"/>
        <w:textAlignment w:val="auto"/>
        <w:rPr>
          <w:rFonts w:ascii="David" w:eastAsia="Calibri" w:hAnsi="David"/>
          <w:rtl/>
          <w:lang w:eastAsia="en-US"/>
        </w:rPr>
      </w:pPr>
      <w:r w:rsidRPr="00E04B92">
        <w:rPr>
          <w:rFonts w:ascii="David" w:eastAsia="Calibri" w:hAnsi="David"/>
          <w:u w:val="single"/>
          <w:rtl/>
          <w:lang w:eastAsia="en-US"/>
        </w:rPr>
        <w:t>התחייבויות כלליות</w:t>
      </w:r>
    </w:p>
    <w:p w14:paraId="79CD0661" w14:textId="77777777" w:rsidR="006E0D43" w:rsidRPr="00E04B92" w:rsidRDefault="006E0D43" w:rsidP="007F0D96">
      <w:pPr>
        <w:pStyle w:val="aff"/>
        <w:numPr>
          <w:ilvl w:val="3"/>
          <w:numId w:val="20"/>
        </w:numPr>
        <w:ind w:left="459"/>
        <w:textAlignment w:val="auto"/>
        <w:rPr>
          <w:rFonts w:ascii="David" w:hAnsi="David"/>
        </w:rPr>
      </w:pPr>
      <w:r w:rsidRPr="00E04B92">
        <w:rPr>
          <w:rFonts w:ascii="David" w:hAnsi="David"/>
          <w:rtl/>
        </w:rPr>
        <w:t>הנני מגיש בזאת הצעתי לאספקת השירות כהגדרתו במסמכי המכרז ומצהיר שקראתי בעיון רב את כל מסמכי המכרז הנ"ל על כל נספחיו ותנאיו, הבנתי ואני מסכים לתנאים לדרישות ולתנאים הכלליים והמיוחדים, המהווים חלק בלתי נפרד ממנו, ומודיע בזה, שהצעתי ערוכה עפ"י דרישותיו.</w:t>
      </w:r>
    </w:p>
    <w:p w14:paraId="497AA05D" w14:textId="77777777" w:rsidR="006E0D43" w:rsidRPr="00E04B92" w:rsidRDefault="006E0D43" w:rsidP="007F0D96">
      <w:pPr>
        <w:pStyle w:val="aff"/>
        <w:numPr>
          <w:ilvl w:val="3"/>
          <w:numId w:val="20"/>
        </w:numPr>
        <w:ind w:left="459"/>
        <w:textAlignment w:val="auto"/>
        <w:rPr>
          <w:rFonts w:ascii="David" w:hAnsi="David"/>
        </w:rPr>
      </w:pPr>
      <w:r w:rsidRPr="00E04B92">
        <w:rPr>
          <w:rFonts w:ascii="David" w:hAnsi="David"/>
          <w:rtl/>
        </w:rPr>
        <w:t>הנני מצהיר, כי קיבלתי, במידה ובקשתי, את כל ההסברים בכל הקשור למכרז.</w:t>
      </w:r>
    </w:p>
    <w:p w14:paraId="0066E3A2" w14:textId="77777777" w:rsidR="006E0D43" w:rsidRPr="00E04B92" w:rsidRDefault="006E0D43" w:rsidP="007F0D96">
      <w:pPr>
        <w:pStyle w:val="aff"/>
        <w:numPr>
          <w:ilvl w:val="3"/>
          <w:numId w:val="20"/>
        </w:numPr>
        <w:ind w:left="459"/>
        <w:textAlignment w:val="auto"/>
        <w:rPr>
          <w:rFonts w:ascii="David" w:hAnsi="David"/>
        </w:rPr>
      </w:pPr>
      <w:r w:rsidRPr="00E04B92">
        <w:rPr>
          <w:rFonts w:ascii="David" w:hAnsi="David"/>
          <w:rtl/>
        </w:rPr>
        <w:t>אם תתקבל הצעתי הנני מתחייב לספק את השירות לשביעות רצון המזמין ועל פי מפרט הדרישות ושאר תנאי המכרז  והסכם ההתקשרות, וזאת בתמורה לסכומים שיפורטו  להלן בהצעת המחיר.</w:t>
      </w:r>
    </w:p>
    <w:p w14:paraId="06377B26" w14:textId="77777777" w:rsidR="006E0D43" w:rsidRPr="00E04B92" w:rsidRDefault="006E0D43" w:rsidP="007F0D96">
      <w:pPr>
        <w:pStyle w:val="aff"/>
        <w:numPr>
          <w:ilvl w:val="3"/>
          <w:numId w:val="20"/>
        </w:numPr>
        <w:ind w:left="459"/>
        <w:textAlignment w:val="auto"/>
        <w:rPr>
          <w:rFonts w:ascii="David" w:hAnsi="David"/>
          <w:rtl/>
        </w:rPr>
      </w:pPr>
      <w:r w:rsidRPr="00E04B92">
        <w:rPr>
          <w:rFonts w:ascii="David" w:hAnsi="David"/>
          <w:rtl/>
        </w:rPr>
        <w:t>הנני מצהיר, כי יש לי הידע המקצועי, הניסיון, היכולת והאפשרות הפיננסית, לבצע את השירות עפ"י מסמכי המכרז, ויש ברשותי האמצעים והעובדים המקצועיים, הדרושים למתן השירות באיכות גבוהה ועפ"י האמור במפרט השירותים.</w:t>
      </w:r>
    </w:p>
    <w:p w14:paraId="197C0440" w14:textId="77777777" w:rsidR="006E0D43" w:rsidRPr="00E04B92" w:rsidRDefault="006E0D43" w:rsidP="007F0D96">
      <w:pPr>
        <w:pStyle w:val="aff"/>
        <w:numPr>
          <w:ilvl w:val="3"/>
          <w:numId w:val="20"/>
        </w:numPr>
        <w:ind w:left="459"/>
        <w:textAlignment w:val="auto"/>
        <w:rPr>
          <w:rFonts w:ascii="David" w:hAnsi="David"/>
        </w:rPr>
      </w:pPr>
      <w:r w:rsidRPr="00E04B92">
        <w:rPr>
          <w:rFonts w:ascii="David" w:hAnsi="David"/>
          <w:rtl/>
        </w:rPr>
        <w:t>אני מתחייב לספק השירות באיכות גבוהה ביותר הדורשת מיומנות, מקצועיות ודיוק רב ומצהיר שיש ביכולתי לעמוד בדרישות אלו. אני מודע לכך שקבלתי על עצמי להציע מתן השירות במועד, ללא זכות לטענת עיכוב או פיגור מסיבות כלשהן, לרבות בגין העדר כוח אדם מיומן ו/או כוח אדם בכלל.</w:t>
      </w:r>
    </w:p>
    <w:p w14:paraId="45BBC9E0" w14:textId="77777777" w:rsidR="006E0D43" w:rsidRPr="00E04B92" w:rsidRDefault="006E0D43" w:rsidP="007F0D96">
      <w:pPr>
        <w:pStyle w:val="aff"/>
        <w:numPr>
          <w:ilvl w:val="3"/>
          <w:numId w:val="20"/>
        </w:numPr>
        <w:ind w:left="459"/>
        <w:textAlignment w:val="auto"/>
        <w:rPr>
          <w:rFonts w:ascii="David" w:hAnsi="David"/>
        </w:rPr>
      </w:pPr>
      <w:r w:rsidRPr="00E04B92">
        <w:rPr>
          <w:rFonts w:ascii="David" w:hAnsi="David"/>
          <w:rtl/>
        </w:rPr>
        <w:t>במידה והצעתי תתקבל ע"י המזמין, אני מתחייב בזה להופיע ולחתום עם המזמין על ההסכם במועד שייקבע ע"י המזמין, להמציא ערבויות, בטחונות, תעודות ביטוח  ואישורים כפי שיידרשו.</w:t>
      </w:r>
    </w:p>
    <w:p w14:paraId="503C79FE" w14:textId="77777777" w:rsidR="006E0D43" w:rsidRPr="00E04B92" w:rsidRDefault="006E0D43" w:rsidP="007F0D96">
      <w:pPr>
        <w:pStyle w:val="aff"/>
        <w:numPr>
          <w:ilvl w:val="3"/>
          <w:numId w:val="20"/>
        </w:numPr>
        <w:ind w:left="459"/>
        <w:textAlignment w:val="auto"/>
        <w:rPr>
          <w:rFonts w:ascii="David" w:hAnsi="David"/>
        </w:rPr>
      </w:pPr>
      <w:r w:rsidRPr="00E04B92">
        <w:rPr>
          <w:rFonts w:ascii="David" w:hAnsi="David"/>
          <w:rtl/>
        </w:rPr>
        <w:t>אני מתחייב לבטח את עצמי ואת המזמין בכל הביטוחים הנדרשים עפ"י ההסכם, וכן לדאוג לשמירת תוקפם. כן אני מתחייב לשמור על תוקפם של כל האישורים וההיתרים האחרים להם אני נדרש או אדרש לצורך מתן השירות, למשך כל תקופת ההסכם.</w:t>
      </w:r>
    </w:p>
    <w:p w14:paraId="3B20DEBD" w14:textId="77777777" w:rsidR="006E0D43" w:rsidRPr="00E04B92" w:rsidRDefault="006E0D43" w:rsidP="007F0D96">
      <w:pPr>
        <w:pStyle w:val="aff"/>
        <w:numPr>
          <w:ilvl w:val="3"/>
          <w:numId w:val="20"/>
        </w:numPr>
        <w:ind w:left="459"/>
        <w:textAlignment w:val="auto"/>
        <w:rPr>
          <w:rFonts w:ascii="David" w:hAnsi="David"/>
        </w:rPr>
      </w:pPr>
      <w:r w:rsidRPr="00E04B92">
        <w:rPr>
          <w:rFonts w:ascii="David" w:hAnsi="David"/>
          <w:rtl/>
        </w:rPr>
        <w:t>אני מאשר, כי המחירים הכלולים בהצעת המחיר להלן כוללים את כל ההוצאות, בין המיוחדות, בין הכלליות ובין האחרות, מכל מין וסוג, הכרוכות באספקת השירותים, בהתאם לדרישות מסמכי המכרז ולא אציג כל תביעה או טענה בשל אי הבנה  ו/או אי ידיעת תוכן מסמכי המכרז, תנאי החוזה  ו/או נספחיו.</w:t>
      </w:r>
    </w:p>
    <w:p w14:paraId="770DCDDA" w14:textId="3DD118B2" w:rsidR="006E0D43" w:rsidRPr="00E04B92" w:rsidRDefault="006E0D43" w:rsidP="007F0D96">
      <w:pPr>
        <w:pStyle w:val="aff"/>
        <w:numPr>
          <w:ilvl w:val="3"/>
          <w:numId w:val="20"/>
        </w:numPr>
        <w:ind w:left="459"/>
        <w:textAlignment w:val="auto"/>
        <w:rPr>
          <w:rFonts w:ascii="David" w:hAnsi="David"/>
        </w:rPr>
      </w:pPr>
      <w:r w:rsidRPr="00E04B92">
        <w:rPr>
          <w:rFonts w:ascii="David" w:hAnsi="David"/>
          <w:rtl/>
        </w:rPr>
        <w:t xml:space="preserve">ידוע לי כי המזמין אינו מתחייב לקבל את ההצעה הזולה ביותר או כל הצעה. </w:t>
      </w:r>
      <w:r w:rsidR="00B3046F" w:rsidRPr="00E04B92">
        <w:rPr>
          <w:rFonts w:ascii="David" w:hAnsi="David"/>
          <w:rtl/>
        </w:rPr>
        <w:t>המזמין רשאי לצמצם או להרחיב את תקני קציני הב</w:t>
      </w:r>
      <w:r w:rsidR="00B159FE" w:rsidRPr="00E04B92">
        <w:rPr>
          <w:rFonts w:ascii="David" w:hAnsi="David"/>
          <w:rtl/>
        </w:rPr>
        <w:t>י</w:t>
      </w:r>
      <w:r w:rsidR="00B3046F" w:rsidRPr="00E04B92">
        <w:rPr>
          <w:rFonts w:ascii="David" w:hAnsi="David"/>
          <w:rtl/>
        </w:rPr>
        <w:t>טחון הנדרשים (אך בכל מקרה לא יידרשו יותר מ-</w:t>
      </w:r>
      <w:r w:rsidR="00B159FE" w:rsidRPr="00E04B92">
        <w:rPr>
          <w:rFonts w:ascii="David" w:hAnsi="David"/>
        </w:rPr>
        <w:t>10</w:t>
      </w:r>
      <w:r w:rsidR="00B159FE" w:rsidRPr="00E04B92">
        <w:rPr>
          <w:rFonts w:ascii="David" w:hAnsi="David"/>
          <w:rtl/>
        </w:rPr>
        <w:t xml:space="preserve"> </w:t>
      </w:r>
      <w:r w:rsidR="00B3046F" w:rsidRPr="00E04B92">
        <w:rPr>
          <w:rFonts w:ascii="David" w:hAnsi="David"/>
          <w:rtl/>
        </w:rPr>
        <w:t>קציני ב</w:t>
      </w:r>
      <w:r w:rsidR="00401C87">
        <w:rPr>
          <w:rFonts w:ascii="David" w:hAnsi="David" w:hint="cs"/>
          <w:rtl/>
        </w:rPr>
        <w:t>י</w:t>
      </w:r>
      <w:r w:rsidR="00B3046F" w:rsidRPr="00E04B92">
        <w:rPr>
          <w:rFonts w:ascii="David" w:hAnsi="David"/>
          <w:rtl/>
        </w:rPr>
        <w:t xml:space="preserve">טחון). כמו כן </w:t>
      </w:r>
      <w:r w:rsidRPr="00E04B92">
        <w:rPr>
          <w:rFonts w:ascii="David" w:hAnsi="David"/>
          <w:rtl/>
        </w:rPr>
        <w:t xml:space="preserve">המזמין רשאי להרחיב או לצמצם את היקף המכרז ו/או העבודה או לבטלו מסיבות ארגוניות, תקציביות או אחרות, וזאת גם לאחר שיוכרז על הזוכה במכרז, ללא הודעה מוקדמת וללא כל פיצוי. </w:t>
      </w:r>
    </w:p>
    <w:p w14:paraId="679F1230" w14:textId="58BF3D78" w:rsidR="006E0D43" w:rsidRPr="00E04B92" w:rsidRDefault="006E0D43" w:rsidP="007F0D96">
      <w:pPr>
        <w:pStyle w:val="aff"/>
        <w:numPr>
          <w:ilvl w:val="3"/>
          <w:numId w:val="20"/>
        </w:numPr>
        <w:ind w:left="459"/>
        <w:textAlignment w:val="auto"/>
        <w:rPr>
          <w:rFonts w:ascii="David" w:hAnsi="David"/>
        </w:rPr>
      </w:pPr>
      <w:r w:rsidRPr="00E04B92">
        <w:rPr>
          <w:rFonts w:ascii="David" w:hAnsi="David"/>
          <w:rtl/>
        </w:rPr>
        <w:t xml:space="preserve">הצעת המחיר מוצגת כעלות חודשית כוללת עבור אספקת כלל השירותים על כל המרכיבים הקשורים בהם, לרבות: </w:t>
      </w:r>
      <w:r w:rsidR="00F44005">
        <w:rPr>
          <w:rFonts w:ascii="David" w:hAnsi="David" w:hint="cs"/>
          <w:rtl/>
        </w:rPr>
        <w:t xml:space="preserve">שכר </w:t>
      </w:r>
      <w:r w:rsidRPr="00E04B92">
        <w:rPr>
          <w:rFonts w:ascii="David" w:hAnsi="David"/>
          <w:rtl/>
        </w:rPr>
        <w:t xml:space="preserve">העסקת עובדים לרבות תשלום זכויות סוציאליות, הוצאות מחשוב, מערכת מידע ואבטחה, הוצאות נסיעה וחניה, ביטול זמן, עלויות ביטוחים, הפעלת ציוד, הפקת דו"חות, רווח קבלני, וכל שירות אחר הנדרש לפי מכרז זה בקשר עם ביצוע השירותים. </w:t>
      </w:r>
    </w:p>
    <w:p w14:paraId="5C89AE27" w14:textId="77777777" w:rsidR="006E0D43" w:rsidRPr="00E04B92" w:rsidRDefault="006E0D43" w:rsidP="007F0D96">
      <w:pPr>
        <w:pStyle w:val="aff"/>
        <w:numPr>
          <w:ilvl w:val="3"/>
          <w:numId w:val="20"/>
        </w:numPr>
        <w:ind w:left="459"/>
        <w:textAlignment w:val="auto"/>
        <w:rPr>
          <w:rFonts w:ascii="David" w:hAnsi="David"/>
        </w:rPr>
      </w:pPr>
      <w:r w:rsidRPr="00E04B92">
        <w:rPr>
          <w:rFonts w:ascii="David" w:hAnsi="David"/>
          <w:rtl/>
        </w:rPr>
        <w:t>ידוע לי כי אין בהגשת הצעת המחיר כמבוקש במכרז כדי לפגוע בחובתי לקיים את הוראות חוקי העבודה של מדינת ישראל ואת הוראות צו ההרחבה בענף השמירה לפי חוק ההסכמים הקיבוציים, התשי"ז – 1957 ובכלל כך לשלם לעובדים את התוספות המנויות בצו ההרחבה לכל הפחות ולהפריש למוסדות השונים את כל הנדרש.</w:t>
      </w:r>
    </w:p>
    <w:p w14:paraId="28EAEB88" w14:textId="1E2B44A4" w:rsidR="006E0D43" w:rsidRPr="00E04B92" w:rsidRDefault="006E0D43" w:rsidP="007F0D96">
      <w:pPr>
        <w:pStyle w:val="aff"/>
        <w:numPr>
          <w:ilvl w:val="3"/>
          <w:numId w:val="20"/>
        </w:numPr>
        <w:ind w:left="459"/>
        <w:textAlignment w:val="auto"/>
        <w:rPr>
          <w:rFonts w:ascii="David" w:hAnsi="David"/>
        </w:rPr>
      </w:pPr>
      <w:r w:rsidRPr="00E04B92">
        <w:rPr>
          <w:rFonts w:ascii="David" w:hAnsi="David"/>
          <w:rtl/>
        </w:rPr>
        <w:t xml:space="preserve">המשרד לא ישלם כל תוספת למחיר המוצג, </w:t>
      </w:r>
      <w:r w:rsidR="00F44005">
        <w:rPr>
          <w:rFonts w:ascii="David" w:hAnsi="David" w:hint="cs"/>
          <w:rtl/>
        </w:rPr>
        <w:t>התמורה תהיה קבועה לכל תקופת ההתקשרות.</w:t>
      </w:r>
    </w:p>
    <w:p w14:paraId="575A8052" w14:textId="77777777" w:rsidR="006E0D43" w:rsidRPr="00E04B92" w:rsidRDefault="006E0D43" w:rsidP="007F0D96">
      <w:pPr>
        <w:pStyle w:val="aff"/>
        <w:numPr>
          <w:ilvl w:val="3"/>
          <w:numId w:val="20"/>
        </w:numPr>
        <w:ind w:left="459"/>
        <w:textAlignment w:val="auto"/>
        <w:rPr>
          <w:rFonts w:ascii="David" w:hAnsi="David"/>
          <w:rtl/>
        </w:rPr>
      </w:pPr>
      <w:r w:rsidRPr="00E04B92">
        <w:rPr>
          <w:rFonts w:ascii="David" w:hAnsi="David"/>
          <w:rtl/>
        </w:rPr>
        <w:t>אי הבנת כל תנאי שהוא, או אי התחשבות בו, לא תאושר על ידי נציג המזמין כסיבה מספקת לשינוי מחיר ו/או כעילה לתשלום נוסף מכל סוג שהוא.</w:t>
      </w:r>
    </w:p>
    <w:p w14:paraId="45F9A14E" w14:textId="77777777" w:rsidR="006E0D43" w:rsidRPr="00E04B92" w:rsidRDefault="006E0D43" w:rsidP="007F0D96">
      <w:pPr>
        <w:pStyle w:val="aff"/>
        <w:numPr>
          <w:ilvl w:val="3"/>
          <w:numId w:val="20"/>
        </w:numPr>
        <w:ind w:left="459"/>
        <w:textAlignment w:val="auto"/>
        <w:rPr>
          <w:rFonts w:ascii="David" w:hAnsi="David"/>
        </w:rPr>
      </w:pPr>
      <w:r w:rsidRPr="00E04B92">
        <w:rPr>
          <w:rFonts w:ascii="David" w:hAnsi="David"/>
          <w:rtl/>
        </w:rPr>
        <w:t>לאחר שקראתי את מסמכי המכרז, קיבלתי הסברים, ושאלותיי נענו על ידי המזמין, אני מגיש בזאת את הצעתי לאספקת השירותים כמפורט במסמך זה.</w:t>
      </w:r>
    </w:p>
    <w:p w14:paraId="14AE0D2C" w14:textId="77777777" w:rsidR="006E0D43" w:rsidRPr="00E04B92" w:rsidRDefault="006E0D43" w:rsidP="007F0D96">
      <w:pPr>
        <w:pStyle w:val="aff"/>
        <w:numPr>
          <w:ilvl w:val="3"/>
          <w:numId w:val="20"/>
        </w:numPr>
        <w:ind w:left="459"/>
        <w:textAlignment w:val="auto"/>
        <w:rPr>
          <w:rFonts w:ascii="David" w:hAnsi="David"/>
          <w:rtl/>
        </w:rPr>
      </w:pPr>
      <w:r w:rsidRPr="00E04B92">
        <w:rPr>
          <w:rFonts w:ascii="David" w:hAnsi="David"/>
          <w:rtl/>
        </w:rPr>
        <w:lastRenderedPageBreak/>
        <w:t>ידוע לי כי העבודה והאספקה המבוקשת היא על בסיס קבלני בלבד, ואין המשרד מעסיק שלי או של העובדים המועסקים על ידי.</w:t>
      </w:r>
    </w:p>
    <w:p w14:paraId="743C10AC" w14:textId="77777777" w:rsidR="006E0D43" w:rsidRPr="00E04B92" w:rsidRDefault="006E0D43" w:rsidP="007F0D96">
      <w:pPr>
        <w:pStyle w:val="aff"/>
        <w:numPr>
          <w:ilvl w:val="3"/>
          <w:numId w:val="20"/>
        </w:numPr>
        <w:ind w:left="459"/>
        <w:textAlignment w:val="auto"/>
        <w:rPr>
          <w:rFonts w:ascii="David" w:hAnsi="David"/>
          <w:rtl/>
        </w:rPr>
      </w:pPr>
      <w:r w:rsidRPr="00E04B92">
        <w:rPr>
          <w:rFonts w:ascii="David" w:hAnsi="David"/>
          <w:rtl/>
        </w:rPr>
        <w:t>יש למלא את הצעת המחיר במלואה, עפ"י המפורט להלן.</w:t>
      </w:r>
    </w:p>
    <w:p w14:paraId="3F587F76" w14:textId="77777777" w:rsidR="006E0D43" w:rsidRPr="00E04B92" w:rsidRDefault="006E0D43" w:rsidP="007F0D96">
      <w:pPr>
        <w:pStyle w:val="aff"/>
        <w:numPr>
          <w:ilvl w:val="3"/>
          <w:numId w:val="20"/>
        </w:numPr>
        <w:ind w:left="459"/>
        <w:textAlignment w:val="auto"/>
        <w:rPr>
          <w:rFonts w:ascii="David" w:hAnsi="David"/>
        </w:rPr>
      </w:pPr>
      <w:r w:rsidRPr="00E04B92">
        <w:rPr>
          <w:rFonts w:ascii="David" w:hAnsi="David"/>
          <w:rtl/>
        </w:rPr>
        <w:t>הצעות חלקיות ו/או במתכונת השונה מהטבלה הנ"ל - לא תיבדקנה.</w:t>
      </w:r>
    </w:p>
    <w:p w14:paraId="4D7E0864" w14:textId="64A8B266" w:rsidR="00674B06" w:rsidRPr="00674B06" w:rsidRDefault="00674B06" w:rsidP="007F0D96">
      <w:pPr>
        <w:pStyle w:val="aff"/>
        <w:numPr>
          <w:ilvl w:val="3"/>
          <w:numId w:val="20"/>
        </w:numPr>
        <w:ind w:left="459"/>
        <w:textAlignment w:val="auto"/>
        <w:rPr>
          <w:rFonts w:ascii="David" w:hAnsi="David"/>
          <w:b/>
          <w:bCs/>
          <w:u w:val="single"/>
        </w:rPr>
      </w:pPr>
      <w:r w:rsidRPr="00674B06">
        <w:rPr>
          <w:rFonts w:ascii="David" w:hAnsi="David"/>
          <w:b/>
          <w:bCs/>
          <w:u w:val="single"/>
          <w:rtl/>
        </w:rPr>
        <w:t>הצעת המחיר:</w:t>
      </w:r>
    </w:p>
    <w:p w14:paraId="178A3726" w14:textId="3DE3F94C" w:rsidR="0020452E" w:rsidRPr="0020452E" w:rsidRDefault="0020452E" w:rsidP="0020452E">
      <w:pPr>
        <w:tabs>
          <w:tab w:val="left" w:pos="918"/>
        </w:tabs>
        <w:rPr>
          <w:rFonts w:ascii="David" w:hAnsi="David"/>
        </w:rPr>
      </w:pPr>
    </w:p>
    <w:tbl>
      <w:tblPr>
        <w:bidiVisual/>
        <w:tblW w:w="47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28" w:type="dxa"/>
          <w:bottom w:w="28" w:type="dxa"/>
          <w:right w:w="28" w:type="dxa"/>
        </w:tblCellMar>
        <w:tblLook w:val="0420" w:firstRow="1" w:lastRow="0" w:firstColumn="0" w:lastColumn="0" w:noHBand="0" w:noVBand="1"/>
      </w:tblPr>
      <w:tblGrid>
        <w:gridCol w:w="3348"/>
        <w:gridCol w:w="1043"/>
        <w:gridCol w:w="4666"/>
      </w:tblGrid>
      <w:tr w:rsidR="006E0D43" w:rsidRPr="00E04B92" w14:paraId="26CFA834" w14:textId="3BB830C6" w:rsidTr="00AA386A">
        <w:trPr>
          <w:cantSplit/>
          <w:trHeight w:val="98"/>
          <w:tblHeader/>
        </w:trPr>
        <w:tc>
          <w:tcPr>
            <w:tcW w:w="1848" w:type="pct"/>
            <w:shd w:val="clear" w:color="auto" w:fill="BFBFBF"/>
          </w:tcPr>
          <w:p w14:paraId="4DB172D3" w14:textId="1403C4FF" w:rsidR="006E0D43" w:rsidRPr="00E04B92" w:rsidRDefault="006E0D43" w:rsidP="006E0D43">
            <w:pPr>
              <w:ind w:left="-2"/>
              <w:jc w:val="center"/>
              <w:rPr>
                <w:rFonts w:ascii="David" w:hAnsi="David"/>
                <w:b/>
                <w:bCs/>
                <w:rtl/>
              </w:rPr>
            </w:pPr>
            <w:r w:rsidRPr="00E04B92">
              <w:rPr>
                <w:rFonts w:ascii="David" w:hAnsi="David"/>
                <w:b/>
                <w:bCs/>
                <w:rtl/>
              </w:rPr>
              <w:t>השירות</w:t>
            </w:r>
          </w:p>
        </w:tc>
        <w:tc>
          <w:tcPr>
            <w:tcW w:w="3152" w:type="pct"/>
            <w:gridSpan w:val="2"/>
            <w:shd w:val="clear" w:color="auto" w:fill="BFBFBF"/>
          </w:tcPr>
          <w:p w14:paraId="2B8EF813" w14:textId="486A93E2" w:rsidR="006E0D43" w:rsidRPr="00E04B92" w:rsidRDefault="006E0D43" w:rsidP="006E0D43">
            <w:pPr>
              <w:tabs>
                <w:tab w:val="left" w:pos="3654"/>
              </w:tabs>
              <w:ind w:left="-2"/>
              <w:jc w:val="center"/>
              <w:rPr>
                <w:rFonts w:ascii="David" w:hAnsi="David"/>
                <w:b/>
                <w:bCs/>
                <w:rtl/>
              </w:rPr>
            </w:pPr>
            <w:r w:rsidRPr="00E04B92">
              <w:rPr>
                <w:rFonts w:ascii="David" w:hAnsi="David"/>
                <w:b/>
                <w:bCs/>
                <w:rtl/>
              </w:rPr>
              <w:t>מחירים</w:t>
            </w:r>
          </w:p>
        </w:tc>
      </w:tr>
      <w:tr w:rsidR="00AA386A" w:rsidRPr="00E04B92" w14:paraId="6453CAFF" w14:textId="1F6E0DD5" w:rsidTr="001647C0">
        <w:trPr>
          <w:trHeight w:val="246"/>
        </w:trPr>
        <w:tc>
          <w:tcPr>
            <w:tcW w:w="1848" w:type="pct"/>
            <w:shd w:val="clear" w:color="auto" w:fill="F2F2F2"/>
          </w:tcPr>
          <w:p w14:paraId="07748851" w14:textId="2433F672" w:rsidR="00AA386A" w:rsidRPr="00E04B92" w:rsidRDefault="00AA386A" w:rsidP="006E0D43">
            <w:pPr>
              <w:ind w:left="-2"/>
              <w:jc w:val="center"/>
              <w:rPr>
                <w:rFonts w:ascii="David" w:hAnsi="David"/>
                <w:b/>
                <w:bCs/>
                <w:rtl/>
              </w:rPr>
            </w:pPr>
          </w:p>
        </w:tc>
        <w:tc>
          <w:tcPr>
            <w:tcW w:w="576" w:type="pct"/>
            <w:shd w:val="clear" w:color="auto" w:fill="F2F2F2"/>
          </w:tcPr>
          <w:p w14:paraId="1C9E5276" w14:textId="3687AE91" w:rsidR="00AA386A" w:rsidRPr="00E04B92" w:rsidRDefault="00AA386A" w:rsidP="006E0D43">
            <w:pPr>
              <w:ind w:left="-2"/>
              <w:jc w:val="center"/>
              <w:rPr>
                <w:rFonts w:ascii="David" w:hAnsi="David"/>
                <w:b/>
                <w:bCs/>
                <w:rtl/>
              </w:rPr>
            </w:pPr>
            <w:r w:rsidRPr="00E04B92">
              <w:rPr>
                <w:rFonts w:ascii="David" w:hAnsi="David"/>
                <w:b/>
                <w:bCs/>
                <w:rtl/>
              </w:rPr>
              <w:t>יחידת מידה</w:t>
            </w:r>
          </w:p>
        </w:tc>
        <w:tc>
          <w:tcPr>
            <w:tcW w:w="2576" w:type="pct"/>
            <w:shd w:val="clear" w:color="auto" w:fill="F2F2F2"/>
          </w:tcPr>
          <w:p w14:paraId="00CE33D7" w14:textId="656F8997" w:rsidR="00AA386A" w:rsidRPr="00E04B92" w:rsidRDefault="00AA386A" w:rsidP="006E0D43">
            <w:pPr>
              <w:ind w:left="-2"/>
              <w:jc w:val="center"/>
              <w:rPr>
                <w:rFonts w:ascii="David" w:hAnsi="David"/>
                <w:b/>
                <w:bCs/>
                <w:rtl/>
              </w:rPr>
            </w:pPr>
            <w:r w:rsidRPr="00E04B92">
              <w:rPr>
                <w:rFonts w:ascii="David" w:hAnsi="David"/>
                <w:b/>
                <w:bCs/>
                <w:rtl/>
              </w:rPr>
              <w:t>מחיר לחודש ב-₪</w:t>
            </w:r>
          </w:p>
          <w:p w14:paraId="01A770B6" w14:textId="6238199E" w:rsidR="00AA386A" w:rsidRPr="00E04B92" w:rsidRDefault="00AA386A" w:rsidP="006E0D43">
            <w:pPr>
              <w:ind w:left="-2"/>
              <w:jc w:val="center"/>
              <w:rPr>
                <w:rFonts w:ascii="David" w:hAnsi="David"/>
                <w:b/>
                <w:bCs/>
                <w:rtl/>
              </w:rPr>
            </w:pPr>
            <w:r>
              <w:rPr>
                <w:rFonts w:ascii="David" w:hAnsi="David" w:hint="cs"/>
                <w:b/>
                <w:bCs/>
                <w:rtl/>
              </w:rPr>
              <w:t>(</w:t>
            </w:r>
            <w:r w:rsidRPr="00E04B92">
              <w:rPr>
                <w:rFonts w:ascii="David" w:hAnsi="David"/>
                <w:b/>
                <w:bCs/>
                <w:rtl/>
              </w:rPr>
              <w:t>לא כולל מע"מ)</w:t>
            </w:r>
          </w:p>
        </w:tc>
      </w:tr>
      <w:tr w:rsidR="00AA386A" w:rsidRPr="00E04B92" w14:paraId="39F89AB6" w14:textId="7B67553C" w:rsidTr="001647C0">
        <w:trPr>
          <w:trHeight w:val="1008"/>
        </w:trPr>
        <w:tc>
          <w:tcPr>
            <w:tcW w:w="1848" w:type="pct"/>
            <w:tcBorders>
              <w:bottom w:val="thinThickSmallGap" w:sz="24" w:space="0" w:color="auto"/>
            </w:tcBorders>
            <w:shd w:val="clear" w:color="auto" w:fill="auto"/>
          </w:tcPr>
          <w:p w14:paraId="6517BE64" w14:textId="210FCBD4" w:rsidR="00AA386A" w:rsidRDefault="00AA386A" w:rsidP="00CA3173">
            <w:pPr>
              <w:ind w:left="-2"/>
              <w:jc w:val="center"/>
              <w:rPr>
                <w:rFonts w:ascii="David" w:hAnsi="David"/>
                <w:b/>
                <w:bCs/>
                <w:rtl/>
              </w:rPr>
            </w:pPr>
            <w:r w:rsidRPr="00E04B92">
              <w:rPr>
                <w:rFonts w:ascii="David" w:hAnsi="David"/>
                <w:b/>
                <w:bCs/>
                <w:rtl/>
              </w:rPr>
              <w:t>כלל השירותים המבוקשים במכרז בהתאם לנספח א</w:t>
            </w:r>
            <w:r>
              <w:rPr>
                <w:rFonts w:ascii="David" w:hAnsi="David" w:hint="cs"/>
                <w:b/>
                <w:bCs/>
                <w:rtl/>
              </w:rPr>
              <w:t xml:space="preserve">'2 </w:t>
            </w:r>
            <w:r>
              <w:rPr>
                <w:rFonts w:ascii="David" w:hAnsi="David"/>
                <w:b/>
                <w:bCs/>
                <w:rtl/>
              </w:rPr>
              <w:t>–</w:t>
            </w:r>
            <w:r w:rsidRPr="00E04B92">
              <w:rPr>
                <w:rFonts w:ascii="David" w:hAnsi="David"/>
                <w:b/>
                <w:bCs/>
                <w:rtl/>
              </w:rPr>
              <w:t xml:space="preserve"> </w:t>
            </w:r>
          </w:p>
          <w:p w14:paraId="7D9F970A" w14:textId="6EBEA553" w:rsidR="00AA386A" w:rsidRPr="00E04B92" w:rsidRDefault="00AA386A" w:rsidP="00CA3173">
            <w:pPr>
              <w:ind w:left="-2"/>
              <w:jc w:val="center"/>
              <w:rPr>
                <w:rFonts w:ascii="David" w:hAnsi="David"/>
                <w:b/>
                <w:bCs/>
                <w:rtl/>
              </w:rPr>
            </w:pPr>
            <w:r w:rsidRPr="00E04B92">
              <w:rPr>
                <w:rFonts w:ascii="David" w:hAnsi="David"/>
                <w:b/>
                <w:bCs/>
                <w:rtl/>
              </w:rPr>
              <w:t xml:space="preserve">עבור </w:t>
            </w:r>
            <w:r w:rsidR="003A67E5" w:rsidRPr="00E04B92">
              <w:rPr>
                <w:rFonts w:ascii="David" w:hAnsi="David"/>
                <w:b/>
                <w:bCs/>
                <w:u w:val="single"/>
                <w:rtl/>
              </w:rPr>
              <w:t>קב"ט מטה ומשלחות</w:t>
            </w:r>
          </w:p>
        </w:tc>
        <w:tc>
          <w:tcPr>
            <w:tcW w:w="576" w:type="pct"/>
            <w:tcBorders>
              <w:bottom w:val="thinThickSmallGap" w:sz="24" w:space="0" w:color="auto"/>
            </w:tcBorders>
            <w:shd w:val="clear" w:color="auto" w:fill="auto"/>
            <w:vAlign w:val="center"/>
          </w:tcPr>
          <w:p w14:paraId="6E7244E1" w14:textId="1C059BDC" w:rsidR="00AA386A" w:rsidRPr="00E04B92" w:rsidRDefault="00AA386A" w:rsidP="006E0D43">
            <w:pPr>
              <w:ind w:left="-2"/>
              <w:jc w:val="center"/>
              <w:rPr>
                <w:rFonts w:ascii="David" w:hAnsi="David"/>
                <w:rtl/>
              </w:rPr>
            </w:pPr>
            <w:r w:rsidRPr="00E04B92">
              <w:rPr>
                <w:rFonts w:ascii="David" w:hAnsi="David"/>
                <w:rtl/>
              </w:rPr>
              <w:t>חודש</w:t>
            </w:r>
          </w:p>
        </w:tc>
        <w:tc>
          <w:tcPr>
            <w:tcW w:w="2576" w:type="pct"/>
            <w:tcBorders>
              <w:bottom w:val="thinThickSmallGap" w:sz="24" w:space="0" w:color="auto"/>
            </w:tcBorders>
            <w:shd w:val="clear" w:color="auto" w:fill="auto"/>
          </w:tcPr>
          <w:p w14:paraId="30C95B75" w14:textId="1E38FAD9" w:rsidR="00AA386A" w:rsidRPr="00E04B92" w:rsidRDefault="00AA386A" w:rsidP="006E0D43">
            <w:pPr>
              <w:ind w:left="-2"/>
              <w:jc w:val="center"/>
              <w:rPr>
                <w:rFonts w:ascii="David" w:hAnsi="David"/>
                <w:rtl/>
              </w:rPr>
            </w:pPr>
          </w:p>
          <w:p w14:paraId="37C66AC0" w14:textId="072EF04F" w:rsidR="00AA386A" w:rsidRPr="00E04B92" w:rsidRDefault="00AA386A" w:rsidP="006E0D43">
            <w:pPr>
              <w:ind w:left="-2"/>
              <w:jc w:val="center"/>
              <w:rPr>
                <w:rFonts w:ascii="David" w:hAnsi="David"/>
                <w:rtl/>
              </w:rPr>
            </w:pPr>
            <w:r w:rsidRPr="00E04B92">
              <w:rPr>
                <w:rFonts w:ascii="David" w:hAnsi="David"/>
                <w:rtl/>
              </w:rPr>
              <w:t>___________₪</w:t>
            </w:r>
          </w:p>
        </w:tc>
      </w:tr>
      <w:tr w:rsidR="00AA386A" w:rsidRPr="00E04B92" w14:paraId="22F86C24" w14:textId="049C37B4" w:rsidTr="001647C0">
        <w:trPr>
          <w:trHeight w:val="857"/>
        </w:trPr>
        <w:tc>
          <w:tcPr>
            <w:tcW w:w="1848" w:type="pct"/>
            <w:tcBorders>
              <w:top w:val="thinThickSmallGap" w:sz="24" w:space="0" w:color="auto"/>
            </w:tcBorders>
            <w:shd w:val="clear" w:color="auto" w:fill="auto"/>
          </w:tcPr>
          <w:p w14:paraId="4F632D6B" w14:textId="760B57DB" w:rsidR="00AA386A" w:rsidRDefault="00AA386A" w:rsidP="00F2729A">
            <w:pPr>
              <w:ind w:left="-2"/>
              <w:jc w:val="center"/>
              <w:rPr>
                <w:rFonts w:ascii="David" w:hAnsi="David"/>
                <w:b/>
                <w:bCs/>
                <w:rtl/>
              </w:rPr>
            </w:pPr>
            <w:r w:rsidRPr="00E04B92">
              <w:rPr>
                <w:rFonts w:ascii="David" w:hAnsi="David"/>
                <w:b/>
                <w:bCs/>
                <w:rtl/>
              </w:rPr>
              <w:t>כלל השירותים המבוקשים במכרז בהתאם לנספח א</w:t>
            </w:r>
            <w:r>
              <w:rPr>
                <w:rFonts w:ascii="David" w:hAnsi="David" w:hint="cs"/>
                <w:b/>
                <w:bCs/>
                <w:rtl/>
              </w:rPr>
              <w:t xml:space="preserve">'2 </w:t>
            </w:r>
            <w:r>
              <w:rPr>
                <w:rFonts w:ascii="David" w:hAnsi="David"/>
                <w:b/>
                <w:bCs/>
                <w:rtl/>
              </w:rPr>
              <w:t>–</w:t>
            </w:r>
            <w:r w:rsidRPr="00E04B92">
              <w:rPr>
                <w:rFonts w:ascii="David" w:hAnsi="David"/>
                <w:b/>
                <w:bCs/>
                <w:rtl/>
              </w:rPr>
              <w:t xml:space="preserve"> </w:t>
            </w:r>
          </w:p>
          <w:p w14:paraId="1154048C" w14:textId="60C5A1BC" w:rsidR="00AA386A" w:rsidRPr="00E04B92" w:rsidRDefault="00AA386A" w:rsidP="00F2729A">
            <w:pPr>
              <w:ind w:left="-2"/>
              <w:jc w:val="center"/>
              <w:rPr>
                <w:rFonts w:ascii="David" w:hAnsi="David"/>
                <w:b/>
                <w:bCs/>
                <w:rtl/>
              </w:rPr>
            </w:pPr>
            <w:r w:rsidRPr="00E04B92">
              <w:rPr>
                <w:rFonts w:ascii="David" w:hAnsi="David"/>
                <w:b/>
                <w:bCs/>
                <w:rtl/>
              </w:rPr>
              <w:t xml:space="preserve">עבור </w:t>
            </w:r>
            <w:r w:rsidR="003A67E5" w:rsidRPr="00E04B92">
              <w:rPr>
                <w:rFonts w:ascii="David" w:hAnsi="David"/>
                <w:b/>
                <w:bCs/>
                <w:u w:val="single"/>
                <w:rtl/>
              </w:rPr>
              <w:t>קב"ט חירום</w:t>
            </w:r>
          </w:p>
        </w:tc>
        <w:tc>
          <w:tcPr>
            <w:tcW w:w="576" w:type="pct"/>
            <w:tcBorders>
              <w:top w:val="thinThickSmallGap" w:sz="24" w:space="0" w:color="auto"/>
            </w:tcBorders>
            <w:shd w:val="clear" w:color="auto" w:fill="auto"/>
            <w:vAlign w:val="center"/>
          </w:tcPr>
          <w:p w14:paraId="5F3F2CD3" w14:textId="1A1071C3" w:rsidR="00AA386A" w:rsidRPr="00E04B92" w:rsidRDefault="00AA386A" w:rsidP="00F2729A">
            <w:pPr>
              <w:ind w:left="-2"/>
              <w:jc w:val="center"/>
              <w:rPr>
                <w:rFonts w:ascii="David" w:hAnsi="David"/>
                <w:rtl/>
              </w:rPr>
            </w:pPr>
            <w:r w:rsidRPr="00E04B92">
              <w:rPr>
                <w:rFonts w:ascii="David" w:hAnsi="David"/>
                <w:rtl/>
              </w:rPr>
              <w:t>חודש</w:t>
            </w:r>
          </w:p>
        </w:tc>
        <w:tc>
          <w:tcPr>
            <w:tcW w:w="2576" w:type="pct"/>
            <w:tcBorders>
              <w:top w:val="thinThickSmallGap" w:sz="24" w:space="0" w:color="auto"/>
            </w:tcBorders>
            <w:shd w:val="clear" w:color="auto" w:fill="auto"/>
          </w:tcPr>
          <w:p w14:paraId="15A77CD0" w14:textId="03E8FC8B" w:rsidR="00AA386A" w:rsidRPr="00E04B92" w:rsidRDefault="00AA386A" w:rsidP="00F2729A">
            <w:pPr>
              <w:ind w:left="-2"/>
              <w:jc w:val="center"/>
              <w:rPr>
                <w:rFonts w:ascii="David" w:hAnsi="David"/>
                <w:rtl/>
              </w:rPr>
            </w:pPr>
          </w:p>
          <w:p w14:paraId="556BE917" w14:textId="0613E3C6" w:rsidR="00AA386A" w:rsidRPr="00E04B92" w:rsidRDefault="00AA386A" w:rsidP="00F2729A">
            <w:pPr>
              <w:ind w:left="-2"/>
              <w:jc w:val="center"/>
              <w:rPr>
                <w:rFonts w:ascii="David" w:hAnsi="David"/>
                <w:rtl/>
              </w:rPr>
            </w:pPr>
            <w:r w:rsidRPr="00E04B92">
              <w:rPr>
                <w:rFonts w:ascii="David" w:hAnsi="David"/>
                <w:rtl/>
              </w:rPr>
              <w:t>___________₪</w:t>
            </w:r>
          </w:p>
        </w:tc>
      </w:tr>
      <w:tr w:rsidR="00AA386A" w:rsidRPr="00E04B92" w14:paraId="54F47155" w14:textId="45940252" w:rsidTr="001647C0">
        <w:trPr>
          <w:trHeight w:val="857"/>
        </w:trPr>
        <w:tc>
          <w:tcPr>
            <w:tcW w:w="1848" w:type="pct"/>
            <w:tcBorders>
              <w:top w:val="thinThickSmallGap" w:sz="24" w:space="0" w:color="auto"/>
            </w:tcBorders>
            <w:shd w:val="clear" w:color="auto" w:fill="auto"/>
          </w:tcPr>
          <w:p w14:paraId="10F9BD04" w14:textId="2C367694" w:rsidR="00AA386A" w:rsidRDefault="00AA386A" w:rsidP="00F2729A">
            <w:pPr>
              <w:ind w:left="-2"/>
              <w:jc w:val="center"/>
              <w:rPr>
                <w:rFonts w:ascii="David" w:hAnsi="David"/>
                <w:b/>
                <w:bCs/>
                <w:rtl/>
              </w:rPr>
            </w:pPr>
            <w:r w:rsidRPr="00E04B92">
              <w:rPr>
                <w:rFonts w:ascii="David" w:hAnsi="David"/>
                <w:b/>
                <w:bCs/>
                <w:rtl/>
              </w:rPr>
              <w:t>כלל השירותים המבוקשים במכרז בהתאם לנספח א</w:t>
            </w:r>
            <w:r>
              <w:rPr>
                <w:rFonts w:ascii="David" w:hAnsi="David" w:hint="cs"/>
                <w:b/>
                <w:bCs/>
                <w:rtl/>
              </w:rPr>
              <w:t xml:space="preserve">'2 </w:t>
            </w:r>
            <w:r>
              <w:rPr>
                <w:rFonts w:ascii="David" w:hAnsi="David"/>
                <w:b/>
                <w:bCs/>
                <w:rtl/>
              </w:rPr>
              <w:t>–</w:t>
            </w:r>
            <w:r w:rsidRPr="00E04B92">
              <w:rPr>
                <w:rFonts w:ascii="David" w:hAnsi="David"/>
                <w:b/>
                <w:bCs/>
                <w:rtl/>
              </w:rPr>
              <w:t xml:space="preserve"> </w:t>
            </w:r>
          </w:p>
          <w:p w14:paraId="2F595B60" w14:textId="41B3B98E" w:rsidR="00AA386A" w:rsidRPr="00E04B92" w:rsidRDefault="00AA386A" w:rsidP="00F2729A">
            <w:pPr>
              <w:ind w:left="-2"/>
              <w:jc w:val="center"/>
              <w:rPr>
                <w:rFonts w:ascii="David" w:hAnsi="David"/>
                <w:b/>
                <w:bCs/>
                <w:rtl/>
              </w:rPr>
            </w:pPr>
            <w:r w:rsidRPr="00E04B92">
              <w:rPr>
                <w:rFonts w:ascii="David" w:hAnsi="David"/>
                <w:b/>
                <w:bCs/>
                <w:rtl/>
              </w:rPr>
              <w:t xml:space="preserve">עבור </w:t>
            </w:r>
            <w:r w:rsidR="003A67E5" w:rsidRPr="00E04B92">
              <w:rPr>
                <w:rFonts w:ascii="David" w:hAnsi="David"/>
                <w:b/>
                <w:bCs/>
                <w:u w:val="single"/>
                <w:rtl/>
              </w:rPr>
              <w:t>קב"ט משימות שרים</w:t>
            </w:r>
            <w:r w:rsidR="003A67E5">
              <w:rPr>
                <w:rFonts w:ascii="David" w:hAnsi="David" w:hint="cs"/>
                <w:b/>
                <w:bCs/>
                <w:u w:val="single"/>
                <w:rtl/>
              </w:rPr>
              <w:t xml:space="preserve"> ואירועים </w:t>
            </w:r>
          </w:p>
        </w:tc>
        <w:tc>
          <w:tcPr>
            <w:tcW w:w="576" w:type="pct"/>
            <w:tcBorders>
              <w:top w:val="thinThickSmallGap" w:sz="24" w:space="0" w:color="auto"/>
            </w:tcBorders>
            <w:shd w:val="clear" w:color="auto" w:fill="auto"/>
            <w:vAlign w:val="center"/>
          </w:tcPr>
          <w:p w14:paraId="1213317E" w14:textId="4ADBD904" w:rsidR="00AA386A" w:rsidRPr="00E04B92" w:rsidRDefault="00AA386A" w:rsidP="00F2729A">
            <w:pPr>
              <w:ind w:left="-2"/>
              <w:jc w:val="center"/>
              <w:rPr>
                <w:rFonts w:ascii="David" w:hAnsi="David"/>
                <w:rtl/>
              </w:rPr>
            </w:pPr>
            <w:r w:rsidRPr="00E04B92">
              <w:rPr>
                <w:rFonts w:ascii="David" w:hAnsi="David"/>
                <w:rtl/>
              </w:rPr>
              <w:t>חודש</w:t>
            </w:r>
          </w:p>
        </w:tc>
        <w:tc>
          <w:tcPr>
            <w:tcW w:w="2576" w:type="pct"/>
            <w:tcBorders>
              <w:top w:val="thinThickSmallGap" w:sz="24" w:space="0" w:color="auto"/>
            </w:tcBorders>
            <w:shd w:val="clear" w:color="auto" w:fill="auto"/>
          </w:tcPr>
          <w:p w14:paraId="055E6A6C" w14:textId="6F215208" w:rsidR="00AA386A" w:rsidRPr="00E04B92" w:rsidRDefault="00AA386A" w:rsidP="00F2729A">
            <w:pPr>
              <w:ind w:left="-2"/>
              <w:jc w:val="center"/>
              <w:rPr>
                <w:rFonts w:ascii="David" w:hAnsi="David"/>
                <w:rtl/>
              </w:rPr>
            </w:pPr>
          </w:p>
          <w:p w14:paraId="122554D4" w14:textId="100C748D" w:rsidR="00AA386A" w:rsidRPr="00E04B92" w:rsidRDefault="00AA386A" w:rsidP="00F2729A">
            <w:pPr>
              <w:ind w:left="-2"/>
              <w:jc w:val="center"/>
              <w:rPr>
                <w:rFonts w:ascii="David" w:hAnsi="David"/>
                <w:rtl/>
              </w:rPr>
            </w:pPr>
            <w:r w:rsidRPr="00E04B92">
              <w:rPr>
                <w:rFonts w:ascii="David" w:hAnsi="David"/>
                <w:rtl/>
              </w:rPr>
              <w:t>___________₪</w:t>
            </w:r>
          </w:p>
        </w:tc>
      </w:tr>
      <w:tr w:rsidR="00AA386A" w:rsidRPr="00E04B92" w14:paraId="24E221C4" w14:textId="3327C151" w:rsidTr="001647C0">
        <w:trPr>
          <w:trHeight w:val="857"/>
        </w:trPr>
        <w:tc>
          <w:tcPr>
            <w:tcW w:w="1848" w:type="pct"/>
            <w:tcBorders>
              <w:top w:val="thinThickSmallGap" w:sz="24" w:space="0" w:color="auto"/>
              <w:bottom w:val="thinThickSmallGap" w:sz="24" w:space="0" w:color="auto"/>
            </w:tcBorders>
            <w:shd w:val="clear" w:color="auto" w:fill="auto"/>
          </w:tcPr>
          <w:p w14:paraId="63047ADE" w14:textId="406FD5B8" w:rsidR="00AA386A" w:rsidRDefault="00AA386A" w:rsidP="003400ED">
            <w:pPr>
              <w:ind w:left="-2"/>
              <w:jc w:val="center"/>
              <w:rPr>
                <w:rFonts w:ascii="David" w:hAnsi="David"/>
                <w:b/>
                <w:bCs/>
                <w:rtl/>
              </w:rPr>
            </w:pPr>
            <w:r w:rsidRPr="00E04B92">
              <w:rPr>
                <w:rFonts w:ascii="David" w:hAnsi="David"/>
                <w:b/>
                <w:bCs/>
                <w:rtl/>
              </w:rPr>
              <w:t>כלל השירותים המבוקשים במכרז בהתאם לנספח א</w:t>
            </w:r>
            <w:r>
              <w:rPr>
                <w:rFonts w:ascii="David" w:hAnsi="David" w:hint="cs"/>
                <w:b/>
                <w:bCs/>
                <w:rtl/>
              </w:rPr>
              <w:t xml:space="preserve">'2 </w:t>
            </w:r>
            <w:r>
              <w:rPr>
                <w:rFonts w:ascii="David" w:hAnsi="David"/>
                <w:b/>
                <w:bCs/>
                <w:rtl/>
              </w:rPr>
              <w:t>–</w:t>
            </w:r>
            <w:r w:rsidRPr="00E04B92">
              <w:rPr>
                <w:rFonts w:ascii="David" w:hAnsi="David"/>
                <w:b/>
                <w:bCs/>
                <w:rtl/>
              </w:rPr>
              <w:t xml:space="preserve"> </w:t>
            </w:r>
          </w:p>
          <w:p w14:paraId="40AC9D47" w14:textId="518297AE" w:rsidR="00AA386A" w:rsidRPr="00E04B92" w:rsidRDefault="00AA386A" w:rsidP="003400ED">
            <w:pPr>
              <w:ind w:left="-2"/>
              <w:jc w:val="center"/>
              <w:rPr>
                <w:rFonts w:ascii="David" w:hAnsi="David"/>
                <w:b/>
                <w:bCs/>
                <w:rtl/>
              </w:rPr>
            </w:pPr>
            <w:r w:rsidRPr="00E04B92">
              <w:rPr>
                <w:rFonts w:ascii="David" w:hAnsi="David"/>
                <w:b/>
                <w:bCs/>
                <w:rtl/>
              </w:rPr>
              <w:t xml:space="preserve">עבור </w:t>
            </w:r>
            <w:r w:rsidR="003A67E5" w:rsidRPr="00E04B92">
              <w:rPr>
                <w:rFonts w:ascii="David" w:hAnsi="David" w:hint="cs"/>
                <w:b/>
                <w:bCs/>
                <w:u w:val="single"/>
                <w:rtl/>
              </w:rPr>
              <w:t>קב"</w:t>
            </w:r>
            <w:r w:rsidR="003A67E5" w:rsidRPr="00E04B92">
              <w:rPr>
                <w:rFonts w:ascii="David" w:hAnsi="David" w:hint="eastAsia"/>
                <w:b/>
                <w:bCs/>
                <w:u w:val="single"/>
                <w:rtl/>
              </w:rPr>
              <w:t>ט</w:t>
            </w:r>
            <w:r w:rsidR="003A67E5" w:rsidRPr="00E04B92">
              <w:rPr>
                <w:rFonts w:ascii="David" w:hAnsi="David"/>
                <w:b/>
                <w:bCs/>
                <w:u w:val="single"/>
                <w:rtl/>
              </w:rPr>
              <w:t xml:space="preserve"> משימות שרים</w:t>
            </w:r>
            <w:r w:rsidR="003A67E5">
              <w:rPr>
                <w:rFonts w:ascii="David" w:hAnsi="David" w:hint="cs"/>
                <w:b/>
                <w:bCs/>
                <w:u w:val="single"/>
                <w:rtl/>
              </w:rPr>
              <w:t xml:space="preserve"> וסיורים</w:t>
            </w:r>
          </w:p>
        </w:tc>
        <w:tc>
          <w:tcPr>
            <w:tcW w:w="576" w:type="pct"/>
            <w:tcBorders>
              <w:top w:val="thinThickSmallGap" w:sz="24" w:space="0" w:color="auto"/>
              <w:bottom w:val="thinThickSmallGap" w:sz="24" w:space="0" w:color="auto"/>
            </w:tcBorders>
            <w:shd w:val="clear" w:color="auto" w:fill="auto"/>
            <w:vAlign w:val="center"/>
          </w:tcPr>
          <w:p w14:paraId="391A721A" w14:textId="50CB71D9" w:rsidR="00AA386A" w:rsidRPr="00E04B92" w:rsidRDefault="00AA386A" w:rsidP="003400ED">
            <w:pPr>
              <w:ind w:left="-2"/>
              <w:jc w:val="center"/>
              <w:rPr>
                <w:rFonts w:ascii="David" w:hAnsi="David"/>
                <w:rtl/>
              </w:rPr>
            </w:pPr>
            <w:r w:rsidRPr="00E04B92">
              <w:rPr>
                <w:rFonts w:ascii="David" w:hAnsi="David"/>
                <w:rtl/>
              </w:rPr>
              <w:t>חודש</w:t>
            </w:r>
          </w:p>
        </w:tc>
        <w:tc>
          <w:tcPr>
            <w:tcW w:w="2576" w:type="pct"/>
            <w:tcBorders>
              <w:top w:val="thinThickSmallGap" w:sz="24" w:space="0" w:color="auto"/>
              <w:bottom w:val="thinThickSmallGap" w:sz="24" w:space="0" w:color="auto"/>
            </w:tcBorders>
            <w:shd w:val="clear" w:color="auto" w:fill="auto"/>
          </w:tcPr>
          <w:p w14:paraId="469829F5" w14:textId="27DB6827" w:rsidR="00AA386A" w:rsidRPr="00E04B92" w:rsidRDefault="00AA386A" w:rsidP="003400ED">
            <w:pPr>
              <w:ind w:left="-2"/>
              <w:jc w:val="center"/>
              <w:rPr>
                <w:rFonts w:ascii="David" w:hAnsi="David"/>
                <w:rtl/>
              </w:rPr>
            </w:pPr>
          </w:p>
          <w:p w14:paraId="568E8607" w14:textId="1200A210" w:rsidR="00AA386A" w:rsidRPr="00E04B92" w:rsidRDefault="00AA386A" w:rsidP="003400ED">
            <w:pPr>
              <w:ind w:left="-2"/>
              <w:jc w:val="center"/>
              <w:rPr>
                <w:rFonts w:ascii="David" w:hAnsi="David"/>
                <w:rtl/>
              </w:rPr>
            </w:pPr>
            <w:r w:rsidRPr="00E04B92">
              <w:rPr>
                <w:rFonts w:ascii="David" w:hAnsi="David"/>
                <w:rtl/>
              </w:rPr>
              <w:t>___________₪</w:t>
            </w:r>
          </w:p>
        </w:tc>
      </w:tr>
      <w:tr w:rsidR="00AA386A" w:rsidRPr="00E04B92" w14:paraId="1C7B2965" w14:textId="4F61C074" w:rsidTr="001647C0">
        <w:trPr>
          <w:trHeight w:val="857"/>
        </w:trPr>
        <w:tc>
          <w:tcPr>
            <w:tcW w:w="1848" w:type="pct"/>
            <w:tcBorders>
              <w:top w:val="thinThickSmallGap" w:sz="24" w:space="0" w:color="auto"/>
              <w:bottom w:val="thinThickSmallGap" w:sz="24" w:space="0" w:color="auto"/>
            </w:tcBorders>
            <w:shd w:val="clear" w:color="auto" w:fill="auto"/>
          </w:tcPr>
          <w:p w14:paraId="33CA3364" w14:textId="1D66D866" w:rsidR="00AA386A" w:rsidRDefault="00AA386A" w:rsidP="00B159FE">
            <w:pPr>
              <w:ind w:left="-2"/>
              <w:jc w:val="center"/>
              <w:rPr>
                <w:rFonts w:ascii="David" w:hAnsi="David"/>
                <w:b/>
                <w:bCs/>
                <w:rtl/>
              </w:rPr>
            </w:pPr>
            <w:r w:rsidRPr="00E04B92">
              <w:rPr>
                <w:rFonts w:ascii="David" w:hAnsi="David"/>
                <w:b/>
                <w:bCs/>
                <w:rtl/>
              </w:rPr>
              <w:t>כלל השירותים המבוקשים במכרז בהתאם לנספח א</w:t>
            </w:r>
            <w:r>
              <w:rPr>
                <w:rFonts w:ascii="David" w:hAnsi="David" w:hint="cs"/>
                <w:b/>
                <w:bCs/>
                <w:rtl/>
              </w:rPr>
              <w:t xml:space="preserve">'2 </w:t>
            </w:r>
            <w:r>
              <w:rPr>
                <w:rFonts w:ascii="David" w:hAnsi="David"/>
                <w:b/>
                <w:bCs/>
                <w:rtl/>
              </w:rPr>
              <w:t>–</w:t>
            </w:r>
            <w:r w:rsidRPr="00E04B92">
              <w:rPr>
                <w:rFonts w:ascii="David" w:hAnsi="David"/>
                <w:b/>
                <w:bCs/>
                <w:rtl/>
              </w:rPr>
              <w:t xml:space="preserve"> </w:t>
            </w:r>
          </w:p>
          <w:p w14:paraId="12362BB5" w14:textId="192DB7D2" w:rsidR="00AA386A" w:rsidRPr="00E04B92" w:rsidRDefault="00AA386A" w:rsidP="00B159FE">
            <w:pPr>
              <w:ind w:left="-2"/>
              <w:jc w:val="center"/>
              <w:rPr>
                <w:rFonts w:ascii="David" w:hAnsi="David"/>
                <w:b/>
                <w:bCs/>
                <w:rtl/>
              </w:rPr>
            </w:pPr>
            <w:r w:rsidRPr="00E04B92">
              <w:rPr>
                <w:rFonts w:ascii="David" w:hAnsi="David"/>
                <w:b/>
                <w:bCs/>
                <w:rtl/>
              </w:rPr>
              <w:t xml:space="preserve">עבור </w:t>
            </w:r>
            <w:r w:rsidR="003A67E5" w:rsidRPr="00E04B92">
              <w:rPr>
                <w:rFonts w:ascii="David" w:hAnsi="David"/>
                <w:b/>
                <w:bCs/>
                <w:u w:val="single"/>
                <w:rtl/>
              </w:rPr>
              <w:t>קב"ט</w:t>
            </w:r>
            <w:r w:rsidR="003A67E5">
              <w:rPr>
                <w:rFonts w:ascii="David" w:hAnsi="David" w:hint="cs"/>
                <w:b/>
                <w:bCs/>
                <w:u w:val="single"/>
                <w:rtl/>
              </w:rPr>
              <w:t xml:space="preserve"> אבטחה פיזית</w:t>
            </w:r>
            <w:r w:rsidR="003A67E5">
              <w:rPr>
                <w:rFonts w:ascii="David" w:hAnsi="David" w:hint="cs"/>
                <w:b/>
                <w:bCs/>
                <w:rtl/>
              </w:rPr>
              <w:t xml:space="preserve"> (אופציה)</w:t>
            </w:r>
          </w:p>
        </w:tc>
        <w:tc>
          <w:tcPr>
            <w:tcW w:w="576" w:type="pct"/>
            <w:tcBorders>
              <w:top w:val="thinThickSmallGap" w:sz="24" w:space="0" w:color="auto"/>
              <w:bottom w:val="thinThickSmallGap" w:sz="24" w:space="0" w:color="auto"/>
            </w:tcBorders>
            <w:shd w:val="clear" w:color="auto" w:fill="auto"/>
            <w:vAlign w:val="center"/>
          </w:tcPr>
          <w:p w14:paraId="43376784" w14:textId="4C9657D4" w:rsidR="00AA386A" w:rsidRPr="00E04B92" w:rsidRDefault="00AA386A" w:rsidP="00F2729A">
            <w:pPr>
              <w:ind w:left="-2"/>
              <w:jc w:val="center"/>
              <w:rPr>
                <w:rFonts w:ascii="David" w:hAnsi="David"/>
                <w:rtl/>
              </w:rPr>
            </w:pPr>
            <w:r w:rsidRPr="00E04B92">
              <w:rPr>
                <w:rFonts w:ascii="David" w:hAnsi="David"/>
                <w:rtl/>
              </w:rPr>
              <w:t>חודש</w:t>
            </w:r>
          </w:p>
        </w:tc>
        <w:tc>
          <w:tcPr>
            <w:tcW w:w="2576" w:type="pct"/>
            <w:tcBorders>
              <w:top w:val="thinThickSmallGap" w:sz="24" w:space="0" w:color="auto"/>
              <w:bottom w:val="thinThickSmallGap" w:sz="24" w:space="0" w:color="auto"/>
            </w:tcBorders>
            <w:shd w:val="clear" w:color="auto" w:fill="auto"/>
          </w:tcPr>
          <w:p w14:paraId="3F8B0599" w14:textId="3EB44385" w:rsidR="00AA386A" w:rsidRPr="00E04B92" w:rsidRDefault="00AA386A" w:rsidP="00F2729A">
            <w:pPr>
              <w:ind w:left="-2"/>
              <w:jc w:val="center"/>
              <w:rPr>
                <w:rFonts w:ascii="David" w:hAnsi="David"/>
                <w:rtl/>
              </w:rPr>
            </w:pPr>
          </w:p>
          <w:p w14:paraId="5362A5D5" w14:textId="22ED04B8" w:rsidR="00AA386A" w:rsidRPr="00E04B92" w:rsidRDefault="00AA386A" w:rsidP="00F2729A">
            <w:pPr>
              <w:ind w:left="-2"/>
              <w:jc w:val="center"/>
              <w:rPr>
                <w:rFonts w:ascii="David" w:hAnsi="David"/>
                <w:rtl/>
              </w:rPr>
            </w:pPr>
            <w:r w:rsidRPr="00E04B92">
              <w:rPr>
                <w:rFonts w:ascii="David" w:hAnsi="David"/>
                <w:rtl/>
              </w:rPr>
              <w:t>___________₪</w:t>
            </w:r>
          </w:p>
        </w:tc>
      </w:tr>
      <w:tr w:rsidR="00AA386A" w:rsidRPr="00E04B92" w14:paraId="01723A5A" w14:textId="77777777" w:rsidTr="001647C0">
        <w:trPr>
          <w:trHeight w:val="857"/>
        </w:trPr>
        <w:tc>
          <w:tcPr>
            <w:tcW w:w="1848" w:type="pct"/>
            <w:tcBorders>
              <w:top w:val="thinThickSmallGap" w:sz="24" w:space="0" w:color="auto"/>
              <w:bottom w:val="thinThickSmallGap" w:sz="24" w:space="0" w:color="auto"/>
            </w:tcBorders>
            <w:shd w:val="clear" w:color="auto" w:fill="auto"/>
          </w:tcPr>
          <w:p w14:paraId="71306A86" w14:textId="11DAB494" w:rsidR="00AA386A" w:rsidRDefault="00AA386A" w:rsidP="00B159FE">
            <w:pPr>
              <w:ind w:left="-2"/>
              <w:jc w:val="center"/>
              <w:rPr>
                <w:rFonts w:ascii="David" w:hAnsi="David"/>
                <w:b/>
                <w:bCs/>
                <w:rtl/>
              </w:rPr>
            </w:pPr>
            <w:r w:rsidRPr="00E04B92">
              <w:rPr>
                <w:rFonts w:ascii="David" w:hAnsi="David"/>
                <w:b/>
                <w:bCs/>
                <w:rtl/>
              </w:rPr>
              <w:t>כלל השירותים המבוקשים במכרז בהתאם לנספח א</w:t>
            </w:r>
            <w:r>
              <w:rPr>
                <w:rFonts w:ascii="David" w:hAnsi="David" w:hint="cs"/>
                <w:b/>
                <w:bCs/>
                <w:rtl/>
              </w:rPr>
              <w:t xml:space="preserve">'2 </w:t>
            </w:r>
            <w:r>
              <w:rPr>
                <w:rFonts w:ascii="David" w:hAnsi="David"/>
                <w:b/>
                <w:bCs/>
                <w:rtl/>
              </w:rPr>
              <w:t>–</w:t>
            </w:r>
            <w:r w:rsidRPr="00E04B92">
              <w:rPr>
                <w:rFonts w:ascii="David" w:hAnsi="David"/>
                <w:b/>
                <w:bCs/>
                <w:rtl/>
              </w:rPr>
              <w:t xml:space="preserve"> </w:t>
            </w:r>
          </w:p>
          <w:p w14:paraId="6A6C9513" w14:textId="1F3D9945" w:rsidR="00AA386A" w:rsidRPr="00E04B92" w:rsidRDefault="00AA386A" w:rsidP="00B159FE">
            <w:pPr>
              <w:ind w:left="-2"/>
              <w:jc w:val="center"/>
              <w:rPr>
                <w:rFonts w:ascii="David" w:hAnsi="David"/>
                <w:b/>
                <w:bCs/>
                <w:rtl/>
              </w:rPr>
            </w:pPr>
            <w:r w:rsidRPr="00E04B92">
              <w:rPr>
                <w:rFonts w:ascii="David" w:hAnsi="David"/>
                <w:b/>
                <w:bCs/>
                <w:rtl/>
              </w:rPr>
              <w:t xml:space="preserve">עבור </w:t>
            </w:r>
            <w:r w:rsidRPr="00E04B92">
              <w:rPr>
                <w:rFonts w:ascii="David" w:hAnsi="David" w:hint="cs"/>
                <w:b/>
                <w:bCs/>
                <w:u w:val="single"/>
                <w:rtl/>
              </w:rPr>
              <w:t>קב"</w:t>
            </w:r>
            <w:r w:rsidRPr="00E04B92">
              <w:rPr>
                <w:rFonts w:ascii="David" w:hAnsi="David" w:hint="eastAsia"/>
                <w:b/>
                <w:bCs/>
                <w:u w:val="single"/>
                <w:rtl/>
              </w:rPr>
              <w:t>ט</w:t>
            </w:r>
            <w:r w:rsidRPr="00E04B92">
              <w:rPr>
                <w:rFonts w:ascii="David" w:hAnsi="David"/>
                <w:b/>
                <w:bCs/>
                <w:u w:val="single"/>
                <w:rtl/>
              </w:rPr>
              <w:t xml:space="preserve"> </w:t>
            </w:r>
            <w:r>
              <w:rPr>
                <w:rFonts w:ascii="David" w:hAnsi="David" w:hint="cs"/>
                <w:b/>
                <w:bCs/>
                <w:u w:val="single"/>
                <w:rtl/>
              </w:rPr>
              <w:t>מניעת אלימות בספורט (אופציה)</w:t>
            </w:r>
            <w:r w:rsidR="003A67E5" w:rsidRPr="00E04B92">
              <w:rPr>
                <w:rFonts w:ascii="David" w:hAnsi="David"/>
                <w:b/>
                <w:bCs/>
                <w:u w:val="single"/>
                <w:rtl/>
              </w:rPr>
              <w:t xml:space="preserve"> </w:t>
            </w:r>
          </w:p>
        </w:tc>
        <w:tc>
          <w:tcPr>
            <w:tcW w:w="576" w:type="pct"/>
            <w:tcBorders>
              <w:top w:val="thinThickSmallGap" w:sz="24" w:space="0" w:color="auto"/>
              <w:bottom w:val="thinThickSmallGap" w:sz="24" w:space="0" w:color="auto"/>
            </w:tcBorders>
            <w:shd w:val="clear" w:color="auto" w:fill="auto"/>
            <w:vAlign w:val="center"/>
          </w:tcPr>
          <w:p w14:paraId="629FE92B" w14:textId="77520447" w:rsidR="00AA386A" w:rsidRPr="00E04B92" w:rsidRDefault="00AA386A" w:rsidP="00F2729A">
            <w:pPr>
              <w:ind w:left="-2"/>
              <w:jc w:val="center"/>
              <w:rPr>
                <w:rFonts w:ascii="David" w:hAnsi="David"/>
                <w:rtl/>
              </w:rPr>
            </w:pPr>
            <w:r>
              <w:rPr>
                <w:rFonts w:ascii="David" w:hAnsi="David" w:hint="cs"/>
                <w:rtl/>
              </w:rPr>
              <w:t>חודש</w:t>
            </w:r>
          </w:p>
        </w:tc>
        <w:tc>
          <w:tcPr>
            <w:tcW w:w="2576" w:type="pct"/>
            <w:tcBorders>
              <w:top w:val="thinThickSmallGap" w:sz="24" w:space="0" w:color="auto"/>
              <w:bottom w:val="thinThickSmallGap" w:sz="24" w:space="0" w:color="auto"/>
            </w:tcBorders>
            <w:shd w:val="clear" w:color="auto" w:fill="auto"/>
          </w:tcPr>
          <w:p w14:paraId="18C5C95E" w14:textId="77777777" w:rsidR="003A67E5" w:rsidRDefault="003A67E5" w:rsidP="00F2729A">
            <w:pPr>
              <w:ind w:left="-2"/>
              <w:jc w:val="center"/>
              <w:rPr>
                <w:rFonts w:ascii="David" w:hAnsi="David"/>
                <w:rtl/>
              </w:rPr>
            </w:pPr>
          </w:p>
          <w:p w14:paraId="2BC10CB6" w14:textId="4D8C41D1" w:rsidR="00AA386A" w:rsidRPr="00E04B92" w:rsidRDefault="003A67E5" w:rsidP="00F2729A">
            <w:pPr>
              <w:ind w:left="-2"/>
              <w:jc w:val="center"/>
              <w:rPr>
                <w:rFonts w:ascii="David" w:hAnsi="David"/>
                <w:rtl/>
              </w:rPr>
            </w:pPr>
            <w:r w:rsidRPr="00E04B92">
              <w:rPr>
                <w:rFonts w:ascii="David" w:hAnsi="David"/>
                <w:rtl/>
              </w:rPr>
              <w:t>___________₪</w:t>
            </w:r>
          </w:p>
        </w:tc>
      </w:tr>
      <w:tr w:rsidR="00AA386A" w:rsidRPr="00E04B92" w14:paraId="1659A22A" w14:textId="77777777" w:rsidTr="001647C0">
        <w:trPr>
          <w:trHeight w:val="857"/>
        </w:trPr>
        <w:tc>
          <w:tcPr>
            <w:tcW w:w="1848" w:type="pct"/>
            <w:tcBorders>
              <w:top w:val="thinThickSmallGap" w:sz="24" w:space="0" w:color="auto"/>
              <w:bottom w:val="thinThickSmallGap" w:sz="24" w:space="0" w:color="auto"/>
            </w:tcBorders>
            <w:shd w:val="clear" w:color="auto" w:fill="auto"/>
          </w:tcPr>
          <w:p w14:paraId="6A5BDD5C" w14:textId="21A3DC78" w:rsidR="00AA386A" w:rsidRDefault="00AA386A" w:rsidP="00B159FE">
            <w:pPr>
              <w:ind w:left="-2"/>
              <w:jc w:val="center"/>
              <w:rPr>
                <w:rFonts w:ascii="David" w:hAnsi="David"/>
                <w:b/>
                <w:bCs/>
                <w:rtl/>
              </w:rPr>
            </w:pPr>
            <w:r w:rsidRPr="00E04B92">
              <w:rPr>
                <w:rFonts w:ascii="David" w:hAnsi="David"/>
                <w:b/>
                <w:bCs/>
                <w:rtl/>
              </w:rPr>
              <w:t>כלל השירותים המבוקשים במכרז בהתאם לנספח א</w:t>
            </w:r>
            <w:r>
              <w:rPr>
                <w:rFonts w:ascii="David" w:hAnsi="David" w:hint="cs"/>
                <w:b/>
                <w:bCs/>
                <w:rtl/>
              </w:rPr>
              <w:t xml:space="preserve">'2 </w:t>
            </w:r>
            <w:r>
              <w:rPr>
                <w:rFonts w:ascii="David" w:hAnsi="David"/>
                <w:b/>
                <w:bCs/>
                <w:rtl/>
              </w:rPr>
              <w:t>–</w:t>
            </w:r>
            <w:r w:rsidRPr="00E04B92">
              <w:rPr>
                <w:rFonts w:ascii="David" w:hAnsi="David"/>
                <w:b/>
                <w:bCs/>
                <w:rtl/>
              </w:rPr>
              <w:t xml:space="preserve"> </w:t>
            </w:r>
          </w:p>
          <w:p w14:paraId="16A25475" w14:textId="0E4E3BE1" w:rsidR="00AA386A" w:rsidRPr="00E04B92" w:rsidRDefault="00AA386A" w:rsidP="00B159FE">
            <w:pPr>
              <w:ind w:left="-2"/>
              <w:jc w:val="center"/>
              <w:rPr>
                <w:rFonts w:ascii="David" w:hAnsi="David"/>
                <w:b/>
                <w:bCs/>
                <w:rtl/>
              </w:rPr>
            </w:pPr>
            <w:r w:rsidRPr="00E04B92">
              <w:rPr>
                <w:rFonts w:ascii="David" w:hAnsi="David"/>
                <w:b/>
                <w:bCs/>
                <w:rtl/>
              </w:rPr>
              <w:t xml:space="preserve">עבור </w:t>
            </w:r>
            <w:r>
              <w:rPr>
                <w:rFonts w:ascii="David" w:hAnsi="David" w:hint="cs"/>
                <w:b/>
                <w:bCs/>
                <w:u w:val="single"/>
                <w:rtl/>
              </w:rPr>
              <w:t>רכז/ת אבטחה וסיווג ביטחוני</w:t>
            </w:r>
          </w:p>
        </w:tc>
        <w:tc>
          <w:tcPr>
            <w:tcW w:w="576" w:type="pct"/>
            <w:tcBorders>
              <w:top w:val="thinThickSmallGap" w:sz="24" w:space="0" w:color="auto"/>
              <w:bottom w:val="thinThickSmallGap" w:sz="24" w:space="0" w:color="auto"/>
            </w:tcBorders>
            <w:shd w:val="clear" w:color="auto" w:fill="auto"/>
            <w:vAlign w:val="center"/>
          </w:tcPr>
          <w:p w14:paraId="6C8EC286" w14:textId="4387077E" w:rsidR="00AA386A" w:rsidRPr="00E04B92" w:rsidRDefault="00AA386A" w:rsidP="00F2729A">
            <w:pPr>
              <w:ind w:left="-2"/>
              <w:jc w:val="center"/>
              <w:rPr>
                <w:rFonts w:ascii="David" w:hAnsi="David"/>
                <w:rtl/>
              </w:rPr>
            </w:pPr>
            <w:r>
              <w:rPr>
                <w:rFonts w:ascii="David" w:hAnsi="David" w:hint="cs"/>
                <w:rtl/>
              </w:rPr>
              <w:t>חודש</w:t>
            </w:r>
          </w:p>
        </w:tc>
        <w:tc>
          <w:tcPr>
            <w:tcW w:w="2576" w:type="pct"/>
            <w:tcBorders>
              <w:top w:val="thinThickSmallGap" w:sz="24" w:space="0" w:color="auto"/>
              <w:bottom w:val="thinThickSmallGap" w:sz="24" w:space="0" w:color="auto"/>
            </w:tcBorders>
            <w:shd w:val="clear" w:color="auto" w:fill="auto"/>
          </w:tcPr>
          <w:p w14:paraId="76974399" w14:textId="77777777" w:rsidR="003A67E5" w:rsidRDefault="003A67E5" w:rsidP="00F2729A">
            <w:pPr>
              <w:ind w:left="-2"/>
              <w:jc w:val="center"/>
              <w:rPr>
                <w:rFonts w:ascii="David" w:hAnsi="David"/>
                <w:rtl/>
              </w:rPr>
            </w:pPr>
          </w:p>
          <w:p w14:paraId="3BC98D75" w14:textId="7D1DAD88" w:rsidR="00AA386A" w:rsidRPr="00E04B92" w:rsidRDefault="003A67E5" w:rsidP="00F2729A">
            <w:pPr>
              <w:ind w:left="-2"/>
              <w:jc w:val="center"/>
              <w:rPr>
                <w:rFonts w:ascii="David" w:hAnsi="David"/>
                <w:rtl/>
              </w:rPr>
            </w:pPr>
            <w:r w:rsidRPr="00E04B92">
              <w:rPr>
                <w:rFonts w:ascii="David" w:hAnsi="David"/>
                <w:rtl/>
              </w:rPr>
              <w:t>___________₪</w:t>
            </w:r>
          </w:p>
        </w:tc>
      </w:tr>
      <w:tr w:rsidR="00ED42AD" w:rsidRPr="00E04B92" w14:paraId="5094A0A4" w14:textId="33A117C1" w:rsidTr="001647C0">
        <w:trPr>
          <w:trHeight w:val="857"/>
        </w:trPr>
        <w:tc>
          <w:tcPr>
            <w:tcW w:w="2424" w:type="pct"/>
            <w:gridSpan w:val="2"/>
            <w:tcBorders>
              <w:top w:val="thinThickSmallGap" w:sz="24" w:space="0" w:color="auto"/>
              <w:bottom w:val="thinThickSmallGap" w:sz="24" w:space="0" w:color="auto"/>
            </w:tcBorders>
            <w:shd w:val="clear" w:color="auto" w:fill="E7E6E6" w:themeFill="background2"/>
          </w:tcPr>
          <w:p w14:paraId="6BE2392A" w14:textId="5E25CB75" w:rsidR="00ED42AD" w:rsidRPr="00E04B92" w:rsidRDefault="00ED42AD" w:rsidP="00ED42AD">
            <w:pPr>
              <w:ind w:left="-2"/>
              <w:jc w:val="center"/>
              <w:rPr>
                <w:rFonts w:ascii="David" w:hAnsi="David"/>
                <w:b/>
                <w:bCs/>
                <w:rtl/>
              </w:rPr>
            </w:pPr>
          </w:p>
          <w:p w14:paraId="60B7EC14" w14:textId="0D8891C2" w:rsidR="00ED42AD" w:rsidRPr="00E04B92" w:rsidRDefault="00ED42AD" w:rsidP="00ED42AD">
            <w:pPr>
              <w:ind w:left="-2"/>
              <w:jc w:val="center"/>
              <w:rPr>
                <w:rFonts w:ascii="David" w:hAnsi="David"/>
                <w:b/>
                <w:bCs/>
                <w:rtl/>
              </w:rPr>
            </w:pPr>
            <w:r w:rsidRPr="00E04B92">
              <w:rPr>
                <w:rFonts w:ascii="David" w:hAnsi="David"/>
                <w:b/>
                <w:bCs/>
                <w:sz w:val="32"/>
                <w:szCs w:val="32"/>
                <w:rtl/>
              </w:rPr>
              <w:t xml:space="preserve">סה"כ מחיר </w:t>
            </w:r>
            <w:r w:rsidR="00AA386A">
              <w:rPr>
                <w:rFonts w:ascii="David" w:hAnsi="David" w:hint="cs"/>
                <w:b/>
                <w:bCs/>
                <w:sz w:val="32"/>
                <w:szCs w:val="32"/>
                <w:rtl/>
              </w:rPr>
              <w:t>לחודש ללא מע"מ</w:t>
            </w:r>
          </w:p>
        </w:tc>
        <w:tc>
          <w:tcPr>
            <w:tcW w:w="2576" w:type="pct"/>
            <w:tcBorders>
              <w:top w:val="thinThickSmallGap" w:sz="24" w:space="0" w:color="auto"/>
              <w:bottom w:val="thinThickSmallGap" w:sz="24" w:space="0" w:color="auto"/>
            </w:tcBorders>
            <w:shd w:val="clear" w:color="auto" w:fill="auto"/>
          </w:tcPr>
          <w:p w14:paraId="0AE8A3CB" w14:textId="3D55BA9D" w:rsidR="00ED42AD" w:rsidRPr="00E04B92" w:rsidRDefault="00ED42AD" w:rsidP="00ED42AD">
            <w:pPr>
              <w:ind w:left="-2"/>
              <w:jc w:val="center"/>
              <w:rPr>
                <w:rFonts w:ascii="David" w:hAnsi="David"/>
                <w:rtl/>
              </w:rPr>
            </w:pPr>
          </w:p>
          <w:p w14:paraId="19E06523" w14:textId="16FE44C6" w:rsidR="00ED42AD" w:rsidRPr="00E04B92" w:rsidRDefault="00ED42AD" w:rsidP="00ED42AD">
            <w:pPr>
              <w:ind w:left="-2"/>
              <w:jc w:val="center"/>
              <w:rPr>
                <w:rFonts w:ascii="David" w:hAnsi="David"/>
                <w:rtl/>
              </w:rPr>
            </w:pPr>
            <w:r w:rsidRPr="00E04B92">
              <w:rPr>
                <w:rFonts w:ascii="David" w:hAnsi="David"/>
                <w:rtl/>
              </w:rPr>
              <w:t xml:space="preserve">__________ ₪ </w:t>
            </w:r>
          </w:p>
        </w:tc>
      </w:tr>
    </w:tbl>
    <w:p w14:paraId="6838CB10" w14:textId="77777777" w:rsidR="006E0D43" w:rsidRPr="00E04B92" w:rsidRDefault="006E0D43" w:rsidP="00712739">
      <w:pPr>
        <w:widowControl w:val="0"/>
        <w:rPr>
          <w:rFonts w:ascii="David" w:hAnsi="David"/>
          <w:rtl/>
          <w:lang w:eastAsia="en-US"/>
        </w:rPr>
      </w:pPr>
    </w:p>
    <w:tbl>
      <w:tblPr>
        <w:bidiVisual/>
        <w:tblW w:w="9492" w:type="dxa"/>
        <w:tblLook w:val="04A0" w:firstRow="1" w:lastRow="0" w:firstColumn="1" w:lastColumn="0" w:noHBand="0" w:noVBand="1"/>
      </w:tblPr>
      <w:tblGrid>
        <w:gridCol w:w="1466"/>
        <w:gridCol w:w="690"/>
        <w:gridCol w:w="3707"/>
        <w:gridCol w:w="690"/>
        <w:gridCol w:w="2939"/>
      </w:tblGrid>
      <w:tr w:rsidR="006E0D43" w:rsidRPr="00E04B92" w14:paraId="2A95E5EA" w14:textId="77777777" w:rsidTr="006E0D43">
        <w:tc>
          <w:tcPr>
            <w:tcW w:w="1466" w:type="dxa"/>
            <w:tcBorders>
              <w:top w:val="nil"/>
              <w:left w:val="nil"/>
              <w:bottom w:val="single" w:sz="12" w:space="0" w:color="auto"/>
              <w:right w:val="nil"/>
            </w:tcBorders>
          </w:tcPr>
          <w:p w14:paraId="65D30CBC" w14:textId="77777777" w:rsidR="006E0D43" w:rsidRPr="00E04B92" w:rsidRDefault="006E0D43" w:rsidP="006E0D43">
            <w:pPr>
              <w:ind w:left="720"/>
              <w:textAlignment w:val="auto"/>
              <w:rPr>
                <w:rFonts w:ascii="David" w:hAnsi="David"/>
                <w:sz w:val="22"/>
                <w:szCs w:val="22"/>
                <w:rtl/>
              </w:rPr>
            </w:pPr>
          </w:p>
        </w:tc>
        <w:tc>
          <w:tcPr>
            <w:tcW w:w="690" w:type="dxa"/>
          </w:tcPr>
          <w:p w14:paraId="6C9C8606" w14:textId="77777777" w:rsidR="006E0D43" w:rsidRPr="00E04B92" w:rsidRDefault="006E0D43" w:rsidP="006E0D43">
            <w:pPr>
              <w:ind w:left="720"/>
              <w:textAlignment w:val="auto"/>
              <w:rPr>
                <w:rFonts w:ascii="David" w:hAnsi="David"/>
                <w:sz w:val="22"/>
                <w:szCs w:val="22"/>
                <w:rtl/>
              </w:rPr>
            </w:pPr>
          </w:p>
        </w:tc>
        <w:tc>
          <w:tcPr>
            <w:tcW w:w="3707" w:type="dxa"/>
            <w:tcBorders>
              <w:top w:val="nil"/>
              <w:left w:val="nil"/>
              <w:bottom w:val="single" w:sz="12" w:space="0" w:color="auto"/>
              <w:right w:val="nil"/>
            </w:tcBorders>
          </w:tcPr>
          <w:p w14:paraId="4BCE8C70" w14:textId="77777777" w:rsidR="006E0D43" w:rsidRPr="00E04B92" w:rsidRDefault="006E0D43" w:rsidP="006E0D43">
            <w:pPr>
              <w:ind w:left="720"/>
              <w:textAlignment w:val="auto"/>
              <w:rPr>
                <w:rFonts w:ascii="David" w:hAnsi="David"/>
                <w:sz w:val="22"/>
                <w:szCs w:val="22"/>
                <w:rtl/>
              </w:rPr>
            </w:pPr>
          </w:p>
        </w:tc>
        <w:tc>
          <w:tcPr>
            <w:tcW w:w="690" w:type="dxa"/>
          </w:tcPr>
          <w:p w14:paraId="4DEE930E" w14:textId="77777777" w:rsidR="006E0D43" w:rsidRPr="00E04B92" w:rsidRDefault="006E0D43" w:rsidP="006E0D43">
            <w:pPr>
              <w:ind w:left="720"/>
              <w:textAlignment w:val="auto"/>
              <w:rPr>
                <w:rFonts w:ascii="David" w:hAnsi="David"/>
                <w:sz w:val="22"/>
                <w:szCs w:val="22"/>
                <w:rtl/>
              </w:rPr>
            </w:pPr>
          </w:p>
        </w:tc>
        <w:tc>
          <w:tcPr>
            <w:tcW w:w="2939" w:type="dxa"/>
            <w:tcBorders>
              <w:top w:val="nil"/>
              <w:left w:val="nil"/>
              <w:bottom w:val="single" w:sz="12" w:space="0" w:color="auto"/>
              <w:right w:val="nil"/>
            </w:tcBorders>
          </w:tcPr>
          <w:p w14:paraId="548C6F47" w14:textId="77777777" w:rsidR="006E0D43" w:rsidRPr="00E04B92" w:rsidRDefault="006E0D43" w:rsidP="006E0D43">
            <w:pPr>
              <w:ind w:left="720"/>
              <w:textAlignment w:val="auto"/>
              <w:rPr>
                <w:rFonts w:ascii="David" w:hAnsi="David"/>
                <w:sz w:val="22"/>
                <w:szCs w:val="22"/>
                <w:rtl/>
              </w:rPr>
            </w:pPr>
          </w:p>
        </w:tc>
      </w:tr>
      <w:tr w:rsidR="006E0D43" w:rsidRPr="00E04B92" w14:paraId="152A13CE" w14:textId="77777777" w:rsidTr="006E0D43">
        <w:tc>
          <w:tcPr>
            <w:tcW w:w="1466" w:type="dxa"/>
            <w:tcBorders>
              <w:top w:val="single" w:sz="12" w:space="0" w:color="auto"/>
              <w:left w:val="nil"/>
              <w:bottom w:val="nil"/>
              <w:right w:val="nil"/>
            </w:tcBorders>
            <w:hideMark/>
          </w:tcPr>
          <w:p w14:paraId="53A203CB" w14:textId="77777777" w:rsidR="006E0D43" w:rsidRPr="00E04B92" w:rsidRDefault="006E0D43" w:rsidP="006E0D43">
            <w:pPr>
              <w:ind w:left="720"/>
              <w:jc w:val="left"/>
              <w:textAlignment w:val="auto"/>
              <w:rPr>
                <w:rFonts w:ascii="David" w:hAnsi="David"/>
                <w:sz w:val="22"/>
                <w:szCs w:val="22"/>
                <w:rtl/>
              </w:rPr>
            </w:pPr>
            <w:r w:rsidRPr="00E04B92">
              <w:rPr>
                <w:rFonts w:ascii="David" w:hAnsi="David"/>
                <w:b/>
                <w:bCs/>
                <w:sz w:val="22"/>
                <w:szCs w:val="22"/>
                <w:rtl/>
              </w:rPr>
              <w:lastRenderedPageBreak/>
              <w:t>תאריך</w:t>
            </w:r>
          </w:p>
        </w:tc>
        <w:tc>
          <w:tcPr>
            <w:tcW w:w="690" w:type="dxa"/>
          </w:tcPr>
          <w:p w14:paraId="09786F05" w14:textId="77777777" w:rsidR="006E0D43" w:rsidRPr="00E04B92" w:rsidRDefault="006E0D43" w:rsidP="006E0D43">
            <w:pPr>
              <w:ind w:left="720"/>
              <w:textAlignment w:val="auto"/>
              <w:rPr>
                <w:rFonts w:ascii="David" w:hAnsi="David"/>
                <w:sz w:val="22"/>
                <w:szCs w:val="22"/>
                <w:rtl/>
              </w:rPr>
            </w:pPr>
          </w:p>
        </w:tc>
        <w:tc>
          <w:tcPr>
            <w:tcW w:w="3707" w:type="dxa"/>
            <w:tcBorders>
              <w:top w:val="single" w:sz="12" w:space="0" w:color="auto"/>
              <w:left w:val="nil"/>
              <w:bottom w:val="nil"/>
              <w:right w:val="nil"/>
            </w:tcBorders>
            <w:hideMark/>
          </w:tcPr>
          <w:p w14:paraId="6C47D859" w14:textId="77777777" w:rsidR="006E0D43" w:rsidRPr="00E04B92" w:rsidRDefault="006E0D43" w:rsidP="006E0D43">
            <w:pPr>
              <w:ind w:left="720"/>
              <w:textAlignment w:val="auto"/>
              <w:rPr>
                <w:rFonts w:ascii="David" w:hAnsi="David"/>
                <w:sz w:val="22"/>
                <w:szCs w:val="22"/>
                <w:rtl/>
              </w:rPr>
            </w:pPr>
            <w:r w:rsidRPr="00E04B92">
              <w:rPr>
                <w:rFonts w:ascii="David" w:hAnsi="David"/>
                <w:b/>
                <w:bCs/>
                <w:sz w:val="22"/>
                <w:szCs w:val="22"/>
                <w:rtl/>
              </w:rPr>
              <w:t>שם מלא של החותם בשם המציע</w:t>
            </w:r>
          </w:p>
        </w:tc>
        <w:tc>
          <w:tcPr>
            <w:tcW w:w="690" w:type="dxa"/>
          </w:tcPr>
          <w:p w14:paraId="1B43BDC1" w14:textId="77777777" w:rsidR="006E0D43" w:rsidRPr="00E04B92" w:rsidRDefault="006E0D43" w:rsidP="006E0D43">
            <w:pPr>
              <w:ind w:left="720"/>
              <w:textAlignment w:val="auto"/>
              <w:rPr>
                <w:rFonts w:ascii="David" w:hAnsi="David"/>
                <w:sz w:val="22"/>
                <w:szCs w:val="22"/>
                <w:rtl/>
              </w:rPr>
            </w:pPr>
          </w:p>
        </w:tc>
        <w:tc>
          <w:tcPr>
            <w:tcW w:w="2939" w:type="dxa"/>
            <w:tcBorders>
              <w:top w:val="single" w:sz="12" w:space="0" w:color="auto"/>
              <w:left w:val="nil"/>
              <w:bottom w:val="nil"/>
              <w:right w:val="nil"/>
            </w:tcBorders>
            <w:hideMark/>
          </w:tcPr>
          <w:p w14:paraId="10D34C7D" w14:textId="77777777" w:rsidR="006E0D43" w:rsidRPr="00E04B92" w:rsidRDefault="006E0D43" w:rsidP="006E0D43">
            <w:pPr>
              <w:ind w:left="720"/>
              <w:textAlignment w:val="auto"/>
              <w:rPr>
                <w:rFonts w:ascii="David" w:hAnsi="David"/>
                <w:sz w:val="22"/>
                <w:szCs w:val="22"/>
                <w:rtl/>
              </w:rPr>
            </w:pPr>
            <w:r w:rsidRPr="00E04B92">
              <w:rPr>
                <w:rFonts w:ascii="David" w:hAnsi="David"/>
                <w:b/>
                <w:bCs/>
                <w:sz w:val="22"/>
                <w:szCs w:val="22"/>
                <w:rtl/>
              </w:rPr>
              <w:t>חתימה וחותמת המציע</w:t>
            </w:r>
          </w:p>
        </w:tc>
      </w:tr>
    </w:tbl>
    <w:p w14:paraId="0A4688C0" w14:textId="77777777" w:rsidR="006E0D43" w:rsidRPr="00E04B92" w:rsidRDefault="006E0D43" w:rsidP="00DE0CC3">
      <w:pPr>
        <w:jc w:val="center"/>
        <w:rPr>
          <w:rFonts w:ascii="David" w:hAnsi="David"/>
          <w:b/>
          <w:bCs/>
          <w:u w:val="single"/>
          <w:rtl/>
        </w:rPr>
        <w:sectPr w:rsidR="006E0D43" w:rsidRPr="00E04B92" w:rsidSect="00870BAF">
          <w:endnotePr>
            <w:numFmt w:val="lowerLetter"/>
          </w:endnotePr>
          <w:pgSz w:w="11907" w:h="16840" w:code="9"/>
          <w:pgMar w:top="1134" w:right="1134" w:bottom="992" w:left="1134" w:header="720" w:footer="482" w:gutter="0"/>
          <w:cols w:space="720"/>
          <w:titlePg/>
          <w:bidi/>
          <w:rtlGutter/>
        </w:sectPr>
      </w:pPr>
    </w:p>
    <w:p w14:paraId="1F12FF27" w14:textId="1D007CC6" w:rsidR="00102859" w:rsidRPr="00BD2C07" w:rsidRDefault="00102859" w:rsidP="00102859">
      <w:pPr>
        <w:pStyle w:val="25"/>
        <w:rPr>
          <w:rtl/>
        </w:rPr>
      </w:pPr>
      <w:bookmarkStart w:id="153" w:name="הסכם_התקשרות"/>
      <w:bookmarkStart w:id="154" w:name="_Toc381716655"/>
      <w:bookmarkStart w:id="155" w:name="נספח_ג"/>
      <w:r w:rsidRPr="00BD2C07">
        <w:rPr>
          <w:rtl/>
        </w:rPr>
        <w:lastRenderedPageBreak/>
        <w:t xml:space="preserve">נספח </w:t>
      </w:r>
      <w:r>
        <w:rPr>
          <w:rFonts w:hint="cs"/>
          <w:rtl/>
        </w:rPr>
        <w:t>ב</w:t>
      </w:r>
      <w:r w:rsidRPr="00BD2C07">
        <w:rPr>
          <w:rtl/>
        </w:rPr>
        <w:t>'</w:t>
      </w:r>
      <w:r w:rsidR="00714C62">
        <w:rPr>
          <w:rFonts w:hint="cs"/>
          <w:rtl/>
        </w:rPr>
        <w:t>11</w:t>
      </w:r>
      <w:r w:rsidRPr="00BD2C07">
        <w:rPr>
          <w:rtl/>
        </w:rPr>
        <w:t xml:space="preserve"> – הנספח התמחירי</w:t>
      </w:r>
    </w:p>
    <w:p w14:paraId="36D346EC" w14:textId="77777777" w:rsidR="00102859" w:rsidRPr="00E04B92" w:rsidRDefault="00102859" w:rsidP="00102859">
      <w:pPr>
        <w:overflowPunct/>
        <w:autoSpaceDE/>
        <w:autoSpaceDN/>
        <w:adjustRightInd/>
        <w:spacing w:after="160" w:line="259" w:lineRule="auto"/>
        <w:jc w:val="left"/>
        <w:textAlignment w:val="auto"/>
        <w:rPr>
          <w:rFonts w:ascii="David" w:eastAsiaTheme="minorHAnsi" w:hAnsi="David"/>
          <w:rtl/>
          <w:lang w:eastAsia="en-US"/>
        </w:rPr>
      </w:pPr>
      <w:r w:rsidRPr="00E04B92">
        <w:rPr>
          <w:rFonts w:ascii="David" w:eastAsiaTheme="minorHAnsi" w:hAnsi="David"/>
          <w:rtl/>
          <w:lang w:eastAsia="en-US"/>
        </w:rPr>
        <w:t>אני הח"מ __________ ת.ז. __________________ לאחר שהוזהרתי כי עלי</w:t>
      </w:r>
      <w:r>
        <w:rPr>
          <w:rFonts w:ascii="David" w:eastAsiaTheme="minorHAnsi" w:hAnsi="David" w:hint="cs"/>
          <w:rtl/>
          <w:lang w:eastAsia="en-US"/>
        </w:rPr>
        <w:t>י</w:t>
      </w:r>
      <w:r w:rsidRPr="00E04B92">
        <w:rPr>
          <w:rFonts w:ascii="David" w:eastAsiaTheme="minorHAnsi" w:hAnsi="David"/>
          <w:rtl/>
          <w:lang w:eastAsia="en-US"/>
        </w:rPr>
        <w:t xml:space="preserve"> לומר את האמת וכי אהיה צפוי לעונשים הקבועים בחוק אם לא אעשה כן, מצהיר/ה בזה כדלקמן:</w:t>
      </w:r>
    </w:p>
    <w:p w14:paraId="625497B6" w14:textId="77777777" w:rsidR="00102859" w:rsidRPr="00E04B92" w:rsidRDefault="00102859" w:rsidP="00102859">
      <w:pPr>
        <w:numPr>
          <w:ilvl w:val="0"/>
          <w:numId w:val="14"/>
        </w:numPr>
        <w:overflowPunct/>
        <w:autoSpaceDE/>
        <w:autoSpaceDN/>
        <w:adjustRightInd/>
        <w:spacing w:after="160" w:line="259" w:lineRule="auto"/>
        <w:contextualSpacing/>
        <w:textAlignment w:val="auto"/>
        <w:rPr>
          <w:rFonts w:ascii="David" w:eastAsiaTheme="minorHAnsi" w:hAnsi="David"/>
          <w:rtl/>
          <w:lang w:eastAsia="en-US"/>
        </w:rPr>
      </w:pPr>
      <w:r w:rsidRPr="00E04B92">
        <w:rPr>
          <w:rFonts w:ascii="David" w:eastAsiaTheme="minorHAnsi" w:hAnsi="David"/>
          <w:rtl/>
          <w:lang w:eastAsia="en-US"/>
        </w:rPr>
        <w:t>הנני נותן תצהיר זה בשם _________________ שהוא הגוף המבקש להתקשר עם המזמין במסגרת מכרז זה (להלן: "</w:t>
      </w:r>
      <w:r w:rsidRPr="00E04B92">
        <w:rPr>
          <w:rFonts w:ascii="David" w:eastAsiaTheme="minorHAnsi" w:hAnsi="David"/>
          <w:b/>
          <w:bCs/>
          <w:rtl/>
          <w:lang w:eastAsia="en-US"/>
        </w:rPr>
        <w:t>המציע</w:t>
      </w:r>
      <w:r w:rsidRPr="00E04B92">
        <w:rPr>
          <w:rFonts w:ascii="David" w:eastAsiaTheme="minorHAnsi" w:hAnsi="David"/>
          <w:rtl/>
          <w:lang w:eastAsia="en-US"/>
        </w:rPr>
        <w:t>"). אני מכהן כ_______________ והנני מוסמך/ת לתת תצהיר זה בשם המציע.</w:t>
      </w:r>
    </w:p>
    <w:p w14:paraId="624D01FF" w14:textId="77777777" w:rsidR="00102859" w:rsidRPr="0067609B" w:rsidRDefault="00102859" w:rsidP="00102859">
      <w:pPr>
        <w:numPr>
          <w:ilvl w:val="0"/>
          <w:numId w:val="14"/>
        </w:numPr>
        <w:overflowPunct/>
        <w:autoSpaceDE/>
        <w:autoSpaceDN/>
        <w:adjustRightInd/>
        <w:spacing w:after="160" w:line="259" w:lineRule="auto"/>
        <w:ind w:left="641" w:hanging="641"/>
        <w:contextualSpacing/>
        <w:textAlignment w:val="auto"/>
        <w:rPr>
          <w:rFonts w:ascii="David" w:eastAsiaTheme="minorHAnsi" w:hAnsi="David"/>
          <w:rtl/>
          <w:lang w:eastAsia="en-US"/>
        </w:rPr>
      </w:pPr>
      <w:r w:rsidRPr="0067609B">
        <w:rPr>
          <w:rFonts w:ascii="David" w:eastAsiaTheme="minorHAnsi" w:hAnsi="David"/>
          <w:rtl/>
          <w:lang w:eastAsia="en-US"/>
        </w:rPr>
        <w:t>הנני מצהיר כי המציע מתחייב על עמידה בהוראת תכ"ם</w:t>
      </w:r>
      <w:r w:rsidRPr="0067609B">
        <w:rPr>
          <w:rFonts w:ascii="David" w:eastAsiaTheme="minorHAnsi" w:hAnsi="David" w:hint="cs"/>
          <w:rtl/>
          <w:lang w:eastAsia="en-US"/>
        </w:rPr>
        <w:t xml:space="preserve"> מס'</w:t>
      </w:r>
      <w:r w:rsidRPr="0067609B">
        <w:rPr>
          <w:rFonts w:ascii="David" w:eastAsiaTheme="minorHAnsi" w:hAnsi="David"/>
          <w:rtl/>
          <w:lang w:eastAsia="en-US"/>
        </w:rPr>
        <w:t xml:space="preserve"> </w:t>
      </w:r>
      <w:r w:rsidRPr="0067609B">
        <w:rPr>
          <w:rFonts w:ascii="David" w:eastAsiaTheme="minorHAnsi" w:hAnsi="David" w:hint="cs"/>
          <w:rtl/>
          <w:lang w:eastAsia="en-US"/>
        </w:rPr>
        <w:t>8.2.1</w:t>
      </w:r>
      <w:r w:rsidRPr="0067609B">
        <w:rPr>
          <w:rFonts w:ascii="David" w:eastAsiaTheme="minorHAnsi" w:hAnsi="David"/>
          <w:rtl/>
          <w:lang w:eastAsia="en-US"/>
        </w:rPr>
        <w:t xml:space="preserve"> </w:t>
      </w:r>
      <w:r w:rsidRPr="0067609B">
        <w:rPr>
          <w:rFonts w:ascii="David" w:eastAsiaTheme="minorHAnsi" w:hAnsi="David" w:hint="cs"/>
          <w:rtl/>
          <w:lang w:eastAsia="en-US"/>
        </w:rPr>
        <w:t>וב</w:t>
      </w:r>
      <w:r w:rsidRPr="0067609B">
        <w:rPr>
          <w:rFonts w:ascii="David" w:eastAsiaTheme="minorHAnsi" w:hAnsi="David"/>
          <w:rtl/>
          <w:lang w:eastAsia="en-US"/>
        </w:rPr>
        <w:t>הודעה</w:t>
      </w:r>
      <w:r w:rsidRPr="0067609B">
        <w:rPr>
          <w:rFonts w:ascii="David" w:eastAsiaTheme="minorHAnsi" w:hAnsi="David" w:hint="cs"/>
          <w:rtl/>
          <w:lang w:eastAsia="en-US"/>
        </w:rPr>
        <w:t xml:space="preserve"> מס'</w:t>
      </w:r>
      <w:r w:rsidRPr="0067609B">
        <w:rPr>
          <w:rFonts w:ascii="David" w:eastAsiaTheme="minorHAnsi" w:hAnsi="David"/>
          <w:rtl/>
          <w:lang w:eastAsia="en-US"/>
        </w:rPr>
        <w:t xml:space="preserve"> </w:t>
      </w:r>
      <w:r>
        <w:rPr>
          <w:rFonts w:ascii="David" w:eastAsiaTheme="minorHAnsi" w:hAnsi="David" w:hint="cs"/>
          <w:rtl/>
          <w:lang w:eastAsia="en-US"/>
        </w:rPr>
        <w:t>8.2.1.3</w:t>
      </w:r>
      <w:r w:rsidRPr="0067609B">
        <w:rPr>
          <w:rFonts w:ascii="David" w:eastAsiaTheme="minorHAnsi" w:hAnsi="David" w:hint="cs"/>
          <w:rtl/>
          <w:lang w:eastAsia="en-US"/>
        </w:rPr>
        <w:t xml:space="preserve"> </w:t>
      </w:r>
      <w:r w:rsidRPr="0067609B">
        <w:rPr>
          <w:rFonts w:ascii="David" w:eastAsiaTheme="minorHAnsi" w:hAnsi="David"/>
          <w:rtl/>
          <w:lang w:eastAsia="en-US"/>
        </w:rPr>
        <w:t>לעניין כל רכיבי עלות המעביד שיחולו עליו בקשר לביצוע השירותים</w:t>
      </w:r>
      <w:r>
        <w:rPr>
          <w:rFonts w:ascii="David" w:eastAsiaTheme="minorHAnsi" w:hAnsi="David" w:hint="cs"/>
          <w:rtl/>
          <w:lang w:eastAsia="en-US"/>
        </w:rPr>
        <w:t xml:space="preserve"> </w:t>
      </w:r>
      <w:r w:rsidRPr="0067609B">
        <w:rPr>
          <w:rFonts w:ascii="David" w:eastAsiaTheme="minorHAnsi" w:hAnsi="David"/>
          <w:rtl/>
          <w:lang w:eastAsia="en-US"/>
        </w:rPr>
        <w:t>הנדרשים ובהתאם לדרישות המכרז.</w:t>
      </w:r>
    </w:p>
    <w:p w14:paraId="3F528E85" w14:textId="77777777" w:rsidR="00102859" w:rsidRPr="00E04B92" w:rsidRDefault="00102859" w:rsidP="00102859">
      <w:pPr>
        <w:numPr>
          <w:ilvl w:val="0"/>
          <w:numId w:val="14"/>
        </w:numPr>
        <w:overflowPunct/>
        <w:autoSpaceDE/>
        <w:autoSpaceDN/>
        <w:adjustRightInd/>
        <w:spacing w:after="160" w:line="259" w:lineRule="auto"/>
        <w:ind w:left="641" w:hanging="641"/>
        <w:contextualSpacing/>
        <w:textAlignment w:val="auto"/>
        <w:rPr>
          <w:rFonts w:ascii="David" w:eastAsiaTheme="minorHAnsi" w:hAnsi="David"/>
          <w:rtl/>
          <w:lang w:eastAsia="en-US"/>
        </w:rPr>
      </w:pPr>
      <w:r w:rsidRPr="00E04B92">
        <w:rPr>
          <w:rFonts w:ascii="David" w:eastAsiaTheme="minorHAnsi" w:hAnsi="David"/>
          <w:rtl/>
          <w:lang w:eastAsia="en-US"/>
        </w:rPr>
        <w:t xml:space="preserve">הנני מצהיר כי הנתונים המפורטים בשורה המתייחסת לרכיב "שכר </w:t>
      </w:r>
      <w:r>
        <w:rPr>
          <w:rFonts w:ascii="David" w:eastAsiaTheme="minorHAnsi" w:hAnsi="David" w:hint="cs"/>
          <w:rtl/>
          <w:lang w:eastAsia="en-US"/>
        </w:rPr>
        <w:t>בסיס</w:t>
      </w:r>
      <w:r w:rsidRPr="00E04B92">
        <w:rPr>
          <w:rFonts w:ascii="David" w:eastAsiaTheme="minorHAnsi" w:hAnsi="David"/>
          <w:rtl/>
          <w:lang w:eastAsia="en-US"/>
        </w:rPr>
        <w:t>" לכל מאבטח (לפי תפקידו) מהווים את שכר היסוד המינימלי שהמציע מתחייב לשלם לעובדיו, כפי שקבע המשרד.</w:t>
      </w:r>
    </w:p>
    <w:p w14:paraId="5D3259F5" w14:textId="196AA13C" w:rsidR="00102859" w:rsidRDefault="00102859" w:rsidP="00102859">
      <w:pPr>
        <w:numPr>
          <w:ilvl w:val="0"/>
          <w:numId w:val="14"/>
        </w:numPr>
        <w:overflowPunct/>
        <w:autoSpaceDE/>
        <w:autoSpaceDN/>
        <w:adjustRightInd/>
        <w:spacing w:after="160" w:line="259" w:lineRule="auto"/>
        <w:ind w:left="641" w:hanging="641"/>
        <w:contextualSpacing/>
        <w:textAlignment w:val="auto"/>
        <w:rPr>
          <w:rFonts w:ascii="David" w:eastAsiaTheme="minorHAnsi" w:hAnsi="David"/>
          <w:lang w:eastAsia="en-US"/>
        </w:rPr>
      </w:pPr>
      <w:r w:rsidRPr="00E04B92">
        <w:rPr>
          <w:rFonts w:ascii="David" w:eastAsiaTheme="minorHAnsi" w:hAnsi="David"/>
          <w:rtl/>
          <w:lang w:eastAsia="en-US"/>
        </w:rPr>
        <w:t>הנני מצהיר כי המציע מתחייב לעמוד בכל דרישה עפ"י כל דין. ככל שקיימת סתירה באופן שהמרכיב בטבלה שלהלן מיטיב עם העובד לעומת הוראת דין אחרת – האמור בטבלה יגבר</w:t>
      </w:r>
      <w:r>
        <w:rPr>
          <w:rFonts w:ascii="David" w:eastAsiaTheme="minorHAnsi" w:hAnsi="David" w:hint="cs"/>
          <w:rtl/>
          <w:lang w:eastAsia="en-US"/>
        </w:rPr>
        <w:t>.</w:t>
      </w:r>
    </w:p>
    <w:p w14:paraId="08A3DCEB" w14:textId="115ECD69" w:rsidR="00B91501" w:rsidRDefault="00B91501" w:rsidP="00B91501">
      <w:pPr>
        <w:overflowPunct/>
        <w:autoSpaceDE/>
        <w:autoSpaceDN/>
        <w:adjustRightInd/>
        <w:spacing w:after="160" w:line="259" w:lineRule="auto"/>
        <w:contextualSpacing/>
        <w:textAlignment w:val="auto"/>
        <w:rPr>
          <w:rFonts w:ascii="David" w:eastAsiaTheme="minorHAnsi" w:hAnsi="David"/>
          <w:rtl/>
          <w:lang w:eastAsia="en-US"/>
        </w:rPr>
      </w:pPr>
    </w:p>
    <w:p w14:paraId="7CFAE4CC" w14:textId="74644382" w:rsidR="00B91501" w:rsidRDefault="00B91501" w:rsidP="00B91501">
      <w:pPr>
        <w:overflowPunct/>
        <w:autoSpaceDE/>
        <w:autoSpaceDN/>
        <w:adjustRightInd/>
        <w:spacing w:after="160" w:line="259" w:lineRule="auto"/>
        <w:contextualSpacing/>
        <w:textAlignment w:val="auto"/>
        <w:rPr>
          <w:rFonts w:ascii="David" w:eastAsiaTheme="minorHAnsi" w:hAnsi="David"/>
          <w:rtl/>
          <w:lang w:eastAsia="en-US"/>
        </w:rPr>
      </w:pPr>
    </w:p>
    <w:p w14:paraId="457EB67B" w14:textId="292B6806"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014271C5" w14:textId="6D133FE5"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16873047" w14:textId="5B53CB04"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38A02D46" w14:textId="73F5A194"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3144B216" w14:textId="3370D1A1"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0A26ECF3" w14:textId="125CE97E"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117637A1" w14:textId="7F40DF72"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76C90EF3" w14:textId="1A4F67E8"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7351EAD9" w14:textId="28AB702F"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53FB7D89" w14:textId="720BCF07"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4A122CB7" w14:textId="364A34FC"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57DF6C7B" w14:textId="315188B8"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1FF6D31D" w14:textId="5B0DB1F6"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37710D93" w14:textId="072286C4"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5298AFD2" w14:textId="469DE1FB"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31F33A18" w14:textId="5B087160"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6DF254BA" w14:textId="04A95025"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6E74568F" w14:textId="002991DB"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55CD333B" w14:textId="3C3352E0"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17FF2794" w14:textId="329E2831"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7878A7F4" w14:textId="47D038C5" w:rsidR="00966A6F"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13F27C4D" w14:textId="23C11477" w:rsidR="00966A6F" w:rsidRDefault="008E3DC8" w:rsidP="00B91501">
      <w:pPr>
        <w:overflowPunct/>
        <w:autoSpaceDE/>
        <w:autoSpaceDN/>
        <w:adjustRightInd/>
        <w:spacing w:after="160" w:line="259" w:lineRule="auto"/>
        <w:contextualSpacing/>
        <w:textAlignment w:val="auto"/>
        <w:rPr>
          <w:rFonts w:ascii="David" w:eastAsiaTheme="minorHAnsi" w:hAnsi="David"/>
          <w:rtl/>
          <w:lang w:eastAsia="en-US"/>
        </w:rPr>
      </w:pPr>
      <w:r w:rsidRPr="008E3DC8">
        <w:rPr>
          <w:rFonts w:eastAsiaTheme="minorHAnsi"/>
          <w:noProof/>
          <w:rtl/>
        </w:rPr>
        <w:lastRenderedPageBreak/>
        <w:drawing>
          <wp:inline distT="0" distB="0" distL="0" distR="0" wp14:anchorId="607A75BD" wp14:editId="0482B13C">
            <wp:extent cx="9339580" cy="143002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9339580" cy="1430020"/>
                    </a:xfrm>
                    <a:prstGeom prst="rect">
                      <a:avLst/>
                    </a:prstGeom>
                    <a:noFill/>
                    <a:ln>
                      <a:noFill/>
                    </a:ln>
                  </pic:spPr>
                </pic:pic>
              </a:graphicData>
            </a:graphic>
          </wp:inline>
        </w:drawing>
      </w:r>
    </w:p>
    <w:p w14:paraId="3FEF26AE" w14:textId="77777777" w:rsidR="00966A6F" w:rsidRPr="00B91501" w:rsidRDefault="00966A6F" w:rsidP="00B91501">
      <w:pPr>
        <w:overflowPunct/>
        <w:autoSpaceDE/>
        <w:autoSpaceDN/>
        <w:adjustRightInd/>
        <w:spacing w:after="160" w:line="259" w:lineRule="auto"/>
        <w:contextualSpacing/>
        <w:textAlignment w:val="auto"/>
        <w:rPr>
          <w:rFonts w:ascii="David" w:eastAsiaTheme="minorHAnsi" w:hAnsi="David"/>
          <w:rtl/>
          <w:lang w:eastAsia="en-US"/>
        </w:rPr>
      </w:pPr>
    </w:p>
    <w:p w14:paraId="6FB1FD71" w14:textId="273BF156" w:rsidR="00102859" w:rsidRDefault="00102859" w:rsidP="00966A6F">
      <w:pPr>
        <w:overflowPunct/>
        <w:autoSpaceDE/>
        <w:autoSpaceDN/>
        <w:adjustRightInd/>
        <w:spacing w:after="160" w:line="259" w:lineRule="auto"/>
        <w:contextualSpacing/>
        <w:textAlignment w:val="auto"/>
        <w:rPr>
          <w:rFonts w:ascii="David" w:eastAsiaTheme="minorHAnsi" w:hAnsi="David"/>
          <w:sz w:val="22"/>
          <w:szCs w:val="22"/>
          <w:rtl/>
          <w:lang w:eastAsia="en-US"/>
        </w:rPr>
      </w:pPr>
      <w:r w:rsidRPr="002F6810">
        <w:rPr>
          <w:rFonts w:ascii="David" w:eastAsiaTheme="minorHAnsi" w:hAnsi="David"/>
          <w:sz w:val="22"/>
          <w:szCs w:val="22"/>
          <w:rtl/>
          <w:lang w:eastAsia="en-US"/>
        </w:rPr>
        <w:t>התמחיר של</w:t>
      </w:r>
      <w:r>
        <w:rPr>
          <w:rFonts w:ascii="David" w:eastAsiaTheme="minorHAnsi" w:hAnsi="David" w:hint="cs"/>
          <w:sz w:val="22"/>
          <w:szCs w:val="22"/>
          <w:rtl/>
          <w:lang w:eastAsia="en-US"/>
        </w:rPr>
        <w:t>עיל הינו</w:t>
      </w:r>
      <w:r w:rsidRPr="002F6810">
        <w:rPr>
          <w:rFonts w:ascii="David" w:eastAsiaTheme="minorHAnsi" w:hAnsi="David"/>
          <w:sz w:val="22"/>
          <w:szCs w:val="22"/>
          <w:rtl/>
          <w:lang w:eastAsia="en-US"/>
        </w:rPr>
        <w:t xml:space="preserve"> בהתאם להסכם הקיבוצי המיוחד מיום 4 בדצמבר 2012, לצווי ההרחבה בענף השמירה והאבטחה מיום 2 באוקטובר 2014, מיום 22 בדצמבר 2016, מיום 7 באפריל 2022, ותקנות להגברת האכיפה של דיני העבודה (רכיבי השכר המרכיבים את ערך שעת עבודה וערך שעת עבודה לעובד קבלן), תשפ"ג-2023.</w:t>
      </w:r>
    </w:p>
    <w:p w14:paraId="1A54D868" w14:textId="574696A9" w:rsidR="00102859" w:rsidRDefault="00102859" w:rsidP="00102859">
      <w:pPr>
        <w:overflowPunct/>
        <w:autoSpaceDE/>
        <w:autoSpaceDN/>
        <w:adjustRightInd/>
        <w:spacing w:after="160" w:line="259" w:lineRule="auto"/>
        <w:jc w:val="left"/>
        <w:textAlignment w:val="auto"/>
        <w:rPr>
          <w:rFonts w:ascii="David" w:eastAsiaTheme="minorHAnsi" w:hAnsi="David"/>
          <w:sz w:val="22"/>
          <w:szCs w:val="22"/>
          <w:rtl/>
          <w:lang w:eastAsia="en-US"/>
        </w:rPr>
      </w:pPr>
      <w:r w:rsidRPr="00E04B92">
        <w:rPr>
          <w:rFonts w:ascii="David" w:eastAsiaTheme="minorHAnsi" w:hAnsi="David"/>
          <w:sz w:val="22"/>
          <w:szCs w:val="22"/>
          <w:rtl/>
          <w:lang w:eastAsia="en-US"/>
        </w:rPr>
        <w:t xml:space="preserve">עלויות נוספות שהמציע מתחייב לכלול בעלות השכר ושאינן נכללות בטבלה לעיל: הוצאות נסיעה,  דמי מחלה, תוספת כל החזר הוצאות נסיעה במידת הצורך, הפרשות לגמל בגין החזר הוצאות נסיעה, תשלום בעד העדרות בשל מחלת עובד, מענק מצוינות וכל עלות נוספת המנויה </w:t>
      </w:r>
      <w:r w:rsidRPr="005C214A">
        <w:rPr>
          <w:rFonts w:ascii="David" w:eastAsiaTheme="minorHAnsi" w:hAnsi="David"/>
          <w:sz w:val="22"/>
          <w:szCs w:val="22"/>
          <w:rtl/>
          <w:lang w:eastAsia="en-US"/>
        </w:rPr>
        <w:t xml:space="preserve">בהודעת התכ"מ מס' </w:t>
      </w:r>
      <w:r>
        <w:rPr>
          <w:rFonts w:ascii="David" w:eastAsiaTheme="minorHAnsi" w:hAnsi="David" w:hint="cs"/>
          <w:sz w:val="22"/>
          <w:szCs w:val="22"/>
          <w:rtl/>
          <w:lang w:eastAsia="en-US"/>
        </w:rPr>
        <w:t>8.2.1.3</w:t>
      </w:r>
      <w:r w:rsidRPr="005C214A">
        <w:rPr>
          <w:rFonts w:ascii="David" w:eastAsiaTheme="minorHAnsi" w:hAnsi="David"/>
          <w:sz w:val="22"/>
          <w:szCs w:val="22"/>
          <w:rtl/>
          <w:lang w:eastAsia="en-US"/>
        </w:rPr>
        <w:t xml:space="preserve"> ולפי</w:t>
      </w:r>
      <w:r w:rsidRPr="00E04B92">
        <w:rPr>
          <w:rFonts w:ascii="David" w:eastAsiaTheme="minorHAnsi" w:hAnsi="David"/>
          <w:sz w:val="22"/>
          <w:szCs w:val="22"/>
          <w:rtl/>
          <w:lang w:eastAsia="en-US"/>
        </w:rPr>
        <w:t xml:space="preserve"> כל דין.</w:t>
      </w:r>
    </w:p>
    <w:p w14:paraId="43FEC71A" w14:textId="600DF9CF" w:rsidR="00102859" w:rsidRDefault="00102859" w:rsidP="00102859">
      <w:pPr>
        <w:overflowPunct/>
        <w:autoSpaceDE/>
        <w:autoSpaceDN/>
        <w:adjustRightInd/>
        <w:spacing w:after="160" w:line="259" w:lineRule="auto"/>
        <w:jc w:val="left"/>
        <w:textAlignment w:val="auto"/>
        <w:rPr>
          <w:rFonts w:ascii="David" w:eastAsiaTheme="minorHAnsi" w:hAnsi="David"/>
          <w:sz w:val="22"/>
          <w:szCs w:val="22"/>
          <w:rtl/>
          <w:lang w:eastAsia="en-US"/>
        </w:rPr>
      </w:pPr>
      <w:r>
        <w:rPr>
          <w:rFonts w:ascii="David" w:eastAsiaTheme="minorHAnsi" w:hAnsi="David" w:hint="cs"/>
          <w:sz w:val="22"/>
          <w:szCs w:val="22"/>
          <w:rtl/>
          <w:lang w:eastAsia="en-US"/>
        </w:rPr>
        <w:t xml:space="preserve">התמחיר שלעיל </w:t>
      </w:r>
      <w:r w:rsidRPr="002F6810">
        <w:rPr>
          <w:rFonts w:ascii="David" w:eastAsiaTheme="minorHAnsi" w:hAnsi="David"/>
          <w:sz w:val="22"/>
          <w:szCs w:val="22"/>
          <w:rtl/>
          <w:lang w:eastAsia="en-US"/>
        </w:rPr>
        <w:t>מתייחס למאבטח</w:t>
      </w:r>
      <w:r>
        <w:rPr>
          <w:rFonts w:ascii="David" w:eastAsiaTheme="minorHAnsi" w:hAnsi="David" w:hint="cs"/>
          <w:sz w:val="22"/>
          <w:szCs w:val="22"/>
          <w:rtl/>
          <w:lang w:eastAsia="en-US"/>
        </w:rPr>
        <w:t xml:space="preserve"> </w:t>
      </w:r>
      <w:r w:rsidRPr="002F6810">
        <w:rPr>
          <w:rFonts w:ascii="David" w:eastAsiaTheme="minorHAnsi" w:hAnsi="David"/>
          <w:sz w:val="22"/>
          <w:szCs w:val="22"/>
          <w:rtl/>
          <w:lang w:eastAsia="en-US"/>
        </w:rPr>
        <w:t>בחישוב ותק של שנה ראשונה</w:t>
      </w:r>
      <w:r w:rsidR="0037315E">
        <w:rPr>
          <w:rFonts w:ascii="David" w:eastAsiaTheme="minorHAnsi" w:hAnsi="David" w:hint="cs"/>
          <w:sz w:val="22"/>
          <w:szCs w:val="22"/>
          <w:rtl/>
          <w:lang w:eastAsia="en-US"/>
        </w:rPr>
        <w:t xml:space="preserve">/שניה </w:t>
      </w:r>
      <w:r w:rsidR="00504DB8">
        <w:rPr>
          <w:rFonts w:ascii="David" w:eastAsiaTheme="minorHAnsi" w:hAnsi="David" w:hint="cs"/>
          <w:sz w:val="22"/>
          <w:szCs w:val="22"/>
          <w:rtl/>
          <w:lang w:eastAsia="en-US"/>
        </w:rPr>
        <w:t>ושלישית</w:t>
      </w:r>
      <w:r w:rsidR="0037315E">
        <w:rPr>
          <w:rFonts w:ascii="David" w:eastAsiaTheme="minorHAnsi" w:hAnsi="David" w:hint="cs"/>
          <w:sz w:val="22"/>
          <w:szCs w:val="22"/>
          <w:rtl/>
          <w:lang w:eastAsia="en-US"/>
        </w:rPr>
        <w:t xml:space="preserve"> </w:t>
      </w:r>
      <w:r w:rsidRPr="002F6810">
        <w:rPr>
          <w:rFonts w:ascii="David" w:eastAsiaTheme="minorHAnsi" w:hAnsi="David"/>
          <w:sz w:val="22"/>
          <w:szCs w:val="22"/>
          <w:rtl/>
          <w:lang w:eastAsia="en-US"/>
        </w:rPr>
        <w:t xml:space="preserve"> ו-5 ימי עבודה בשבוע</w:t>
      </w:r>
      <w:r w:rsidR="0037315E">
        <w:rPr>
          <w:rFonts w:ascii="David" w:eastAsiaTheme="minorHAnsi" w:hAnsi="David" w:hint="cs"/>
          <w:sz w:val="22"/>
          <w:szCs w:val="22"/>
          <w:rtl/>
          <w:lang w:eastAsia="en-US"/>
        </w:rPr>
        <w:t xml:space="preserve"> וזאת בהתאם להוראת התכ"מ מים 01/07/2025 </w:t>
      </w:r>
      <w:r w:rsidRPr="002F6810">
        <w:rPr>
          <w:rFonts w:ascii="David" w:eastAsiaTheme="minorHAnsi" w:hAnsi="David"/>
          <w:sz w:val="22"/>
          <w:szCs w:val="22"/>
          <w:rtl/>
          <w:lang w:eastAsia="en-US"/>
        </w:rPr>
        <w:t>.</w:t>
      </w:r>
    </w:p>
    <w:p w14:paraId="21E94D5D" w14:textId="46343EFF" w:rsidR="0037315E" w:rsidRPr="00E04B92" w:rsidRDefault="0037315E" w:rsidP="00102859">
      <w:pPr>
        <w:overflowPunct/>
        <w:autoSpaceDE/>
        <w:autoSpaceDN/>
        <w:adjustRightInd/>
        <w:spacing w:after="160" w:line="259" w:lineRule="auto"/>
        <w:jc w:val="left"/>
        <w:textAlignment w:val="auto"/>
        <w:rPr>
          <w:rFonts w:ascii="David" w:eastAsiaTheme="minorHAnsi" w:hAnsi="David"/>
          <w:sz w:val="22"/>
          <w:szCs w:val="22"/>
          <w:rtl/>
          <w:lang w:eastAsia="en-US"/>
        </w:rPr>
      </w:pPr>
      <w:r>
        <w:rPr>
          <w:rFonts w:ascii="David" w:eastAsiaTheme="minorHAnsi" w:hAnsi="David" w:hint="cs"/>
          <w:sz w:val="22"/>
          <w:szCs w:val="22"/>
          <w:rtl/>
          <w:lang w:eastAsia="en-US"/>
        </w:rPr>
        <w:t>לציין כי הוראות התכ"מ מתעדכנות מתקופה לתקופה ע"פ החלטת משרד האוצר ועל הזכיין לעמוד בתעריפים המרביים המצוינים בהוראה לכל בעל תפקיד וזאת באמצעות הסימולטור של משרד האוצר ) .</w:t>
      </w:r>
    </w:p>
    <w:p w14:paraId="20290890" w14:textId="77777777" w:rsidR="00102859" w:rsidRPr="00E04B92" w:rsidRDefault="00102859" w:rsidP="00102859">
      <w:pPr>
        <w:numPr>
          <w:ilvl w:val="0"/>
          <w:numId w:val="14"/>
        </w:numPr>
        <w:overflowPunct/>
        <w:autoSpaceDE/>
        <w:autoSpaceDN/>
        <w:adjustRightInd/>
        <w:spacing w:after="160" w:line="259" w:lineRule="auto"/>
        <w:jc w:val="left"/>
        <w:textAlignment w:val="auto"/>
        <w:rPr>
          <w:rFonts w:ascii="David" w:eastAsiaTheme="minorHAnsi" w:hAnsi="David"/>
          <w:sz w:val="22"/>
          <w:szCs w:val="22"/>
          <w:rtl/>
          <w:lang w:eastAsia="en-US"/>
        </w:rPr>
      </w:pPr>
      <w:r>
        <w:rPr>
          <w:rFonts w:ascii="David" w:eastAsiaTheme="minorHAnsi" w:hAnsi="David" w:hint="cs"/>
          <w:sz w:val="22"/>
          <w:szCs w:val="22"/>
          <w:rtl/>
          <w:lang w:eastAsia="en-US"/>
        </w:rPr>
        <w:t>הנני</w:t>
      </w:r>
      <w:r w:rsidRPr="00E04B92">
        <w:rPr>
          <w:rFonts w:ascii="David" w:eastAsiaTheme="minorHAnsi" w:hAnsi="David"/>
          <w:sz w:val="22"/>
          <w:szCs w:val="22"/>
          <w:rtl/>
          <w:lang w:eastAsia="en-US"/>
        </w:rPr>
        <w:t xml:space="preserve"> מתחייב להעביר למשרד אישורי רואה חשבון בדבר ביצוע תשלומים בפועל של קרן השתלמות, ימי מחלה, נסיעות, מענק מצוינות, שי לחג.</w:t>
      </w:r>
    </w:p>
    <w:p w14:paraId="613A472A" w14:textId="77777777" w:rsidR="00102859" w:rsidRPr="00E04B92" w:rsidRDefault="00102859" w:rsidP="00102859">
      <w:pPr>
        <w:numPr>
          <w:ilvl w:val="0"/>
          <w:numId w:val="14"/>
        </w:numPr>
        <w:overflowPunct/>
        <w:autoSpaceDE/>
        <w:autoSpaceDN/>
        <w:adjustRightInd/>
        <w:spacing w:after="160" w:line="259" w:lineRule="auto"/>
        <w:jc w:val="left"/>
        <w:textAlignment w:val="auto"/>
        <w:rPr>
          <w:rFonts w:ascii="David" w:eastAsiaTheme="minorHAnsi" w:hAnsi="David"/>
          <w:sz w:val="22"/>
          <w:szCs w:val="22"/>
          <w:rtl/>
          <w:lang w:eastAsia="en-US"/>
        </w:rPr>
      </w:pPr>
      <w:r w:rsidRPr="00E04B92">
        <w:rPr>
          <w:rFonts w:ascii="David" w:eastAsiaTheme="minorHAnsi" w:hAnsi="David"/>
          <w:sz w:val="22"/>
          <w:szCs w:val="22"/>
          <w:rtl/>
          <w:lang w:eastAsia="en-US"/>
        </w:rPr>
        <w:t>זה שמי, להלן חתימתי ותוכן תצהירי דלעיל אמת.</w:t>
      </w:r>
    </w:p>
    <w:tbl>
      <w:tblPr>
        <w:bidiVisual/>
        <w:tblW w:w="8414" w:type="dxa"/>
        <w:jc w:val="center"/>
        <w:tblLook w:val="04A0" w:firstRow="1" w:lastRow="0" w:firstColumn="1" w:lastColumn="0" w:noHBand="0" w:noVBand="1"/>
      </w:tblPr>
      <w:tblGrid>
        <w:gridCol w:w="1326"/>
        <w:gridCol w:w="709"/>
        <w:gridCol w:w="3118"/>
        <w:gridCol w:w="709"/>
        <w:gridCol w:w="2552"/>
      </w:tblGrid>
      <w:tr w:rsidR="00102859" w:rsidRPr="00E04B92" w14:paraId="3E92032A" w14:textId="77777777" w:rsidTr="00E475F3">
        <w:trPr>
          <w:jc w:val="center"/>
        </w:trPr>
        <w:tc>
          <w:tcPr>
            <w:tcW w:w="1326" w:type="dxa"/>
            <w:tcBorders>
              <w:top w:val="nil"/>
              <w:left w:val="nil"/>
              <w:bottom w:val="single" w:sz="12" w:space="0" w:color="auto"/>
              <w:right w:val="nil"/>
            </w:tcBorders>
          </w:tcPr>
          <w:p w14:paraId="13C901B5"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rtl/>
                <w:lang w:eastAsia="en-US"/>
              </w:rPr>
            </w:pPr>
          </w:p>
        </w:tc>
        <w:tc>
          <w:tcPr>
            <w:tcW w:w="709" w:type="dxa"/>
          </w:tcPr>
          <w:p w14:paraId="2153425D"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rtl/>
                <w:lang w:eastAsia="en-US"/>
              </w:rPr>
            </w:pPr>
          </w:p>
        </w:tc>
        <w:tc>
          <w:tcPr>
            <w:tcW w:w="3118" w:type="dxa"/>
            <w:tcBorders>
              <w:top w:val="nil"/>
              <w:left w:val="nil"/>
              <w:bottom w:val="single" w:sz="12" w:space="0" w:color="auto"/>
              <w:right w:val="nil"/>
            </w:tcBorders>
          </w:tcPr>
          <w:p w14:paraId="1225B9D0"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rtl/>
                <w:lang w:eastAsia="en-US"/>
              </w:rPr>
            </w:pPr>
          </w:p>
        </w:tc>
        <w:tc>
          <w:tcPr>
            <w:tcW w:w="709" w:type="dxa"/>
          </w:tcPr>
          <w:p w14:paraId="4C5613BD"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rtl/>
                <w:lang w:eastAsia="en-US"/>
              </w:rPr>
            </w:pPr>
          </w:p>
        </w:tc>
        <w:tc>
          <w:tcPr>
            <w:tcW w:w="2552" w:type="dxa"/>
            <w:tcBorders>
              <w:top w:val="nil"/>
              <w:left w:val="nil"/>
              <w:bottom w:val="single" w:sz="12" w:space="0" w:color="auto"/>
              <w:right w:val="nil"/>
            </w:tcBorders>
          </w:tcPr>
          <w:p w14:paraId="1D4015D3"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rtl/>
                <w:lang w:eastAsia="en-US"/>
              </w:rPr>
            </w:pPr>
          </w:p>
        </w:tc>
      </w:tr>
      <w:tr w:rsidR="00102859" w:rsidRPr="00E04B92" w14:paraId="09D39DDA" w14:textId="77777777" w:rsidTr="00E475F3">
        <w:trPr>
          <w:jc w:val="center"/>
        </w:trPr>
        <w:tc>
          <w:tcPr>
            <w:tcW w:w="1326" w:type="dxa"/>
            <w:tcBorders>
              <w:top w:val="single" w:sz="12" w:space="0" w:color="auto"/>
              <w:left w:val="nil"/>
              <w:bottom w:val="nil"/>
              <w:right w:val="nil"/>
            </w:tcBorders>
            <w:hideMark/>
          </w:tcPr>
          <w:p w14:paraId="02902EFD"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rtl/>
                <w:lang w:eastAsia="en-US"/>
              </w:rPr>
            </w:pPr>
            <w:r w:rsidRPr="00E04B92">
              <w:rPr>
                <w:rFonts w:ascii="David" w:eastAsiaTheme="minorHAnsi" w:hAnsi="David"/>
                <w:b/>
                <w:bCs/>
                <w:sz w:val="22"/>
                <w:szCs w:val="22"/>
                <w:rtl/>
                <w:lang w:eastAsia="en-US"/>
              </w:rPr>
              <w:t>תאריך</w:t>
            </w:r>
          </w:p>
        </w:tc>
        <w:tc>
          <w:tcPr>
            <w:tcW w:w="709" w:type="dxa"/>
          </w:tcPr>
          <w:p w14:paraId="70675362"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rtl/>
                <w:lang w:eastAsia="en-US"/>
              </w:rPr>
            </w:pPr>
          </w:p>
        </w:tc>
        <w:tc>
          <w:tcPr>
            <w:tcW w:w="3118" w:type="dxa"/>
            <w:tcBorders>
              <w:top w:val="single" w:sz="12" w:space="0" w:color="auto"/>
              <w:left w:val="nil"/>
              <w:bottom w:val="nil"/>
              <w:right w:val="nil"/>
            </w:tcBorders>
            <w:hideMark/>
          </w:tcPr>
          <w:p w14:paraId="46F6CEA4"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rtl/>
                <w:lang w:eastAsia="en-US"/>
              </w:rPr>
            </w:pPr>
            <w:r w:rsidRPr="00E04B92">
              <w:rPr>
                <w:rFonts w:ascii="David" w:eastAsiaTheme="minorHAnsi" w:hAnsi="David"/>
                <w:b/>
                <w:bCs/>
                <w:sz w:val="22"/>
                <w:szCs w:val="22"/>
                <w:rtl/>
                <w:lang w:eastAsia="en-US"/>
              </w:rPr>
              <w:t>שם מלא של החותם בשם המציע</w:t>
            </w:r>
          </w:p>
        </w:tc>
        <w:tc>
          <w:tcPr>
            <w:tcW w:w="709" w:type="dxa"/>
          </w:tcPr>
          <w:p w14:paraId="056233B0"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rtl/>
                <w:lang w:eastAsia="en-US"/>
              </w:rPr>
            </w:pPr>
          </w:p>
        </w:tc>
        <w:tc>
          <w:tcPr>
            <w:tcW w:w="2552" w:type="dxa"/>
            <w:tcBorders>
              <w:top w:val="single" w:sz="12" w:space="0" w:color="auto"/>
              <w:left w:val="nil"/>
              <w:bottom w:val="nil"/>
              <w:right w:val="nil"/>
            </w:tcBorders>
            <w:hideMark/>
          </w:tcPr>
          <w:p w14:paraId="23658CB4"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rtl/>
                <w:lang w:eastAsia="en-US"/>
              </w:rPr>
            </w:pPr>
            <w:r w:rsidRPr="00E04B92">
              <w:rPr>
                <w:rFonts w:ascii="David" w:eastAsiaTheme="minorHAnsi" w:hAnsi="David"/>
                <w:b/>
                <w:bCs/>
                <w:sz w:val="22"/>
                <w:szCs w:val="22"/>
                <w:rtl/>
                <w:lang w:eastAsia="en-US"/>
              </w:rPr>
              <w:t>חתימה וחותמת המציע</w:t>
            </w:r>
          </w:p>
        </w:tc>
      </w:tr>
    </w:tbl>
    <w:p w14:paraId="165B5A1D" w14:textId="77777777" w:rsidR="00102859" w:rsidRPr="00E04B92" w:rsidRDefault="00102859" w:rsidP="00102859">
      <w:pPr>
        <w:overflowPunct/>
        <w:autoSpaceDE/>
        <w:autoSpaceDN/>
        <w:adjustRightInd/>
        <w:spacing w:after="160" w:line="259" w:lineRule="auto"/>
        <w:jc w:val="center"/>
        <w:textAlignment w:val="auto"/>
        <w:rPr>
          <w:rFonts w:ascii="David" w:eastAsiaTheme="minorHAnsi" w:hAnsi="David"/>
          <w:bCs/>
          <w:sz w:val="22"/>
          <w:szCs w:val="22"/>
          <w:u w:val="single"/>
          <w:rtl/>
          <w:lang w:eastAsia="en-US"/>
        </w:rPr>
      </w:pPr>
      <w:r w:rsidRPr="00E04B92">
        <w:rPr>
          <w:rFonts w:ascii="David" w:eastAsiaTheme="minorHAnsi" w:hAnsi="David"/>
          <w:bCs/>
          <w:sz w:val="22"/>
          <w:szCs w:val="22"/>
          <w:u w:val="single"/>
          <w:rtl/>
          <w:lang w:eastAsia="en-US"/>
        </w:rPr>
        <w:t>אישור</w:t>
      </w:r>
    </w:p>
    <w:p w14:paraId="499CBA90" w14:textId="0421848E" w:rsidR="00102859" w:rsidRPr="00E04B92" w:rsidRDefault="00102859" w:rsidP="00102859">
      <w:pPr>
        <w:overflowPunct/>
        <w:autoSpaceDE/>
        <w:autoSpaceDN/>
        <w:adjustRightInd/>
        <w:spacing w:after="160" w:line="259" w:lineRule="auto"/>
        <w:jc w:val="left"/>
        <w:textAlignment w:val="auto"/>
        <w:rPr>
          <w:rFonts w:ascii="David" w:eastAsiaTheme="minorHAnsi" w:hAnsi="David"/>
          <w:b/>
          <w:sz w:val="22"/>
          <w:szCs w:val="22"/>
          <w:rtl/>
          <w:lang w:eastAsia="en-US"/>
        </w:rPr>
      </w:pPr>
      <w:r w:rsidRPr="00E04B92">
        <w:rPr>
          <w:rFonts w:ascii="David" w:eastAsiaTheme="minorHAnsi" w:hAnsi="David"/>
          <w:b/>
          <w:sz w:val="22"/>
          <w:szCs w:val="22"/>
          <w:rtl/>
          <w:lang w:eastAsia="en-US"/>
        </w:rPr>
        <w:t xml:space="preserve">אני החתום מטה, ________ עורך דין, מאשר בזה כי ביום ________ הופיע בפני ___________. המוכר לי אישית / </w:t>
      </w:r>
      <w:r w:rsidR="00504DB8" w:rsidRPr="00E04B92">
        <w:rPr>
          <w:rFonts w:ascii="David" w:eastAsiaTheme="minorHAnsi" w:hAnsi="David" w:hint="cs"/>
          <w:b/>
          <w:sz w:val="22"/>
          <w:szCs w:val="22"/>
          <w:rtl/>
          <w:lang w:eastAsia="en-US"/>
        </w:rPr>
        <w:t>שזיהיתי</w:t>
      </w:r>
      <w:r w:rsidRPr="00E04B92">
        <w:rPr>
          <w:rFonts w:ascii="David" w:eastAsiaTheme="minorHAnsi" w:hAnsi="David"/>
          <w:b/>
          <w:sz w:val="22"/>
          <w:szCs w:val="22"/>
          <w:rtl/>
          <w:lang w:eastAsia="en-US"/>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102859" w:rsidRPr="00E04B92" w14:paraId="22B7F12D" w14:textId="77777777" w:rsidTr="00E475F3">
        <w:trPr>
          <w:jc w:val="center"/>
        </w:trPr>
        <w:tc>
          <w:tcPr>
            <w:tcW w:w="2268" w:type="dxa"/>
            <w:tcBorders>
              <w:top w:val="nil"/>
              <w:left w:val="nil"/>
              <w:bottom w:val="single" w:sz="12" w:space="0" w:color="auto"/>
              <w:right w:val="nil"/>
            </w:tcBorders>
          </w:tcPr>
          <w:p w14:paraId="1CAE10B7"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rtl/>
                <w:lang w:eastAsia="en-US"/>
              </w:rPr>
            </w:pPr>
          </w:p>
        </w:tc>
        <w:tc>
          <w:tcPr>
            <w:tcW w:w="1560" w:type="dxa"/>
          </w:tcPr>
          <w:p w14:paraId="5CC3ED42"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rtl/>
                <w:lang w:eastAsia="en-US"/>
              </w:rPr>
            </w:pPr>
          </w:p>
        </w:tc>
        <w:tc>
          <w:tcPr>
            <w:tcW w:w="2268" w:type="dxa"/>
            <w:tcBorders>
              <w:top w:val="nil"/>
              <w:left w:val="nil"/>
              <w:bottom w:val="single" w:sz="12" w:space="0" w:color="auto"/>
              <w:right w:val="nil"/>
            </w:tcBorders>
          </w:tcPr>
          <w:p w14:paraId="6371E054"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rtl/>
                <w:lang w:eastAsia="en-US"/>
              </w:rPr>
            </w:pPr>
          </w:p>
        </w:tc>
      </w:tr>
      <w:tr w:rsidR="00102859" w:rsidRPr="00E04B92" w14:paraId="054A819D" w14:textId="77777777" w:rsidTr="00E475F3">
        <w:trPr>
          <w:jc w:val="center"/>
        </w:trPr>
        <w:tc>
          <w:tcPr>
            <w:tcW w:w="2268" w:type="dxa"/>
            <w:tcBorders>
              <w:top w:val="single" w:sz="12" w:space="0" w:color="auto"/>
              <w:left w:val="nil"/>
              <w:bottom w:val="nil"/>
              <w:right w:val="nil"/>
            </w:tcBorders>
            <w:hideMark/>
          </w:tcPr>
          <w:p w14:paraId="05AC0C17" w14:textId="77777777" w:rsidR="00102859" w:rsidRPr="00E04B92" w:rsidRDefault="00102859" w:rsidP="00E475F3">
            <w:pPr>
              <w:overflowPunct/>
              <w:autoSpaceDE/>
              <w:autoSpaceDN/>
              <w:adjustRightInd/>
              <w:spacing w:after="160" w:line="259" w:lineRule="auto"/>
              <w:jc w:val="center"/>
              <w:textAlignment w:val="auto"/>
              <w:rPr>
                <w:rFonts w:ascii="David" w:eastAsiaTheme="minorHAnsi" w:hAnsi="David"/>
                <w:b/>
                <w:bCs/>
                <w:rtl/>
                <w:lang w:eastAsia="en-US"/>
              </w:rPr>
            </w:pPr>
            <w:r w:rsidRPr="00E04B92">
              <w:rPr>
                <w:rFonts w:ascii="David" w:eastAsiaTheme="minorHAnsi" w:hAnsi="David"/>
                <w:b/>
                <w:bCs/>
                <w:sz w:val="22"/>
                <w:szCs w:val="22"/>
                <w:rtl/>
                <w:lang w:eastAsia="en-US"/>
              </w:rPr>
              <w:t>תאריך</w:t>
            </w:r>
          </w:p>
        </w:tc>
        <w:tc>
          <w:tcPr>
            <w:tcW w:w="1560" w:type="dxa"/>
          </w:tcPr>
          <w:p w14:paraId="34587F6F" w14:textId="77777777" w:rsidR="00102859" w:rsidRPr="00E04B92" w:rsidRDefault="00102859" w:rsidP="00E475F3">
            <w:pPr>
              <w:overflowPunct/>
              <w:autoSpaceDE/>
              <w:autoSpaceDN/>
              <w:adjustRightInd/>
              <w:spacing w:after="160" w:line="259" w:lineRule="auto"/>
              <w:jc w:val="left"/>
              <w:textAlignment w:val="auto"/>
              <w:rPr>
                <w:rFonts w:ascii="David" w:eastAsiaTheme="minorHAnsi" w:hAnsi="David"/>
                <w:b/>
                <w:bCs/>
                <w:rtl/>
                <w:lang w:eastAsia="en-US"/>
              </w:rPr>
            </w:pPr>
          </w:p>
        </w:tc>
        <w:tc>
          <w:tcPr>
            <w:tcW w:w="2268" w:type="dxa"/>
            <w:tcBorders>
              <w:top w:val="single" w:sz="12" w:space="0" w:color="auto"/>
              <w:left w:val="nil"/>
              <w:bottom w:val="nil"/>
              <w:right w:val="nil"/>
            </w:tcBorders>
            <w:hideMark/>
          </w:tcPr>
          <w:p w14:paraId="421D9E30" w14:textId="77777777" w:rsidR="00102859" w:rsidRPr="00E04B92" w:rsidRDefault="00102859" w:rsidP="00E475F3">
            <w:pPr>
              <w:overflowPunct/>
              <w:autoSpaceDE/>
              <w:autoSpaceDN/>
              <w:adjustRightInd/>
              <w:spacing w:after="160" w:line="259" w:lineRule="auto"/>
              <w:jc w:val="center"/>
              <w:textAlignment w:val="auto"/>
              <w:rPr>
                <w:rFonts w:ascii="David" w:eastAsiaTheme="minorHAnsi" w:hAnsi="David"/>
                <w:b/>
                <w:bCs/>
                <w:rtl/>
                <w:lang w:eastAsia="en-US"/>
              </w:rPr>
            </w:pPr>
            <w:r w:rsidRPr="00E04B92">
              <w:rPr>
                <w:rFonts w:ascii="David" w:eastAsiaTheme="minorHAnsi" w:hAnsi="David"/>
                <w:b/>
                <w:bCs/>
                <w:sz w:val="22"/>
                <w:szCs w:val="22"/>
                <w:rtl/>
                <w:lang w:eastAsia="en-US"/>
              </w:rPr>
              <w:t>חתימה</w:t>
            </w:r>
          </w:p>
        </w:tc>
      </w:tr>
    </w:tbl>
    <w:p w14:paraId="165B2646" w14:textId="77777777" w:rsidR="00102859" w:rsidRPr="00E04B92" w:rsidRDefault="00102859" w:rsidP="00102859">
      <w:pPr>
        <w:overflowPunct/>
        <w:autoSpaceDE/>
        <w:autoSpaceDN/>
        <w:adjustRightInd/>
        <w:spacing w:after="160" w:line="259" w:lineRule="auto"/>
        <w:jc w:val="left"/>
        <w:textAlignment w:val="auto"/>
        <w:rPr>
          <w:rFonts w:ascii="David" w:eastAsiaTheme="minorHAnsi" w:hAnsi="David"/>
          <w:sz w:val="22"/>
          <w:szCs w:val="22"/>
          <w:rtl/>
          <w:lang w:eastAsia="en-US"/>
        </w:rPr>
        <w:sectPr w:rsidR="00102859" w:rsidRPr="00E04B92" w:rsidSect="007C7A21">
          <w:endnotePr>
            <w:numFmt w:val="lowerLetter"/>
          </w:endnotePr>
          <w:pgSz w:w="16840" w:h="11907" w:orient="landscape" w:code="9"/>
          <w:pgMar w:top="1140" w:right="1140" w:bottom="1140" w:left="992" w:header="720" w:footer="476" w:gutter="0"/>
          <w:cols w:space="720"/>
          <w:titlePg/>
          <w:bidi/>
          <w:rtlGutter/>
        </w:sectPr>
      </w:pPr>
    </w:p>
    <w:p w14:paraId="41D814C9" w14:textId="37380FE9" w:rsidR="00102859" w:rsidRPr="00BD2C07" w:rsidRDefault="00102859" w:rsidP="00102859">
      <w:pPr>
        <w:pStyle w:val="25"/>
        <w:rPr>
          <w:rtl/>
        </w:rPr>
      </w:pPr>
      <w:r w:rsidRPr="00BD2C07">
        <w:rPr>
          <w:rtl/>
        </w:rPr>
        <w:lastRenderedPageBreak/>
        <w:t>נספח ב'</w:t>
      </w:r>
      <w:r w:rsidR="00714C62">
        <w:rPr>
          <w:rFonts w:hint="cs"/>
          <w:rtl/>
        </w:rPr>
        <w:t>12</w:t>
      </w:r>
      <w:r w:rsidRPr="00BD2C07">
        <w:rPr>
          <w:rtl/>
        </w:rPr>
        <w:t xml:space="preserve"> </w:t>
      </w:r>
      <w:r>
        <w:rPr>
          <w:rtl/>
        </w:rPr>
        <w:t>–</w:t>
      </w:r>
      <w:r w:rsidRPr="00BD2C07">
        <w:rPr>
          <w:rtl/>
        </w:rPr>
        <w:t xml:space="preserve"> </w:t>
      </w:r>
      <w:r>
        <w:rPr>
          <w:rFonts w:hint="cs"/>
          <w:rtl/>
        </w:rPr>
        <w:t>הצהרת המעביד אודות עלות השכר</w:t>
      </w:r>
    </w:p>
    <w:p w14:paraId="19A23631" w14:textId="77777777" w:rsidR="00102859" w:rsidRPr="00706EF3" w:rsidRDefault="00102859" w:rsidP="00102859">
      <w:pPr>
        <w:overflowPunct/>
        <w:autoSpaceDE/>
        <w:autoSpaceDN/>
        <w:adjustRightInd/>
        <w:spacing w:before="240"/>
        <w:ind w:left="964" w:hanging="964"/>
        <w:jc w:val="center"/>
        <w:textAlignment w:val="auto"/>
        <w:rPr>
          <w:rFonts w:ascii="David" w:hAnsi="David"/>
          <w:b/>
          <w:bCs/>
          <w:u w:val="single"/>
          <w:rtl/>
          <w:lang w:eastAsia="en-US"/>
        </w:rPr>
      </w:pPr>
      <w:r w:rsidRPr="00706EF3">
        <w:rPr>
          <w:rFonts w:ascii="David" w:hAnsi="David" w:hint="cs"/>
          <w:b/>
          <w:bCs/>
          <w:u w:val="single"/>
          <w:rtl/>
          <w:lang w:eastAsia="en-US"/>
        </w:rPr>
        <w:t>הצהרת המעביד</w:t>
      </w:r>
    </w:p>
    <w:p w14:paraId="7F05C11A" w14:textId="77777777" w:rsidR="00102859" w:rsidRDefault="00102859" w:rsidP="007F0D96">
      <w:pPr>
        <w:pStyle w:val="aff"/>
        <w:numPr>
          <w:ilvl w:val="0"/>
          <w:numId w:val="65"/>
        </w:numPr>
        <w:overflowPunct/>
        <w:autoSpaceDE/>
        <w:autoSpaceDN/>
        <w:adjustRightInd/>
        <w:contextualSpacing/>
        <w:textAlignment w:val="auto"/>
        <w:rPr>
          <w:rFonts w:ascii="David" w:eastAsiaTheme="minorHAnsi" w:hAnsi="David"/>
          <w:lang w:eastAsia="en-US"/>
        </w:rPr>
      </w:pPr>
      <w:r w:rsidRPr="00706EF3">
        <w:rPr>
          <w:rFonts w:ascii="David" w:eastAsiaTheme="minorHAnsi" w:hAnsi="David" w:hint="cs"/>
          <w:rtl/>
          <w:lang w:eastAsia="en-US"/>
        </w:rPr>
        <w:t xml:space="preserve">השכר שישולם על ידינו לעובד עבור שעת עבודה ביום חול רגיל לא יפחת מ- _______ שקלים חדשים לשעה. </w:t>
      </w:r>
    </w:p>
    <w:p w14:paraId="1ACDF157" w14:textId="77777777" w:rsidR="00102859" w:rsidRPr="00706EF3" w:rsidRDefault="00102859" w:rsidP="007F0D96">
      <w:pPr>
        <w:pStyle w:val="aff"/>
        <w:numPr>
          <w:ilvl w:val="0"/>
          <w:numId w:val="65"/>
        </w:numPr>
        <w:overflowPunct/>
        <w:autoSpaceDE/>
        <w:autoSpaceDN/>
        <w:adjustRightInd/>
        <w:contextualSpacing/>
        <w:textAlignment w:val="auto"/>
        <w:rPr>
          <w:rFonts w:ascii="David" w:eastAsiaTheme="minorHAnsi" w:hAnsi="David"/>
          <w:rtl/>
          <w:lang w:eastAsia="en-US"/>
        </w:rPr>
      </w:pPr>
      <w:r w:rsidRPr="00706EF3">
        <w:rPr>
          <w:rFonts w:ascii="David" w:eastAsiaTheme="minorHAnsi" w:hAnsi="David" w:hint="cs"/>
          <w:rtl/>
          <w:lang w:eastAsia="en-US"/>
        </w:rPr>
        <w:t xml:space="preserve">עלות השכר למעביד לשעת עבודה, כולל כל המרכיבים המפורטים בנספח התמחיר שצירפנו, לא תפחת מ-_______ שקלים חדשים לשעה. </w:t>
      </w:r>
    </w:p>
    <w:p w14:paraId="69B069D9" w14:textId="77777777" w:rsidR="00102859" w:rsidRDefault="00102859" w:rsidP="00102859">
      <w:pPr>
        <w:overflowPunct/>
        <w:autoSpaceDE/>
        <w:autoSpaceDN/>
        <w:adjustRightInd/>
        <w:ind w:left="360" w:hanging="360"/>
        <w:contextualSpacing/>
        <w:textAlignment w:val="auto"/>
        <w:rPr>
          <w:rFonts w:ascii="David" w:eastAsiaTheme="minorHAnsi" w:hAnsi="David"/>
          <w:rtl/>
          <w:lang w:eastAsia="en-US"/>
        </w:rPr>
      </w:pPr>
    </w:p>
    <w:p w14:paraId="2FD9A278" w14:textId="77777777" w:rsidR="00102859" w:rsidRPr="00706EF3" w:rsidRDefault="00102859" w:rsidP="00102859">
      <w:pPr>
        <w:overflowPunct/>
        <w:autoSpaceDE/>
        <w:autoSpaceDN/>
        <w:adjustRightInd/>
        <w:ind w:left="360" w:hanging="360"/>
        <w:contextualSpacing/>
        <w:textAlignment w:val="auto"/>
        <w:rPr>
          <w:rFonts w:ascii="David" w:eastAsiaTheme="minorHAnsi" w:hAnsi="David"/>
          <w:lang w:eastAsia="en-US"/>
        </w:rPr>
      </w:pPr>
      <w:r w:rsidRPr="00706EF3">
        <w:rPr>
          <w:rFonts w:ascii="David" w:eastAsiaTheme="minorHAnsi" w:hAnsi="David" w:hint="cs"/>
          <w:rtl/>
          <w:lang w:eastAsia="en-US"/>
        </w:rPr>
        <w:t>עלות השכר תעודכן בהתאם לשינויים מכוח הוראות חוק או צו הרחבה או כל הסכם שחתמה המדינה.</w:t>
      </w:r>
    </w:p>
    <w:p w14:paraId="4B3A9A01" w14:textId="77777777" w:rsidR="00102859" w:rsidRPr="00706EF3" w:rsidRDefault="00102859" w:rsidP="00102859">
      <w:pPr>
        <w:overflowPunct/>
        <w:autoSpaceDE/>
        <w:autoSpaceDN/>
        <w:adjustRightInd/>
        <w:textAlignment w:val="auto"/>
        <w:rPr>
          <w:rFonts w:ascii="David" w:hAnsi="David"/>
          <w:rtl/>
          <w:lang w:eastAsia="en-US"/>
        </w:rPr>
      </w:pPr>
    </w:p>
    <w:p w14:paraId="2232EBFC" w14:textId="77777777" w:rsidR="00102859" w:rsidRPr="00706EF3" w:rsidRDefault="00102859" w:rsidP="00102859">
      <w:pPr>
        <w:overflowPunct/>
        <w:autoSpaceDE/>
        <w:autoSpaceDN/>
        <w:adjustRightInd/>
        <w:textAlignment w:val="auto"/>
        <w:rPr>
          <w:rFonts w:ascii="David" w:hAnsi="David"/>
          <w:rtl/>
          <w:lang w:eastAsia="en-US"/>
        </w:rPr>
      </w:pPr>
      <w:r w:rsidRPr="00706EF3">
        <w:rPr>
          <w:rFonts w:ascii="David" w:hAnsi="David" w:hint="cs"/>
          <w:rtl/>
          <w:lang w:eastAsia="en-US"/>
        </w:rPr>
        <w:t>פרטי המעביד:_____________________________</w:t>
      </w:r>
    </w:p>
    <w:p w14:paraId="1693F14D" w14:textId="77777777" w:rsidR="00102859" w:rsidRPr="00706EF3" w:rsidRDefault="00102859" w:rsidP="00102859">
      <w:pPr>
        <w:overflowPunct/>
        <w:autoSpaceDE/>
        <w:autoSpaceDN/>
        <w:adjustRightInd/>
        <w:textAlignment w:val="auto"/>
        <w:rPr>
          <w:rFonts w:ascii="David" w:hAnsi="David"/>
          <w:rtl/>
          <w:lang w:eastAsia="en-US"/>
        </w:rPr>
      </w:pPr>
    </w:p>
    <w:p w14:paraId="449CC6C7" w14:textId="77777777" w:rsidR="00102859" w:rsidRPr="00706EF3" w:rsidRDefault="00102859" w:rsidP="00102859">
      <w:pPr>
        <w:overflowPunct/>
        <w:autoSpaceDE/>
        <w:autoSpaceDN/>
        <w:adjustRightInd/>
        <w:textAlignment w:val="auto"/>
        <w:rPr>
          <w:rFonts w:ascii="David" w:hAnsi="David"/>
          <w:rtl/>
          <w:lang w:eastAsia="en-US"/>
        </w:rPr>
      </w:pPr>
      <w:r w:rsidRPr="00706EF3">
        <w:rPr>
          <w:rFonts w:ascii="David" w:hAnsi="David" w:hint="cs"/>
          <w:rtl/>
          <w:lang w:eastAsia="en-US"/>
        </w:rPr>
        <w:t>תאריך:__________________________________</w:t>
      </w:r>
    </w:p>
    <w:p w14:paraId="4D8295C9" w14:textId="77777777" w:rsidR="00102859" w:rsidRPr="00706EF3" w:rsidRDefault="00102859" w:rsidP="00102859">
      <w:pPr>
        <w:overflowPunct/>
        <w:autoSpaceDE/>
        <w:autoSpaceDN/>
        <w:adjustRightInd/>
        <w:textAlignment w:val="auto"/>
        <w:rPr>
          <w:rFonts w:ascii="David" w:hAnsi="David"/>
          <w:rtl/>
          <w:lang w:eastAsia="en-US"/>
        </w:rPr>
      </w:pPr>
    </w:p>
    <w:p w14:paraId="25B92387" w14:textId="77777777" w:rsidR="00102859" w:rsidRPr="00706EF3" w:rsidRDefault="00102859" w:rsidP="00102859">
      <w:pPr>
        <w:overflowPunct/>
        <w:autoSpaceDE/>
        <w:autoSpaceDN/>
        <w:adjustRightInd/>
        <w:textAlignment w:val="auto"/>
        <w:rPr>
          <w:rFonts w:ascii="David" w:hAnsi="David"/>
          <w:rtl/>
          <w:lang w:eastAsia="en-US"/>
        </w:rPr>
      </w:pPr>
      <w:r w:rsidRPr="00706EF3">
        <w:rPr>
          <w:rFonts w:ascii="David" w:hAnsi="David" w:hint="cs"/>
          <w:rtl/>
          <w:lang w:eastAsia="en-US"/>
        </w:rPr>
        <w:t>חתימה:_________________________________</w:t>
      </w:r>
      <w:r w:rsidRPr="00706EF3">
        <w:rPr>
          <w:rFonts w:ascii="David" w:hAnsi="David" w:hint="cs"/>
          <w:lang w:eastAsia="en-US"/>
        </w:rPr>
        <w:t xml:space="preserve"> </w:t>
      </w:r>
    </w:p>
    <w:p w14:paraId="09766BD2" w14:textId="5FAA55E9" w:rsidR="00102859" w:rsidRDefault="00102859" w:rsidP="00714C62">
      <w:pPr>
        <w:overflowPunct/>
        <w:autoSpaceDE/>
        <w:autoSpaceDN/>
        <w:bidi w:val="0"/>
        <w:adjustRightInd/>
        <w:spacing w:after="160" w:line="259" w:lineRule="auto"/>
        <w:jc w:val="left"/>
        <w:textAlignment w:val="auto"/>
        <w:rPr>
          <w:rFonts w:ascii="David" w:eastAsia="Calibri" w:hAnsi="David"/>
          <w:b/>
          <w:bCs/>
          <w:sz w:val="28"/>
          <w:szCs w:val="28"/>
          <w:u w:val="single"/>
          <w:lang w:eastAsia="en-US"/>
        </w:rPr>
      </w:pPr>
      <w:r w:rsidRPr="00706EF3">
        <w:rPr>
          <w:rFonts w:ascii="David" w:eastAsia="Calibri" w:hAnsi="David"/>
          <w:rtl/>
          <w:lang w:eastAsia="en-US"/>
        </w:rPr>
        <w:br w:type="page"/>
      </w:r>
    </w:p>
    <w:p w14:paraId="4EF8E918" w14:textId="43896ED9" w:rsidR="00DE0CC3" w:rsidRPr="00A36360" w:rsidRDefault="00DE0CC3" w:rsidP="00A36360">
      <w:pPr>
        <w:pStyle w:val="13"/>
      </w:pPr>
      <w:r w:rsidRPr="00A36360">
        <w:rPr>
          <w:rtl/>
        </w:rPr>
        <w:lastRenderedPageBreak/>
        <w:t>חלק ג'</w:t>
      </w:r>
      <w:bookmarkEnd w:id="153"/>
      <w:r w:rsidRPr="00A36360">
        <w:rPr>
          <w:rtl/>
        </w:rPr>
        <w:t xml:space="preserve"> - הסכם אספקת השירותים</w:t>
      </w:r>
      <w:bookmarkEnd w:id="152"/>
      <w:bookmarkEnd w:id="154"/>
      <w:bookmarkEnd w:id="155"/>
    </w:p>
    <w:p w14:paraId="3E13122A" w14:textId="77777777" w:rsidR="00DE0CC3" w:rsidRPr="00E04B92" w:rsidRDefault="00DE0CC3" w:rsidP="00DE0CC3">
      <w:pPr>
        <w:ind w:left="1247" w:hanging="680"/>
        <w:jc w:val="center"/>
        <w:rPr>
          <w:rFonts w:ascii="David" w:hAnsi="David"/>
          <w:rtl/>
        </w:rPr>
      </w:pPr>
    </w:p>
    <w:p w14:paraId="7CACA3EE" w14:textId="768EB26C" w:rsidR="00DE0CC3" w:rsidRPr="00E04B92" w:rsidRDefault="00DE0CC3" w:rsidP="00C23798">
      <w:pPr>
        <w:ind w:left="1247" w:hanging="680"/>
        <w:jc w:val="center"/>
        <w:rPr>
          <w:rFonts w:ascii="David" w:hAnsi="David"/>
          <w:rtl/>
        </w:rPr>
      </w:pPr>
      <w:r w:rsidRPr="00E04B92">
        <w:rPr>
          <w:rFonts w:ascii="David" w:hAnsi="David"/>
          <w:rtl/>
        </w:rPr>
        <w:t>שנערך ונחתם בירושלים ביום _______ לחודש _</w:t>
      </w:r>
      <w:r w:rsidR="00C23798">
        <w:rPr>
          <w:rFonts w:ascii="David" w:hAnsi="David" w:hint="cs"/>
          <w:rtl/>
        </w:rPr>
        <w:t>___</w:t>
      </w:r>
      <w:r w:rsidRPr="00E04B92">
        <w:rPr>
          <w:rFonts w:ascii="David" w:hAnsi="David"/>
          <w:rtl/>
        </w:rPr>
        <w:t xml:space="preserve">_____  </w:t>
      </w:r>
      <w:r w:rsidR="00C23798">
        <w:rPr>
          <w:rFonts w:ascii="David" w:hAnsi="David" w:hint="cs"/>
          <w:rtl/>
        </w:rPr>
        <w:t>שנת________</w:t>
      </w:r>
    </w:p>
    <w:p w14:paraId="0619D707" w14:textId="77777777" w:rsidR="00DE0CC3" w:rsidRPr="00E04B92" w:rsidRDefault="00DE0CC3" w:rsidP="00DE0CC3">
      <w:pPr>
        <w:ind w:left="1247" w:hanging="680"/>
        <w:rPr>
          <w:rFonts w:ascii="David" w:hAnsi="David"/>
          <w:szCs w:val="28"/>
          <w:rtl/>
        </w:rPr>
      </w:pPr>
    </w:p>
    <w:p w14:paraId="285ADADF" w14:textId="77777777" w:rsidR="00DE0CC3" w:rsidRPr="00E04B92" w:rsidRDefault="00DE0CC3" w:rsidP="00DE0CC3">
      <w:pPr>
        <w:widowControl w:val="0"/>
        <w:ind w:right="180"/>
        <w:jc w:val="center"/>
        <w:rPr>
          <w:rFonts w:ascii="David" w:hAnsi="David"/>
          <w:b/>
          <w:bCs/>
          <w:rtl/>
        </w:rPr>
      </w:pPr>
      <w:r w:rsidRPr="00E04B92">
        <w:rPr>
          <w:rFonts w:ascii="David" w:hAnsi="David"/>
          <w:b/>
          <w:bCs/>
          <w:rtl/>
        </w:rPr>
        <w:t>בין</w:t>
      </w:r>
    </w:p>
    <w:p w14:paraId="3E0B6105" w14:textId="681ACD8F" w:rsidR="00C23798" w:rsidRDefault="00DE0CC3" w:rsidP="00C23798">
      <w:pPr>
        <w:jc w:val="center"/>
        <w:rPr>
          <w:rFonts w:ascii="David" w:hAnsi="David"/>
          <w:rtl/>
        </w:rPr>
      </w:pPr>
      <w:r w:rsidRPr="00E04B92">
        <w:rPr>
          <w:rFonts w:ascii="David" w:hAnsi="David"/>
          <w:rtl/>
        </w:rPr>
        <w:t>ממשלת ישראל בשם מדינת ישראל המיוצגת למטרה זו ע"י</w:t>
      </w:r>
      <w:r w:rsidR="00C23798">
        <w:rPr>
          <w:rFonts w:ascii="David" w:hAnsi="David" w:hint="cs"/>
          <w:rtl/>
        </w:rPr>
        <w:t xml:space="preserve"> </w:t>
      </w:r>
      <w:r w:rsidR="00693F3A" w:rsidRPr="00E04B92">
        <w:rPr>
          <w:rFonts w:ascii="David" w:hAnsi="David"/>
          <w:rtl/>
        </w:rPr>
        <w:t>מנכ"ל</w:t>
      </w:r>
      <w:r w:rsidR="00E23C7D">
        <w:rPr>
          <w:rFonts w:ascii="David" w:hAnsi="David" w:hint="cs"/>
          <w:rtl/>
        </w:rPr>
        <w:t>י</w:t>
      </w:r>
      <w:r w:rsidRPr="00E04B92">
        <w:rPr>
          <w:rFonts w:ascii="David" w:hAnsi="David"/>
          <w:rtl/>
        </w:rPr>
        <w:t xml:space="preserve"> משרד התרבות והספורט </w:t>
      </w:r>
      <w:r w:rsidR="00EE1822" w:rsidRPr="00E04B92">
        <w:rPr>
          <w:rFonts w:ascii="David" w:hAnsi="David"/>
          <w:rtl/>
        </w:rPr>
        <w:t xml:space="preserve">ומשרד </w:t>
      </w:r>
      <w:r w:rsidR="00F04D02">
        <w:rPr>
          <w:rFonts w:ascii="David" w:hAnsi="David"/>
          <w:rtl/>
        </w:rPr>
        <w:t>המדע והטכנולוגיה</w:t>
      </w:r>
      <w:r w:rsidR="00E23C7D">
        <w:rPr>
          <w:rFonts w:ascii="David" w:hAnsi="David" w:hint="cs"/>
          <w:rtl/>
        </w:rPr>
        <w:t xml:space="preserve"> </w:t>
      </w:r>
      <w:r w:rsidR="00C23798">
        <w:rPr>
          <w:rFonts w:ascii="David" w:hAnsi="David" w:hint="cs"/>
          <w:rtl/>
        </w:rPr>
        <w:t>ו</w:t>
      </w:r>
      <w:r w:rsidRPr="00E04B92">
        <w:rPr>
          <w:rFonts w:ascii="David" w:hAnsi="David"/>
          <w:rtl/>
        </w:rPr>
        <w:t xml:space="preserve">חשב </w:t>
      </w:r>
      <w:r w:rsidR="00E23C7D">
        <w:rPr>
          <w:rFonts w:ascii="David" w:hAnsi="David" w:hint="cs"/>
          <w:rtl/>
        </w:rPr>
        <w:t>ה</w:t>
      </w:r>
      <w:r w:rsidRPr="00E04B92">
        <w:rPr>
          <w:rFonts w:ascii="David" w:hAnsi="David"/>
          <w:rtl/>
        </w:rPr>
        <w:t>משרד</w:t>
      </w:r>
      <w:r w:rsidR="00C23798">
        <w:rPr>
          <w:rFonts w:ascii="David" w:hAnsi="David" w:hint="cs"/>
          <w:rtl/>
        </w:rPr>
        <w:t xml:space="preserve">, </w:t>
      </w:r>
      <w:r w:rsidR="00EE1822" w:rsidRPr="00E04B92">
        <w:rPr>
          <w:rFonts w:ascii="David" w:hAnsi="David"/>
          <w:rtl/>
        </w:rPr>
        <w:t xml:space="preserve">המורשים לחתום בשם המדינה </w:t>
      </w:r>
    </w:p>
    <w:p w14:paraId="5595CA4B" w14:textId="08BA7DF8" w:rsidR="00EE1822" w:rsidRPr="00E04B92" w:rsidRDefault="00EE1822" w:rsidP="00E23C7D">
      <w:pPr>
        <w:jc w:val="center"/>
        <w:rPr>
          <w:rFonts w:ascii="David" w:hAnsi="David"/>
          <w:b/>
          <w:bCs/>
          <w:rtl/>
        </w:rPr>
      </w:pPr>
      <w:r w:rsidRPr="00C23798">
        <w:rPr>
          <w:rFonts w:ascii="David" w:hAnsi="David"/>
          <w:u w:val="single"/>
          <w:rtl/>
        </w:rPr>
        <w:t>שכתובתם</w:t>
      </w:r>
      <w:r w:rsidRPr="00E04B92">
        <w:rPr>
          <w:rFonts w:ascii="David" w:hAnsi="David"/>
          <w:rtl/>
        </w:rPr>
        <w:t xml:space="preserve">: </w:t>
      </w:r>
      <w:r w:rsidR="00661FDD">
        <w:rPr>
          <w:rFonts w:ascii="David" w:hAnsi="David" w:hint="cs"/>
          <w:rtl/>
        </w:rPr>
        <w:t>_________________________</w:t>
      </w:r>
      <w:r w:rsidRPr="00E04B92">
        <w:rPr>
          <w:rFonts w:ascii="David" w:hAnsi="David"/>
          <w:rtl/>
        </w:rPr>
        <w:t xml:space="preserve"> (</w:t>
      </w:r>
      <w:r w:rsidRPr="00E23C7D">
        <w:rPr>
          <w:rFonts w:ascii="David" w:hAnsi="David"/>
          <w:rtl/>
        </w:rPr>
        <w:t>להלן</w:t>
      </w:r>
      <w:r w:rsidR="00661FDD">
        <w:rPr>
          <w:rFonts w:ascii="David" w:hAnsi="David" w:hint="cs"/>
          <w:rtl/>
        </w:rPr>
        <w:t>: "</w:t>
      </w:r>
      <w:r w:rsidRPr="00E23C7D">
        <w:rPr>
          <w:rFonts w:ascii="David" w:hAnsi="David"/>
          <w:b/>
          <w:bCs/>
          <w:rtl/>
        </w:rPr>
        <w:t>המדינה</w:t>
      </w:r>
      <w:r w:rsidR="00661FDD">
        <w:rPr>
          <w:rFonts w:ascii="David" w:hAnsi="David" w:hint="cs"/>
          <w:b/>
          <w:bCs/>
          <w:rtl/>
        </w:rPr>
        <w:t>"</w:t>
      </w:r>
      <w:r w:rsidRPr="00E23C7D">
        <w:rPr>
          <w:rFonts w:ascii="David" w:hAnsi="David"/>
          <w:rtl/>
        </w:rPr>
        <w:t xml:space="preserve"> או </w:t>
      </w:r>
      <w:r w:rsidR="00661FDD">
        <w:rPr>
          <w:rFonts w:ascii="David" w:hAnsi="David" w:hint="cs"/>
          <w:rtl/>
        </w:rPr>
        <w:t>"</w:t>
      </w:r>
      <w:r w:rsidRPr="00E23C7D">
        <w:rPr>
          <w:rFonts w:ascii="David" w:hAnsi="David"/>
          <w:b/>
          <w:bCs/>
          <w:rtl/>
        </w:rPr>
        <w:t>המשרד</w:t>
      </w:r>
      <w:r w:rsidR="00661FDD">
        <w:rPr>
          <w:rFonts w:ascii="David" w:hAnsi="David" w:hint="cs"/>
          <w:b/>
          <w:bCs/>
          <w:rtl/>
        </w:rPr>
        <w:t>"</w:t>
      </w:r>
      <w:r w:rsidR="00B81434">
        <w:rPr>
          <w:rFonts w:ascii="David" w:hAnsi="David" w:hint="cs"/>
          <w:b/>
          <w:bCs/>
          <w:rtl/>
        </w:rPr>
        <w:t xml:space="preserve"> </w:t>
      </w:r>
      <w:r w:rsidR="00B81434" w:rsidRPr="00B81434">
        <w:rPr>
          <w:rFonts w:ascii="David" w:hAnsi="David" w:hint="cs"/>
          <w:rtl/>
        </w:rPr>
        <w:t xml:space="preserve">או </w:t>
      </w:r>
      <w:r w:rsidR="00B81434">
        <w:rPr>
          <w:rFonts w:ascii="David" w:hAnsi="David" w:hint="cs"/>
          <w:b/>
          <w:bCs/>
          <w:rtl/>
        </w:rPr>
        <w:t>"המזמין"</w:t>
      </w:r>
      <w:r w:rsidRPr="00E23C7D">
        <w:rPr>
          <w:rFonts w:ascii="David" w:hAnsi="David"/>
          <w:rtl/>
        </w:rPr>
        <w:t>)</w:t>
      </w:r>
    </w:p>
    <w:p w14:paraId="6E7E720A" w14:textId="77777777" w:rsidR="00DE0CC3" w:rsidRPr="00E04B92" w:rsidRDefault="00DE0CC3" w:rsidP="00DE0CC3">
      <w:pPr>
        <w:jc w:val="center"/>
        <w:rPr>
          <w:rFonts w:ascii="David" w:hAnsi="David"/>
          <w:rtl/>
        </w:rPr>
      </w:pPr>
      <w:r w:rsidRPr="00E04B92">
        <w:rPr>
          <w:rFonts w:ascii="David" w:hAnsi="David"/>
          <w:rtl/>
        </w:rPr>
        <w:t xml:space="preserve">                                        </w:t>
      </w:r>
    </w:p>
    <w:p w14:paraId="03E9DED3" w14:textId="77777777" w:rsidR="00DE0CC3" w:rsidRPr="00E04B92" w:rsidRDefault="00DE0CC3" w:rsidP="00DE0CC3">
      <w:pPr>
        <w:ind w:left="7200"/>
        <w:jc w:val="center"/>
        <w:rPr>
          <w:rFonts w:ascii="David" w:hAnsi="David"/>
          <w:b/>
          <w:bCs/>
          <w:rtl/>
        </w:rPr>
      </w:pPr>
      <w:r w:rsidRPr="00E04B92">
        <w:rPr>
          <w:rFonts w:ascii="David" w:hAnsi="David"/>
          <w:b/>
          <w:bCs/>
          <w:rtl/>
        </w:rPr>
        <w:t>מצד אחד</w:t>
      </w:r>
    </w:p>
    <w:p w14:paraId="3E15FB6D" w14:textId="77777777" w:rsidR="00DE0CC3" w:rsidRPr="00E04B92" w:rsidRDefault="00DE0CC3" w:rsidP="00DE0CC3">
      <w:pPr>
        <w:jc w:val="center"/>
        <w:rPr>
          <w:rFonts w:ascii="David" w:hAnsi="David"/>
          <w:b/>
          <w:bCs/>
          <w:rtl/>
        </w:rPr>
      </w:pPr>
      <w:r w:rsidRPr="00E04B92">
        <w:rPr>
          <w:rFonts w:ascii="David" w:hAnsi="David"/>
          <w:b/>
          <w:bCs/>
          <w:rtl/>
        </w:rPr>
        <w:t>לבין</w:t>
      </w:r>
    </w:p>
    <w:p w14:paraId="6C5B55F8" w14:textId="77777777" w:rsidR="00DE0CC3" w:rsidRPr="00E04B92" w:rsidRDefault="00DE0CC3" w:rsidP="00DE0CC3">
      <w:pPr>
        <w:ind w:left="71" w:right="-142" w:firstLine="13"/>
        <w:jc w:val="center"/>
        <w:rPr>
          <w:rFonts w:ascii="David" w:hAnsi="David"/>
          <w:rtl/>
        </w:rPr>
      </w:pPr>
      <w:r w:rsidRPr="00E04B92">
        <w:rPr>
          <w:rFonts w:ascii="David" w:hAnsi="David"/>
          <w:rtl/>
        </w:rPr>
        <w:t xml:space="preserve">_________________ (ח.פ. _________), שכתובתה: ________ </w:t>
      </w:r>
    </w:p>
    <w:p w14:paraId="06FDEEFA" w14:textId="77777777" w:rsidR="00DE0CC3" w:rsidRPr="00E04B92" w:rsidRDefault="00DE0CC3" w:rsidP="00DE0CC3">
      <w:pPr>
        <w:jc w:val="center"/>
        <w:rPr>
          <w:rFonts w:ascii="David" w:hAnsi="David"/>
          <w:rtl/>
        </w:rPr>
      </w:pPr>
      <w:r w:rsidRPr="00E04B92">
        <w:rPr>
          <w:rFonts w:ascii="David" w:hAnsi="David"/>
          <w:rtl/>
        </w:rPr>
        <w:t xml:space="preserve">באמצעות מורשה החתימה המוסמך לחתום בשמה _________ (ת.ז. _______) </w:t>
      </w:r>
    </w:p>
    <w:p w14:paraId="56C5A53E" w14:textId="2F9D96E2" w:rsidR="00DE0CC3" w:rsidRPr="00E04B92" w:rsidRDefault="00DE0CC3" w:rsidP="00DE0CC3">
      <w:pPr>
        <w:jc w:val="center"/>
        <w:rPr>
          <w:rFonts w:ascii="David" w:hAnsi="David"/>
          <w:b/>
          <w:bCs/>
          <w:rtl/>
        </w:rPr>
      </w:pPr>
      <w:r w:rsidRPr="00E04B92">
        <w:rPr>
          <w:rFonts w:ascii="David" w:hAnsi="David"/>
          <w:b/>
          <w:bCs/>
          <w:rtl/>
        </w:rPr>
        <w:t>(</w:t>
      </w:r>
      <w:r w:rsidRPr="00866D3F">
        <w:rPr>
          <w:rFonts w:ascii="David" w:hAnsi="David"/>
          <w:rtl/>
        </w:rPr>
        <w:t>להלן</w:t>
      </w:r>
      <w:r w:rsidR="00661FDD">
        <w:rPr>
          <w:rFonts w:ascii="David" w:hAnsi="David" w:hint="cs"/>
          <w:rtl/>
        </w:rPr>
        <w:t>:</w:t>
      </w:r>
      <w:r w:rsidR="00661FDD" w:rsidRPr="00E04B92">
        <w:rPr>
          <w:rFonts w:ascii="David" w:hAnsi="David"/>
          <w:b/>
          <w:bCs/>
          <w:rtl/>
        </w:rPr>
        <w:t xml:space="preserve"> </w:t>
      </w:r>
      <w:r w:rsidR="00661FDD">
        <w:rPr>
          <w:rFonts w:ascii="David" w:hAnsi="David" w:hint="cs"/>
          <w:b/>
          <w:bCs/>
          <w:rtl/>
        </w:rPr>
        <w:t>"</w:t>
      </w:r>
      <w:r w:rsidRPr="00E04B92">
        <w:rPr>
          <w:rFonts w:ascii="David" w:hAnsi="David"/>
          <w:b/>
          <w:bCs/>
          <w:rtl/>
        </w:rPr>
        <w:t>הספק</w:t>
      </w:r>
      <w:r w:rsidR="00661FDD">
        <w:rPr>
          <w:rFonts w:ascii="David" w:hAnsi="David" w:hint="cs"/>
          <w:b/>
          <w:bCs/>
          <w:rtl/>
        </w:rPr>
        <w:t>"</w:t>
      </w:r>
      <w:r w:rsidRPr="00E04B92">
        <w:rPr>
          <w:rFonts w:ascii="David" w:hAnsi="David"/>
          <w:b/>
          <w:bCs/>
          <w:rtl/>
        </w:rPr>
        <w:t>)</w:t>
      </w:r>
    </w:p>
    <w:p w14:paraId="77610CBE" w14:textId="77777777" w:rsidR="00DE0CC3" w:rsidRPr="00E04B92" w:rsidRDefault="00DE0CC3" w:rsidP="00DE0CC3">
      <w:pPr>
        <w:jc w:val="center"/>
        <w:rPr>
          <w:rFonts w:ascii="David" w:hAnsi="David"/>
          <w:b/>
          <w:bCs/>
          <w:rtl/>
        </w:rPr>
      </w:pPr>
      <w:r w:rsidRPr="00E04B92">
        <w:rPr>
          <w:rFonts w:ascii="David" w:hAnsi="David"/>
          <w:rtl/>
        </w:rPr>
        <w:t xml:space="preserve">                                                                                                                                      </w:t>
      </w:r>
      <w:r w:rsidRPr="00E04B92">
        <w:rPr>
          <w:rFonts w:ascii="David" w:hAnsi="David"/>
          <w:b/>
          <w:bCs/>
          <w:rtl/>
        </w:rPr>
        <w:t>מצד שני</w:t>
      </w:r>
    </w:p>
    <w:p w14:paraId="3DC3E301" w14:textId="745A6576" w:rsidR="00E80B98" w:rsidRDefault="00DE0CC3" w:rsidP="00C23798">
      <w:pPr>
        <w:spacing w:before="240"/>
        <w:ind w:left="851" w:hanging="851"/>
        <w:rPr>
          <w:rFonts w:ascii="David" w:hAnsi="David"/>
          <w:rtl/>
        </w:rPr>
      </w:pPr>
      <w:r w:rsidRPr="00E04B92">
        <w:rPr>
          <w:rFonts w:ascii="David" w:hAnsi="David"/>
          <w:rtl/>
        </w:rPr>
        <w:t xml:space="preserve">  </w:t>
      </w:r>
      <w:r w:rsidRPr="00E04B92">
        <w:rPr>
          <w:rFonts w:ascii="David" w:hAnsi="David"/>
          <w:b/>
          <w:bCs/>
          <w:rtl/>
        </w:rPr>
        <w:t>הואיל</w:t>
      </w:r>
      <w:r w:rsidR="00866D3F">
        <w:rPr>
          <w:rFonts w:ascii="David" w:hAnsi="David"/>
          <w:b/>
          <w:bCs/>
          <w:rtl/>
        </w:rPr>
        <w:tab/>
      </w:r>
      <w:r w:rsidRPr="00E04B92">
        <w:rPr>
          <w:rFonts w:ascii="David" w:hAnsi="David"/>
          <w:rtl/>
        </w:rPr>
        <w:t xml:space="preserve">והמשרד </w:t>
      </w:r>
      <w:r w:rsidR="00CD4EB9">
        <w:rPr>
          <w:rFonts w:ascii="David" w:hAnsi="David" w:hint="cs"/>
          <w:rtl/>
        </w:rPr>
        <w:t>נדרש</w:t>
      </w:r>
      <w:r w:rsidR="00CD4EB9" w:rsidRPr="00E04B92">
        <w:rPr>
          <w:rFonts w:ascii="David" w:hAnsi="David"/>
          <w:rtl/>
        </w:rPr>
        <w:t xml:space="preserve"> </w:t>
      </w:r>
      <w:r w:rsidR="00CD4EB9">
        <w:rPr>
          <w:rFonts w:ascii="David" w:hAnsi="David" w:hint="cs"/>
          <w:rtl/>
        </w:rPr>
        <w:t>ל</w:t>
      </w:r>
      <w:r w:rsidR="00B1108A" w:rsidRPr="00661FDD">
        <w:rPr>
          <w:rFonts w:ascii="David" w:hAnsi="David"/>
        </w:rPr>
        <w:fldChar w:fldCharType="begin"/>
      </w:r>
      <w:r w:rsidR="00B1108A" w:rsidRPr="00661FDD">
        <w:rPr>
          <w:rFonts w:ascii="David" w:hAnsi="David"/>
        </w:rPr>
        <w:instrText xml:space="preserve"> REF </w:instrText>
      </w:r>
      <w:r w:rsidR="00B1108A" w:rsidRPr="00661FDD">
        <w:rPr>
          <w:rFonts w:ascii="David" w:hAnsi="David"/>
          <w:rtl/>
        </w:rPr>
        <w:instrText>שם_השירותים</w:instrText>
      </w:r>
      <w:r w:rsidR="00B1108A" w:rsidRPr="00661FDD">
        <w:rPr>
          <w:rFonts w:ascii="David" w:hAnsi="David"/>
        </w:rPr>
        <w:instrText xml:space="preserve"> \h  \* MERGEFORMAT </w:instrText>
      </w:r>
      <w:r w:rsidR="00B1108A" w:rsidRPr="00661FDD">
        <w:rPr>
          <w:rFonts w:ascii="David" w:hAnsi="David"/>
        </w:rPr>
      </w:r>
      <w:r w:rsidR="00B1108A" w:rsidRPr="00661FDD">
        <w:rPr>
          <w:rFonts w:ascii="David" w:hAnsi="David"/>
        </w:rPr>
        <w:fldChar w:fldCharType="separate"/>
      </w:r>
      <w:r w:rsidR="00200453" w:rsidRPr="00661FDD">
        <w:rPr>
          <w:rFonts w:ascii="David" w:hAnsi="David" w:hint="cs"/>
          <w:rtl/>
        </w:rPr>
        <w:t>מתן</w:t>
      </w:r>
      <w:r w:rsidR="00200453" w:rsidRPr="00661FDD">
        <w:rPr>
          <w:rFonts w:ascii="David" w:hAnsi="David"/>
          <w:rtl/>
        </w:rPr>
        <w:t xml:space="preserve"> שירותי אבטחה עבור משרד</w:t>
      </w:r>
      <w:r w:rsidR="00200453" w:rsidRPr="00661FDD">
        <w:rPr>
          <w:rFonts w:ascii="David" w:hAnsi="David" w:hint="cs"/>
          <w:rtl/>
        </w:rPr>
        <w:t xml:space="preserve"> החדשנות,</w:t>
      </w:r>
      <w:r w:rsidR="00200453" w:rsidRPr="00661FDD">
        <w:rPr>
          <w:rFonts w:ascii="David" w:hAnsi="David"/>
          <w:rtl/>
        </w:rPr>
        <w:t xml:space="preserve"> המדע </w:t>
      </w:r>
      <w:r w:rsidR="00200453" w:rsidRPr="00661FDD">
        <w:rPr>
          <w:rFonts w:ascii="David" w:hAnsi="David" w:hint="cs"/>
          <w:rtl/>
        </w:rPr>
        <w:t>ו</w:t>
      </w:r>
      <w:r w:rsidR="00200453" w:rsidRPr="00661FDD">
        <w:rPr>
          <w:rFonts w:ascii="David" w:hAnsi="David"/>
          <w:rtl/>
        </w:rPr>
        <w:t>הטכנולוגיה ומשרד התרבות והספורט</w:t>
      </w:r>
      <w:r w:rsidR="00B1108A" w:rsidRPr="00661FDD">
        <w:rPr>
          <w:rFonts w:ascii="David" w:hAnsi="David"/>
        </w:rPr>
        <w:fldChar w:fldCharType="end"/>
      </w:r>
      <w:r w:rsidR="00CD4EB9">
        <w:rPr>
          <w:rFonts w:ascii="David" w:hAnsi="David" w:hint="cs"/>
          <w:rtl/>
        </w:rPr>
        <w:t xml:space="preserve"> </w:t>
      </w:r>
      <w:r w:rsidRPr="00E04B92">
        <w:rPr>
          <w:rFonts w:ascii="David" w:hAnsi="David"/>
          <w:rtl/>
        </w:rPr>
        <w:t>(להלן</w:t>
      </w:r>
      <w:r w:rsidR="00661FDD">
        <w:rPr>
          <w:rFonts w:ascii="David" w:hAnsi="David" w:hint="cs"/>
          <w:rtl/>
        </w:rPr>
        <w:t>:</w:t>
      </w:r>
      <w:r w:rsidRPr="00E04B92">
        <w:rPr>
          <w:rFonts w:ascii="David" w:hAnsi="David"/>
          <w:rtl/>
        </w:rPr>
        <w:t xml:space="preserve"> </w:t>
      </w:r>
      <w:r w:rsidR="00661FDD">
        <w:rPr>
          <w:rFonts w:ascii="David" w:hAnsi="David" w:hint="cs"/>
          <w:b/>
          <w:bCs/>
          <w:rtl/>
        </w:rPr>
        <w:t>"</w:t>
      </w:r>
      <w:r w:rsidRPr="00E04B92">
        <w:rPr>
          <w:rFonts w:ascii="David" w:hAnsi="David"/>
          <w:b/>
          <w:bCs/>
          <w:rtl/>
        </w:rPr>
        <w:t>השירותים</w:t>
      </w:r>
      <w:r w:rsidR="00661FDD">
        <w:rPr>
          <w:rFonts w:ascii="David" w:hAnsi="David" w:hint="cs"/>
          <w:b/>
          <w:bCs/>
          <w:rtl/>
        </w:rPr>
        <w:t>"</w:t>
      </w:r>
      <w:r w:rsidR="00E23C7D">
        <w:rPr>
          <w:rFonts w:ascii="David" w:hAnsi="David" w:hint="cs"/>
          <w:b/>
          <w:bCs/>
          <w:rtl/>
        </w:rPr>
        <w:t xml:space="preserve"> </w:t>
      </w:r>
      <w:r w:rsidR="00E23C7D" w:rsidRPr="00E23C7D">
        <w:rPr>
          <w:rFonts w:ascii="David" w:hAnsi="David" w:hint="cs"/>
          <w:rtl/>
        </w:rPr>
        <w:t>או</w:t>
      </w:r>
      <w:r w:rsidR="00E23C7D">
        <w:rPr>
          <w:rFonts w:ascii="David" w:hAnsi="David" w:hint="cs"/>
          <w:b/>
          <w:bCs/>
          <w:rtl/>
        </w:rPr>
        <w:t xml:space="preserve"> </w:t>
      </w:r>
      <w:r w:rsidR="00661FDD">
        <w:rPr>
          <w:rFonts w:ascii="David" w:hAnsi="David" w:hint="cs"/>
          <w:b/>
          <w:bCs/>
          <w:rtl/>
        </w:rPr>
        <w:t>"</w:t>
      </w:r>
      <w:r w:rsidR="00E23C7D">
        <w:rPr>
          <w:rFonts w:ascii="David" w:hAnsi="David" w:hint="cs"/>
          <w:b/>
          <w:bCs/>
          <w:rtl/>
        </w:rPr>
        <w:t>העבודות</w:t>
      </w:r>
      <w:r w:rsidR="00661FDD">
        <w:rPr>
          <w:rFonts w:ascii="David" w:hAnsi="David" w:hint="cs"/>
          <w:b/>
          <w:bCs/>
          <w:rtl/>
        </w:rPr>
        <w:t>"</w:t>
      </w:r>
      <w:r w:rsidRPr="00E04B92">
        <w:rPr>
          <w:rFonts w:ascii="David" w:hAnsi="David"/>
          <w:rtl/>
        </w:rPr>
        <w:t>)</w:t>
      </w:r>
      <w:r w:rsidR="005E1C61" w:rsidRPr="00E04B92">
        <w:rPr>
          <w:rFonts w:ascii="David" w:hAnsi="David"/>
          <w:rtl/>
        </w:rPr>
        <w:t>, בסל השירותים מס' _____ לשירותי _____________.</w:t>
      </w:r>
      <w:r w:rsidRPr="00E04B92">
        <w:rPr>
          <w:rFonts w:ascii="David" w:hAnsi="David"/>
          <w:rtl/>
        </w:rPr>
        <w:t>; ולשם התקשרות לקבלת השירותים יצא המשרד ב</w:t>
      </w:r>
      <w:r w:rsidR="00B1108A" w:rsidRPr="00E04B92">
        <w:rPr>
          <w:rFonts w:ascii="David" w:hAnsi="David"/>
        </w:rPr>
        <w:fldChar w:fldCharType="begin"/>
      </w:r>
      <w:r w:rsidR="00B1108A" w:rsidRPr="00E04B92">
        <w:rPr>
          <w:rFonts w:ascii="David" w:hAnsi="David"/>
        </w:rPr>
        <w:instrText xml:space="preserve"> REF </w:instrText>
      </w:r>
      <w:r w:rsidR="00B1108A" w:rsidRPr="00E04B92">
        <w:rPr>
          <w:rFonts w:ascii="David" w:hAnsi="David"/>
          <w:rtl/>
        </w:rPr>
        <w:instrText>מס_מכרז</w:instrText>
      </w:r>
      <w:r w:rsidR="00B1108A" w:rsidRPr="00E04B92">
        <w:rPr>
          <w:rFonts w:ascii="David" w:hAnsi="David"/>
        </w:rPr>
        <w:instrText xml:space="preserve"> \h  \* MERGEFORMAT </w:instrText>
      </w:r>
      <w:r w:rsidR="00B1108A" w:rsidRPr="00E04B92">
        <w:rPr>
          <w:rFonts w:ascii="David" w:hAnsi="David"/>
        </w:rPr>
      </w:r>
      <w:r w:rsidR="00B1108A" w:rsidRPr="00E04B92">
        <w:rPr>
          <w:rFonts w:ascii="David" w:hAnsi="David"/>
        </w:rPr>
        <w:fldChar w:fldCharType="separate"/>
      </w:r>
      <w:r w:rsidR="00200453" w:rsidRPr="00200453">
        <w:rPr>
          <w:rFonts w:ascii="David" w:hAnsi="David"/>
          <w:rtl/>
        </w:rPr>
        <w:t>מכרז פומבי מס'</w:t>
      </w:r>
      <w:r w:rsidR="00200453" w:rsidRPr="00200453">
        <w:rPr>
          <w:rFonts w:ascii="David" w:hAnsi="David" w:hint="cs"/>
          <w:rtl/>
        </w:rPr>
        <w:t xml:space="preserve"> </w:t>
      </w:r>
      <w:r w:rsidR="00712739">
        <w:rPr>
          <w:rFonts w:ascii="David" w:hAnsi="David" w:hint="cs"/>
          <w:b/>
          <w:bCs/>
          <w:noProof/>
          <w:u w:val="single"/>
          <w:rtl/>
        </w:rPr>
        <w:t>05</w:t>
      </w:r>
      <w:r w:rsidR="00200453">
        <w:rPr>
          <w:rFonts w:ascii="David" w:hAnsi="David"/>
          <w:b/>
          <w:bCs/>
          <w:noProof/>
          <w:u w:val="single"/>
          <w:rtl/>
        </w:rPr>
        <w:t>/202</w:t>
      </w:r>
      <w:r w:rsidR="00712739">
        <w:rPr>
          <w:rFonts w:ascii="David" w:hAnsi="David" w:hint="cs"/>
          <w:b/>
          <w:bCs/>
          <w:noProof/>
          <w:u w:val="single"/>
          <w:rtl/>
        </w:rPr>
        <w:t>5</w:t>
      </w:r>
      <w:r w:rsidR="00B1108A" w:rsidRPr="00E04B92">
        <w:rPr>
          <w:rFonts w:ascii="David" w:hAnsi="David"/>
        </w:rPr>
        <w:fldChar w:fldCharType="end"/>
      </w:r>
      <w:r w:rsidRPr="00E04B92">
        <w:rPr>
          <w:rFonts w:ascii="David" w:hAnsi="David"/>
          <w:rtl/>
        </w:rPr>
        <w:t>, המצורף כנספח א' להסכם זה המהווה חלק בלתי נפרד ממנו;</w:t>
      </w:r>
      <w:r w:rsidRPr="00E04B92" w:rsidDel="002F2328">
        <w:rPr>
          <w:rFonts w:ascii="David" w:hAnsi="David"/>
          <w:rtl/>
        </w:rPr>
        <w:t xml:space="preserve"> </w:t>
      </w:r>
    </w:p>
    <w:p w14:paraId="471ABD5C" w14:textId="79AC736B" w:rsidR="00DE0CC3" w:rsidRPr="00E04B92" w:rsidRDefault="00E80B98" w:rsidP="00C23798">
      <w:pPr>
        <w:spacing w:before="240"/>
        <w:ind w:left="851" w:hanging="851"/>
        <w:rPr>
          <w:rFonts w:ascii="David" w:hAnsi="David"/>
          <w:b/>
          <w:bCs/>
          <w:rtl/>
        </w:rPr>
      </w:pPr>
      <w:r w:rsidRPr="00E04B92">
        <w:rPr>
          <w:rFonts w:ascii="David" w:hAnsi="David"/>
          <w:b/>
          <w:bCs/>
          <w:rtl/>
        </w:rPr>
        <w:t>והואיל</w:t>
      </w:r>
      <w:r w:rsidRPr="00E04B92">
        <w:rPr>
          <w:rFonts w:ascii="David" w:hAnsi="David"/>
          <w:b/>
          <w:bCs/>
          <w:rtl/>
        </w:rPr>
        <w:tab/>
      </w:r>
      <w:r w:rsidR="00DE0CC3" w:rsidRPr="00E04B92">
        <w:rPr>
          <w:rFonts w:ascii="David" w:hAnsi="David"/>
          <w:rtl/>
        </w:rPr>
        <w:t>והספק הגיש הצעתו במכרז, המצורפת כנספח ב' להסכם זה והמהווה חלק בלתי נפרד ממנו</w:t>
      </w:r>
      <w:r>
        <w:rPr>
          <w:rFonts w:ascii="David" w:hAnsi="David" w:hint="cs"/>
          <w:rtl/>
        </w:rPr>
        <w:t>, כדי לספק את השירותים המבוקשים בתאם לאמור במכרז, בהצעתו ובהסכם זה (להלן: "</w:t>
      </w:r>
      <w:r w:rsidRPr="00E80B98">
        <w:rPr>
          <w:rFonts w:ascii="David" w:hAnsi="David" w:hint="cs"/>
          <w:b/>
          <w:bCs/>
          <w:rtl/>
        </w:rPr>
        <w:t>ההסכם</w:t>
      </w:r>
      <w:r>
        <w:rPr>
          <w:rFonts w:ascii="David" w:hAnsi="David" w:hint="cs"/>
          <w:rtl/>
        </w:rPr>
        <w:t>")</w:t>
      </w:r>
      <w:r w:rsidR="00DE0CC3" w:rsidRPr="00E04B92">
        <w:rPr>
          <w:rFonts w:ascii="David" w:hAnsi="David"/>
          <w:rtl/>
        </w:rPr>
        <w:t>;</w:t>
      </w:r>
    </w:p>
    <w:p w14:paraId="67DF4B0F" w14:textId="39C351F9" w:rsidR="00C23798" w:rsidRPr="00E04B92" w:rsidRDefault="00C23798" w:rsidP="00C23798">
      <w:pPr>
        <w:spacing w:before="240"/>
        <w:ind w:left="851" w:hanging="851"/>
        <w:rPr>
          <w:rFonts w:ascii="David" w:hAnsi="David"/>
          <w:b/>
          <w:bCs/>
          <w:rtl/>
        </w:rPr>
      </w:pPr>
      <w:r w:rsidRPr="00E04B92">
        <w:rPr>
          <w:rFonts w:ascii="David" w:hAnsi="David"/>
          <w:b/>
          <w:bCs/>
          <w:rtl/>
        </w:rPr>
        <w:t>והואיל</w:t>
      </w:r>
      <w:r w:rsidRPr="00E04B92">
        <w:rPr>
          <w:rFonts w:ascii="David" w:hAnsi="David"/>
          <w:b/>
          <w:bCs/>
          <w:rtl/>
        </w:rPr>
        <w:tab/>
      </w:r>
      <w:r w:rsidRPr="00E04B92">
        <w:rPr>
          <w:rFonts w:ascii="David" w:hAnsi="David"/>
          <w:rtl/>
        </w:rPr>
        <w:t xml:space="preserve">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האישורים והאמצעים הדרושים לביצוע השירותים, כי הוא בעל היכולת הפיננסית לאספקת השירותים וכי ברשותו כוח אדם מקצועי, </w:t>
      </w:r>
      <w:r w:rsidR="00661FDD">
        <w:rPr>
          <w:rFonts w:ascii="David" w:hAnsi="David" w:hint="cs"/>
          <w:rtl/>
        </w:rPr>
        <w:t xml:space="preserve">העומד בכל דרישות המכרז, </w:t>
      </w:r>
      <w:r w:rsidRPr="00E04B92">
        <w:rPr>
          <w:rFonts w:ascii="David" w:hAnsi="David"/>
          <w:rtl/>
        </w:rPr>
        <w:t>מתאים ומוסמך ובהיקף ככל שיידרש, לצורך ביצועם והשלמתם במועד;</w:t>
      </w:r>
    </w:p>
    <w:p w14:paraId="7C4F7A14" w14:textId="77777777" w:rsidR="00C23798" w:rsidRPr="00E04B92" w:rsidRDefault="00C23798" w:rsidP="00C23798">
      <w:pPr>
        <w:spacing w:before="240"/>
        <w:ind w:left="851" w:hanging="851"/>
        <w:rPr>
          <w:rFonts w:ascii="David" w:hAnsi="David"/>
          <w:b/>
          <w:bCs/>
          <w:rtl/>
        </w:rPr>
      </w:pPr>
      <w:r w:rsidRPr="00E04B92">
        <w:rPr>
          <w:rFonts w:ascii="David" w:hAnsi="David"/>
          <w:b/>
          <w:bCs/>
          <w:rtl/>
        </w:rPr>
        <w:t>והואיל</w:t>
      </w:r>
      <w:r w:rsidRPr="00E04B92">
        <w:rPr>
          <w:rFonts w:ascii="David" w:hAnsi="David"/>
          <w:b/>
          <w:bCs/>
          <w:rtl/>
        </w:rPr>
        <w:tab/>
      </w:r>
      <w:r w:rsidRPr="00E04B92">
        <w:rPr>
          <w:rFonts w:ascii="David" w:hAnsi="David"/>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0CB528B5" w14:textId="489BE15A" w:rsidR="00DE0CC3" w:rsidRPr="00E04B92" w:rsidRDefault="00DE0CC3" w:rsidP="00F92C38">
      <w:pPr>
        <w:spacing w:before="240"/>
        <w:ind w:left="851" w:hanging="851"/>
        <w:rPr>
          <w:rFonts w:ascii="David" w:hAnsi="David"/>
          <w:rtl/>
        </w:rPr>
      </w:pPr>
      <w:r w:rsidRPr="00E04B92">
        <w:rPr>
          <w:rFonts w:ascii="David" w:hAnsi="David"/>
          <w:b/>
          <w:bCs/>
          <w:rtl/>
        </w:rPr>
        <w:t>והואיל</w:t>
      </w:r>
      <w:r w:rsidRPr="00E04B92">
        <w:rPr>
          <w:rFonts w:ascii="David" w:hAnsi="David"/>
          <w:b/>
          <w:bCs/>
          <w:rtl/>
        </w:rPr>
        <w:tab/>
      </w:r>
      <w:r w:rsidRPr="00E04B92">
        <w:rPr>
          <w:rFonts w:ascii="David" w:hAnsi="David"/>
          <w:rtl/>
        </w:rPr>
        <w:t>ו</w:t>
      </w:r>
      <w:r w:rsidR="00C23798">
        <w:rPr>
          <w:rFonts w:ascii="David" w:hAnsi="David" w:hint="cs"/>
          <w:rtl/>
        </w:rPr>
        <w:t>בכפוף להצהרות הספק והתחייבויותיו,</w:t>
      </w:r>
      <w:r w:rsidR="00F92C38">
        <w:rPr>
          <w:rFonts w:ascii="David" w:hAnsi="David" w:hint="cs"/>
          <w:rtl/>
        </w:rPr>
        <w:t xml:space="preserve"> ובכפוף לחתימתו על ההסכם וקיום הדרישות המפורטות בו,</w:t>
      </w:r>
      <w:r w:rsidR="00C23798">
        <w:rPr>
          <w:rFonts w:ascii="David" w:hAnsi="David" w:hint="cs"/>
          <w:rtl/>
        </w:rPr>
        <w:t xml:space="preserve"> החליטה </w:t>
      </w:r>
      <w:r w:rsidRPr="00E04B92">
        <w:rPr>
          <w:rFonts w:ascii="David" w:hAnsi="David"/>
          <w:rtl/>
        </w:rPr>
        <w:t>ועדת המכרזים של המשרד ביום ______ (פנייה מס' _____) לבחור את הספק כזוכה במכרז, אשר ייתן את השירותים למשרד</w:t>
      </w:r>
      <w:r w:rsidR="00F92C38">
        <w:rPr>
          <w:rFonts w:ascii="David" w:hAnsi="David" w:hint="cs"/>
          <w:b/>
          <w:bCs/>
          <w:rtl/>
        </w:rPr>
        <w:t>;</w:t>
      </w:r>
    </w:p>
    <w:p w14:paraId="1CE751F1" w14:textId="4AF34F49" w:rsidR="00DE0CC3" w:rsidRDefault="00DE0CC3" w:rsidP="00DE0CC3">
      <w:pPr>
        <w:ind w:left="851" w:hanging="851"/>
        <w:rPr>
          <w:rFonts w:ascii="David" w:hAnsi="David"/>
          <w:b/>
          <w:bCs/>
          <w:rtl/>
        </w:rPr>
      </w:pPr>
    </w:p>
    <w:p w14:paraId="73358141" w14:textId="66AC7D5E" w:rsidR="00712739" w:rsidRDefault="00712739" w:rsidP="00DE0CC3">
      <w:pPr>
        <w:ind w:left="851" w:hanging="851"/>
        <w:rPr>
          <w:rFonts w:ascii="David" w:hAnsi="David"/>
          <w:b/>
          <w:bCs/>
          <w:rtl/>
        </w:rPr>
      </w:pPr>
    </w:p>
    <w:p w14:paraId="02526894" w14:textId="2E8298AF" w:rsidR="00712739" w:rsidRDefault="00712739" w:rsidP="00DE0CC3">
      <w:pPr>
        <w:ind w:left="851" w:hanging="851"/>
        <w:rPr>
          <w:rFonts w:ascii="David" w:hAnsi="David"/>
          <w:b/>
          <w:bCs/>
          <w:rtl/>
        </w:rPr>
      </w:pPr>
    </w:p>
    <w:p w14:paraId="63283DC7" w14:textId="77777777" w:rsidR="00712739" w:rsidRPr="00E04B92" w:rsidRDefault="00712739" w:rsidP="00DE0CC3">
      <w:pPr>
        <w:ind w:left="851" w:hanging="851"/>
        <w:rPr>
          <w:rFonts w:ascii="David" w:hAnsi="David"/>
          <w:b/>
          <w:bCs/>
          <w:rtl/>
        </w:rPr>
      </w:pPr>
    </w:p>
    <w:p w14:paraId="713F4824" w14:textId="77777777" w:rsidR="00DE0CC3" w:rsidRPr="00E04B92" w:rsidRDefault="00DE0CC3" w:rsidP="00E23C7D">
      <w:pPr>
        <w:overflowPunct/>
        <w:autoSpaceDE/>
        <w:autoSpaceDN/>
        <w:adjustRightInd/>
        <w:jc w:val="center"/>
        <w:textAlignment w:val="auto"/>
        <w:rPr>
          <w:rFonts w:ascii="David" w:hAnsi="David"/>
          <w:b/>
          <w:bCs/>
          <w:spacing w:val="6"/>
          <w:u w:val="single"/>
          <w:rtl/>
        </w:rPr>
      </w:pPr>
      <w:r w:rsidRPr="00E04B92">
        <w:rPr>
          <w:rFonts w:ascii="David" w:hAnsi="David"/>
          <w:b/>
          <w:bCs/>
          <w:spacing w:val="6"/>
          <w:u w:val="single"/>
          <w:rtl/>
        </w:rPr>
        <w:t>לפיכך הוסכם והותנה בין הצדדים כדלקמן:</w:t>
      </w:r>
    </w:p>
    <w:p w14:paraId="23BF72C2" w14:textId="77777777" w:rsidR="00DE0CC3" w:rsidRPr="00E04B92" w:rsidRDefault="00DE0CC3" w:rsidP="00DE0CC3">
      <w:pPr>
        <w:overflowPunct/>
        <w:autoSpaceDE/>
        <w:autoSpaceDN/>
        <w:adjustRightInd/>
        <w:textAlignment w:val="auto"/>
        <w:rPr>
          <w:rFonts w:ascii="David" w:hAnsi="David"/>
          <w:b/>
          <w:bCs/>
          <w:spacing w:val="6"/>
          <w:u w:val="single"/>
          <w:rtl/>
        </w:rPr>
      </w:pPr>
    </w:p>
    <w:p w14:paraId="02A242B0" w14:textId="77777777" w:rsidR="00DE0CC3" w:rsidRPr="00E04B92" w:rsidRDefault="00DE0CC3" w:rsidP="007F0D96">
      <w:pPr>
        <w:pStyle w:val="33"/>
        <w:numPr>
          <w:ilvl w:val="0"/>
          <w:numId w:val="21"/>
        </w:numPr>
        <w:ind w:left="567" w:hanging="426"/>
        <w:rPr>
          <w:b w:val="0"/>
          <w:bCs w:val="0"/>
          <w:spacing w:val="-4"/>
          <w:rtl/>
        </w:rPr>
      </w:pPr>
      <w:r w:rsidRPr="005B5233">
        <w:rPr>
          <w:rtl/>
        </w:rPr>
        <w:t>כללי</w:t>
      </w:r>
    </w:p>
    <w:p w14:paraId="5D0D6B72" w14:textId="0FB67985" w:rsidR="00DE0CC3" w:rsidRPr="00E04B92" w:rsidRDefault="00DE0CC3" w:rsidP="007F0D96">
      <w:pPr>
        <w:widowControl w:val="0"/>
        <w:numPr>
          <w:ilvl w:val="1"/>
          <w:numId w:val="21"/>
        </w:numPr>
        <w:tabs>
          <w:tab w:val="right" w:pos="1359"/>
        </w:tabs>
        <w:overflowPunct/>
        <w:autoSpaceDE/>
        <w:autoSpaceDN/>
        <w:adjustRightInd/>
        <w:ind w:left="1359" w:hanging="630"/>
        <w:textAlignment w:val="auto"/>
        <w:rPr>
          <w:rFonts w:ascii="David" w:hAnsi="David"/>
          <w:spacing w:val="6"/>
          <w:rtl/>
        </w:rPr>
      </w:pPr>
      <w:r w:rsidRPr="00E04B92">
        <w:rPr>
          <w:rFonts w:ascii="David" w:hAnsi="David"/>
          <w:spacing w:val="6"/>
          <w:rtl/>
        </w:rPr>
        <w:t xml:space="preserve">להסכם זה מצורפים הנספחים </w:t>
      </w:r>
      <w:r w:rsidR="005A54E8" w:rsidRPr="00E04B92">
        <w:rPr>
          <w:rFonts w:ascii="David" w:hAnsi="David"/>
          <w:spacing w:val="6"/>
          <w:rtl/>
        </w:rPr>
        <w:t>ה</w:t>
      </w:r>
      <w:r w:rsidR="005A54E8">
        <w:rPr>
          <w:rFonts w:ascii="David" w:hAnsi="David" w:hint="cs"/>
          <w:spacing w:val="6"/>
          <w:rtl/>
        </w:rPr>
        <w:t>מפורטים להלן</w:t>
      </w:r>
      <w:r w:rsidRPr="00E04B92">
        <w:rPr>
          <w:rFonts w:ascii="David" w:hAnsi="David"/>
          <w:spacing w:val="6"/>
          <w:rtl/>
        </w:rPr>
        <w:t>, המהווים חלק בלתי נפרד ממנו:</w:t>
      </w:r>
    </w:p>
    <w:p w14:paraId="66DFDCF0" w14:textId="67465372" w:rsidR="00DE0CC3" w:rsidRPr="00E04B92" w:rsidRDefault="00DE0CC3" w:rsidP="007F0D96">
      <w:pPr>
        <w:widowControl w:val="0"/>
        <w:numPr>
          <w:ilvl w:val="0"/>
          <w:numId w:val="27"/>
        </w:numPr>
        <w:tabs>
          <w:tab w:val="clear" w:pos="360"/>
        </w:tabs>
        <w:overflowPunct/>
        <w:autoSpaceDE/>
        <w:autoSpaceDN/>
        <w:adjustRightInd/>
        <w:ind w:left="1559"/>
        <w:textAlignment w:val="auto"/>
        <w:rPr>
          <w:rFonts w:ascii="David" w:hAnsi="David"/>
          <w:spacing w:val="6"/>
          <w:rtl/>
        </w:rPr>
      </w:pPr>
      <w:r w:rsidRPr="00E04B92">
        <w:rPr>
          <w:rFonts w:ascii="David" w:hAnsi="David"/>
          <w:spacing w:val="6"/>
          <w:rtl/>
        </w:rPr>
        <w:t xml:space="preserve">חלק א' – </w:t>
      </w:r>
      <w:r w:rsidR="00B1108A" w:rsidRPr="00E04B92">
        <w:rPr>
          <w:rFonts w:ascii="David" w:hAnsi="David"/>
        </w:rPr>
        <w:fldChar w:fldCharType="begin"/>
      </w:r>
      <w:r w:rsidR="00B1108A" w:rsidRPr="00E04B92">
        <w:rPr>
          <w:rFonts w:ascii="David" w:hAnsi="David"/>
        </w:rPr>
        <w:instrText xml:space="preserve"> REF </w:instrText>
      </w:r>
      <w:r w:rsidR="00B1108A" w:rsidRPr="00E04B92">
        <w:rPr>
          <w:rFonts w:ascii="David" w:hAnsi="David"/>
          <w:rtl/>
        </w:rPr>
        <w:instrText>מס_מכרז</w:instrText>
      </w:r>
      <w:r w:rsidR="00B1108A" w:rsidRPr="00E04B92">
        <w:rPr>
          <w:rFonts w:ascii="David" w:hAnsi="David"/>
        </w:rPr>
        <w:instrText xml:space="preserve"> \h  \* MERGEFORMAT </w:instrText>
      </w:r>
      <w:r w:rsidR="00B1108A" w:rsidRPr="00E04B92">
        <w:rPr>
          <w:rFonts w:ascii="David" w:hAnsi="David"/>
        </w:rPr>
      </w:r>
      <w:r w:rsidR="00B1108A" w:rsidRPr="00E04B92">
        <w:rPr>
          <w:rFonts w:ascii="David" w:hAnsi="David"/>
        </w:rPr>
        <w:fldChar w:fldCharType="separate"/>
      </w:r>
      <w:r w:rsidR="00200453" w:rsidRPr="00200453">
        <w:rPr>
          <w:rFonts w:ascii="David" w:hAnsi="David"/>
          <w:spacing w:val="6"/>
          <w:rtl/>
        </w:rPr>
        <w:t>מכרז פומבי מס'</w:t>
      </w:r>
      <w:r w:rsidR="00200453" w:rsidRPr="00200453">
        <w:rPr>
          <w:rFonts w:ascii="David" w:hAnsi="David" w:hint="cs"/>
          <w:spacing w:val="6"/>
          <w:rtl/>
        </w:rPr>
        <w:t xml:space="preserve"> </w:t>
      </w:r>
      <w:r w:rsidR="00712739">
        <w:rPr>
          <w:rFonts w:ascii="David" w:hAnsi="David" w:hint="cs"/>
          <w:b/>
          <w:bCs/>
          <w:noProof/>
          <w:u w:val="single"/>
          <w:rtl/>
        </w:rPr>
        <w:t>05</w:t>
      </w:r>
      <w:r w:rsidR="00200453">
        <w:rPr>
          <w:rFonts w:ascii="David" w:hAnsi="David"/>
          <w:b/>
          <w:bCs/>
          <w:noProof/>
          <w:u w:val="single"/>
          <w:rtl/>
        </w:rPr>
        <w:t>/</w:t>
      </w:r>
      <w:r w:rsidR="00200453" w:rsidRPr="00712739">
        <w:rPr>
          <w:rFonts w:ascii="David" w:hAnsi="David"/>
          <w:b/>
          <w:bCs/>
          <w:noProof/>
          <w:u w:val="single"/>
          <w:rtl/>
        </w:rPr>
        <w:t>202</w:t>
      </w:r>
      <w:r w:rsidR="00712739">
        <w:rPr>
          <w:rFonts w:ascii="David" w:hAnsi="David" w:hint="cs"/>
          <w:b/>
          <w:bCs/>
          <w:noProof/>
          <w:u w:val="single"/>
          <w:rtl/>
        </w:rPr>
        <w:t>5</w:t>
      </w:r>
      <w:r w:rsidR="00B1108A" w:rsidRPr="00E04B92">
        <w:rPr>
          <w:rFonts w:ascii="David" w:hAnsi="David"/>
        </w:rPr>
        <w:fldChar w:fldCharType="end"/>
      </w:r>
      <w:r w:rsidR="005A54E8">
        <w:rPr>
          <w:rFonts w:ascii="David" w:hAnsi="David" w:hint="cs"/>
          <w:spacing w:val="6"/>
          <w:rtl/>
        </w:rPr>
        <w:t>;</w:t>
      </w:r>
    </w:p>
    <w:p w14:paraId="352BCBF0" w14:textId="6660954B" w:rsidR="00DE0CC3" w:rsidRPr="00E04B92" w:rsidRDefault="00F2640F" w:rsidP="007F0D96">
      <w:pPr>
        <w:widowControl w:val="0"/>
        <w:numPr>
          <w:ilvl w:val="0"/>
          <w:numId w:val="27"/>
        </w:numPr>
        <w:tabs>
          <w:tab w:val="clear" w:pos="360"/>
        </w:tabs>
        <w:overflowPunct/>
        <w:autoSpaceDE/>
        <w:autoSpaceDN/>
        <w:adjustRightInd/>
        <w:ind w:left="1559"/>
        <w:textAlignment w:val="auto"/>
        <w:rPr>
          <w:rFonts w:ascii="David" w:hAnsi="David"/>
          <w:spacing w:val="6"/>
          <w:rtl/>
        </w:rPr>
      </w:pPr>
      <w:r>
        <w:rPr>
          <w:rFonts w:ascii="David" w:hAnsi="David"/>
          <w:spacing w:val="6"/>
          <w:rtl/>
        </w:rPr>
        <w:fldChar w:fldCharType="begin"/>
      </w:r>
      <w:r>
        <w:rPr>
          <w:rFonts w:ascii="David" w:hAnsi="David"/>
          <w:spacing w:val="6"/>
          <w:rtl/>
        </w:rPr>
        <w:instrText xml:space="preserve"> </w:instrText>
      </w:r>
      <w:r>
        <w:rPr>
          <w:rFonts w:ascii="David" w:hAnsi="David"/>
          <w:spacing w:val="6"/>
        </w:rPr>
        <w:instrText>REF</w:instrText>
      </w:r>
      <w:r>
        <w:rPr>
          <w:rFonts w:ascii="David" w:hAnsi="David"/>
          <w:spacing w:val="6"/>
          <w:rtl/>
        </w:rPr>
        <w:instrText xml:space="preserve"> נספח_א_1 \</w:instrText>
      </w:r>
      <w:r>
        <w:rPr>
          <w:rFonts w:ascii="David" w:hAnsi="David"/>
          <w:spacing w:val="6"/>
        </w:rPr>
        <w:instrText>h</w:instrText>
      </w:r>
      <w:r>
        <w:rPr>
          <w:rFonts w:ascii="David" w:hAnsi="David"/>
          <w:spacing w:val="6"/>
          <w:rtl/>
        </w:rPr>
        <w:instrText xml:space="preserve"> </w:instrText>
      </w:r>
      <w:r>
        <w:rPr>
          <w:rFonts w:ascii="David" w:hAnsi="David"/>
          <w:spacing w:val="6"/>
          <w:rtl/>
        </w:rPr>
      </w:r>
      <w:r>
        <w:rPr>
          <w:rFonts w:ascii="David" w:hAnsi="David"/>
          <w:spacing w:val="6"/>
          <w:rtl/>
        </w:rPr>
        <w:fldChar w:fldCharType="separate"/>
      </w:r>
      <w:r w:rsidR="00200453" w:rsidRPr="000D336A">
        <w:rPr>
          <w:rtl/>
        </w:rPr>
        <w:t>נספח א'1</w:t>
      </w:r>
      <w:r>
        <w:rPr>
          <w:rFonts w:ascii="David" w:hAnsi="David"/>
          <w:spacing w:val="6"/>
          <w:rtl/>
        </w:rPr>
        <w:fldChar w:fldCharType="end"/>
      </w:r>
      <w:r>
        <w:rPr>
          <w:rFonts w:ascii="David" w:hAnsi="David" w:hint="cs"/>
          <w:spacing w:val="6"/>
          <w:rtl/>
        </w:rPr>
        <w:t xml:space="preserve"> / </w:t>
      </w:r>
      <w:r>
        <w:rPr>
          <w:rFonts w:ascii="David" w:hAnsi="David"/>
          <w:spacing w:val="6"/>
          <w:rtl/>
        </w:rPr>
        <w:fldChar w:fldCharType="begin"/>
      </w:r>
      <w:r>
        <w:rPr>
          <w:rFonts w:ascii="David" w:hAnsi="David"/>
          <w:spacing w:val="6"/>
          <w:rtl/>
        </w:rPr>
        <w:instrText xml:space="preserve"> </w:instrText>
      </w:r>
      <w:r>
        <w:rPr>
          <w:rFonts w:ascii="David" w:hAnsi="David" w:hint="cs"/>
          <w:spacing w:val="6"/>
        </w:rPr>
        <w:instrText>REF</w:instrText>
      </w:r>
      <w:r>
        <w:rPr>
          <w:rFonts w:ascii="David" w:hAnsi="David" w:hint="cs"/>
          <w:spacing w:val="6"/>
          <w:rtl/>
        </w:rPr>
        <w:instrText xml:space="preserve"> נספח_א_2 \</w:instrText>
      </w:r>
      <w:r>
        <w:rPr>
          <w:rFonts w:ascii="David" w:hAnsi="David" w:hint="cs"/>
          <w:spacing w:val="6"/>
        </w:rPr>
        <w:instrText>h</w:instrText>
      </w:r>
      <w:r>
        <w:rPr>
          <w:rFonts w:ascii="David" w:hAnsi="David"/>
          <w:spacing w:val="6"/>
          <w:rtl/>
        </w:rPr>
        <w:instrText xml:space="preserve"> </w:instrText>
      </w:r>
      <w:r>
        <w:rPr>
          <w:rFonts w:ascii="David" w:hAnsi="David"/>
          <w:spacing w:val="6"/>
          <w:rtl/>
        </w:rPr>
      </w:r>
      <w:r>
        <w:rPr>
          <w:rFonts w:ascii="David" w:hAnsi="David"/>
          <w:spacing w:val="6"/>
          <w:rtl/>
        </w:rPr>
        <w:fldChar w:fldCharType="separate"/>
      </w:r>
      <w:r w:rsidR="00200453" w:rsidRPr="00BD2C07">
        <w:rPr>
          <w:rtl/>
        </w:rPr>
        <w:t>נספח א</w:t>
      </w:r>
      <w:r w:rsidR="00200453">
        <w:rPr>
          <w:rFonts w:hint="cs"/>
          <w:rtl/>
        </w:rPr>
        <w:t>'</w:t>
      </w:r>
      <w:r w:rsidR="00200453" w:rsidRPr="00BD2C07">
        <w:rPr>
          <w:rtl/>
        </w:rPr>
        <w:t>2</w:t>
      </w:r>
      <w:r>
        <w:rPr>
          <w:rFonts w:ascii="David" w:hAnsi="David"/>
          <w:spacing w:val="6"/>
          <w:rtl/>
        </w:rPr>
        <w:fldChar w:fldCharType="end"/>
      </w:r>
      <w:r w:rsidR="00DE0CC3" w:rsidRPr="00E04B92">
        <w:rPr>
          <w:rFonts w:ascii="David" w:hAnsi="David"/>
          <w:spacing w:val="6"/>
          <w:rtl/>
        </w:rPr>
        <w:t>– מפרט השירותים</w:t>
      </w:r>
      <w:r w:rsidR="005A54E8">
        <w:rPr>
          <w:rFonts w:ascii="David" w:hAnsi="David" w:hint="cs"/>
          <w:spacing w:val="6"/>
          <w:rtl/>
        </w:rPr>
        <w:t>;</w:t>
      </w:r>
    </w:p>
    <w:p w14:paraId="6C3B8D7A" w14:textId="224C3E02" w:rsidR="00DE0CC3" w:rsidRPr="00E04B92" w:rsidRDefault="00DE0CC3" w:rsidP="007F0D96">
      <w:pPr>
        <w:widowControl w:val="0"/>
        <w:numPr>
          <w:ilvl w:val="0"/>
          <w:numId w:val="27"/>
        </w:numPr>
        <w:tabs>
          <w:tab w:val="clear" w:pos="360"/>
        </w:tabs>
        <w:overflowPunct/>
        <w:autoSpaceDE/>
        <w:autoSpaceDN/>
        <w:adjustRightInd/>
        <w:ind w:left="1559"/>
        <w:textAlignment w:val="auto"/>
        <w:rPr>
          <w:rFonts w:ascii="David" w:hAnsi="David"/>
          <w:spacing w:val="6"/>
          <w:rtl/>
        </w:rPr>
      </w:pPr>
      <w:r w:rsidRPr="00E04B92">
        <w:rPr>
          <w:rFonts w:ascii="David" w:hAnsi="David"/>
          <w:spacing w:val="6"/>
          <w:rtl/>
        </w:rPr>
        <w:t>חלק ב' – הצעת הספק במכרז</w:t>
      </w:r>
      <w:r w:rsidR="005A54E8">
        <w:rPr>
          <w:rFonts w:ascii="David" w:hAnsi="David" w:hint="cs"/>
          <w:spacing w:val="6"/>
          <w:rtl/>
        </w:rPr>
        <w:t>;</w:t>
      </w:r>
    </w:p>
    <w:p w14:paraId="43AF729D" w14:textId="62EC88A6" w:rsidR="00DE0CC3" w:rsidRPr="00E04B92" w:rsidRDefault="00DE0CC3" w:rsidP="007F0D96">
      <w:pPr>
        <w:widowControl w:val="0"/>
        <w:numPr>
          <w:ilvl w:val="0"/>
          <w:numId w:val="27"/>
        </w:numPr>
        <w:tabs>
          <w:tab w:val="clear" w:pos="360"/>
        </w:tabs>
        <w:overflowPunct/>
        <w:autoSpaceDE/>
        <w:autoSpaceDN/>
        <w:adjustRightInd/>
        <w:ind w:left="1559"/>
        <w:textAlignment w:val="auto"/>
        <w:rPr>
          <w:rFonts w:ascii="David" w:hAnsi="David"/>
          <w:spacing w:val="6"/>
          <w:rtl/>
        </w:rPr>
      </w:pPr>
      <w:r w:rsidRPr="00E04B92">
        <w:rPr>
          <w:rFonts w:ascii="David" w:hAnsi="David"/>
          <w:spacing w:val="6"/>
          <w:rtl/>
        </w:rPr>
        <w:t xml:space="preserve">נספח </w:t>
      </w:r>
      <w:r w:rsidR="00F2640F">
        <w:rPr>
          <w:rFonts w:ascii="David" w:hAnsi="David" w:hint="cs"/>
          <w:spacing w:val="6"/>
          <w:rtl/>
        </w:rPr>
        <w:t>ב'</w:t>
      </w:r>
      <w:r w:rsidR="0000221D">
        <w:rPr>
          <w:rFonts w:ascii="David" w:hAnsi="David" w:hint="cs"/>
          <w:spacing w:val="6"/>
          <w:rtl/>
        </w:rPr>
        <w:t>10</w:t>
      </w:r>
      <w:r w:rsidR="002001AC">
        <w:rPr>
          <w:rFonts w:ascii="David" w:hAnsi="David" w:hint="cs"/>
          <w:spacing w:val="6"/>
          <w:rtl/>
        </w:rPr>
        <w:t>(1)</w:t>
      </w:r>
      <w:r w:rsidR="000863B7">
        <w:rPr>
          <w:rFonts w:ascii="David" w:hAnsi="David" w:hint="cs"/>
          <w:spacing w:val="6"/>
          <w:rtl/>
        </w:rPr>
        <w:t>/ ב'10</w:t>
      </w:r>
      <w:r w:rsidR="002001AC">
        <w:rPr>
          <w:rFonts w:ascii="David" w:hAnsi="David" w:hint="cs"/>
          <w:spacing w:val="6"/>
          <w:rtl/>
        </w:rPr>
        <w:t>(2)</w:t>
      </w:r>
      <w:r w:rsidR="000863B7">
        <w:rPr>
          <w:rFonts w:ascii="David" w:hAnsi="David" w:hint="cs"/>
          <w:spacing w:val="6"/>
          <w:rtl/>
        </w:rPr>
        <w:t xml:space="preserve"> </w:t>
      </w:r>
      <w:r w:rsidRPr="00E04B92">
        <w:rPr>
          <w:rFonts w:ascii="David" w:hAnsi="David"/>
          <w:spacing w:val="6"/>
          <w:rtl/>
        </w:rPr>
        <w:t>–  הצעת המחיר</w:t>
      </w:r>
      <w:r w:rsidR="005A54E8">
        <w:rPr>
          <w:rFonts w:ascii="David" w:hAnsi="David" w:hint="cs"/>
          <w:spacing w:val="6"/>
          <w:rtl/>
        </w:rPr>
        <w:t>;</w:t>
      </w:r>
    </w:p>
    <w:p w14:paraId="3CCCBD17" w14:textId="26D28234" w:rsidR="00CD51F5" w:rsidRDefault="00F2640F" w:rsidP="007F0D96">
      <w:pPr>
        <w:widowControl w:val="0"/>
        <w:numPr>
          <w:ilvl w:val="0"/>
          <w:numId w:val="27"/>
        </w:numPr>
        <w:tabs>
          <w:tab w:val="clear" w:pos="360"/>
        </w:tabs>
        <w:overflowPunct/>
        <w:autoSpaceDE/>
        <w:autoSpaceDN/>
        <w:adjustRightInd/>
        <w:ind w:left="1559"/>
        <w:textAlignment w:val="auto"/>
        <w:rPr>
          <w:rFonts w:ascii="David" w:hAnsi="David"/>
          <w:spacing w:val="6"/>
        </w:rPr>
      </w:pPr>
      <w:r>
        <w:rPr>
          <w:rFonts w:ascii="David" w:hAnsi="David"/>
          <w:spacing w:val="6"/>
          <w:rtl/>
        </w:rPr>
        <w:fldChar w:fldCharType="begin"/>
      </w:r>
      <w:r>
        <w:rPr>
          <w:rFonts w:ascii="David" w:hAnsi="David"/>
          <w:spacing w:val="6"/>
          <w:rtl/>
        </w:rPr>
        <w:instrText xml:space="preserve"> </w:instrText>
      </w:r>
      <w:r>
        <w:rPr>
          <w:rFonts w:ascii="David" w:hAnsi="David"/>
          <w:spacing w:val="6"/>
        </w:rPr>
        <w:instrText>REF</w:instrText>
      </w:r>
      <w:r>
        <w:rPr>
          <w:rFonts w:ascii="David" w:hAnsi="David"/>
          <w:spacing w:val="6"/>
          <w:rtl/>
        </w:rPr>
        <w:instrText xml:space="preserve"> נספח_ג1 \</w:instrText>
      </w:r>
      <w:r>
        <w:rPr>
          <w:rFonts w:ascii="David" w:hAnsi="David"/>
          <w:spacing w:val="6"/>
        </w:rPr>
        <w:instrText>h</w:instrText>
      </w:r>
      <w:r>
        <w:rPr>
          <w:rFonts w:ascii="David" w:hAnsi="David"/>
          <w:spacing w:val="6"/>
          <w:rtl/>
        </w:rPr>
        <w:instrText xml:space="preserve">  \* </w:instrText>
      </w:r>
      <w:r>
        <w:rPr>
          <w:rFonts w:ascii="David" w:hAnsi="David"/>
          <w:spacing w:val="6"/>
        </w:rPr>
        <w:instrText>MERGEFORMAT</w:instrText>
      </w:r>
      <w:r>
        <w:rPr>
          <w:rFonts w:ascii="David" w:hAnsi="David"/>
          <w:spacing w:val="6"/>
          <w:rtl/>
        </w:rPr>
        <w:instrText xml:space="preserve"> </w:instrText>
      </w:r>
      <w:r>
        <w:rPr>
          <w:rFonts w:ascii="David" w:hAnsi="David"/>
          <w:spacing w:val="6"/>
          <w:rtl/>
        </w:rPr>
      </w:r>
      <w:r>
        <w:rPr>
          <w:rFonts w:ascii="David" w:hAnsi="David"/>
          <w:spacing w:val="6"/>
          <w:rtl/>
        </w:rPr>
        <w:fldChar w:fldCharType="separate"/>
      </w:r>
      <w:r w:rsidR="00200453" w:rsidRPr="00200453">
        <w:rPr>
          <w:rFonts w:ascii="David" w:hAnsi="David"/>
          <w:spacing w:val="6"/>
          <w:rtl/>
        </w:rPr>
        <w:t>נספח ג'1 - ערבות ביצוע</w:t>
      </w:r>
      <w:r>
        <w:rPr>
          <w:rFonts w:ascii="David" w:hAnsi="David"/>
          <w:spacing w:val="6"/>
          <w:rtl/>
        </w:rPr>
        <w:fldChar w:fldCharType="end"/>
      </w:r>
      <w:r w:rsidR="005A54E8">
        <w:rPr>
          <w:rFonts w:ascii="David" w:hAnsi="David" w:hint="cs"/>
          <w:spacing w:val="6"/>
          <w:rtl/>
        </w:rPr>
        <w:t>;</w:t>
      </w:r>
    </w:p>
    <w:p w14:paraId="157EDCD9" w14:textId="74D9CE64" w:rsidR="00F2640F" w:rsidRDefault="00F2640F" w:rsidP="007F0D96">
      <w:pPr>
        <w:widowControl w:val="0"/>
        <w:numPr>
          <w:ilvl w:val="0"/>
          <w:numId w:val="27"/>
        </w:numPr>
        <w:tabs>
          <w:tab w:val="clear" w:pos="360"/>
        </w:tabs>
        <w:overflowPunct/>
        <w:autoSpaceDE/>
        <w:autoSpaceDN/>
        <w:adjustRightInd/>
        <w:ind w:left="1559"/>
        <w:textAlignment w:val="auto"/>
        <w:rPr>
          <w:rFonts w:ascii="David" w:hAnsi="David"/>
          <w:spacing w:val="6"/>
        </w:rPr>
      </w:pPr>
      <w:r>
        <w:rPr>
          <w:rFonts w:ascii="David" w:hAnsi="David"/>
          <w:spacing w:val="6"/>
        </w:rPr>
        <w:fldChar w:fldCharType="begin"/>
      </w:r>
      <w:r>
        <w:rPr>
          <w:rFonts w:ascii="David" w:hAnsi="David"/>
          <w:spacing w:val="6"/>
        </w:rPr>
        <w:instrText xml:space="preserve"> REF </w:instrText>
      </w:r>
      <w:r>
        <w:rPr>
          <w:rFonts w:ascii="David" w:hAnsi="David"/>
          <w:spacing w:val="6"/>
          <w:rtl/>
        </w:rPr>
        <w:instrText>נספח_ג2</w:instrText>
      </w:r>
      <w:r>
        <w:rPr>
          <w:rFonts w:ascii="David" w:hAnsi="David"/>
          <w:spacing w:val="6"/>
        </w:rPr>
        <w:instrText xml:space="preserve"> \h </w:instrText>
      </w:r>
      <w:r>
        <w:rPr>
          <w:rFonts w:ascii="David" w:hAnsi="David"/>
          <w:spacing w:val="6"/>
        </w:rPr>
      </w:r>
      <w:r>
        <w:rPr>
          <w:rFonts w:ascii="David" w:hAnsi="David"/>
          <w:spacing w:val="6"/>
        </w:rPr>
        <w:fldChar w:fldCharType="separate"/>
      </w:r>
      <w:r w:rsidR="00200453" w:rsidRPr="00BD2C07">
        <w:rPr>
          <w:rtl/>
        </w:rPr>
        <w:t>נספח ג'2 - נוסח אישור עריכת ביטוחים</w:t>
      </w:r>
      <w:r>
        <w:rPr>
          <w:rFonts w:ascii="David" w:hAnsi="David"/>
          <w:spacing w:val="6"/>
        </w:rPr>
        <w:fldChar w:fldCharType="end"/>
      </w:r>
      <w:r w:rsidR="005A54E8">
        <w:rPr>
          <w:rFonts w:ascii="David" w:hAnsi="David" w:hint="cs"/>
          <w:spacing w:val="6"/>
          <w:rtl/>
        </w:rPr>
        <w:t>;</w:t>
      </w:r>
    </w:p>
    <w:p w14:paraId="3EEB1ADE" w14:textId="748168CE" w:rsidR="00DE0CC3" w:rsidRPr="000F5BA5" w:rsidRDefault="005C214A" w:rsidP="007F0D96">
      <w:pPr>
        <w:widowControl w:val="0"/>
        <w:numPr>
          <w:ilvl w:val="0"/>
          <w:numId w:val="27"/>
        </w:numPr>
        <w:tabs>
          <w:tab w:val="clear" w:pos="360"/>
        </w:tabs>
        <w:overflowPunct/>
        <w:autoSpaceDE/>
        <w:autoSpaceDN/>
        <w:adjustRightInd/>
        <w:ind w:left="1559"/>
        <w:textAlignment w:val="auto"/>
        <w:rPr>
          <w:rFonts w:ascii="David" w:hAnsi="David"/>
          <w:spacing w:val="6"/>
        </w:rPr>
      </w:pPr>
      <w:r w:rsidRPr="000F5BA5">
        <w:rPr>
          <w:rtl/>
        </w:rPr>
        <w:fldChar w:fldCharType="begin"/>
      </w:r>
      <w:r w:rsidRPr="000F5BA5">
        <w:rPr>
          <w:rtl/>
        </w:rPr>
        <w:instrText xml:space="preserve"> </w:instrText>
      </w:r>
      <w:r w:rsidRPr="000F5BA5">
        <w:instrText>REF</w:instrText>
      </w:r>
      <w:r w:rsidRPr="000F5BA5">
        <w:rPr>
          <w:rtl/>
        </w:rPr>
        <w:instrText xml:space="preserve"> נספח_ג5א \</w:instrText>
      </w:r>
      <w:r w:rsidRPr="000F5BA5">
        <w:instrText>h</w:instrText>
      </w:r>
      <w:r w:rsidRPr="000F5BA5">
        <w:rPr>
          <w:rtl/>
        </w:rPr>
        <w:instrText xml:space="preserve">  \* </w:instrText>
      </w:r>
      <w:r w:rsidRPr="000F5BA5">
        <w:instrText>MERGEFORMAT</w:instrText>
      </w:r>
      <w:r w:rsidRPr="000F5BA5">
        <w:rPr>
          <w:rtl/>
        </w:rPr>
        <w:instrText xml:space="preserve"> </w:instrText>
      </w:r>
      <w:r w:rsidRPr="000F5BA5">
        <w:rPr>
          <w:rtl/>
        </w:rPr>
      </w:r>
      <w:r w:rsidRPr="000F5BA5">
        <w:rPr>
          <w:rtl/>
        </w:rPr>
        <w:fldChar w:fldCharType="separate"/>
      </w:r>
      <w:r w:rsidR="00200453" w:rsidRPr="000F5BA5">
        <w:rPr>
          <w:u w:color="3464BA"/>
          <w:rtl/>
        </w:rPr>
        <w:t xml:space="preserve">נספח </w:t>
      </w:r>
      <w:r w:rsidR="000F5BA5" w:rsidRPr="000F5BA5">
        <w:rPr>
          <w:u w:color="3464BA"/>
          <w:rtl/>
        </w:rPr>
        <w:t>ג'</w:t>
      </w:r>
      <w:r w:rsidR="000F5BA5">
        <w:rPr>
          <w:rFonts w:hint="cs"/>
          <w:u w:color="3464BA"/>
          <w:rtl/>
        </w:rPr>
        <w:t>3</w:t>
      </w:r>
      <w:r w:rsidR="00200453" w:rsidRPr="000F5BA5">
        <w:rPr>
          <w:u w:color="3464BA"/>
          <w:rtl/>
        </w:rPr>
        <w:t xml:space="preserve"> - הצהרה בדבר תשלום שכר מינימלי נקוב והיעדר הפרות בדיני עבודה</w:t>
      </w:r>
      <w:r w:rsidRPr="000F5BA5">
        <w:rPr>
          <w:rFonts w:ascii="David" w:hAnsi="David"/>
          <w:spacing w:val="6"/>
          <w:rtl/>
        </w:rPr>
        <w:fldChar w:fldCharType="end"/>
      </w:r>
      <w:r w:rsidR="005A54E8" w:rsidRPr="000F5BA5">
        <w:rPr>
          <w:rFonts w:ascii="David" w:hAnsi="David" w:hint="cs"/>
          <w:spacing w:val="6"/>
          <w:rtl/>
        </w:rPr>
        <w:t>;</w:t>
      </w:r>
    </w:p>
    <w:p w14:paraId="5C728CAA" w14:textId="19ABAEAC" w:rsidR="00DE0CC3" w:rsidRPr="000F5BA5" w:rsidRDefault="005C214A" w:rsidP="007F0D96">
      <w:pPr>
        <w:widowControl w:val="0"/>
        <w:numPr>
          <w:ilvl w:val="0"/>
          <w:numId w:val="27"/>
        </w:numPr>
        <w:tabs>
          <w:tab w:val="clear" w:pos="360"/>
        </w:tabs>
        <w:overflowPunct/>
        <w:autoSpaceDE/>
        <w:autoSpaceDN/>
        <w:adjustRightInd/>
        <w:ind w:left="1559"/>
        <w:textAlignment w:val="auto"/>
        <w:rPr>
          <w:rFonts w:ascii="David" w:hAnsi="David"/>
          <w:spacing w:val="6"/>
        </w:rPr>
      </w:pPr>
      <w:r w:rsidRPr="000F5BA5">
        <w:rPr>
          <w:rFonts w:ascii="David" w:hAnsi="David"/>
          <w:spacing w:val="6"/>
          <w:rtl/>
        </w:rPr>
        <w:fldChar w:fldCharType="begin"/>
      </w:r>
      <w:r w:rsidRPr="000F5BA5">
        <w:rPr>
          <w:rFonts w:ascii="David" w:hAnsi="David"/>
          <w:spacing w:val="6"/>
          <w:rtl/>
        </w:rPr>
        <w:instrText xml:space="preserve"> </w:instrText>
      </w:r>
      <w:r w:rsidRPr="000F5BA5">
        <w:rPr>
          <w:rFonts w:ascii="David" w:hAnsi="David"/>
          <w:spacing w:val="6"/>
        </w:rPr>
        <w:instrText>REF</w:instrText>
      </w:r>
      <w:r w:rsidRPr="000F5BA5">
        <w:rPr>
          <w:rFonts w:ascii="David" w:hAnsi="David"/>
          <w:spacing w:val="6"/>
          <w:rtl/>
        </w:rPr>
        <w:instrText xml:space="preserve"> נספח_ג5ב \</w:instrText>
      </w:r>
      <w:r w:rsidRPr="000F5BA5">
        <w:rPr>
          <w:rFonts w:ascii="David" w:hAnsi="David"/>
          <w:spacing w:val="6"/>
        </w:rPr>
        <w:instrText>h</w:instrText>
      </w:r>
      <w:r w:rsidRPr="000F5BA5">
        <w:rPr>
          <w:rFonts w:ascii="David" w:hAnsi="David"/>
          <w:spacing w:val="6"/>
          <w:rtl/>
        </w:rPr>
        <w:instrText xml:space="preserve"> </w:instrText>
      </w:r>
      <w:r w:rsidR="00F23B4E" w:rsidRPr="000F5BA5">
        <w:rPr>
          <w:rFonts w:ascii="David" w:hAnsi="David"/>
          <w:spacing w:val="6"/>
          <w:rtl/>
        </w:rPr>
        <w:instrText xml:space="preserve"> \* </w:instrText>
      </w:r>
      <w:r w:rsidR="00F23B4E" w:rsidRPr="000F5BA5">
        <w:rPr>
          <w:rFonts w:ascii="David" w:hAnsi="David"/>
          <w:spacing w:val="6"/>
        </w:rPr>
        <w:instrText>MERGEFORMAT</w:instrText>
      </w:r>
      <w:r w:rsidR="00F23B4E" w:rsidRPr="000F5BA5">
        <w:rPr>
          <w:rFonts w:ascii="David" w:hAnsi="David"/>
          <w:spacing w:val="6"/>
          <w:rtl/>
        </w:rPr>
        <w:instrText xml:space="preserve"> </w:instrText>
      </w:r>
      <w:r w:rsidRPr="000F5BA5">
        <w:rPr>
          <w:rFonts w:ascii="David" w:hAnsi="David"/>
          <w:spacing w:val="6"/>
          <w:rtl/>
        </w:rPr>
      </w:r>
      <w:r w:rsidRPr="000F5BA5">
        <w:rPr>
          <w:rFonts w:ascii="David" w:hAnsi="David"/>
          <w:spacing w:val="6"/>
          <w:rtl/>
        </w:rPr>
        <w:fldChar w:fldCharType="separate"/>
      </w:r>
      <w:r w:rsidR="00200453" w:rsidRPr="000F5BA5">
        <w:rPr>
          <w:rtl/>
        </w:rPr>
        <w:t xml:space="preserve">נספח </w:t>
      </w:r>
      <w:r w:rsidR="000F5BA5">
        <w:rPr>
          <w:rFonts w:hint="cs"/>
          <w:rtl/>
        </w:rPr>
        <w:t>ג'4</w:t>
      </w:r>
      <w:r w:rsidR="00200453" w:rsidRPr="000F5BA5">
        <w:rPr>
          <w:rtl/>
        </w:rPr>
        <w:t xml:space="preserve"> - אישור רו"ח החברה על שכר המועסקים אצל המציע </w:t>
      </w:r>
      <w:r w:rsidRPr="000F5BA5">
        <w:rPr>
          <w:rFonts w:ascii="David" w:hAnsi="David"/>
          <w:spacing w:val="6"/>
          <w:rtl/>
        </w:rPr>
        <w:fldChar w:fldCharType="end"/>
      </w:r>
      <w:r w:rsidR="005A54E8" w:rsidRPr="000F5BA5">
        <w:rPr>
          <w:rFonts w:ascii="David" w:hAnsi="David" w:hint="cs"/>
          <w:spacing w:val="6"/>
          <w:rtl/>
        </w:rPr>
        <w:t>.</w:t>
      </w:r>
    </w:p>
    <w:p w14:paraId="7ECED3CA" w14:textId="77777777" w:rsidR="005A54E8" w:rsidRDefault="005A54E8" w:rsidP="007F0D96">
      <w:pPr>
        <w:widowControl w:val="0"/>
        <w:numPr>
          <w:ilvl w:val="1"/>
          <w:numId w:val="21"/>
        </w:numPr>
        <w:tabs>
          <w:tab w:val="clear" w:pos="1117"/>
          <w:tab w:val="right" w:pos="992"/>
        </w:tabs>
        <w:overflowPunct/>
        <w:autoSpaceDE/>
        <w:autoSpaceDN/>
        <w:adjustRightInd/>
        <w:ind w:left="1275" w:hanging="509"/>
        <w:textAlignment w:val="auto"/>
        <w:rPr>
          <w:rFonts w:ascii="David" w:hAnsi="David"/>
          <w:spacing w:val="6"/>
        </w:rPr>
      </w:pPr>
      <w:r>
        <w:rPr>
          <w:rFonts w:ascii="David" w:hAnsi="David" w:hint="cs"/>
          <w:spacing w:val="6"/>
          <w:rtl/>
        </w:rPr>
        <w:t xml:space="preserve">המבוא והנספחים להסכם מהווים חלק בלתי נפרד ממנו. </w:t>
      </w:r>
    </w:p>
    <w:p w14:paraId="0CD0C5A8" w14:textId="3233C693" w:rsidR="005A54E8" w:rsidRDefault="005A54E8" w:rsidP="007F0D96">
      <w:pPr>
        <w:widowControl w:val="0"/>
        <w:numPr>
          <w:ilvl w:val="1"/>
          <w:numId w:val="21"/>
        </w:numPr>
        <w:tabs>
          <w:tab w:val="clear" w:pos="1117"/>
          <w:tab w:val="right" w:pos="992"/>
        </w:tabs>
        <w:overflowPunct/>
        <w:autoSpaceDE/>
        <w:autoSpaceDN/>
        <w:adjustRightInd/>
        <w:ind w:left="1275" w:hanging="509"/>
        <w:textAlignment w:val="auto"/>
        <w:rPr>
          <w:rFonts w:ascii="David" w:hAnsi="David"/>
          <w:spacing w:val="6"/>
        </w:rPr>
      </w:pPr>
      <w:r>
        <w:rPr>
          <w:rFonts w:ascii="David" w:hAnsi="David" w:hint="cs"/>
          <w:spacing w:val="6"/>
          <w:rtl/>
        </w:rPr>
        <w:t>בנוסף, מסמכי המכרז והבהרות למכרז שפורסמו באתר מינהל הרכש הממשלתי (בהתאם לנוסח המעודכן ביותר המופיע שם), ייחשבו גם הם כמצורפים להסכם זה.</w:t>
      </w:r>
    </w:p>
    <w:p w14:paraId="318B43AE" w14:textId="60D4ABD0" w:rsidR="00DE0CC3" w:rsidRPr="00E04B92" w:rsidRDefault="00DE0CC3" w:rsidP="007F0D96">
      <w:pPr>
        <w:widowControl w:val="0"/>
        <w:numPr>
          <w:ilvl w:val="1"/>
          <w:numId w:val="21"/>
        </w:numPr>
        <w:tabs>
          <w:tab w:val="clear" w:pos="1117"/>
          <w:tab w:val="right" w:pos="992"/>
        </w:tabs>
        <w:overflowPunct/>
        <w:autoSpaceDE/>
        <w:autoSpaceDN/>
        <w:adjustRightInd/>
        <w:ind w:left="1275" w:hanging="509"/>
        <w:textAlignment w:val="auto"/>
        <w:rPr>
          <w:rFonts w:ascii="David" w:hAnsi="David"/>
          <w:spacing w:val="6"/>
        </w:rPr>
      </w:pPr>
      <w:r w:rsidRPr="00E04B92">
        <w:rPr>
          <w:rFonts w:ascii="David" w:hAnsi="David"/>
          <w:spacing w:val="6"/>
          <w:rtl/>
        </w:rPr>
        <w:t>למונחים בהסכם זה תהיה המשמעות אשר ניתנה להם במכרז - חלק א'.</w:t>
      </w:r>
      <w:r w:rsidR="005A54E8">
        <w:rPr>
          <w:rFonts w:ascii="David" w:hAnsi="David" w:hint="cs"/>
          <w:spacing w:val="6"/>
          <w:rtl/>
        </w:rPr>
        <w:t xml:space="preserve"> פרשנות ההסכם על נספחיו תיעשה באופן המקיים את דרישות המכרז המפורשות והמשתמעות ואת תכלית המכרז של אספקת השירותים למזמין באופן מיטבי. </w:t>
      </w:r>
    </w:p>
    <w:p w14:paraId="4661CFB3" w14:textId="6BE3EE2D" w:rsidR="005A54E8" w:rsidRPr="005A54E8" w:rsidRDefault="005A54E8" w:rsidP="007F0D96">
      <w:pPr>
        <w:widowControl w:val="0"/>
        <w:numPr>
          <w:ilvl w:val="1"/>
          <w:numId w:val="21"/>
        </w:numPr>
        <w:tabs>
          <w:tab w:val="clear" w:pos="1117"/>
          <w:tab w:val="right" w:pos="992"/>
        </w:tabs>
        <w:overflowPunct/>
        <w:autoSpaceDE/>
        <w:autoSpaceDN/>
        <w:adjustRightInd/>
        <w:ind w:left="1275" w:hanging="509"/>
        <w:textAlignment w:val="auto"/>
        <w:rPr>
          <w:rFonts w:ascii="David" w:hAnsi="David"/>
          <w:spacing w:val="6"/>
        </w:rPr>
      </w:pPr>
      <w:r w:rsidRPr="005A54E8">
        <w:rPr>
          <w:rFonts w:ascii="David" w:hAnsi="David"/>
          <w:spacing w:val="6"/>
          <w:rtl/>
        </w:rPr>
        <w:t>הסכם זה יכנס לתוקף רק לאחר חתימת הצדדים על הסכם זה.</w:t>
      </w:r>
    </w:p>
    <w:p w14:paraId="701EBBB3" w14:textId="77777777" w:rsidR="00DE0CC3" w:rsidRPr="00E04B92" w:rsidRDefault="00DE0CC3" w:rsidP="00DE0CC3">
      <w:pPr>
        <w:widowControl w:val="0"/>
        <w:overflowPunct/>
        <w:autoSpaceDE/>
        <w:autoSpaceDN/>
        <w:adjustRightInd/>
        <w:ind w:left="567"/>
        <w:textAlignment w:val="auto"/>
        <w:rPr>
          <w:rFonts w:ascii="David" w:hAnsi="David"/>
          <w:spacing w:val="6"/>
          <w:rtl/>
        </w:rPr>
      </w:pPr>
    </w:p>
    <w:p w14:paraId="6613A7EE" w14:textId="77777777" w:rsidR="00DE0CC3" w:rsidRPr="005B5233" w:rsidRDefault="00DE0CC3" w:rsidP="007F0D96">
      <w:pPr>
        <w:pStyle w:val="33"/>
        <w:numPr>
          <w:ilvl w:val="0"/>
          <w:numId w:val="21"/>
        </w:numPr>
        <w:ind w:left="567" w:hanging="426"/>
      </w:pPr>
      <w:bookmarkStart w:id="156" w:name="_Ref279412183"/>
      <w:r w:rsidRPr="005B5233">
        <w:rPr>
          <w:rtl/>
        </w:rPr>
        <w:t>תקופת ההתקשרות</w:t>
      </w:r>
      <w:bookmarkEnd w:id="156"/>
    </w:p>
    <w:p w14:paraId="1B1E3080" w14:textId="6DAC7CDD" w:rsidR="00DE0CC3" w:rsidRPr="00E04B92" w:rsidRDefault="00DE0CC3" w:rsidP="007F0D96">
      <w:pPr>
        <w:widowControl w:val="0"/>
        <w:numPr>
          <w:ilvl w:val="1"/>
          <w:numId w:val="21"/>
        </w:numPr>
        <w:tabs>
          <w:tab w:val="right" w:pos="992"/>
        </w:tabs>
        <w:overflowPunct/>
        <w:autoSpaceDE/>
        <w:autoSpaceDN/>
        <w:adjustRightInd/>
        <w:ind w:left="992" w:hanging="425"/>
        <w:textAlignment w:val="auto"/>
        <w:rPr>
          <w:rFonts w:ascii="David" w:hAnsi="David"/>
          <w:spacing w:val="6"/>
        </w:rPr>
      </w:pPr>
      <w:r w:rsidRPr="00E04B92">
        <w:rPr>
          <w:rFonts w:ascii="David" w:hAnsi="David"/>
          <w:spacing w:val="6"/>
          <w:rtl/>
        </w:rPr>
        <w:t>תקופת ההתקשרות תהיה ל</w:t>
      </w:r>
      <w:r w:rsidR="00FE4E9E">
        <w:rPr>
          <w:rFonts w:ascii="David" w:hAnsi="David" w:hint="cs"/>
          <w:spacing w:val="6"/>
          <w:rtl/>
        </w:rPr>
        <w:t xml:space="preserve">תקופה של 12 חודשים </w:t>
      </w:r>
      <w:r w:rsidRPr="00E04B92">
        <w:rPr>
          <w:rFonts w:ascii="David" w:hAnsi="David"/>
          <w:spacing w:val="6"/>
          <w:rtl/>
        </w:rPr>
        <w:t xml:space="preserve">מיום חתימת הצדדים על </w:t>
      </w:r>
      <w:r w:rsidR="00FE4E9E">
        <w:rPr>
          <w:rFonts w:ascii="David" w:hAnsi="David" w:hint="cs"/>
          <w:spacing w:val="6"/>
          <w:rtl/>
        </w:rPr>
        <w:t>ההסכם</w:t>
      </w:r>
      <w:r w:rsidR="00FE4E9E" w:rsidRPr="00E04B92">
        <w:rPr>
          <w:rFonts w:ascii="David" w:hAnsi="David"/>
          <w:spacing w:val="6"/>
          <w:rtl/>
        </w:rPr>
        <w:t xml:space="preserve"> </w:t>
      </w:r>
      <w:r w:rsidRPr="00E04B92">
        <w:rPr>
          <w:rFonts w:ascii="David" w:hAnsi="David"/>
          <w:spacing w:val="6"/>
          <w:rtl/>
        </w:rPr>
        <w:t>(להלן: "</w:t>
      </w:r>
      <w:r w:rsidRPr="00E04B92">
        <w:rPr>
          <w:rFonts w:ascii="David" w:hAnsi="David"/>
          <w:b/>
          <w:bCs/>
          <w:spacing w:val="6"/>
          <w:rtl/>
        </w:rPr>
        <w:t>תקופת ההתקשרות</w:t>
      </w:r>
      <w:r w:rsidRPr="00E04B92">
        <w:rPr>
          <w:rFonts w:ascii="David" w:hAnsi="David"/>
          <w:spacing w:val="6"/>
          <w:rtl/>
        </w:rPr>
        <w:t>").</w:t>
      </w:r>
    </w:p>
    <w:p w14:paraId="70376C93" w14:textId="0D3F0B3F" w:rsidR="00DE0CC3" w:rsidRDefault="00DE0CC3" w:rsidP="007F0D96">
      <w:pPr>
        <w:widowControl w:val="0"/>
        <w:numPr>
          <w:ilvl w:val="1"/>
          <w:numId w:val="21"/>
        </w:numPr>
        <w:tabs>
          <w:tab w:val="right" w:pos="992"/>
        </w:tabs>
        <w:overflowPunct/>
        <w:autoSpaceDE/>
        <w:autoSpaceDN/>
        <w:adjustRightInd/>
        <w:ind w:left="992" w:hanging="425"/>
        <w:textAlignment w:val="auto"/>
        <w:rPr>
          <w:rFonts w:ascii="David" w:hAnsi="David"/>
          <w:spacing w:val="6"/>
        </w:rPr>
      </w:pPr>
      <w:r w:rsidRPr="00E04B92">
        <w:rPr>
          <w:rFonts w:ascii="David" w:hAnsi="David"/>
          <w:spacing w:val="6"/>
          <w:rtl/>
        </w:rPr>
        <w:t>המשרד רשאי, על פי שיקול דעתו הבלעדי, להאריך את תקופת ההתקשרות ב-3 תקופות נוספות, בנות שנה אחת כל אחת (להלן: "</w:t>
      </w:r>
      <w:r w:rsidR="00FE4E9E" w:rsidRPr="00FE4E9E">
        <w:rPr>
          <w:rFonts w:ascii="David" w:hAnsi="David" w:hint="cs"/>
          <w:b/>
          <w:bCs/>
          <w:spacing w:val="6"/>
          <w:rtl/>
        </w:rPr>
        <w:t>ה</w:t>
      </w:r>
      <w:r w:rsidRPr="00FE4E9E">
        <w:rPr>
          <w:rFonts w:ascii="David" w:hAnsi="David"/>
          <w:b/>
          <w:bCs/>
          <w:spacing w:val="6"/>
          <w:rtl/>
        </w:rPr>
        <w:t>תקופ</w:t>
      </w:r>
      <w:r w:rsidR="00FE4E9E" w:rsidRPr="00FE4E9E">
        <w:rPr>
          <w:rFonts w:ascii="David" w:hAnsi="David" w:hint="cs"/>
          <w:b/>
          <w:bCs/>
          <w:spacing w:val="6"/>
          <w:rtl/>
        </w:rPr>
        <w:t>ו</w:t>
      </w:r>
      <w:r w:rsidRPr="00FE4E9E">
        <w:rPr>
          <w:rFonts w:ascii="David" w:hAnsi="David"/>
          <w:b/>
          <w:bCs/>
          <w:spacing w:val="6"/>
          <w:rtl/>
        </w:rPr>
        <w:t>ת הנוספת</w:t>
      </w:r>
      <w:r w:rsidRPr="00E04B92">
        <w:rPr>
          <w:rFonts w:ascii="David" w:hAnsi="David"/>
          <w:spacing w:val="6"/>
          <w:rtl/>
        </w:rPr>
        <w:t>"), דהיינו תקופת התקשרות מקסימלית של 4 שנים סה"כ.</w:t>
      </w:r>
    </w:p>
    <w:p w14:paraId="031815E5" w14:textId="4EAC7FBA" w:rsidR="00FE4E9E" w:rsidRDefault="00FE4E9E" w:rsidP="007F0D96">
      <w:pPr>
        <w:widowControl w:val="0"/>
        <w:numPr>
          <w:ilvl w:val="1"/>
          <w:numId w:val="21"/>
        </w:numPr>
        <w:tabs>
          <w:tab w:val="right" w:pos="992"/>
        </w:tabs>
        <w:overflowPunct/>
        <w:autoSpaceDE/>
        <w:autoSpaceDN/>
        <w:adjustRightInd/>
        <w:ind w:left="992" w:hanging="425"/>
        <w:textAlignment w:val="auto"/>
        <w:rPr>
          <w:rFonts w:ascii="David" w:hAnsi="David"/>
          <w:spacing w:val="6"/>
        </w:rPr>
      </w:pPr>
      <w:r w:rsidRPr="00FE4E9E">
        <w:rPr>
          <w:rFonts w:ascii="David" w:hAnsi="David"/>
          <w:spacing w:val="6"/>
          <w:rtl/>
        </w:rPr>
        <w:t xml:space="preserve">מובהר בזאת כי המשרד רשאי ואינו חייב להאריך את ההתקשרות לתקופות נוספות ורשאי הוא להאריך את ההתקשרות רק לחלק מהתקופות הנוספות, הכל לפי שיקול דעתו הבלעדי ובהתאם לזמינות תקציבית. </w:t>
      </w:r>
    </w:p>
    <w:p w14:paraId="4E0C981B" w14:textId="33B0FC48" w:rsidR="00FE4E9E" w:rsidRDefault="00FE4E9E" w:rsidP="007F0D96">
      <w:pPr>
        <w:widowControl w:val="0"/>
        <w:numPr>
          <w:ilvl w:val="1"/>
          <w:numId w:val="21"/>
        </w:numPr>
        <w:tabs>
          <w:tab w:val="right" w:pos="992"/>
        </w:tabs>
        <w:overflowPunct/>
        <w:autoSpaceDE/>
        <w:autoSpaceDN/>
        <w:adjustRightInd/>
        <w:ind w:left="992" w:hanging="425"/>
        <w:textAlignment w:val="auto"/>
        <w:rPr>
          <w:rFonts w:ascii="David" w:hAnsi="David"/>
          <w:spacing w:val="6"/>
        </w:rPr>
      </w:pPr>
      <w:r w:rsidRPr="00FE4E9E">
        <w:rPr>
          <w:rFonts w:ascii="David" w:hAnsi="David"/>
          <w:spacing w:val="6"/>
          <w:rtl/>
        </w:rPr>
        <w:t>כניסת ההסכם לתוקף</w:t>
      </w:r>
      <w:r w:rsidR="002D4587">
        <w:rPr>
          <w:rFonts w:ascii="David" w:hAnsi="David" w:hint="cs"/>
          <w:spacing w:val="6"/>
          <w:rtl/>
        </w:rPr>
        <w:t xml:space="preserve">, </w:t>
      </w:r>
      <w:r w:rsidRPr="00FE4E9E">
        <w:rPr>
          <w:rFonts w:ascii="David" w:hAnsi="David"/>
          <w:spacing w:val="6"/>
          <w:rtl/>
        </w:rPr>
        <w:t>תחילת אספקת השירותים</w:t>
      </w:r>
      <w:r w:rsidR="002D4587">
        <w:rPr>
          <w:rFonts w:ascii="David" w:hAnsi="David" w:hint="cs"/>
          <w:spacing w:val="6"/>
          <w:rtl/>
        </w:rPr>
        <w:t xml:space="preserve"> וכן מימוש הזכות להאריך את תקופת ההתקשרות, ייכנסו לתוקפם</w:t>
      </w:r>
      <w:r w:rsidRPr="00FE4E9E">
        <w:rPr>
          <w:rFonts w:ascii="David" w:hAnsi="David"/>
          <w:spacing w:val="6"/>
          <w:rtl/>
        </w:rPr>
        <w:t xml:space="preserve"> רק לאחר חתימה על הסכם התקשרות על ידי הספק ועל ידי מורשה החתימה של המשרד. המציע ייערך למתן השירותים מיד עם כניסת ההסכם לתוקף. </w:t>
      </w:r>
    </w:p>
    <w:p w14:paraId="219A923D" w14:textId="5DE2AFAC" w:rsidR="002D4587" w:rsidRPr="002D4587" w:rsidRDefault="002D4587" w:rsidP="007F0D96">
      <w:pPr>
        <w:widowControl w:val="0"/>
        <w:numPr>
          <w:ilvl w:val="1"/>
          <w:numId w:val="21"/>
        </w:numPr>
        <w:tabs>
          <w:tab w:val="right" w:pos="992"/>
        </w:tabs>
        <w:overflowPunct/>
        <w:autoSpaceDE/>
        <w:autoSpaceDN/>
        <w:adjustRightInd/>
        <w:ind w:left="992" w:hanging="425"/>
        <w:textAlignment w:val="auto"/>
        <w:rPr>
          <w:rFonts w:ascii="David" w:hAnsi="David"/>
          <w:spacing w:val="6"/>
          <w:rtl/>
        </w:rPr>
      </w:pPr>
      <w:r w:rsidRPr="002D4587">
        <w:rPr>
          <w:rFonts w:ascii="David" w:hAnsi="David"/>
          <w:spacing w:val="6"/>
          <w:rtl/>
        </w:rPr>
        <w:t xml:space="preserve">הארכת התקשרות מתוקף </w:t>
      </w:r>
      <w:r>
        <w:rPr>
          <w:rFonts w:ascii="David" w:hAnsi="David" w:hint="cs"/>
          <w:spacing w:val="6"/>
          <w:rtl/>
        </w:rPr>
        <w:t>זכות הברירה</w:t>
      </w:r>
      <w:r w:rsidRPr="002D4587">
        <w:rPr>
          <w:rFonts w:ascii="David" w:hAnsi="David"/>
          <w:spacing w:val="6"/>
          <w:rtl/>
        </w:rPr>
        <w:t xml:space="preserve"> כמפורט לעיל או לפי כל דין, תתאפשר רק לאחר שהספק ימציא למ</w:t>
      </w:r>
      <w:r>
        <w:rPr>
          <w:rFonts w:ascii="David" w:hAnsi="David" w:hint="cs"/>
          <w:spacing w:val="6"/>
          <w:rtl/>
        </w:rPr>
        <w:t>שרד</w:t>
      </w:r>
      <w:r w:rsidRPr="002D4587">
        <w:rPr>
          <w:rFonts w:ascii="David" w:hAnsi="David"/>
          <w:spacing w:val="6"/>
          <w:rtl/>
        </w:rPr>
        <w:t xml:space="preserve"> אסמכתא אודות רישיונו לעסוק כקבלן שירות </w:t>
      </w:r>
      <w:r w:rsidR="007D3C29">
        <w:rPr>
          <w:rFonts w:ascii="David" w:hAnsi="David" w:hint="cs"/>
          <w:spacing w:val="6"/>
          <w:rtl/>
        </w:rPr>
        <w:t>כמשמעו ב</w:t>
      </w:r>
      <w:r w:rsidRPr="002D4587">
        <w:rPr>
          <w:rFonts w:ascii="David" w:hAnsi="David"/>
          <w:spacing w:val="6"/>
          <w:rtl/>
        </w:rPr>
        <w:t>חוק העסקת עובדים על ידי קבלני כוח אדם</w:t>
      </w:r>
      <w:r w:rsidR="007D3C29">
        <w:rPr>
          <w:rFonts w:ascii="David" w:hAnsi="David" w:hint="cs"/>
          <w:spacing w:val="6"/>
          <w:rtl/>
        </w:rPr>
        <w:t>, שתנ"ו-1996,</w:t>
      </w:r>
      <w:r w:rsidRPr="002D4587">
        <w:rPr>
          <w:rFonts w:ascii="David" w:hAnsi="David"/>
          <w:spacing w:val="6"/>
          <w:rtl/>
        </w:rPr>
        <w:t xml:space="preserve"> בתוקף נכון למועד ההחלטה על הארכת ההתקשרות, </w:t>
      </w:r>
      <w:r w:rsidR="007D3C29">
        <w:rPr>
          <w:rFonts w:ascii="David" w:hAnsi="David" w:hint="cs"/>
          <w:spacing w:val="6"/>
          <w:rtl/>
        </w:rPr>
        <w:t xml:space="preserve">כנדרש </w:t>
      </w:r>
      <w:r w:rsidR="007D3C29">
        <w:rPr>
          <w:rFonts w:ascii="David" w:hAnsi="David" w:hint="cs"/>
          <w:spacing w:val="6"/>
          <w:rtl/>
        </w:rPr>
        <w:lastRenderedPageBreak/>
        <w:t xml:space="preserve">בתנאי הסף בסעיף 5.2.3 לחלק א', </w:t>
      </w:r>
      <w:r w:rsidRPr="002D4587">
        <w:rPr>
          <w:rFonts w:ascii="David" w:hAnsi="David"/>
          <w:spacing w:val="6"/>
          <w:rtl/>
        </w:rPr>
        <w:t>וכן</w:t>
      </w:r>
      <w:r w:rsidR="007D3C29">
        <w:rPr>
          <w:rFonts w:ascii="David" w:hAnsi="David" w:hint="cs"/>
          <w:spacing w:val="6"/>
          <w:rtl/>
        </w:rPr>
        <w:t xml:space="preserve"> רק לאחר שצירף את כל התצהירים העדכניים להוכחת עמידתו בתנאי הסף הקבועים הסעיפים 5.2.4-5.2.9 לחלק א', בנוגע לתקופה שחלפה מאז ראשית ההתקשרות</w:t>
      </w:r>
      <w:r w:rsidRPr="002D4587">
        <w:rPr>
          <w:rFonts w:ascii="David" w:hAnsi="David"/>
          <w:spacing w:val="6"/>
          <w:rtl/>
        </w:rPr>
        <w:t xml:space="preserve"> ועד למועד ההארכה</w:t>
      </w:r>
      <w:r w:rsidR="007D3C29">
        <w:rPr>
          <w:rFonts w:ascii="David" w:hAnsi="David" w:hint="cs"/>
          <w:spacing w:val="6"/>
          <w:rtl/>
        </w:rPr>
        <w:t>.</w:t>
      </w:r>
      <w:r w:rsidRPr="002D4587">
        <w:rPr>
          <w:rFonts w:ascii="David" w:hAnsi="David"/>
          <w:spacing w:val="6"/>
          <w:rtl/>
        </w:rPr>
        <w:t xml:space="preserve"> במקרים בהם יתברר, כי במ</w:t>
      </w:r>
      <w:r w:rsidR="007D3C29">
        <w:rPr>
          <w:rFonts w:ascii="David" w:hAnsi="David" w:hint="cs"/>
          <w:spacing w:val="6"/>
          <w:rtl/>
        </w:rPr>
        <w:t>הלך</w:t>
      </w:r>
      <w:r w:rsidRPr="002D4587">
        <w:rPr>
          <w:rFonts w:ascii="David" w:hAnsi="David"/>
          <w:spacing w:val="6"/>
          <w:rtl/>
        </w:rPr>
        <w:t xml:space="preserve"> התקופה שחלפה מאז ראשית ההתקשרות או מאז אישור ההארכה האחרונה, ככל </w:t>
      </w:r>
      <w:r w:rsidR="007D3C29">
        <w:rPr>
          <w:rFonts w:ascii="David" w:hAnsi="David" w:hint="cs"/>
          <w:spacing w:val="6"/>
          <w:rtl/>
        </w:rPr>
        <w:t>ש</w:t>
      </w:r>
      <w:r w:rsidRPr="002D4587">
        <w:rPr>
          <w:rFonts w:ascii="David" w:hAnsi="David"/>
          <w:spacing w:val="6"/>
          <w:rtl/>
        </w:rPr>
        <w:t>הייתה, היו לספק קנסות או הרשעות כמפורט בהוראת תכ"ם</w:t>
      </w:r>
      <w:r>
        <w:rPr>
          <w:rFonts w:ascii="David" w:hAnsi="David" w:hint="cs"/>
          <w:spacing w:val="6"/>
          <w:rtl/>
        </w:rPr>
        <w:t xml:space="preserve"> מס' 8.2.1 שעניינה "</w:t>
      </w:r>
      <w:r w:rsidRPr="002D4587">
        <w:rPr>
          <w:rFonts w:ascii="David" w:hAnsi="David"/>
          <w:spacing w:val="6"/>
          <w:rtl/>
        </w:rPr>
        <w:t>הגנה על זכויות עובדים המועסקים על-ידי קבלני שירותים בתחומי השמירה, האבטחה והניקיון</w:t>
      </w:r>
      <w:r>
        <w:rPr>
          <w:rFonts w:ascii="David" w:hAnsi="David" w:hint="cs"/>
          <w:spacing w:val="6"/>
          <w:rtl/>
        </w:rPr>
        <w:t>"</w:t>
      </w:r>
      <w:r w:rsidRPr="002D4587">
        <w:rPr>
          <w:rFonts w:ascii="David" w:hAnsi="David"/>
          <w:spacing w:val="6"/>
          <w:rtl/>
        </w:rPr>
        <w:t xml:space="preserve"> (</w:t>
      </w:r>
      <w:r>
        <w:rPr>
          <w:rFonts w:ascii="David" w:hAnsi="David" w:hint="cs"/>
          <w:spacing w:val="6"/>
          <w:rtl/>
        </w:rPr>
        <w:t xml:space="preserve">להלן: </w:t>
      </w:r>
      <w:r w:rsidRPr="002D4587">
        <w:rPr>
          <w:rFonts w:ascii="David" w:hAnsi="David"/>
          <w:spacing w:val="6"/>
          <w:rtl/>
        </w:rPr>
        <w:t>"</w:t>
      </w:r>
      <w:r w:rsidRPr="002D4587">
        <w:rPr>
          <w:rFonts w:ascii="David" w:hAnsi="David"/>
          <w:b/>
          <w:bCs/>
          <w:spacing w:val="6"/>
          <w:rtl/>
        </w:rPr>
        <w:t>הוראת התכ"ם</w:t>
      </w:r>
      <w:r w:rsidRPr="002D4587">
        <w:rPr>
          <w:rFonts w:ascii="David" w:hAnsi="David"/>
          <w:spacing w:val="6"/>
          <w:rtl/>
        </w:rPr>
        <w:t>"), תפעל ועדת המכרזים בהתאם לאמור ב</w:t>
      </w:r>
      <w:r w:rsidR="007D3C29">
        <w:rPr>
          <w:rFonts w:ascii="David" w:hAnsi="David" w:hint="cs"/>
          <w:spacing w:val="6"/>
          <w:rtl/>
        </w:rPr>
        <w:t>סעיפים 2.3-2.4 ל</w:t>
      </w:r>
      <w:r w:rsidRPr="002D4587">
        <w:rPr>
          <w:rFonts w:ascii="David" w:hAnsi="David"/>
          <w:spacing w:val="6"/>
          <w:rtl/>
        </w:rPr>
        <w:t xml:space="preserve">הוראת התכ"ם. במסגרת השיקולים להארכת התקשרות מתוקף האופציה כמפורט לעיל, יובא בחשבון ע"י ועדת המכרזים, בין היתר, ציון המבדק העדכני, אשר ניתן לספק, ככל וקיים. </w:t>
      </w:r>
    </w:p>
    <w:p w14:paraId="54341A34" w14:textId="77777777" w:rsidR="00FE4E9E" w:rsidRPr="00FE4E9E" w:rsidRDefault="00FE4E9E" w:rsidP="007F0D96">
      <w:pPr>
        <w:widowControl w:val="0"/>
        <w:numPr>
          <w:ilvl w:val="1"/>
          <w:numId w:val="21"/>
        </w:numPr>
        <w:tabs>
          <w:tab w:val="right" w:pos="992"/>
        </w:tabs>
        <w:overflowPunct/>
        <w:autoSpaceDE/>
        <w:autoSpaceDN/>
        <w:adjustRightInd/>
        <w:ind w:left="992" w:hanging="425"/>
        <w:textAlignment w:val="auto"/>
        <w:rPr>
          <w:rFonts w:ascii="David" w:hAnsi="David"/>
          <w:spacing w:val="6"/>
          <w:rtl/>
        </w:rPr>
      </w:pPr>
      <w:r w:rsidRPr="00FE4E9E">
        <w:rPr>
          <w:rFonts w:ascii="David" w:hAnsi="David"/>
          <w:spacing w:val="6"/>
          <w:rtl/>
        </w:rPr>
        <w:t>ההתקשרות כולה כפופה לאישור ועדת המכרזים המשרדית, אישור תקציב המדינה מדי שנה וקיום תקציב בפועל.</w:t>
      </w:r>
    </w:p>
    <w:p w14:paraId="3FF4536C" w14:textId="77777777" w:rsidR="00C23798" w:rsidRPr="00E04B92" w:rsidRDefault="00C23798" w:rsidP="00FE4E9E">
      <w:pPr>
        <w:widowControl w:val="0"/>
        <w:tabs>
          <w:tab w:val="right" w:pos="992"/>
        </w:tabs>
        <w:overflowPunct/>
        <w:autoSpaceDE/>
        <w:autoSpaceDN/>
        <w:adjustRightInd/>
        <w:textAlignment w:val="auto"/>
        <w:rPr>
          <w:rFonts w:ascii="David" w:hAnsi="David"/>
          <w:spacing w:val="6"/>
        </w:rPr>
      </w:pPr>
    </w:p>
    <w:p w14:paraId="1B313D57" w14:textId="5BB81948" w:rsidR="00DE0CC3" w:rsidRPr="005B5233" w:rsidRDefault="000863B7" w:rsidP="007F0D96">
      <w:pPr>
        <w:pStyle w:val="33"/>
        <w:numPr>
          <w:ilvl w:val="0"/>
          <w:numId w:val="21"/>
        </w:numPr>
        <w:ind w:left="567" w:hanging="426"/>
        <w:rPr>
          <w:rtl/>
        </w:rPr>
      </w:pPr>
      <w:r>
        <w:rPr>
          <w:rFonts w:hint="cs"/>
          <w:rtl/>
        </w:rPr>
        <w:t>הפסקת ההתקשרות</w:t>
      </w:r>
    </w:p>
    <w:p w14:paraId="54F6A219" w14:textId="40AEC97B" w:rsidR="000863B7" w:rsidRDefault="00DE0CC3" w:rsidP="007F0D96">
      <w:pPr>
        <w:widowControl w:val="0"/>
        <w:numPr>
          <w:ilvl w:val="1"/>
          <w:numId w:val="21"/>
        </w:numPr>
        <w:tabs>
          <w:tab w:val="right" w:pos="992"/>
        </w:tabs>
        <w:overflowPunct/>
        <w:autoSpaceDE/>
        <w:autoSpaceDN/>
        <w:adjustRightInd/>
        <w:ind w:left="992" w:hanging="425"/>
        <w:textAlignment w:val="auto"/>
        <w:rPr>
          <w:rFonts w:ascii="David" w:hAnsi="David"/>
          <w:spacing w:val="6"/>
        </w:rPr>
      </w:pPr>
      <w:r w:rsidRPr="00E04B92">
        <w:rPr>
          <w:rFonts w:ascii="David" w:hAnsi="David"/>
          <w:spacing w:val="6"/>
          <w:rtl/>
        </w:rPr>
        <w:t>על אף כל האמור בהסכם זה ומבלי לגרוע מהאמור בסעיפים לעיל, המשרד יהיה רשאי ל</w:t>
      </w:r>
      <w:r w:rsidR="000863B7">
        <w:rPr>
          <w:rFonts w:ascii="David" w:hAnsi="David" w:hint="cs"/>
          <w:spacing w:val="6"/>
          <w:rtl/>
        </w:rPr>
        <w:t xml:space="preserve">הודיע לספק  בהודעה מוקדמת של 60 ימים על הפסקת ההתקשרות מכל סיבה, בהתאם לשיקול דעתו הבלעדי של המשרד. </w:t>
      </w:r>
    </w:p>
    <w:p w14:paraId="2E43D468" w14:textId="77777777" w:rsidR="000863B7" w:rsidRDefault="000863B7" w:rsidP="007F0D96">
      <w:pPr>
        <w:widowControl w:val="0"/>
        <w:numPr>
          <w:ilvl w:val="1"/>
          <w:numId w:val="21"/>
        </w:numPr>
        <w:tabs>
          <w:tab w:val="right" w:pos="992"/>
        </w:tabs>
        <w:overflowPunct/>
        <w:autoSpaceDE/>
        <w:autoSpaceDN/>
        <w:adjustRightInd/>
        <w:ind w:left="992" w:hanging="425"/>
        <w:textAlignment w:val="auto"/>
        <w:rPr>
          <w:rFonts w:ascii="David" w:hAnsi="David"/>
          <w:spacing w:val="6"/>
        </w:rPr>
      </w:pPr>
      <w:r>
        <w:rPr>
          <w:rFonts w:ascii="David" w:hAnsi="David" w:hint="cs"/>
          <w:spacing w:val="6"/>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69E7742" w14:textId="46642B47" w:rsidR="000863B7" w:rsidRDefault="000863B7" w:rsidP="007F0D96">
      <w:pPr>
        <w:widowControl w:val="0"/>
        <w:numPr>
          <w:ilvl w:val="1"/>
          <w:numId w:val="21"/>
        </w:numPr>
        <w:tabs>
          <w:tab w:val="right" w:pos="992"/>
        </w:tabs>
        <w:overflowPunct/>
        <w:autoSpaceDE/>
        <w:autoSpaceDN/>
        <w:adjustRightInd/>
        <w:ind w:left="992" w:hanging="425"/>
        <w:textAlignment w:val="auto"/>
        <w:rPr>
          <w:rFonts w:ascii="David" w:hAnsi="David"/>
          <w:spacing w:val="6"/>
        </w:rPr>
      </w:pPr>
      <w:r>
        <w:rPr>
          <w:rFonts w:ascii="David" w:hAnsi="David" w:hint="cs"/>
          <w:spacing w:val="6"/>
          <w:rtl/>
        </w:rPr>
        <w:t>מבלי לפגוע בכלליות האמור, בכל מקום בהסכם, המשרד רשאי להפסיק את ההתקשרות עם הספק , בהתראה של 30 ימים, ולאחר קיום שימוע לספק, בכתב או בע"פ, בהתאם להחלטת המשרד, בהתרחש כל אחד מהמקרים הבאים:</w:t>
      </w:r>
    </w:p>
    <w:p w14:paraId="1F1EB4A0" w14:textId="4FD92A78" w:rsidR="000863B7" w:rsidRPr="000863B7" w:rsidRDefault="000863B7" w:rsidP="007F0D96">
      <w:pPr>
        <w:pStyle w:val="aff"/>
        <w:widowControl w:val="0"/>
        <w:numPr>
          <w:ilvl w:val="2"/>
          <w:numId w:val="23"/>
        </w:numPr>
        <w:tabs>
          <w:tab w:val="right" w:pos="992"/>
        </w:tabs>
        <w:overflowPunct/>
        <w:autoSpaceDE/>
        <w:autoSpaceDN/>
        <w:adjustRightInd/>
        <w:textAlignment w:val="auto"/>
        <w:rPr>
          <w:rFonts w:ascii="David" w:hAnsi="David"/>
          <w:spacing w:val="6"/>
          <w:rtl/>
        </w:rPr>
      </w:pPr>
      <w:r w:rsidRPr="000863B7">
        <w:rPr>
          <w:rFonts w:ascii="David" w:hAnsi="David" w:hint="cs"/>
          <w:spacing w:val="6"/>
          <w:rtl/>
        </w:rPr>
        <w:t>אם ימונה קדם מפרק, מפרק זמני או קבוע לספק;</w:t>
      </w:r>
    </w:p>
    <w:p w14:paraId="3F2B15AB" w14:textId="77777777" w:rsidR="000863B7" w:rsidRDefault="000863B7" w:rsidP="007F0D96">
      <w:pPr>
        <w:pStyle w:val="aff"/>
        <w:widowControl w:val="0"/>
        <w:numPr>
          <w:ilvl w:val="2"/>
          <w:numId w:val="23"/>
        </w:numPr>
        <w:tabs>
          <w:tab w:val="right" w:pos="992"/>
        </w:tabs>
        <w:overflowPunct/>
        <w:autoSpaceDE/>
        <w:autoSpaceDN/>
        <w:adjustRightInd/>
        <w:textAlignment w:val="auto"/>
        <w:rPr>
          <w:rFonts w:ascii="David" w:hAnsi="David"/>
          <w:spacing w:val="6"/>
        </w:rPr>
      </w:pPr>
      <w:r>
        <w:rPr>
          <w:rFonts w:ascii="David" w:hAnsi="David" w:hint="cs"/>
          <w:spacing w:val="6"/>
          <w:rtl/>
        </w:rPr>
        <w:t>אם ימונה כונס נכסים זמני או קבוע לעסקי ו/או לרכוש הספק;</w:t>
      </w:r>
    </w:p>
    <w:p w14:paraId="1FC38061" w14:textId="77777777" w:rsidR="000863B7" w:rsidRDefault="000863B7" w:rsidP="007F0D96">
      <w:pPr>
        <w:pStyle w:val="aff"/>
        <w:widowControl w:val="0"/>
        <w:numPr>
          <w:ilvl w:val="2"/>
          <w:numId w:val="23"/>
        </w:numPr>
        <w:tabs>
          <w:tab w:val="right" w:pos="992"/>
        </w:tabs>
        <w:overflowPunct/>
        <w:autoSpaceDE/>
        <w:autoSpaceDN/>
        <w:adjustRightInd/>
        <w:textAlignment w:val="auto"/>
        <w:rPr>
          <w:rFonts w:ascii="David" w:hAnsi="David"/>
          <w:spacing w:val="6"/>
        </w:rPr>
      </w:pPr>
      <w:r>
        <w:rPr>
          <w:rFonts w:ascii="David" w:hAnsi="David" w:hint="cs"/>
          <w:spacing w:val="6"/>
          <w:rtl/>
        </w:rPr>
        <w:t>אם יינתן צו הקפאת הליכים לספק;</w:t>
      </w:r>
    </w:p>
    <w:p w14:paraId="7C539326" w14:textId="77777777" w:rsidR="00A636F6" w:rsidRDefault="000863B7" w:rsidP="007F0D96">
      <w:pPr>
        <w:pStyle w:val="aff"/>
        <w:widowControl w:val="0"/>
        <w:numPr>
          <w:ilvl w:val="2"/>
          <w:numId w:val="23"/>
        </w:numPr>
        <w:tabs>
          <w:tab w:val="right" w:pos="992"/>
        </w:tabs>
        <w:overflowPunct/>
        <w:autoSpaceDE/>
        <w:autoSpaceDN/>
        <w:adjustRightInd/>
        <w:textAlignment w:val="auto"/>
        <w:rPr>
          <w:rFonts w:ascii="David" w:hAnsi="David"/>
          <w:spacing w:val="6"/>
        </w:rPr>
      </w:pPr>
      <w:r>
        <w:rPr>
          <w:rFonts w:ascii="David" w:hAnsi="David" w:hint="cs"/>
          <w:spacing w:val="6"/>
          <w:rtl/>
        </w:rPr>
        <w:t xml:space="preserve">אם ניתן לספק צו לפתיחת הליכים לפי חוק חדלות פירעון ושיקום כלכלי, התשע"ח-2018, </w:t>
      </w:r>
      <w:r w:rsidR="00A636F6">
        <w:rPr>
          <w:rFonts w:ascii="David" w:hAnsi="David" w:hint="cs"/>
          <w:spacing w:val="6"/>
          <w:rtl/>
        </w:rPr>
        <w:t>או צו שווה ערך במדינה אחרת;</w:t>
      </w:r>
    </w:p>
    <w:p w14:paraId="4B0AE3AF" w14:textId="635C1008" w:rsidR="00DE0CC3" w:rsidRDefault="00A636F6" w:rsidP="007F0D96">
      <w:pPr>
        <w:pStyle w:val="aff"/>
        <w:widowControl w:val="0"/>
        <w:numPr>
          <w:ilvl w:val="2"/>
          <w:numId w:val="23"/>
        </w:numPr>
        <w:tabs>
          <w:tab w:val="right" w:pos="992"/>
        </w:tabs>
        <w:overflowPunct/>
        <w:autoSpaceDE/>
        <w:autoSpaceDN/>
        <w:adjustRightInd/>
        <w:textAlignment w:val="auto"/>
        <w:rPr>
          <w:rFonts w:ascii="David" w:hAnsi="David"/>
          <w:spacing w:val="6"/>
        </w:rPr>
      </w:pPr>
      <w:r>
        <w:rPr>
          <w:rFonts w:ascii="David" w:hAnsi="David" w:hint="cs"/>
          <w:spacing w:val="6"/>
          <w:rtl/>
        </w:rPr>
        <w:t xml:space="preserve">אם הספק התנהל, בעת מתן השירותים, באופן מבזה כלפי אדם בשל גזעו, מוצאו, דתו, מקום מגוריו, גילו, מינו, נטייתו המינית או מוגבלות. </w:t>
      </w:r>
      <w:r w:rsidR="00DE0CC3" w:rsidRPr="000863B7">
        <w:rPr>
          <w:rFonts w:ascii="David" w:hAnsi="David"/>
          <w:spacing w:val="6"/>
          <w:rtl/>
        </w:rPr>
        <w:t xml:space="preserve"> </w:t>
      </w:r>
    </w:p>
    <w:p w14:paraId="522BB240" w14:textId="0BDD19F0" w:rsidR="00A636F6" w:rsidRDefault="00A636F6" w:rsidP="007F0D96">
      <w:pPr>
        <w:widowControl w:val="0"/>
        <w:numPr>
          <w:ilvl w:val="1"/>
          <w:numId w:val="21"/>
        </w:numPr>
        <w:tabs>
          <w:tab w:val="right" w:pos="992"/>
        </w:tabs>
        <w:overflowPunct/>
        <w:autoSpaceDE/>
        <w:autoSpaceDN/>
        <w:adjustRightInd/>
        <w:ind w:left="992" w:hanging="425"/>
        <w:textAlignment w:val="auto"/>
        <w:rPr>
          <w:rFonts w:ascii="David" w:hAnsi="David"/>
          <w:spacing w:val="6"/>
        </w:rPr>
      </w:pPr>
      <w:r>
        <w:rPr>
          <w:rFonts w:ascii="David" w:hAnsi="David" w:hint="cs"/>
          <w:spacing w:val="6"/>
          <w:rtl/>
        </w:rPr>
        <w:t xml:space="preserve">כמו כן, ומבלי לפגוע בכלליות האמור בכל מקום בהסכם, </w:t>
      </w:r>
      <w:r w:rsidRPr="00A636F6">
        <w:rPr>
          <w:rFonts w:ascii="David" w:hAnsi="David" w:hint="cs"/>
          <w:spacing w:val="6"/>
          <w:rtl/>
        </w:rPr>
        <w:t>אם הספק פ</w:t>
      </w:r>
      <w:r>
        <w:rPr>
          <w:rFonts w:ascii="David" w:hAnsi="David" w:hint="cs"/>
          <w:spacing w:val="6"/>
          <w:rtl/>
        </w:rPr>
        <w:t>ש</w:t>
      </w:r>
      <w:r w:rsidRPr="00A636F6">
        <w:rPr>
          <w:rFonts w:ascii="David" w:hAnsi="David" w:hint="cs"/>
          <w:spacing w:val="6"/>
          <w:rtl/>
        </w:rPr>
        <w:t>ט את הרגל, חלה במחלה אשר מונעת ממנו את היכולת ל</w:t>
      </w:r>
      <w:r>
        <w:rPr>
          <w:rFonts w:ascii="David" w:hAnsi="David" w:hint="cs"/>
          <w:spacing w:val="6"/>
          <w:rtl/>
        </w:rPr>
        <w:t xml:space="preserve">בצע את האמור בהסכם זה, או הסתלק מביצוע ההסכם מכל סיבה אחרת, ההתקשרות תהא בטלה מעת קרות האירוע האמור. </w:t>
      </w:r>
    </w:p>
    <w:p w14:paraId="3C38C92E" w14:textId="5A8DC34F" w:rsidR="00A636F6" w:rsidRPr="00A636F6" w:rsidRDefault="00A636F6" w:rsidP="007F0D96">
      <w:pPr>
        <w:widowControl w:val="0"/>
        <w:numPr>
          <w:ilvl w:val="1"/>
          <w:numId w:val="21"/>
        </w:numPr>
        <w:tabs>
          <w:tab w:val="right" w:pos="992"/>
        </w:tabs>
        <w:overflowPunct/>
        <w:autoSpaceDE/>
        <w:autoSpaceDN/>
        <w:adjustRightInd/>
        <w:ind w:left="992" w:hanging="425"/>
        <w:textAlignment w:val="auto"/>
        <w:rPr>
          <w:rFonts w:ascii="David" w:hAnsi="David"/>
          <w:spacing w:val="6"/>
          <w:rtl/>
        </w:rPr>
      </w:pPr>
      <w:r>
        <w:rPr>
          <w:rFonts w:ascii="David" w:hAnsi="David" w:hint="cs"/>
          <w:spacing w:val="6"/>
          <w:rtl/>
        </w:rPr>
        <w:t>על הספק להודיע מיידית למשרד על התרחשות אחד מהמקרים המפורטים בסעיף זה.</w:t>
      </w:r>
    </w:p>
    <w:p w14:paraId="7BCD8970" w14:textId="77777777" w:rsidR="00DE0CC3" w:rsidRPr="00E04B92" w:rsidRDefault="00DE0CC3" w:rsidP="007F0D96">
      <w:pPr>
        <w:widowControl w:val="0"/>
        <w:numPr>
          <w:ilvl w:val="1"/>
          <w:numId w:val="21"/>
        </w:numPr>
        <w:tabs>
          <w:tab w:val="right" w:pos="992"/>
        </w:tabs>
        <w:overflowPunct/>
        <w:autoSpaceDE/>
        <w:autoSpaceDN/>
        <w:adjustRightInd/>
        <w:ind w:left="992" w:hanging="425"/>
        <w:textAlignment w:val="auto"/>
        <w:rPr>
          <w:rFonts w:ascii="David" w:hAnsi="David"/>
          <w:spacing w:val="6"/>
          <w:rtl/>
        </w:rPr>
      </w:pPr>
      <w:r w:rsidRPr="00E04B92">
        <w:rPr>
          <w:rFonts w:ascii="David" w:hAnsi="David"/>
          <w:spacing w:val="6"/>
          <w:rtl/>
        </w:rPr>
        <w:t>הובא ההסכם לידי גמר, יהא המשרד רשאי לבצע את העבודות בעצמו ו/או באמצעות אחרים.</w:t>
      </w:r>
    </w:p>
    <w:p w14:paraId="171E77DD" w14:textId="78D2811A" w:rsidR="00DE0CC3" w:rsidRDefault="00DE0CC3" w:rsidP="007F0D96">
      <w:pPr>
        <w:widowControl w:val="0"/>
        <w:numPr>
          <w:ilvl w:val="1"/>
          <w:numId w:val="21"/>
        </w:numPr>
        <w:tabs>
          <w:tab w:val="right" w:pos="992"/>
        </w:tabs>
        <w:overflowPunct/>
        <w:autoSpaceDE/>
        <w:autoSpaceDN/>
        <w:adjustRightInd/>
        <w:ind w:left="992" w:hanging="425"/>
        <w:textAlignment w:val="auto"/>
        <w:rPr>
          <w:rFonts w:ascii="David" w:hAnsi="David"/>
          <w:spacing w:val="6"/>
        </w:rPr>
      </w:pPr>
      <w:r w:rsidRPr="00E04B92">
        <w:rPr>
          <w:rFonts w:ascii="David" w:hAnsi="David"/>
          <w:spacing w:val="6"/>
          <w:rtl/>
        </w:rPr>
        <w:t>הובא ההסכם לידי גמר, יהיה הספק זכאי לתשלום על חלק מהעבודות שכבר ביצע, ובניכוי התשלומים ששולמו לו על ידי המשרד עד לאותו המועד. לא ישולם לספק כל שכר ו/או פיצוי ו/או תשלום נוסף.</w:t>
      </w:r>
    </w:p>
    <w:p w14:paraId="3EAFCBA4" w14:textId="36A54262" w:rsidR="00E911A8" w:rsidRPr="00E04B92" w:rsidRDefault="00E911A8" w:rsidP="007F0D96">
      <w:pPr>
        <w:widowControl w:val="0"/>
        <w:numPr>
          <w:ilvl w:val="1"/>
          <w:numId w:val="21"/>
        </w:numPr>
        <w:tabs>
          <w:tab w:val="right" w:pos="992"/>
        </w:tabs>
        <w:overflowPunct/>
        <w:autoSpaceDE/>
        <w:autoSpaceDN/>
        <w:adjustRightInd/>
        <w:ind w:left="992" w:hanging="425"/>
        <w:textAlignment w:val="auto"/>
        <w:rPr>
          <w:rFonts w:ascii="David" w:hAnsi="David"/>
          <w:spacing w:val="6"/>
          <w:rtl/>
        </w:rPr>
      </w:pPr>
      <w:r>
        <w:rPr>
          <w:rFonts w:ascii="David" w:hAnsi="David" w:hint="cs"/>
          <w:spacing w:val="6"/>
          <w:rtl/>
        </w:rPr>
        <w:t xml:space="preserve">הספק ישתף פעולה עם המזמין בהעברת האחריות בביצוע חובותיו על פי הסכם זה, למזמין או לספק אחר </w:t>
      </w:r>
      <w:r w:rsidR="008E32D7">
        <w:rPr>
          <w:rFonts w:ascii="David" w:hAnsi="David" w:hint="cs"/>
          <w:spacing w:val="6"/>
          <w:rtl/>
        </w:rPr>
        <w:t xml:space="preserve">שנבחר על ידי המזמין. בכלל זה יעביר הספק למזמין או לספק החדש כל מידע רלוונטי, יסייע לו במענה על שאלות ויהיה זמין לפניותיו. ככל שהספק לא ישתף פעולה בהעברת האחריות </w:t>
      </w:r>
      <w:r w:rsidR="008E32D7">
        <w:rPr>
          <w:rFonts w:ascii="David" w:hAnsi="David" w:hint="cs"/>
          <w:spacing w:val="6"/>
          <w:rtl/>
        </w:rPr>
        <w:lastRenderedPageBreak/>
        <w:t xml:space="preserve">כמפורט לעיל, הוא יישא באחריות על כל נזק שייגרם למזמין או לספק החדש שהחל בביצוע ההסכם. לא ישולם לספק כל תשלום נוסף עבור שיתוף הפעולה כאמור מעבר לקבוע בהסכם זה. </w:t>
      </w:r>
    </w:p>
    <w:p w14:paraId="06E91B9A" w14:textId="77777777" w:rsidR="00DE0CC3" w:rsidRPr="00E04B92" w:rsidRDefault="00DE0CC3" w:rsidP="007F0D96">
      <w:pPr>
        <w:widowControl w:val="0"/>
        <w:numPr>
          <w:ilvl w:val="1"/>
          <w:numId w:val="21"/>
        </w:numPr>
        <w:tabs>
          <w:tab w:val="right" w:pos="992"/>
        </w:tabs>
        <w:overflowPunct/>
        <w:autoSpaceDE/>
        <w:autoSpaceDN/>
        <w:adjustRightInd/>
        <w:ind w:left="992" w:hanging="425"/>
        <w:textAlignment w:val="auto"/>
        <w:rPr>
          <w:rFonts w:ascii="David" w:hAnsi="David"/>
          <w:spacing w:val="6"/>
          <w:rtl/>
        </w:rPr>
      </w:pPr>
      <w:r w:rsidRPr="00E04B92">
        <w:rPr>
          <w:rFonts w:ascii="David" w:hAnsi="David"/>
          <w:spacing w:val="6"/>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37D48CE8" w14:textId="77777777" w:rsidR="00DE0CC3" w:rsidRPr="00E04B92" w:rsidRDefault="00DE0CC3" w:rsidP="007F0D96">
      <w:pPr>
        <w:widowControl w:val="0"/>
        <w:numPr>
          <w:ilvl w:val="1"/>
          <w:numId w:val="21"/>
        </w:numPr>
        <w:tabs>
          <w:tab w:val="right" w:pos="992"/>
        </w:tabs>
        <w:overflowPunct/>
        <w:autoSpaceDE/>
        <w:autoSpaceDN/>
        <w:adjustRightInd/>
        <w:ind w:left="992" w:hanging="425"/>
        <w:textAlignment w:val="auto"/>
        <w:rPr>
          <w:rFonts w:ascii="David" w:hAnsi="David"/>
          <w:spacing w:val="6"/>
          <w:rtl/>
        </w:rPr>
      </w:pPr>
      <w:r w:rsidRPr="00E04B92">
        <w:rPr>
          <w:rFonts w:ascii="David" w:hAnsi="David"/>
          <w:spacing w:val="6"/>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4071DB8F" w14:textId="5799BE81" w:rsidR="00C23798" w:rsidRDefault="00DE0CC3" w:rsidP="007F0D96">
      <w:pPr>
        <w:widowControl w:val="0"/>
        <w:numPr>
          <w:ilvl w:val="1"/>
          <w:numId w:val="21"/>
        </w:numPr>
        <w:tabs>
          <w:tab w:val="right" w:pos="992"/>
        </w:tabs>
        <w:overflowPunct/>
        <w:autoSpaceDE/>
        <w:autoSpaceDN/>
        <w:adjustRightInd/>
        <w:ind w:left="992" w:hanging="425"/>
        <w:textAlignment w:val="auto"/>
        <w:rPr>
          <w:rFonts w:ascii="David" w:hAnsi="David"/>
          <w:spacing w:val="6"/>
        </w:rPr>
      </w:pPr>
      <w:r w:rsidRPr="00E04B92">
        <w:rPr>
          <w:rFonts w:ascii="David" w:hAnsi="David"/>
          <w:spacing w:val="6"/>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402E2D0F" w14:textId="048B377B" w:rsidR="00877EA2" w:rsidRPr="005E163E" w:rsidRDefault="00877EA2" w:rsidP="007F0D96">
      <w:pPr>
        <w:widowControl w:val="0"/>
        <w:numPr>
          <w:ilvl w:val="1"/>
          <w:numId w:val="21"/>
        </w:numPr>
        <w:tabs>
          <w:tab w:val="right" w:pos="992"/>
        </w:tabs>
        <w:overflowPunct/>
        <w:autoSpaceDE/>
        <w:autoSpaceDN/>
        <w:adjustRightInd/>
        <w:ind w:left="992" w:hanging="425"/>
        <w:textAlignment w:val="auto"/>
        <w:rPr>
          <w:rFonts w:ascii="David" w:hAnsi="David"/>
          <w:spacing w:val="6"/>
          <w:rtl/>
        </w:rPr>
      </w:pPr>
      <w:r>
        <w:rPr>
          <w:rFonts w:ascii="David" w:hAnsi="David" w:hint="cs"/>
          <w:spacing w:val="6"/>
          <w:rtl/>
        </w:rPr>
        <w:t>לא תהיה לספק כל תביעה, דרישה כספית או טענה אחרת כלפי המזמין בקשר עם הפסקת ההתקשרות.</w:t>
      </w:r>
    </w:p>
    <w:p w14:paraId="6B00C21B" w14:textId="0B8A9EC5" w:rsidR="00DE0CC3" w:rsidRDefault="00DE0CC3" w:rsidP="007F0D96">
      <w:pPr>
        <w:pStyle w:val="33"/>
        <w:numPr>
          <w:ilvl w:val="0"/>
          <w:numId w:val="21"/>
        </w:numPr>
        <w:ind w:left="567" w:hanging="426"/>
        <w:rPr>
          <w:rtl/>
        </w:rPr>
      </w:pPr>
      <w:bookmarkStart w:id="157" w:name="_Ref279412198"/>
      <w:r w:rsidRPr="005B5233">
        <w:rPr>
          <w:rtl/>
        </w:rPr>
        <w:t>התחייבויות הספק</w:t>
      </w:r>
      <w:bookmarkEnd w:id="157"/>
    </w:p>
    <w:p w14:paraId="5FF9A2B6" w14:textId="13C3E604" w:rsidR="00A636F6" w:rsidRPr="00A636F6" w:rsidRDefault="00A636F6" w:rsidP="00A636F6">
      <w:pPr>
        <w:ind w:left="425"/>
        <w:rPr>
          <w:rtl/>
          <w:lang w:eastAsia="en-US"/>
        </w:rPr>
      </w:pPr>
      <w:r>
        <w:rPr>
          <w:rFonts w:hint="cs"/>
          <w:rtl/>
          <w:lang w:eastAsia="en-US"/>
        </w:rPr>
        <w:t>הספק מצהיר ומתחייב כי:</w:t>
      </w:r>
    </w:p>
    <w:p w14:paraId="2E5C8BB4" w14:textId="7985CE6B" w:rsidR="00624DD6" w:rsidRDefault="00624DD6" w:rsidP="007F0D96">
      <w:pPr>
        <w:pStyle w:val="18"/>
        <w:numPr>
          <w:ilvl w:val="1"/>
          <w:numId w:val="21"/>
        </w:numPr>
        <w:ind w:left="1134" w:hanging="426"/>
        <w:rPr>
          <w:rFonts w:ascii="David" w:hAnsi="David"/>
        </w:rPr>
      </w:pPr>
      <w:r>
        <w:rPr>
          <w:rFonts w:ascii="David" w:hAnsi="David" w:hint="cs"/>
          <w:rtl/>
        </w:rPr>
        <w:t>אין מניעה לפי כל דין להתקשרותו בהסכם.</w:t>
      </w:r>
    </w:p>
    <w:p w14:paraId="1D4CDA0E" w14:textId="11526B63" w:rsidR="00624DD6" w:rsidRDefault="00624DD6" w:rsidP="007F0D96">
      <w:pPr>
        <w:pStyle w:val="18"/>
        <w:numPr>
          <w:ilvl w:val="1"/>
          <w:numId w:val="21"/>
        </w:numPr>
        <w:ind w:left="1134" w:hanging="426"/>
        <w:rPr>
          <w:rFonts w:ascii="David" w:hAnsi="David"/>
        </w:rPr>
      </w:pPr>
      <w:r>
        <w:rPr>
          <w:rFonts w:ascii="David" w:hAnsi="David" w:hint="cs"/>
          <w:rtl/>
        </w:rPr>
        <w:t>הוא עומד בכל דרישות הדין הרלוונטיות לאספקת השירותים בהתאם להסכם.</w:t>
      </w:r>
    </w:p>
    <w:p w14:paraId="21EE6EE3" w14:textId="33BAC174" w:rsidR="00624DD6" w:rsidRDefault="00E40CEA" w:rsidP="007F0D96">
      <w:pPr>
        <w:pStyle w:val="18"/>
        <w:numPr>
          <w:ilvl w:val="1"/>
          <w:numId w:val="21"/>
        </w:numPr>
        <w:ind w:left="1134" w:hanging="426"/>
        <w:rPr>
          <w:rFonts w:ascii="David" w:hAnsi="David"/>
        </w:rPr>
      </w:pPr>
      <w:r>
        <w:rPr>
          <w:rFonts w:ascii="David" w:hAnsi="David" w:hint="cs"/>
          <w:rtl/>
        </w:rPr>
        <w:t>ברשותו הניסיון, המיומנות, הידע, הכלים, המלאי וכוח האדם הדרושים למילוי חובותיו בהתאם לתנאי ההסכם והמכרז.</w:t>
      </w:r>
    </w:p>
    <w:p w14:paraId="1E9C590F" w14:textId="7595C4F0" w:rsidR="00281D83" w:rsidRDefault="00281D83" w:rsidP="007F0D96">
      <w:pPr>
        <w:pStyle w:val="18"/>
        <w:numPr>
          <w:ilvl w:val="1"/>
          <w:numId w:val="21"/>
        </w:numPr>
        <w:ind w:left="1134" w:hanging="426"/>
        <w:rPr>
          <w:rFonts w:ascii="David" w:hAnsi="David"/>
        </w:rPr>
      </w:pPr>
      <w:r w:rsidRPr="00281D83">
        <w:rPr>
          <w:rFonts w:ascii="David" w:hAnsi="David"/>
          <w:rtl/>
        </w:rPr>
        <w:t>השירותים יבוצעו בהתאם לקווי המתאר המפורטים בחלק א', בנספחי השירותים – נספח א'1/ נספח א'2 (בהתאם לסל אליו מגיש הספק הצעתו) ובהתאם להוראות שיעביר המשרד לספר מעת לעת. כל תוספת או שינוי בעבודות ייעשו באמצעות מסמך בכתב בלבד</w:t>
      </w:r>
    </w:p>
    <w:p w14:paraId="61F2CB7C" w14:textId="2A6BD089" w:rsidR="00E40CEA" w:rsidRDefault="00E40CEA" w:rsidP="007F0D96">
      <w:pPr>
        <w:pStyle w:val="18"/>
        <w:numPr>
          <w:ilvl w:val="1"/>
          <w:numId w:val="21"/>
        </w:numPr>
        <w:ind w:left="1134" w:hanging="426"/>
        <w:rPr>
          <w:rFonts w:ascii="David" w:hAnsi="David"/>
        </w:rPr>
      </w:pPr>
      <w:r>
        <w:rPr>
          <w:rFonts w:ascii="David" w:hAnsi="David" w:hint="cs"/>
          <w:rtl/>
        </w:rPr>
        <w:t>הוא יספק את הנדרש ממנו על פי דרישות ההתקשרות, לשביעות רצון המזמין, ויעשה שימוש בתוכנות מחשוב מקוריות בלבד לצורך כך.</w:t>
      </w:r>
    </w:p>
    <w:p w14:paraId="052BEACB" w14:textId="71BCFF0F" w:rsidR="00E40CEA" w:rsidRDefault="00E40CEA" w:rsidP="007F0D96">
      <w:pPr>
        <w:pStyle w:val="18"/>
        <w:numPr>
          <w:ilvl w:val="1"/>
          <w:numId w:val="21"/>
        </w:numPr>
        <w:ind w:left="1134" w:hanging="426"/>
        <w:rPr>
          <w:rFonts w:ascii="David" w:hAnsi="David"/>
        </w:rPr>
      </w:pPr>
      <w:r>
        <w:rPr>
          <w:rFonts w:ascii="David" w:hAnsi="David" w:hint="cs"/>
          <w:rtl/>
        </w:rPr>
        <w:t xml:space="preserve">הוא ישתף פעולה עם המזמין וכל נציג מטעמו בכל הקשור למילוי התחייבויותיו על פי הסכם זה, בכלל זה </w:t>
      </w:r>
      <w:r w:rsidR="00ED5429">
        <w:rPr>
          <w:rFonts w:ascii="David" w:hAnsi="David" w:hint="cs"/>
          <w:rtl/>
        </w:rPr>
        <w:t xml:space="preserve">הוא ישתף פעולה באופן מלא עם הוראות הממונה מטעם המזמין. </w:t>
      </w:r>
    </w:p>
    <w:p w14:paraId="7A91D89C" w14:textId="450B9627" w:rsidR="00ED5429" w:rsidRDefault="00ED5429" w:rsidP="007F0D96">
      <w:pPr>
        <w:pStyle w:val="18"/>
        <w:numPr>
          <w:ilvl w:val="1"/>
          <w:numId w:val="21"/>
        </w:numPr>
        <w:ind w:left="1134" w:hanging="426"/>
        <w:rPr>
          <w:rFonts w:ascii="David" w:hAnsi="David"/>
        </w:rPr>
      </w:pPr>
      <w:r>
        <w:rPr>
          <w:rFonts w:ascii="David" w:hAnsi="David" w:hint="cs"/>
          <w:rtl/>
        </w:rPr>
        <w:t>הוא יקיים את כל דיני העבודה, הבטיחות והתברואה הנדרשים.</w:t>
      </w:r>
    </w:p>
    <w:p w14:paraId="688C339A" w14:textId="3C2BBDA7" w:rsidR="00ED5429" w:rsidRDefault="00ED5429" w:rsidP="007F0D96">
      <w:pPr>
        <w:pStyle w:val="18"/>
        <w:numPr>
          <w:ilvl w:val="1"/>
          <w:numId w:val="21"/>
        </w:numPr>
        <w:ind w:left="1134" w:hanging="426"/>
        <w:rPr>
          <w:rFonts w:ascii="David" w:hAnsi="David"/>
        </w:rPr>
      </w:pPr>
      <w:r>
        <w:rPr>
          <w:rFonts w:ascii="David" w:hAnsi="David" w:hint="cs"/>
          <w:rtl/>
        </w:rPr>
        <w:t xml:space="preserve">הספק מתחייב לקיים את כל החובות החלות עליו בקשר עם העסקת העובדים על פי דיני העבודה וכן על פי הוראות החשב הכללי והוראות הסכם זה על נספחיו. </w:t>
      </w:r>
    </w:p>
    <w:p w14:paraId="7500DD9F" w14:textId="4351A610" w:rsidR="00A810A5" w:rsidRPr="004028E7" w:rsidRDefault="00A810A5" w:rsidP="007F0D96">
      <w:pPr>
        <w:pStyle w:val="18"/>
        <w:numPr>
          <w:ilvl w:val="1"/>
          <w:numId w:val="21"/>
        </w:numPr>
        <w:ind w:left="1134" w:hanging="426"/>
        <w:rPr>
          <w:rFonts w:ascii="David" w:hAnsi="David"/>
          <w:b/>
          <w:bCs/>
          <w:rtl/>
        </w:rPr>
      </w:pPr>
      <w:r w:rsidRPr="00A810A5">
        <w:rPr>
          <w:rFonts w:ascii="David" w:hAnsi="David"/>
          <w:rtl/>
        </w:rPr>
        <w:t>ה</w:t>
      </w:r>
      <w:r w:rsidR="009B6919">
        <w:rPr>
          <w:rFonts w:ascii="David" w:hAnsi="David"/>
          <w:rtl/>
        </w:rPr>
        <w:t>ספק</w:t>
      </w:r>
      <w:r w:rsidRPr="00A810A5">
        <w:rPr>
          <w:rFonts w:ascii="David" w:hAnsi="David"/>
          <w:rtl/>
        </w:rPr>
        <w:t xml:space="preserve">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w:t>
      </w:r>
      <w:r w:rsidRPr="004028E7">
        <w:rPr>
          <w:rFonts w:ascii="David" w:hAnsi="David"/>
          <w:b/>
          <w:bCs/>
          <w:rtl/>
        </w:rPr>
        <w:t>הוראות הדין</w:t>
      </w:r>
      <w:r w:rsidRPr="00A810A5">
        <w:rPr>
          <w:rFonts w:ascii="David" w:hAnsi="David"/>
          <w:rtl/>
        </w:rPr>
        <w:t>"). שכר השעה אשר ישולם על ידי ה</w:t>
      </w:r>
      <w:r w:rsidR="009B6919">
        <w:rPr>
          <w:rFonts w:ascii="David" w:hAnsi="David"/>
          <w:rtl/>
        </w:rPr>
        <w:t>ספק</w:t>
      </w:r>
      <w:r w:rsidRPr="00A810A5">
        <w:rPr>
          <w:rFonts w:ascii="David" w:hAnsi="David"/>
          <w:rtl/>
        </w:rPr>
        <w:t xml:space="preserve">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w:t>
      </w:r>
      <w:r w:rsidRPr="004028E7">
        <w:rPr>
          <w:rFonts w:ascii="David" w:hAnsi="David"/>
          <w:b/>
          <w:bCs/>
          <w:rtl/>
        </w:rPr>
        <w:t xml:space="preserve">הפרת סעיף זה היא הפרה יסודית של החוזה ועילה לביטולו המיידי. </w:t>
      </w:r>
    </w:p>
    <w:p w14:paraId="3D4324AF" w14:textId="71EF5345" w:rsidR="00A810A5" w:rsidRPr="00A810A5" w:rsidRDefault="00A810A5" w:rsidP="007F0D96">
      <w:pPr>
        <w:pStyle w:val="18"/>
        <w:numPr>
          <w:ilvl w:val="1"/>
          <w:numId w:val="21"/>
        </w:numPr>
        <w:ind w:left="1134" w:hanging="426"/>
        <w:rPr>
          <w:rFonts w:ascii="David" w:hAnsi="David"/>
          <w:rtl/>
        </w:rPr>
      </w:pPr>
      <w:r w:rsidRPr="00A810A5">
        <w:rPr>
          <w:rFonts w:ascii="David" w:hAnsi="David"/>
          <w:rtl/>
        </w:rPr>
        <w:t>ה</w:t>
      </w:r>
      <w:r w:rsidR="009B6919">
        <w:rPr>
          <w:rFonts w:ascii="David" w:hAnsi="David"/>
          <w:rtl/>
        </w:rPr>
        <w:t>ספק</w:t>
      </w:r>
      <w:r w:rsidRPr="00A810A5">
        <w:rPr>
          <w:rFonts w:ascii="David" w:hAnsi="David"/>
          <w:rtl/>
        </w:rPr>
        <w:t xml:space="preserve"> מתחייב, במקרה הצורך, להסדיר את יחסי העבודה בינו לבין העובדים המועסקים על ידו לצורך חוזה זה בהסכם העסקה התואם את דרישות החוזה. </w:t>
      </w:r>
      <w:r w:rsidRPr="001C0701">
        <w:rPr>
          <w:rFonts w:ascii="David" w:hAnsi="David"/>
          <w:b/>
          <w:bCs/>
          <w:rtl/>
        </w:rPr>
        <w:t>הפרת סעיף זה היא הפרה יסודית של החוזה ועילה לביטולו המיידי</w:t>
      </w:r>
      <w:r w:rsidRPr="00A810A5">
        <w:rPr>
          <w:rFonts w:ascii="David" w:hAnsi="David"/>
          <w:rtl/>
        </w:rPr>
        <w:t>. אם יבקש ה</w:t>
      </w:r>
      <w:r w:rsidR="009B6919">
        <w:rPr>
          <w:rFonts w:ascii="David" w:hAnsi="David"/>
          <w:rtl/>
        </w:rPr>
        <w:t>ספק</w:t>
      </w:r>
      <w:r w:rsidRPr="00A810A5">
        <w:rPr>
          <w:rFonts w:ascii="David" w:hAnsi="David"/>
          <w:rtl/>
        </w:rPr>
        <w:t xml:space="preserve"> להיטיב עם עובדיו יותר מהקבוע בהסכם זה, הוא רשאי על פי שיקול דעתו בלבד לעשות כן ובלבד שיישא בכל עלות נוספת שתידרש.</w:t>
      </w:r>
    </w:p>
    <w:p w14:paraId="53E3143B" w14:textId="4E339396" w:rsidR="00A810A5" w:rsidRPr="00A810A5" w:rsidRDefault="00A810A5" w:rsidP="007F0D96">
      <w:pPr>
        <w:pStyle w:val="18"/>
        <w:numPr>
          <w:ilvl w:val="1"/>
          <w:numId w:val="21"/>
        </w:numPr>
        <w:ind w:left="1134" w:hanging="567"/>
        <w:rPr>
          <w:rFonts w:ascii="David" w:hAnsi="David"/>
          <w:rtl/>
        </w:rPr>
      </w:pPr>
      <w:r w:rsidRPr="00A810A5">
        <w:rPr>
          <w:rFonts w:ascii="David" w:hAnsi="David"/>
          <w:rtl/>
        </w:rPr>
        <w:lastRenderedPageBreak/>
        <w:t>ה</w:t>
      </w:r>
      <w:r w:rsidR="009B6919">
        <w:rPr>
          <w:rFonts w:ascii="David" w:hAnsi="David"/>
          <w:rtl/>
        </w:rPr>
        <w:t>ספק</w:t>
      </w:r>
      <w:r w:rsidRPr="00A810A5">
        <w:rPr>
          <w:rFonts w:ascii="David" w:hAnsi="David"/>
          <w:rtl/>
        </w:rPr>
        <w:t xml:space="preserve"> ימסור לכל עובד על פי חוזה זה תלוש שכר חודשי בהתאם לתיקון מס' 24 לחוק הגנת השכר, תשי"ח-1958. אם נמנע עובד מלאסוף את תלוש השכר שלו בפרק זמן של 30 יום, ישלח לו אותו ה</w:t>
      </w:r>
      <w:r w:rsidR="009B6919">
        <w:rPr>
          <w:rFonts w:ascii="David" w:hAnsi="David"/>
          <w:rtl/>
        </w:rPr>
        <w:t>ספק</w:t>
      </w:r>
      <w:r w:rsidRPr="00A810A5">
        <w:rPr>
          <w:rFonts w:ascii="David" w:hAnsi="David"/>
          <w:rtl/>
        </w:rPr>
        <w:t xml:space="preserve"> בדואר מיד לאחר המועד האמור.</w:t>
      </w:r>
    </w:p>
    <w:p w14:paraId="498C0049" w14:textId="30D488BD" w:rsidR="00A810A5" w:rsidRPr="00A810A5" w:rsidRDefault="00A810A5" w:rsidP="007F0D96">
      <w:pPr>
        <w:pStyle w:val="18"/>
        <w:numPr>
          <w:ilvl w:val="1"/>
          <w:numId w:val="21"/>
        </w:numPr>
        <w:ind w:left="1134" w:hanging="567"/>
        <w:rPr>
          <w:rFonts w:ascii="David" w:hAnsi="David"/>
          <w:rtl/>
        </w:rPr>
      </w:pPr>
      <w:bookmarkStart w:id="158" w:name="_Ref171334189"/>
      <w:r w:rsidRPr="00A810A5">
        <w:rPr>
          <w:rFonts w:ascii="David" w:hAnsi="David"/>
          <w:rtl/>
        </w:rPr>
        <w:t>ה</w:t>
      </w:r>
      <w:r w:rsidR="009B6919">
        <w:rPr>
          <w:rFonts w:ascii="David" w:hAnsi="David"/>
          <w:rtl/>
        </w:rPr>
        <w:t>ספק</w:t>
      </w:r>
      <w:r w:rsidRPr="00A810A5">
        <w:rPr>
          <w:rFonts w:ascii="David" w:hAnsi="David"/>
          <w:rtl/>
        </w:rPr>
        <w:t xml:space="preserve"> ימציא לכל עובדיו הודעה לפי חוק הודעה ל</w:t>
      </w:r>
      <w:r w:rsidR="001C0701">
        <w:rPr>
          <w:rFonts w:ascii="David" w:hAnsi="David" w:hint="cs"/>
          <w:rtl/>
        </w:rPr>
        <w:t>פי חוק הודעה ל</w:t>
      </w:r>
      <w:r w:rsidRPr="00A810A5">
        <w:rPr>
          <w:rFonts w:ascii="David" w:hAnsi="David"/>
          <w:rtl/>
        </w:rPr>
        <w:t>עובד ולמועמד לעבודה (תנאי עבודה והליכי מיון וקבלה לעבודה), 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158"/>
    </w:p>
    <w:p w14:paraId="1AF3DD18" w14:textId="70BC1F9B" w:rsidR="00A810A5" w:rsidRPr="00A810A5" w:rsidRDefault="00A810A5" w:rsidP="007F0D96">
      <w:pPr>
        <w:pStyle w:val="18"/>
        <w:numPr>
          <w:ilvl w:val="1"/>
          <w:numId w:val="21"/>
        </w:numPr>
        <w:ind w:left="1134" w:hanging="567"/>
        <w:rPr>
          <w:rFonts w:ascii="David" w:hAnsi="David"/>
          <w:rtl/>
        </w:rPr>
      </w:pPr>
      <w:r w:rsidRPr="00A810A5">
        <w:rPr>
          <w:rFonts w:ascii="David" w:hAnsi="David"/>
          <w:rtl/>
        </w:rPr>
        <w:t>אחת לחצי שנה ימציא ה</w:t>
      </w:r>
      <w:r w:rsidR="009B6919">
        <w:rPr>
          <w:rFonts w:ascii="David" w:hAnsi="David"/>
          <w:rtl/>
        </w:rPr>
        <w:t>ספק</w:t>
      </w:r>
      <w:r w:rsidRPr="00A810A5">
        <w:rPr>
          <w:rFonts w:ascii="David" w:hAnsi="David"/>
          <w:rtl/>
        </w:rPr>
        <w:t xml:space="preserve">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w:t>
      </w:r>
      <w:r w:rsidR="009B6919">
        <w:rPr>
          <w:rFonts w:ascii="David" w:hAnsi="David"/>
          <w:rtl/>
        </w:rPr>
        <w:t>ספק</w:t>
      </w:r>
      <w:r w:rsidRPr="00A810A5">
        <w:rPr>
          <w:rFonts w:ascii="David" w:hAnsi="David"/>
          <w:rtl/>
        </w:rPr>
        <w:t xml:space="preserve"> השירותים ועל ידי עורך דין. </w:t>
      </w:r>
    </w:p>
    <w:p w14:paraId="18759CC4" w14:textId="605192C4" w:rsidR="00A810A5" w:rsidRPr="00A810A5" w:rsidRDefault="00A810A5" w:rsidP="007F0D96">
      <w:pPr>
        <w:pStyle w:val="18"/>
        <w:numPr>
          <w:ilvl w:val="1"/>
          <w:numId w:val="21"/>
        </w:numPr>
        <w:ind w:left="1134" w:hanging="567"/>
        <w:rPr>
          <w:rFonts w:ascii="David" w:hAnsi="David"/>
          <w:rtl/>
        </w:rPr>
      </w:pPr>
      <w:r w:rsidRPr="00A810A5">
        <w:rPr>
          <w:rFonts w:ascii="David" w:hAnsi="David"/>
          <w:rtl/>
        </w:rPr>
        <w:t>ה</w:t>
      </w:r>
      <w:r w:rsidR="009B6919">
        <w:rPr>
          <w:rFonts w:ascii="David" w:hAnsi="David"/>
          <w:rtl/>
        </w:rPr>
        <w:t>ספק</w:t>
      </w:r>
      <w:r w:rsidRPr="00A810A5">
        <w:rPr>
          <w:rFonts w:ascii="David" w:hAnsi="David"/>
          <w:rtl/>
        </w:rPr>
        <w:t xml:space="preserve"> יבטח את עובדיו בביטוח פנסיוני התואם את הקבוע בצו ההרחבה [נוסח משולב] לפנסיה חובה 2011 (י"פ 5772 (29.1.08), 1736 (להלן: "צו ההרחבה"), בשינויים שיפורטו להלן: </w:t>
      </w:r>
    </w:p>
    <w:p w14:paraId="730BC3C5" w14:textId="5DDFFD30" w:rsidR="00A810A5" w:rsidRPr="00A810A5" w:rsidRDefault="00A810A5" w:rsidP="007F0D96">
      <w:pPr>
        <w:pStyle w:val="18"/>
        <w:numPr>
          <w:ilvl w:val="2"/>
          <w:numId w:val="21"/>
        </w:numPr>
        <w:rPr>
          <w:rFonts w:ascii="David" w:hAnsi="David"/>
          <w:rtl/>
        </w:rPr>
      </w:pPr>
      <w:r w:rsidRPr="00A810A5">
        <w:rPr>
          <w:rFonts w:ascii="David" w:hAnsi="David"/>
          <w:rtl/>
        </w:rPr>
        <w:t>על ה</w:t>
      </w:r>
      <w:r w:rsidR="009B6919">
        <w:rPr>
          <w:rFonts w:ascii="David" w:hAnsi="David"/>
          <w:rtl/>
        </w:rPr>
        <w:t>ספק</w:t>
      </w:r>
      <w:r w:rsidRPr="00A810A5">
        <w:rPr>
          <w:rFonts w:ascii="David" w:hAnsi="David"/>
          <w:rtl/>
        </w:rPr>
        <w:t xml:space="preserve"> לא יחולו הסייגים הקבועים בסעיף 4.א.1 – 5 לצו ההרחבה</w:t>
      </w:r>
      <w:r w:rsidR="001C0701">
        <w:rPr>
          <w:rFonts w:ascii="David" w:hAnsi="David" w:hint="cs"/>
          <w:rtl/>
        </w:rPr>
        <w:t>;</w:t>
      </w:r>
    </w:p>
    <w:p w14:paraId="25626217" w14:textId="0EF3D9EF" w:rsidR="00A810A5" w:rsidRPr="00A810A5" w:rsidRDefault="00A810A5" w:rsidP="007F0D96">
      <w:pPr>
        <w:pStyle w:val="18"/>
        <w:numPr>
          <w:ilvl w:val="2"/>
          <w:numId w:val="21"/>
        </w:numPr>
        <w:rPr>
          <w:rFonts w:ascii="David" w:hAnsi="David"/>
          <w:rtl/>
        </w:rPr>
      </w:pPr>
      <w:r w:rsidRPr="00A810A5">
        <w:rPr>
          <w:rFonts w:ascii="David" w:hAnsi="David"/>
          <w:rtl/>
        </w:rPr>
        <w:t>על אף האמור בצו ההרחבה (ובעיקר בסעיף 6 ד' לצו) שיעור ההפרשות מהשכר הפנסיוני לפוליסה אישית על שם העובד בקופת גמל [בהתאם לסעיף 13 של חוק הפיקוח על שירותים פיננסיים (קופות גמל), תשס"ה-2005] אשר להם מחויב ה</w:t>
      </w:r>
      <w:r w:rsidR="009B6919">
        <w:rPr>
          <w:rFonts w:ascii="David" w:hAnsi="David"/>
          <w:rtl/>
        </w:rPr>
        <w:t>ספק</w:t>
      </w:r>
      <w:r w:rsidRPr="00A810A5">
        <w:rPr>
          <w:rFonts w:ascii="David" w:hAnsi="David"/>
          <w:rtl/>
        </w:rPr>
        <w:t xml:space="preserve"> החל מיום העסקת העובד לצורך ביצוע ההתקשרות יהיה כדלקמן:</w:t>
      </w:r>
    </w:p>
    <w:tbl>
      <w:tblPr>
        <w:bidiVisual/>
        <w:tblW w:w="59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1843"/>
        <w:gridCol w:w="1134"/>
        <w:gridCol w:w="1134"/>
      </w:tblGrid>
      <w:tr w:rsidR="004E6B8B" w:rsidRPr="00D22FF0" w14:paraId="1161B268" w14:textId="77777777" w:rsidTr="004E6B8B">
        <w:trPr>
          <w:tblHeader/>
          <w:jc w:val="center"/>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5674F41A" w14:textId="77777777" w:rsidR="004E6B8B" w:rsidRPr="004E6B8B" w:rsidRDefault="004E6B8B" w:rsidP="006D6CA9">
            <w:pPr>
              <w:keepNext/>
              <w:tabs>
                <w:tab w:val="left" w:pos="1593"/>
                <w:tab w:val="left" w:pos="2505"/>
              </w:tabs>
              <w:ind w:hanging="436"/>
              <w:jc w:val="right"/>
              <w:rPr>
                <w:rFonts w:ascii="David" w:hAnsi="David"/>
                <w:b/>
                <w:bCs/>
              </w:rPr>
            </w:pPr>
            <w:r w:rsidRPr="004E6B8B">
              <w:rPr>
                <w:rFonts w:ascii="David" w:hAnsi="David"/>
                <w:b/>
                <w:bCs/>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5FC562AF" w14:textId="77777777" w:rsidR="004E6B8B" w:rsidRPr="004E6B8B" w:rsidRDefault="004E6B8B" w:rsidP="006D6CA9">
            <w:pPr>
              <w:keepNext/>
              <w:tabs>
                <w:tab w:val="left" w:pos="2505"/>
              </w:tabs>
              <w:ind w:hanging="436"/>
              <w:jc w:val="right"/>
              <w:rPr>
                <w:rFonts w:ascii="David" w:hAnsi="David"/>
                <w:b/>
                <w:bCs/>
              </w:rPr>
            </w:pPr>
            <w:r w:rsidRPr="004E6B8B">
              <w:rPr>
                <w:rFonts w:ascii="David" w:hAnsi="David"/>
                <w:b/>
                <w:bCs/>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3267BA3A" w14:textId="77777777" w:rsidR="004E6B8B" w:rsidRPr="004E6B8B" w:rsidRDefault="004E6B8B" w:rsidP="006D6CA9">
            <w:pPr>
              <w:keepNext/>
              <w:tabs>
                <w:tab w:val="left" w:pos="2505"/>
              </w:tabs>
              <w:ind w:hanging="436"/>
              <w:jc w:val="right"/>
              <w:rPr>
                <w:rFonts w:ascii="David" w:hAnsi="David"/>
                <w:b/>
                <w:bCs/>
              </w:rPr>
            </w:pPr>
            <w:r w:rsidRPr="004E6B8B">
              <w:rPr>
                <w:rFonts w:ascii="David" w:hAnsi="David"/>
                <w:b/>
                <w:bCs/>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50601710" w14:textId="77777777" w:rsidR="004E6B8B" w:rsidRPr="004E6B8B" w:rsidRDefault="004E6B8B" w:rsidP="006D6CA9">
            <w:pPr>
              <w:keepNext/>
              <w:tabs>
                <w:tab w:val="left" w:pos="2505"/>
              </w:tabs>
              <w:ind w:hanging="436"/>
              <w:jc w:val="center"/>
              <w:rPr>
                <w:rFonts w:ascii="David" w:hAnsi="David"/>
                <w:b/>
                <w:bCs/>
              </w:rPr>
            </w:pPr>
            <w:r w:rsidRPr="004E6B8B">
              <w:rPr>
                <w:rFonts w:ascii="David" w:hAnsi="David"/>
                <w:b/>
                <w:bCs/>
                <w:rtl/>
              </w:rPr>
              <w:t>סה"כ</w:t>
            </w:r>
          </w:p>
        </w:tc>
      </w:tr>
      <w:tr w:rsidR="004E6B8B" w:rsidRPr="00D22FF0" w14:paraId="29FA72BC" w14:textId="77777777" w:rsidTr="004E6B8B">
        <w:trPr>
          <w:jc w:val="center"/>
        </w:trPr>
        <w:tc>
          <w:tcPr>
            <w:tcW w:w="1887" w:type="dxa"/>
            <w:tcBorders>
              <w:top w:val="single" w:sz="4" w:space="0" w:color="auto"/>
              <w:left w:val="single" w:sz="4" w:space="0" w:color="auto"/>
              <w:bottom w:val="single" w:sz="4" w:space="0" w:color="auto"/>
              <w:right w:val="single" w:sz="4" w:space="0" w:color="auto"/>
            </w:tcBorders>
            <w:vAlign w:val="center"/>
          </w:tcPr>
          <w:p w14:paraId="6C060157" w14:textId="77777777" w:rsidR="004E6B8B" w:rsidRPr="004E6B8B" w:rsidRDefault="004E6B8B" w:rsidP="006D6CA9">
            <w:pPr>
              <w:keepNext/>
              <w:tabs>
                <w:tab w:val="left" w:pos="2505"/>
              </w:tabs>
              <w:ind w:hanging="436"/>
              <w:jc w:val="center"/>
              <w:rPr>
                <w:rFonts w:ascii="David" w:hAnsi="David"/>
              </w:rPr>
            </w:pPr>
            <w:r w:rsidRPr="004E6B8B">
              <w:rPr>
                <w:rFonts w:ascii="David" w:hAnsi="David"/>
                <w:rtl/>
              </w:rPr>
              <w:t>7.5%</w:t>
            </w:r>
          </w:p>
        </w:tc>
        <w:tc>
          <w:tcPr>
            <w:tcW w:w="1843" w:type="dxa"/>
            <w:tcBorders>
              <w:top w:val="single" w:sz="4" w:space="0" w:color="auto"/>
              <w:left w:val="single" w:sz="4" w:space="0" w:color="auto"/>
              <w:bottom w:val="single" w:sz="4" w:space="0" w:color="auto"/>
              <w:right w:val="single" w:sz="4" w:space="0" w:color="auto"/>
            </w:tcBorders>
            <w:vAlign w:val="center"/>
          </w:tcPr>
          <w:p w14:paraId="3D6E6456" w14:textId="77777777" w:rsidR="004E6B8B" w:rsidRPr="004E6B8B" w:rsidRDefault="004E6B8B" w:rsidP="006D6CA9">
            <w:pPr>
              <w:keepNext/>
              <w:tabs>
                <w:tab w:val="left" w:pos="2505"/>
              </w:tabs>
              <w:ind w:hanging="436"/>
              <w:jc w:val="center"/>
              <w:rPr>
                <w:rFonts w:ascii="David" w:hAnsi="David"/>
              </w:rPr>
            </w:pPr>
            <w:r w:rsidRPr="004E6B8B">
              <w:rPr>
                <w:rFonts w:ascii="David" w:hAnsi="David"/>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4F0C094A" w14:textId="77777777" w:rsidR="004E6B8B" w:rsidRPr="004E6B8B" w:rsidRDefault="004E6B8B" w:rsidP="006D6CA9">
            <w:pPr>
              <w:keepNext/>
              <w:tabs>
                <w:tab w:val="left" w:pos="2505"/>
              </w:tabs>
              <w:ind w:hanging="436"/>
              <w:jc w:val="center"/>
              <w:rPr>
                <w:rFonts w:ascii="David" w:hAnsi="David"/>
              </w:rPr>
            </w:pPr>
            <w:r w:rsidRPr="004E6B8B">
              <w:rPr>
                <w:rFonts w:ascii="David" w:hAnsi="David"/>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1BCD31C1" w14:textId="77777777" w:rsidR="004E6B8B" w:rsidRPr="004E6B8B" w:rsidRDefault="004E6B8B" w:rsidP="006D6CA9">
            <w:pPr>
              <w:keepNext/>
              <w:tabs>
                <w:tab w:val="left" w:pos="2505"/>
              </w:tabs>
              <w:ind w:hanging="436"/>
              <w:jc w:val="center"/>
              <w:rPr>
                <w:rFonts w:ascii="David" w:hAnsi="David"/>
              </w:rPr>
            </w:pPr>
            <w:r w:rsidRPr="004E6B8B">
              <w:rPr>
                <w:rFonts w:ascii="David" w:hAnsi="David"/>
                <w:rtl/>
              </w:rPr>
              <w:t>22.83%</w:t>
            </w:r>
          </w:p>
        </w:tc>
      </w:tr>
    </w:tbl>
    <w:p w14:paraId="62A905A0" w14:textId="77777777" w:rsidR="00A810A5" w:rsidRPr="00A810A5" w:rsidRDefault="00A810A5" w:rsidP="004E6B8B">
      <w:pPr>
        <w:pStyle w:val="18"/>
        <w:ind w:left="2081"/>
        <w:rPr>
          <w:rFonts w:ascii="David" w:hAnsi="David"/>
          <w:rtl/>
        </w:rPr>
      </w:pPr>
    </w:p>
    <w:p w14:paraId="0949AA36" w14:textId="77777777" w:rsidR="00A810A5" w:rsidRPr="00A810A5" w:rsidRDefault="00A810A5" w:rsidP="007F0D96">
      <w:pPr>
        <w:pStyle w:val="18"/>
        <w:numPr>
          <w:ilvl w:val="2"/>
          <w:numId w:val="21"/>
        </w:numPr>
        <w:rPr>
          <w:rFonts w:ascii="David" w:hAnsi="David"/>
          <w:rtl/>
        </w:rPr>
      </w:pPr>
      <w:r w:rsidRPr="00A810A5">
        <w:rPr>
          <w:rFonts w:ascii="David" w:hAnsi="David"/>
          <w:rtl/>
        </w:rPr>
        <w:t>על ההפרשה הפנסיונית לעמוד בכל התנאים המוגדרים בסעיף 14 לחוק פיצויי פיטורים, תשכ"ג-1963.</w:t>
      </w:r>
    </w:p>
    <w:p w14:paraId="6A13A059" w14:textId="5BF1E585" w:rsidR="00A810A5" w:rsidRPr="00A810A5" w:rsidRDefault="00A810A5" w:rsidP="007F0D96">
      <w:pPr>
        <w:pStyle w:val="18"/>
        <w:numPr>
          <w:ilvl w:val="2"/>
          <w:numId w:val="21"/>
        </w:numPr>
        <w:rPr>
          <w:rFonts w:ascii="David" w:hAnsi="David"/>
          <w:rtl/>
        </w:rPr>
      </w:pPr>
      <w:r w:rsidRPr="00A810A5">
        <w:rPr>
          <w:rFonts w:ascii="David" w:hAnsi="David"/>
          <w:rtl/>
        </w:rPr>
        <w:t>על אף האמור בסעיפים 3.א.1 ו- 6.ה. – 6.ז.6ה' – 6ז' לצו ההרחבה (נוסח משולב) לפנסיה חובה, עובד המועסק על ידי ה</w:t>
      </w:r>
      <w:r w:rsidR="009B6919">
        <w:rPr>
          <w:rFonts w:ascii="David" w:hAnsi="David"/>
          <w:rtl/>
        </w:rPr>
        <w:t>ספק</w:t>
      </w:r>
      <w:r w:rsidRPr="00A810A5">
        <w:rPr>
          <w:rFonts w:ascii="David" w:hAnsi="David"/>
          <w:rtl/>
        </w:rPr>
        <w:t xml:space="preserve"> לצורך ביצוע חוזה זה יהיה זכאי לביטוח הפנסיוני ולביצוע ההפרשות בשיעורים המצוינים לעיל החל מיום העסקת העובד לצורך ביצוע ההתקשרות.</w:t>
      </w:r>
    </w:p>
    <w:p w14:paraId="0DFB6228" w14:textId="77777777" w:rsidR="00A810A5" w:rsidRPr="00A810A5" w:rsidRDefault="00A810A5" w:rsidP="007F0D96">
      <w:pPr>
        <w:pStyle w:val="18"/>
        <w:numPr>
          <w:ilvl w:val="2"/>
          <w:numId w:val="21"/>
        </w:numPr>
        <w:rPr>
          <w:rFonts w:ascii="David" w:hAnsi="David"/>
          <w:rtl/>
        </w:rPr>
      </w:pPr>
      <w:r w:rsidRPr="00A810A5">
        <w:rPr>
          <w:rFonts w:ascii="David" w:hAnsi="David"/>
          <w:rtl/>
        </w:rPr>
        <w:t xml:space="preserve">ההפקדות ותשלומי המעביד עבור פיצויי פיטורים לא ניתנים להחזרה למעביד גם במקרה שבו העובד הפסיק את עבודתו מרצונו.  </w:t>
      </w:r>
    </w:p>
    <w:p w14:paraId="7FF15A9D" w14:textId="79F9138A" w:rsidR="00A810A5" w:rsidRPr="00A810A5" w:rsidRDefault="00A810A5" w:rsidP="007F0D96">
      <w:pPr>
        <w:pStyle w:val="18"/>
        <w:numPr>
          <w:ilvl w:val="2"/>
          <w:numId w:val="21"/>
        </w:numPr>
        <w:rPr>
          <w:rFonts w:ascii="David" w:hAnsi="David"/>
          <w:rtl/>
        </w:rPr>
      </w:pPr>
      <w:r w:rsidRPr="00A810A5">
        <w:rPr>
          <w:rFonts w:ascii="David" w:hAnsi="David"/>
          <w:rtl/>
        </w:rPr>
        <w:t>למען הסר ספק, מובהר כי למרות הוראות סעיף 23 לחוק הפיקוח על שירותים פיננסיים (קופות גמל), תשס"ה-2005, לא יהיה ה</w:t>
      </w:r>
      <w:r w:rsidR="009B6919">
        <w:rPr>
          <w:rFonts w:ascii="David" w:hAnsi="David"/>
          <w:rtl/>
        </w:rPr>
        <w:t>ספק</w:t>
      </w:r>
      <w:r w:rsidRPr="00A810A5">
        <w:rPr>
          <w:rFonts w:ascii="David" w:hAnsi="David"/>
          <w:rtl/>
        </w:rPr>
        <w:t xml:space="preserve"> רשאי למשוך את כספי התגמולים שנצברו בקופה, לרבות תגמולי המעסיק.</w:t>
      </w:r>
    </w:p>
    <w:p w14:paraId="692E412D" w14:textId="463CC500" w:rsidR="00A810A5" w:rsidRPr="00A810A5" w:rsidRDefault="00A810A5" w:rsidP="007F0D96">
      <w:pPr>
        <w:pStyle w:val="18"/>
        <w:numPr>
          <w:ilvl w:val="2"/>
          <w:numId w:val="21"/>
        </w:numPr>
        <w:rPr>
          <w:rFonts w:ascii="David" w:hAnsi="David"/>
          <w:rtl/>
        </w:rPr>
      </w:pPr>
      <w:r w:rsidRPr="00A810A5">
        <w:rPr>
          <w:rFonts w:ascii="David" w:hAnsi="David"/>
          <w:rtl/>
        </w:rPr>
        <w:t>חל על ה</w:t>
      </w:r>
      <w:r w:rsidR="009B6919">
        <w:rPr>
          <w:rFonts w:ascii="David" w:hAnsi="David"/>
          <w:rtl/>
        </w:rPr>
        <w:t>ספק</w:t>
      </w:r>
      <w:r w:rsidRPr="00A810A5">
        <w:rPr>
          <w:rFonts w:ascii="David" w:hAnsi="David"/>
          <w:rtl/>
        </w:rPr>
        <w:t xml:space="preserve"> איסור לבצע את ההסדר הפנסיוני באמצעות סוכנות שהוא בעל עניין בה או שבעל עניין ב</w:t>
      </w:r>
      <w:r w:rsidR="009B6919">
        <w:rPr>
          <w:rFonts w:ascii="David" w:hAnsi="David"/>
          <w:rtl/>
        </w:rPr>
        <w:t>ספק</w:t>
      </w:r>
      <w:r w:rsidRPr="00A810A5">
        <w:rPr>
          <w:rFonts w:ascii="David" w:hAnsi="David"/>
          <w:rtl/>
        </w:rPr>
        <w:t xml:space="preserve"> הוא בעל עניין בסוכנות.</w:t>
      </w:r>
    </w:p>
    <w:p w14:paraId="2E875D33" w14:textId="54E22F87" w:rsidR="00A810A5" w:rsidRPr="00A810A5" w:rsidRDefault="00A810A5" w:rsidP="007F0D96">
      <w:pPr>
        <w:pStyle w:val="18"/>
        <w:numPr>
          <w:ilvl w:val="1"/>
          <w:numId w:val="21"/>
        </w:numPr>
        <w:ind w:left="1134" w:hanging="567"/>
        <w:rPr>
          <w:rFonts w:ascii="David" w:hAnsi="David"/>
          <w:rtl/>
        </w:rPr>
      </w:pPr>
      <w:r w:rsidRPr="00A810A5">
        <w:rPr>
          <w:rFonts w:ascii="David" w:hAnsi="David"/>
          <w:rtl/>
        </w:rPr>
        <w:t>ה</w:t>
      </w:r>
      <w:r w:rsidR="009B6919">
        <w:rPr>
          <w:rFonts w:ascii="David" w:hAnsi="David"/>
          <w:rtl/>
        </w:rPr>
        <w:t>ספק</w:t>
      </w:r>
      <w:r w:rsidRPr="00A810A5">
        <w:rPr>
          <w:rFonts w:ascii="David" w:hAnsi="David"/>
          <w:rtl/>
        </w:rPr>
        <w:t xml:space="preserve"> מתחייב להפריש לקופת גמל בגין קצובת הנסיעה המשולמת לעובד. הפרשות כאמור יהיו כדלקמן:</w:t>
      </w:r>
    </w:p>
    <w:tbl>
      <w:tblPr>
        <w:bidiVisual/>
        <w:tblW w:w="62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636012" w:rsidRPr="00DF245E" w14:paraId="3A9390C9" w14:textId="77777777" w:rsidTr="00636012">
        <w:trPr>
          <w:jc w:val="center"/>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33F7EAFC" w14:textId="77777777" w:rsidR="00636012" w:rsidRPr="00636012" w:rsidRDefault="00636012" w:rsidP="006D6CA9">
            <w:pPr>
              <w:rPr>
                <w:rFonts w:ascii="David" w:hAnsi="David"/>
                <w:b/>
                <w:bCs/>
              </w:rPr>
            </w:pPr>
            <w:r w:rsidRPr="00636012">
              <w:rPr>
                <w:rFonts w:ascii="David" w:hAnsi="David"/>
                <w:b/>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48FE944C" w14:textId="77777777" w:rsidR="00636012" w:rsidRPr="00636012" w:rsidRDefault="00636012" w:rsidP="006D6CA9">
            <w:pPr>
              <w:rPr>
                <w:rFonts w:ascii="David" w:hAnsi="David"/>
                <w:b/>
                <w:bCs/>
              </w:rPr>
            </w:pPr>
            <w:r w:rsidRPr="00636012">
              <w:rPr>
                <w:rFonts w:ascii="David" w:hAnsi="David"/>
                <w:b/>
                <w:bCs/>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698BFDC6" w14:textId="77777777" w:rsidR="00636012" w:rsidRPr="00636012" w:rsidRDefault="00636012" w:rsidP="006D6CA9">
            <w:pPr>
              <w:rPr>
                <w:rFonts w:ascii="David" w:hAnsi="David"/>
                <w:b/>
                <w:bCs/>
              </w:rPr>
            </w:pPr>
            <w:r w:rsidRPr="00636012">
              <w:rPr>
                <w:rFonts w:ascii="David" w:hAnsi="David"/>
                <w:b/>
                <w:bCs/>
                <w:rtl/>
              </w:rPr>
              <w:t xml:space="preserve">סה"כ </w:t>
            </w:r>
          </w:p>
        </w:tc>
      </w:tr>
      <w:tr w:rsidR="00636012" w:rsidRPr="00DF245E" w14:paraId="38A0F20E" w14:textId="77777777" w:rsidTr="00636012">
        <w:trPr>
          <w:jc w:val="center"/>
        </w:trPr>
        <w:tc>
          <w:tcPr>
            <w:tcW w:w="2693" w:type="dxa"/>
            <w:tcBorders>
              <w:top w:val="single" w:sz="4" w:space="0" w:color="auto"/>
              <w:left w:val="single" w:sz="4" w:space="0" w:color="auto"/>
              <w:bottom w:val="single" w:sz="4" w:space="0" w:color="auto"/>
              <w:right w:val="single" w:sz="4" w:space="0" w:color="auto"/>
            </w:tcBorders>
          </w:tcPr>
          <w:p w14:paraId="4A265286" w14:textId="77777777" w:rsidR="00636012" w:rsidRPr="00636012" w:rsidRDefault="00636012" w:rsidP="006D6CA9">
            <w:pPr>
              <w:rPr>
                <w:rFonts w:ascii="David" w:hAnsi="David"/>
              </w:rPr>
            </w:pPr>
            <w:r w:rsidRPr="00636012">
              <w:rPr>
                <w:rFonts w:ascii="David" w:hAnsi="David"/>
                <w:rtl/>
              </w:rPr>
              <w:lastRenderedPageBreak/>
              <w:t>5%</w:t>
            </w:r>
          </w:p>
        </w:tc>
        <w:tc>
          <w:tcPr>
            <w:tcW w:w="2551" w:type="dxa"/>
            <w:tcBorders>
              <w:top w:val="single" w:sz="4" w:space="0" w:color="auto"/>
              <w:left w:val="single" w:sz="4" w:space="0" w:color="auto"/>
              <w:bottom w:val="single" w:sz="4" w:space="0" w:color="auto"/>
              <w:right w:val="single" w:sz="4" w:space="0" w:color="auto"/>
            </w:tcBorders>
          </w:tcPr>
          <w:p w14:paraId="3B38C0E9" w14:textId="77777777" w:rsidR="00636012" w:rsidRPr="00636012" w:rsidRDefault="00636012" w:rsidP="006D6CA9">
            <w:pPr>
              <w:rPr>
                <w:rFonts w:ascii="David" w:hAnsi="David"/>
              </w:rPr>
            </w:pPr>
            <w:r w:rsidRPr="00636012">
              <w:rPr>
                <w:rFonts w:ascii="David" w:hAnsi="David"/>
                <w:rtl/>
              </w:rPr>
              <w:t>5%</w:t>
            </w:r>
          </w:p>
        </w:tc>
        <w:tc>
          <w:tcPr>
            <w:tcW w:w="993" w:type="dxa"/>
            <w:tcBorders>
              <w:top w:val="single" w:sz="4" w:space="0" w:color="auto"/>
              <w:left w:val="single" w:sz="4" w:space="0" w:color="auto"/>
              <w:bottom w:val="single" w:sz="4" w:space="0" w:color="auto"/>
              <w:right w:val="single" w:sz="4" w:space="0" w:color="auto"/>
            </w:tcBorders>
          </w:tcPr>
          <w:p w14:paraId="0B4D8982" w14:textId="77777777" w:rsidR="00636012" w:rsidRPr="00636012" w:rsidRDefault="00636012" w:rsidP="006D6CA9">
            <w:pPr>
              <w:rPr>
                <w:rFonts w:ascii="David" w:hAnsi="David"/>
              </w:rPr>
            </w:pPr>
            <w:r w:rsidRPr="00636012">
              <w:rPr>
                <w:rFonts w:ascii="David" w:hAnsi="David"/>
                <w:rtl/>
              </w:rPr>
              <w:t>10%</w:t>
            </w:r>
          </w:p>
        </w:tc>
      </w:tr>
    </w:tbl>
    <w:p w14:paraId="581E11D0" w14:textId="77777777" w:rsidR="00A810A5" w:rsidRPr="00A810A5" w:rsidRDefault="00A810A5" w:rsidP="004E6B8B">
      <w:pPr>
        <w:pStyle w:val="18"/>
        <w:ind w:left="1361"/>
        <w:rPr>
          <w:rFonts w:ascii="David" w:hAnsi="David"/>
          <w:rtl/>
        </w:rPr>
      </w:pPr>
    </w:p>
    <w:p w14:paraId="149E49EF" w14:textId="77777777" w:rsidR="00A810A5" w:rsidRPr="00636012" w:rsidRDefault="00A810A5" w:rsidP="007F0D96">
      <w:pPr>
        <w:pStyle w:val="18"/>
        <w:numPr>
          <w:ilvl w:val="1"/>
          <w:numId w:val="21"/>
        </w:numPr>
        <w:ind w:left="1134" w:hanging="426"/>
        <w:rPr>
          <w:rFonts w:ascii="David" w:hAnsi="David"/>
          <w:u w:val="single"/>
          <w:rtl/>
        </w:rPr>
      </w:pPr>
      <w:r w:rsidRPr="00636012">
        <w:rPr>
          <w:rFonts w:ascii="David" w:hAnsi="David"/>
          <w:u w:val="single"/>
          <w:rtl/>
        </w:rPr>
        <w:t>קרן השתלמות</w:t>
      </w:r>
    </w:p>
    <w:p w14:paraId="1787027C" w14:textId="71E5FBCB" w:rsidR="00A810A5" w:rsidRPr="00A810A5" w:rsidRDefault="00A810A5" w:rsidP="007F0D96">
      <w:pPr>
        <w:pStyle w:val="18"/>
        <w:numPr>
          <w:ilvl w:val="2"/>
          <w:numId w:val="21"/>
        </w:numPr>
        <w:rPr>
          <w:rFonts w:ascii="David" w:hAnsi="David"/>
          <w:rtl/>
        </w:rPr>
      </w:pPr>
      <w:r w:rsidRPr="00A810A5">
        <w:rPr>
          <w:rFonts w:ascii="David" w:hAnsi="David"/>
          <w:rtl/>
        </w:rPr>
        <w:t>ה</w:t>
      </w:r>
      <w:r w:rsidR="009B6919">
        <w:rPr>
          <w:rFonts w:ascii="David" w:hAnsi="David"/>
          <w:rtl/>
        </w:rPr>
        <w:t>ספק</w:t>
      </w:r>
      <w:r w:rsidRPr="00A810A5">
        <w:rPr>
          <w:rFonts w:ascii="David" w:hAnsi="David"/>
          <w:rtl/>
        </w:rPr>
        <w:t xml:space="preserve"> מתחייב להפריש עבור העובדים תשלומים חודשיים לקרן השתלמות שתיבחר על ידי העובד.</w:t>
      </w:r>
    </w:p>
    <w:p w14:paraId="31770C6A" w14:textId="732207D6" w:rsidR="00A810A5" w:rsidRPr="00A810A5" w:rsidRDefault="00A810A5" w:rsidP="007F0D96">
      <w:pPr>
        <w:pStyle w:val="18"/>
        <w:numPr>
          <w:ilvl w:val="2"/>
          <w:numId w:val="21"/>
        </w:numPr>
        <w:rPr>
          <w:rFonts w:ascii="David" w:hAnsi="David"/>
          <w:rtl/>
        </w:rPr>
      </w:pPr>
      <w:r w:rsidRPr="00A810A5">
        <w:rPr>
          <w:rFonts w:ascii="David" w:hAnsi="David"/>
          <w:rtl/>
        </w:rPr>
        <w:t>הפרשות עבור הקרן, בין אם נבחרה קרן על ידי העובד ובין אם לאו, יבוצעו ובהתאם לכללים המפורסמים בהודעה</w:t>
      </w:r>
      <w:r w:rsidR="00D3116C">
        <w:rPr>
          <w:rFonts w:ascii="David" w:hAnsi="David" w:hint="cs"/>
          <w:rtl/>
        </w:rPr>
        <w:t xml:space="preserve"> </w:t>
      </w:r>
      <w:r w:rsidRPr="00A810A5">
        <w:rPr>
          <w:rFonts w:ascii="David" w:hAnsi="David"/>
          <w:rtl/>
        </w:rPr>
        <w:t>"עלות שכר למעסיק לכל שעת עבודה בתחום השמירה והאבטחה".</w:t>
      </w: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9C6A81" w:rsidRPr="009C6A81" w14:paraId="04198768" w14:textId="77777777" w:rsidTr="006D6CA9">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44B41579" w14:textId="77777777" w:rsidR="009C6A81" w:rsidRPr="009C6A81" w:rsidRDefault="009C6A81" w:rsidP="006D6CA9">
            <w:pPr>
              <w:rPr>
                <w:rFonts w:ascii="David" w:hAnsi="David"/>
                <w:b/>
                <w:bCs/>
              </w:rPr>
            </w:pPr>
            <w:r w:rsidRPr="009C6A81">
              <w:rPr>
                <w:rFonts w:ascii="David" w:hAnsi="David"/>
                <w:b/>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4BA89454" w14:textId="77777777" w:rsidR="009C6A81" w:rsidRPr="009C6A81" w:rsidRDefault="009C6A81" w:rsidP="006D6CA9">
            <w:pPr>
              <w:rPr>
                <w:rFonts w:ascii="David" w:hAnsi="David"/>
                <w:b/>
                <w:bCs/>
              </w:rPr>
            </w:pPr>
            <w:r w:rsidRPr="009C6A81">
              <w:rPr>
                <w:rFonts w:ascii="David" w:hAnsi="David"/>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1D4F3E66" w14:textId="77777777" w:rsidR="009C6A81" w:rsidRPr="009C6A81" w:rsidRDefault="009C6A81" w:rsidP="006D6CA9">
            <w:pPr>
              <w:rPr>
                <w:rFonts w:ascii="David" w:hAnsi="David"/>
                <w:b/>
                <w:bCs/>
              </w:rPr>
            </w:pPr>
            <w:r w:rsidRPr="009C6A81">
              <w:rPr>
                <w:rFonts w:ascii="David" w:hAnsi="David"/>
                <w:b/>
                <w:bCs/>
                <w:rtl/>
              </w:rPr>
              <w:t xml:space="preserve">סה"כ </w:t>
            </w:r>
          </w:p>
        </w:tc>
      </w:tr>
      <w:tr w:rsidR="009C6A81" w:rsidRPr="009C6A81" w14:paraId="408346CA" w14:textId="77777777" w:rsidTr="006D6CA9">
        <w:trPr>
          <w:jc w:val="right"/>
        </w:trPr>
        <w:tc>
          <w:tcPr>
            <w:tcW w:w="2693" w:type="dxa"/>
            <w:tcBorders>
              <w:top w:val="single" w:sz="4" w:space="0" w:color="auto"/>
              <w:left w:val="single" w:sz="4" w:space="0" w:color="auto"/>
              <w:bottom w:val="single" w:sz="4" w:space="0" w:color="auto"/>
              <w:right w:val="single" w:sz="4" w:space="0" w:color="auto"/>
            </w:tcBorders>
          </w:tcPr>
          <w:p w14:paraId="626C44AC" w14:textId="77777777" w:rsidR="009C6A81" w:rsidRPr="009C6A81" w:rsidRDefault="009C6A81" w:rsidP="006D6CA9">
            <w:pPr>
              <w:rPr>
                <w:rFonts w:ascii="David" w:hAnsi="David"/>
              </w:rPr>
            </w:pPr>
            <w:r w:rsidRPr="009C6A81">
              <w:rPr>
                <w:rFonts w:ascii="David" w:hAnsi="David"/>
                <w:rtl/>
              </w:rPr>
              <w:t>2.5%</w:t>
            </w:r>
          </w:p>
        </w:tc>
        <w:tc>
          <w:tcPr>
            <w:tcW w:w="2551" w:type="dxa"/>
            <w:tcBorders>
              <w:top w:val="single" w:sz="4" w:space="0" w:color="auto"/>
              <w:left w:val="single" w:sz="4" w:space="0" w:color="auto"/>
              <w:bottom w:val="single" w:sz="4" w:space="0" w:color="auto"/>
              <w:right w:val="single" w:sz="4" w:space="0" w:color="auto"/>
            </w:tcBorders>
          </w:tcPr>
          <w:p w14:paraId="6E93548C" w14:textId="77777777" w:rsidR="009C6A81" w:rsidRPr="009C6A81" w:rsidRDefault="009C6A81" w:rsidP="006D6CA9">
            <w:pPr>
              <w:rPr>
                <w:rFonts w:ascii="David" w:hAnsi="David"/>
              </w:rPr>
            </w:pPr>
            <w:r w:rsidRPr="009C6A81">
              <w:rPr>
                <w:rFonts w:ascii="David" w:hAnsi="David"/>
                <w:rtl/>
              </w:rPr>
              <w:t>7.5%</w:t>
            </w:r>
          </w:p>
        </w:tc>
        <w:tc>
          <w:tcPr>
            <w:tcW w:w="993" w:type="dxa"/>
            <w:tcBorders>
              <w:top w:val="single" w:sz="4" w:space="0" w:color="auto"/>
              <w:left w:val="single" w:sz="4" w:space="0" w:color="auto"/>
              <w:bottom w:val="single" w:sz="4" w:space="0" w:color="auto"/>
              <w:right w:val="single" w:sz="4" w:space="0" w:color="auto"/>
            </w:tcBorders>
          </w:tcPr>
          <w:p w14:paraId="251F6570" w14:textId="77777777" w:rsidR="009C6A81" w:rsidRPr="009C6A81" w:rsidRDefault="009C6A81" w:rsidP="006D6CA9">
            <w:pPr>
              <w:rPr>
                <w:rFonts w:ascii="David" w:hAnsi="David"/>
              </w:rPr>
            </w:pPr>
            <w:r w:rsidRPr="009C6A81">
              <w:rPr>
                <w:rFonts w:ascii="David" w:hAnsi="David"/>
                <w:rtl/>
              </w:rPr>
              <w:t>10%</w:t>
            </w:r>
          </w:p>
        </w:tc>
      </w:tr>
    </w:tbl>
    <w:p w14:paraId="733054CD" w14:textId="77777777" w:rsidR="00A810A5" w:rsidRPr="00A810A5" w:rsidRDefault="00A810A5" w:rsidP="00636012">
      <w:pPr>
        <w:pStyle w:val="18"/>
        <w:ind w:left="1361"/>
        <w:rPr>
          <w:rFonts w:ascii="David" w:hAnsi="David"/>
          <w:rtl/>
        </w:rPr>
      </w:pPr>
    </w:p>
    <w:p w14:paraId="203232B6" w14:textId="60C72DC2" w:rsidR="00A810A5" w:rsidRPr="00A810A5" w:rsidRDefault="00A810A5" w:rsidP="007F0D96">
      <w:pPr>
        <w:pStyle w:val="18"/>
        <w:numPr>
          <w:ilvl w:val="1"/>
          <w:numId w:val="21"/>
        </w:numPr>
        <w:ind w:left="1134" w:hanging="567"/>
        <w:rPr>
          <w:rFonts w:ascii="David" w:hAnsi="David"/>
          <w:rtl/>
        </w:rPr>
      </w:pPr>
      <w:r w:rsidRPr="00A810A5">
        <w:rPr>
          <w:rFonts w:ascii="David" w:hAnsi="David"/>
          <w:rtl/>
        </w:rPr>
        <w:t>ה</w:t>
      </w:r>
      <w:r w:rsidR="009B6919">
        <w:rPr>
          <w:rFonts w:ascii="David" w:hAnsi="David"/>
          <w:rtl/>
        </w:rPr>
        <w:t>ספק</w:t>
      </w:r>
      <w:r w:rsidRPr="00A810A5">
        <w:rPr>
          <w:rFonts w:ascii="David" w:hAnsi="David"/>
          <w:rtl/>
        </w:rPr>
        <w:t xml:space="preserve"> מתחייב, לא יאוחר מ-60 יום מיום החתימה על ההסכם, להעביר ל"גוף מוסדי" ול"מוצר הפנסיוני" [כמשמעותם בחוק הפיקוח על שירותים פיננסיים (ייעוץ, שיווק ומערכת סליקה פנסיוניים), תשס"ה-2005] (אחד או יותר), שאליו מפקיד הספק את התשלומים הפנסיוניים עבור העובד (בסעיף זה – "הקופה") רשימה הכוללת את הפרטים הבאים:</w:t>
      </w:r>
    </w:p>
    <w:p w14:paraId="40D03BDF" w14:textId="77777777" w:rsidR="00A810A5" w:rsidRPr="00A810A5" w:rsidRDefault="00A810A5" w:rsidP="007F0D96">
      <w:pPr>
        <w:pStyle w:val="18"/>
        <w:numPr>
          <w:ilvl w:val="2"/>
          <w:numId w:val="21"/>
        </w:numPr>
        <w:rPr>
          <w:rFonts w:ascii="David" w:hAnsi="David"/>
          <w:rtl/>
        </w:rPr>
      </w:pPr>
      <w:r w:rsidRPr="00A810A5">
        <w:rPr>
          <w:rFonts w:ascii="David" w:hAnsi="David"/>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0F95A5FE" w14:textId="77777777" w:rsidR="00A810A5" w:rsidRPr="00A810A5" w:rsidRDefault="00A810A5" w:rsidP="007F0D96">
      <w:pPr>
        <w:pStyle w:val="18"/>
        <w:numPr>
          <w:ilvl w:val="2"/>
          <w:numId w:val="21"/>
        </w:numPr>
        <w:rPr>
          <w:rFonts w:ascii="David" w:hAnsi="David"/>
          <w:rtl/>
        </w:rPr>
      </w:pPr>
      <w:r w:rsidRPr="00A810A5">
        <w:rPr>
          <w:rFonts w:ascii="David" w:hAnsi="David"/>
          <w:rtl/>
        </w:rPr>
        <w:t>פירוט שכרו החודשי של העובד החל מיום החתימה על החוזה או החל מיום קליטתו של העובד או החל מהיום שהעובד התחיל לעבוד מכוח חוזה זה, לפי העניין.</w:t>
      </w:r>
    </w:p>
    <w:p w14:paraId="7B0DBBCA" w14:textId="77777777" w:rsidR="00A810A5" w:rsidRPr="00A810A5" w:rsidRDefault="00A810A5" w:rsidP="007F0D96">
      <w:pPr>
        <w:pStyle w:val="18"/>
        <w:numPr>
          <w:ilvl w:val="2"/>
          <w:numId w:val="21"/>
        </w:numPr>
        <w:rPr>
          <w:rFonts w:ascii="David" w:hAnsi="David"/>
          <w:rtl/>
        </w:rPr>
      </w:pPr>
      <w:r w:rsidRPr="00A810A5">
        <w:rPr>
          <w:rFonts w:ascii="David" w:hAnsi="David"/>
          <w:rtl/>
        </w:rPr>
        <w:t>העתק מהרשימה יועבר למזמין, מוחתם בחותמת "העתק זהה למקור", וחתום על ידי עורך דין.</w:t>
      </w:r>
    </w:p>
    <w:p w14:paraId="58EA2F44" w14:textId="77777777" w:rsidR="00A810A5" w:rsidRPr="00A810A5" w:rsidRDefault="00A810A5" w:rsidP="007F0D96">
      <w:pPr>
        <w:pStyle w:val="18"/>
        <w:numPr>
          <w:ilvl w:val="2"/>
          <w:numId w:val="21"/>
        </w:numPr>
        <w:rPr>
          <w:rFonts w:ascii="David" w:hAnsi="David"/>
          <w:rtl/>
        </w:rPr>
      </w:pPr>
      <w:r w:rsidRPr="00A810A5">
        <w:rPr>
          <w:rFonts w:ascii="David" w:hAnsi="David"/>
          <w:rtl/>
        </w:rPr>
        <w:t>רישום חסר או כוזב של הדיווח יהיה הפרה יסודית של החוזה ועילה לביטולו.</w:t>
      </w:r>
    </w:p>
    <w:p w14:paraId="2B241959" w14:textId="77777777" w:rsidR="00A810A5" w:rsidRPr="00A810A5" w:rsidRDefault="00A810A5" w:rsidP="007F0D96">
      <w:pPr>
        <w:pStyle w:val="18"/>
        <w:numPr>
          <w:ilvl w:val="2"/>
          <w:numId w:val="21"/>
        </w:numPr>
        <w:rPr>
          <w:rFonts w:ascii="David" w:hAnsi="David"/>
          <w:rtl/>
        </w:rPr>
      </w:pPr>
      <w:r w:rsidRPr="00A810A5">
        <w:rPr>
          <w:rFonts w:ascii="David" w:hAnsi="David"/>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22ED366A" w14:textId="7501050F" w:rsidR="00A810A5" w:rsidRPr="00A810A5" w:rsidRDefault="00A810A5" w:rsidP="007F0D96">
      <w:pPr>
        <w:pStyle w:val="18"/>
        <w:numPr>
          <w:ilvl w:val="2"/>
          <w:numId w:val="21"/>
        </w:numPr>
        <w:rPr>
          <w:rFonts w:ascii="David" w:hAnsi="David"/>
          <w:rtl/>
        </w:rPr>
      </w:pPr>
      <w:r w:rsidRPr="00A810A5">
        <w:rPr>
          <w:rFonts w:ascii="David" w:hAnsi="David"/>
          <w:rtl/>
        </w:rPr>
        <w:t>ההוראות דלעיל יעוגנו ויפורטו בהודעה לעובד כמפורט בסעיף ‏‏</w:t>
      </w:r>
      <w:r w:rsidR="00281D83">
        <w:rPr>
          <w:rFonts w:ascii="David" w:hAnsi="David" w:hint="cs"/>
          <w:rtl/>
        </w:rPr>
        <w:t>4.12</w:t>
      </w:r>
      <w:r w:rsidR="001243BC">
        <w:rPr>
          <w:rFonts w:ascii="David" w:hAnsi="David" w:hint="cs"/>
          <w:rtl/>
        </w:rPr>
        <w:t xml:space="preserve"> </w:t>
      </w:r>
      <w:r w:rsidRPr="00A810A5">
        <w:rPr>
          <w:rFonts w:ascii="David" w:hAnsi="David"/>
          <w:rtl/>
        </w:rPr>
        <w:t>לעיל.</w:t>
      </w:r>
    </w:p>
    <w:p w14:paraId="7D1FF2D9" w14:textId="3C28FFC1" w:rsidR="00A810A5" w:rsidRPr="00A810A5" w:rsidRDefault="00A810A5" w:rsidP="007F0D96">
      <w:pPr>
        <w:pStyle w:val="18"/>
        <w:numPr>
          <w:ilvl w:val="1"/>
          <w:numId w:val="21"/>
        </w:numPr>
        <w:rPr>
          <w:rFonts w:ascii="David" w:hAnsi="David"/>
          <w:rtl/>
        </w:rPr>
      </w:pPr>
      <w:r w:rsidRPr="00A810A5">
        <w:rPr>
          <w:rFonts w:ascii="David" w:hAnsi="David"/>
          <w:rtl/>
        </w:rPr>
        <w:t>ה</w:t>
      </w:r>
      <w:r w:rsidR="009B6919">
        <w:rPr>
          <w:rFonts w:ascii="David" w:hAnsi="David"/>
          <w:rtl/>
        </w:rPr>
        <w:t>ספק</w:t>
      </w:r>
      <w:r w:rsidRPr="00A810A5">
        <w:rPr>
          <w:rFonts w:ascii="David" w:hAnsi="David"/>
          <w:rtl/>
        </w:rPr>
        <w:t xml:space="preserve"> יפעיל מנגנון מסודר וקבוע המתעד את זמני נוכחות העובד במקום העבודה.</w:t>
      </w:r>
    </w:p>
    <w:p w14:paraId="4DB477BA" w14:textId="1EF986B8" w:rsidR="00A810A5" w:rsidRPr="00A810A5" w:rsidRDefault="00A810A5" w:rsidP="007F0D96">
      <w:pPr>
        <w:pStyle w:val="18"/>
        <w:numPr>
          <w:ilvl w:val="1"/>
          <w:numId w:val="21"/>
        </w:numPr>
        <w:rPr>
          <w:rFonts w:ascii="David" w:hAnsi="David"/>
          <w:rtl/>
        </w:rPr>
      </w:pPr>
      <w:r w:rsidRPr="00A810A5">
        <w:rPr>
          <w:rFonts w:ascii="David" w:hAnsi="David"/>
          <w:rtl/>
        </w:rPr>
        <w:t>ה</w:t>
      </w:r>
      <w:r w:rsidR="009B6919">
        <w:rPr>
          <w:rFonts w:ascii="David" w:hAnsi="David"/>
          <w:rtl/>
        </w:rPr>
        <w:t>ספק</w:t>
      </w:r>
      <w:r w:rsidRPr="00A810A5">
        <w:rPr>
          <w:rFonts w:ascii="David" w:hAnsi="David"/>
          <w:rtl/>
        </w:rPr>
        <w:t xml:space="preserve"> יתחייב לעדכן את המזמין באופן מידי על כל התראה מנהלית שיקבל מהממונה בגין הפרה של חוקי העבודה המפורטים בתוספת השלישית בחוק להגברת האכיפה של דיני העבודה, וידווח למזמין על אופן תיקון ההפרה שנמצאה על ידי הממונה.</w:t>
      </w:r>
    </w:p>
    <w:p w14:paraId="1F61EF04" w14:textId="2A077223" w:rsidR="00A810A5" w:rsidRPr="00A810A5" w:rsidRDefault="00A810A5" w:rsidP="007F0D96">
      <w:pPr>
        <w:pStyle w:val="18"/>
        <w:numPr>
          <w:ilvl w:val="1"/>
          <w:numId w:val="21"/>
        </w:numPr>
        <w:rPr>
          <w:rFonts w:ascii="David" w:hAnsi="David"/>
          <w:rtl/>
        </w:rPr>
      </w:pPr>
      <w:r w:rsidRPr="00A810A5">
        <w:rPr>
          <w:rFonts w:ascii="David" w:hAnsi="David"/>
          <w:rtl/>
        </w:rPr>
        <w:t>ה</w:t>
      </w:r>
      <w:r w:rsidR="009B6919">
        <w:rPr>
          <w:rFonts w:ascii="David" w:hAnsi="David"/>
          <w:rtl/>
        </w:rPr>
        <w:t>ספק</w:t>
      </w:r>
      <w:r w:rsidRPr="00A810A5">
        <w:rPr>
          <w:rFonts w:ascii="David" w:hAnsi="David"/>
          <w:rtl/>
        </w:rPr>
        <w:t xml:space="preserve">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w:t>
      </w:r>
      <w:r w:rsidRPr="00D749B8">
        <w:rPr>
          <w:rFonts w:ascii="David" w:hAnsi="David"/>
          <w:b/>
          <w:bCs/>
          <w:rtl/>
        </w:rPr>
        <w:t>הפרת סעיף זה מהווה הפרה יסודית של החוזה ועילה לביטולו המיידי.</w:t>
      </w:r>
      <w:r w:rsidRPr="00A810A5">
        <w:rPr>
          <w:rFonts w:ascii="David" w:hAnsi="David"/>
          <w:rtl/>
        </w:rPr>
        <w:t xml:space="preserve"> </w:t>
      </w:r>
    </w:p>
    <w:p w14:paraId="0B1B3B22" w14:textId="2CC8D8F3" w:rsidR="00A810A5" w:rsidRPr="00A810A5" w:rsidRDefault="00A810A5" w:rsidP="007F0D96">
      <w:pPr>
        <w:pStyle w:val="18"/>
        <w:numPr>
          <w:ilvl w:val="1"/>
          <w:numId w:val="21"/>
        </w:numPr>
        <w:rPr>
          <w:rFonts w:ascii="David" w:hAnsi="David"/>
          <w:rtl/>
        </w:rPr>
      </w:pPr>
      <w:r w:rsidRPr="00A810A5">
        <w:rPr>
          <w:rFonts w:ascii="David" w:hAnsi="David"/>
          <w:rtl/>
        </w:rPr>
        <w:t>במסגרת הביקורת יידרש ה</w:t>
      </w:r>
      <w:r w:rsidR="009B6919">
        <w:rPr>
          <w:rFonts w:ascii="David" w:hAnsi="David"/>
          <w:rtl/>
        </w:rPr>
        <w:t>ספק</w:t>
      </w:r>
      <w:r w:rsidRPr="00A810A5">
        <w:rPr>
          <w:rFonts w:ascii="David" w:hAnsi="David"/>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w:t>
      </w:r>
      <w:r w:rsidRPr="002F7F37">
        <w:rPr>
          <w:rFonts w:ascii="David" w:hAnsi="David"/>
          <w:b/>
          <w:bCs/>
          <w:rtl/>
        </w:rPr>
        <w:t>הפרת סעיף זה מהווה הפרה יסודית של החוזה ועילה לביטולו המיידי</w:t>
      </w:r>
      <w:r w:rsidRPr="00A810A5">
        <w:rPr>
          <w:rFonts w:ascii="David" w:hAnsi="David"/>
          <w:rtl/>
        </w:rPr>
        <w:t xml:space="preserve">. </w:t>
      </w:r>
    </w:p>
    <w:p w14:paraId="2EB83030" w14:textId="6C083AFC" w:rsidR="00A810A5" w:rsidRPr="00A810A5" w:rsidRDefault="00A810A5" w:rsidP="007F0D96">
      <w:pPr>
        <w:pStyle w:val="18"/>
        <w:numPr>
          <w:ilvl w:val="1"/>
          <w:numId w:val="21"/>
        </w:numPr>
        <w:rPr>
          <w:rFonts w:ascii="David" w:hAnsi="David"/>
          <w:rtl/>
        </w:rPr>
      </w:pPr>
      <w:r w:rsidRPr="00A810A5">
        <w:rPr>
          <w:rFonts w:ascii="David" w:hAnsi="David"/>
          <w:rtl/>
        </w:rPr>
        <w:lastRenderedPageBreak/>
        <w:t>במקרים שבהם נמצאה הפרה של זכויות עובדים, יועברו כל הממצאים בכתב ל</w:t>
      </w:r>
      <w:r w:rsidR="009B6919">
        <w:rPr>
          <w:rFonts w:ascii="David" w:hAnsi="David"/>
          <w:rtl/>
        </w:rPr>
        <w:t>ספק</w:t>
      </w:r>
      <w:r w:rsidRPr="00A810A5">
        <w:rPr>
          <w:rFonts w:ascii="David" w:hAnsi="David"/>
          <w:rtl/>
        </w:rPr>
        <w:t xml:space="preserve"> והעתקים יועברו למשרד שבו התבצעה העבודה. ה</w:t>
      </w:r>
      <w:r w:rsidR="009B6919">
        <w:rPr>
          <w:rFonts w:ascii="David" w:hAnsi="David"/>
          <w:rtl/>
        </w:rPr>
        <w:t>ספק</w:t>
      </w:r>
      <w:r w:rsidRPr="00A810A5">
        <w:rPr>
          <w:rFonts w:ascii="David" w:hAnsi="David"/>
          <w:rtl/>
        </w:rPr>
        <w:t xml:space="preserve"> יתחייב להמציא 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6B1D7B0D" w14:textId="140502D5" w:rsidR="00A810A5" w:rsidRPr="00A810A5" w:rsidRDefault="00A810A5" w:rsidP="007F0D96">
      <w:pPr>
        <w:pStyle w:val="18"/>
        <w:numPr>
          <w:ilvl w:val="1"/>
          <w:numId w:val="21"/>
        </w:numPr>
        <w:rPr>
          <w:rFonts w:ascii="David" w:hAnsi="David"/>
          <w:rtl/>
        </w:rPr>
      </w:pPr>
      <w:r w:rsidRPr="00A810A5">
        <w:rPr>
          <w:rFonts w:ascii="David" w:hAnsi="David"/>
          <w:rtl/>
        </w:rPr>
        <w:t>ה</w:t>
      </w:r>
      <w:r w:rsidR="009B6919">
        <w:rPr>
          <w:rFonts w:ascii="David" w:hAnsi="David"/>
          <w:rtl/>
        </w:rPr>
        <w:t>ספק</w:t>
      </w:r>
      <w:r w:rsidRPr="00A810A5">
        <w:rPr>
          <w:rFonts w:ascii="David" w:hAnsi="David"/>
          <w:rtl/>
        </w:rPr>
        <w:t xml:space="preserve"> יתחייב להשיב בכתב תוך 30 ימים על כל תלונה שתועבר אליו מהמשרד המתקשר בדבר פגיעה בזכויות העובדים המועסקים על ידו במשרד. בתשובתו יפרט ה</w:t>
      </w:r>
      <w:r w:rsidR="009B6919">
        <w:rPr>
          <w:rFonts w:ascii="David" w:hAnsi="David"/>
          <w:rtl/>
        </w:rPr>
        <w:t>ספק</w:t>
      </w:r>
      <w:r w:rsidRPr="00A810A5">
        <w:rPr>
          <w:rFonts w:ascii="David" w:hAnsi="David"/>
          <w:rtl/>
        </w:rPr>
        <w:t xml:space="preserve"> את הליך בדיקת התלונה ואת האופן שבו טופלה. המשרד יעדכן את יחידת הביקורת באגף החשב הכללי בהתאם.</w:t>
      </w:r>
    </w:p>
    <w:p w14:paraId="650684DA" w14:textId="05CED23D" w:rsidR="00A810A5" w:rsidRPr="00A810A5" w:rsidRDefault="00A810A5" w:rsidP="007F0D96">
      <w:pPr>
        <w:pStyle w:val="18"/>
        <w:numPr>
          <w:ilvl w:val="1"/>
          <w:numId w:val="21"/>
        </w:numPr>
        <w:rPr>
          <w:rFonts w:ascii="David" w:hAnsi="David"/>
          <w:rtl/>
        </w:rPr>
      </w:pPr>
      <w:r w:rsidRPr="00A810A5">
        <w:rPr>
          <w:rFonts w:ascii="David" w:hAnsi="David"/>
          <w:rtl/>
        </w:rPr>
        <w:t>ה</w:t>
      </w:r>
      <w:r w:rsidR="009B6919">
        <w:rPr>
          <w:rFonts w:ascii="David" w:hAnsi="David"/>
          <w:rtl/>
        </w:rPr>
        <w:t>ספק</w:t>
      </w:r>
      <w:r w:rsidRPr="00A810A5">
        <w:rPr>
          <w:rFonts w:ascii="David" w:hAnsi="David"/>
          <w:rtl/>
        </w:rPr>
        <w:t xml:space="preserve"> מתחייב לדווח למשרד אם נשלל ממנו הרישיון הקבוע בחוק העסקת עובדים על ידי קבלני כוח אדם, תשנ"ו-1996.</w:t>
      </w:r>
    </w:p>
    <w:p w14:paraId="46238506" w14:textId="1E0C6028" w:rsidR="00A810A5" w:rsidRPr="00A810A5" w:rsidRDefault="00A810A5" w:rsidP="007F0D96">
      <w:pPr>
        <w:pStyle w:val="18"/>
        <w:numPr>
          <w:ilvl w:val="1"/>
          <w:numId w:val="21"/>
        </w:numPr>
        <w:rPr>
          <w:rFonts w:ascii="David" w:hAnsi="David"/>
          <w:rtl/>
        </w:rPr>
      </w:pPr>
      <w:r w:rsidRPr="00A810A5">
        <w:rPr>
          <w:rFonts w:ascii="David" w:hAnsi="David"/>
          <w:rtl/>
        </w:rPr>
        <w:t>ה</w:t>
      </w:r>
      <w:r w:rsidR="009B6919">
        <w:rPr>
          <w:rFonts w:ascii="David" w:hAnsi="David"/>
          <w:rtl/>
        </w:rPr>
        <w:t>ספק</w:t>
      </w:r>
      <w:r w:rsidRPr="00A810A5">
        <w:rPr>
          <w:rFonts w:ascii="David" w:hAnsi="David"/>
          <w:rtl/>
        </w:rPr>
        <w:t xml:space="preserve">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בהוראת תכ"ם, "עידוד העסקת עובדים ישראלים במסגרת התקשרויות הממשלה", מס' 7.11.6.</w:t>
      </w:r>
    </w:p>
    <w:p w14:paraId="5BB30B3F" w14:textId="3A02F251" w:rsidR="00A810A5" w:rsidRPr="00A810A5" w:rsidRDefault="00A810A5" w:rsidP="007F0D96">
      <w:pPr>
        <w:pStyle w:val="18"/>
        <w:numPr>
          <w:ilvl w:val="1"/>
          <w:numId w:val="21"/>
        </w:numPr>
        <w:rPr>
          <w:rFonts w:ascii="David" w:hAnsi="David"/>
          <w:rtl/>
        </w:rPr>
      </w:pPr>
      <w:r w:rsidRPr="00A810A5">
        <w:rPr>
          <w:rFonts w:ascii="David" w:hAnsi="David"/>
          <w:rtl/>
        </w:rPr>
        <w:t>ה</w:t>
      </w:r>
      <w:r w:rsidR="009B6919">
        <w:rPr>
          <w:rFonts w:ascii="David" w:hAnsi="David"/>
          <w:rtl/>
        </w:rPr>
        <w:t>ספק</w:t>
      </w:r>
      <w:r w:rsidRPr="00A810A5">
        <w:rPr>
          <w:rFonts w:ascii="David" w:hAnsi="David"/>
          <w:rtl/>
        </w:rPr>
        <w:t xml:space="preserve">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w:t>
      </w:r>
      <w:r w:rsidR="009B6919">
        <w:rPr>
          <w:rFonts w:ascii="David" w:hAnsi="David"/>
          <w:rtl/>
        </w:rPr>
        <w:t>ספק</w:t>
      </w:r>
      <w:r w:rsidRPr="00A810A5">
        <w:rPr>
          <w:rFonts w:ascii="David" w:hAnsi="David"/>
          <w:rtl/>
        </w:rPr>
        <w:t>. בנוסף, יידרש ה</w:t>
      </w:r>
      <w:r w:rsidR="009B6919">
        <w:rPr>
          <w:rFonts w:ascii="David" w:hAnsi="David"/>
          <w:rtl/>
        </w:rPr>
        <w:t>ספק</w:t>
      </w:r>
      <w:r w:rsidRPr="00A810A5">
        <w:rPr>
          <w:rFonts w:ascii="David" w:hAnsi="David"/>
          <w:rtl/>
        </w:rPr>
        <w:t xml:space="preserve"> לצרף הודעה כאמור, מדי שנה, בתלוש המשכורת של חודש ינואר לכלל עובדיו הנותנים שירות במשרד.</w:t>
      </w:r>
    </w:p>
    <w:p w14:paraId="22A8A071" w14:textId="77777777" w:rsidR="00732956" w:rsidRPr="00E04B92" w:rsidRDefault="00732956" w:rsidP="007F0D96">
      <w:pPr>
        <w:numPr>
          <w:ilvl w:val="1"/>
          <w:numId w:val="21"/>
        </w:numPr>
        <w:overflowPunct/>
        <w:autoSpaceDE/>
        <w:autoSpaceDN/>
        <w:adjustRightInd/>
        <w:textAlignment w:val="auto"/>
        <w:rPr>
          <w:rFonts w:ascii="David" w:hAnsi="David"/>
        </w:rPr>
      </w:pPr>
      <w:bookmarkStart w:id="159" w:name="_Ref207691864"/>
      <w:r w:rsidRPr="00E04B92">
        <w:rPr>
          <w:rFonts w:ascii="David" w:hAnsi="David"/>
          <w:rtl/>
        </w:rPr>
        <w:t>המציע מתחייב לספק את השירותים לפי התנאים המצוינים במפרט, בכל ימות השנה, כולל שעת חירום, בהתאם ללו"ז הנדרש במכרז, וזאת במשך כל תקופת ההסכם, ומבלי לגרוע מאיכות השירות או מכל סייג אחר המופיע במסמכי המכרז. במידת הצורך מתחייב המציע לספק את השירותים גם בזמנים ובמועדים נוספים, וזאת על פי דרישת המזמין.</w:t>
      </w:r>
      <w:bookmarkEnd w:id="159"/>
    </w:p>
    <w:p w14:paraId="3A1FC9B8" w14:textId="51F76A42" w:rsidR="00732956" w:rsidRPr="00E04B92" w:rsidRDefault="00732956" w:rsidP="007F0D96">
      <w:pPr>
        <w:numPr>
          <w:ilvl w:val="1"/>
          <w:numId w:val="21"/>
        </w:numPr>
        <w:overflowPunct/>
        <w:autoSpaceDE/>
        <w:autoSpaceDN/>
        <w:adjustRightInd/>
        <w:textAlignment w:val="auto"/>
        <w:rPr>
          <w:rFonts w:ascii="David" w:hAnsi="David"/>
        </w:rPr>
      </w:pPr>
      <w:r w:rsidRPr="00E04B92">
        <w:rPr>
          <w:rFonts w:ascii="David" w:hAnsi="David"/>
          <w:rtl/>
        </w:rPr>
        <w:t>בביצוע ש</w:t>
      </w:r>
      <w:r w:rsidR="005E163E">
        <w:rPr>
          <w:rFonts w:ascii="David" w:hAnsi="David" w:hint="cs"/>
          <w:rtl/>
        </w:rPr>
        <w:t>י</w:t>
      </w:r>
      <w:r w:rsidRPr="00E04B92">
        <w:rPr>
          <w:rFonts w:ascii="David" w:hAnsi="David"/>
          <w:rtl/>
        </w:rPr>
        <w:t>רותי האבטחה יעסיק הספק רק עובדים העונים על המפורט ל</w:t>
      </w:r>
      <w:r w:rsidR="00D36EC5">
        <w:rPr>
          <w:rFonts w:ascii="David" w:hAnsi="David" w:hint="cs"/>
          <w:rtl/>
        </w:rPr>
        <w:t>נספח א'1 או נספח א'2 (בהתאמה לסל אליו הגיש הצעתו)</w:t>
      </w:r>
      <w:r w:rsidR="00CD51F5">
        <w:rPr>
          <w:rFonts w:ascii="David" w:hAnsi="David" w:hint="cs"/>
          <w:rtl/>
        </w:rPr>
        <w:t xml:space="preserve"> </w:t>
      </w:r>
      <w:r w:rsidRPr="00E04B92">
        <w:rPr>
          <w:rFonts w:ascii="David" w:hAnsi="David"/>
          <w:rtl/>
        </w:rPr>
        <w:t xml:space="preserve">ושהם </w:t>
      </w:r>
      <w:r w:rsidR="00CD51F5" w:rsidRPr="00E04B92">
        <w:rPr>
          <w:rFonts w:ascii="David" w:hAnsi="David" w:hint="cs"/>
          <w:rtl/>
        </w:rPr>
        <w:t>מצוידים</w:t>
      </w:r>
      <w:r w:rsidRPr="00E04B92">
        <w:rPr>
          <w:rFonts w:ascii="David" w:hAnsi="David"/>
          <w:rtl/>
        </w:rPr>
        <w:t xml:space="preserve"> (כולל רכב) ומאומנים כנדרש</w:t>
      </w:r>
      <w:r w:rsidR="00D36EC5">
        <w:rPr>
          <w:rFonts w:ascii="David" w:hAnsi="David" w:hint="cs"/>
          <w:rtl/>
        </w:rPr>
        <w:t xml:space="preserve"> ב</w:t>
      </w:r>
      <w:r w:rsidRPr="00E04B92">
        <w:rPr>
          <w:rFonts w:ascii="David" w:hAnsi="David"/>
          <w:rtl/>
        </w:rPr>
        <w:t>מכרז.</w:t>
      </w:r>
    </w:p>
    <w:p w14:paraId="708A7A4C" w14:textId="77777777" w:rsidR="00732956" w:rsidRPr="00E04B92" w:rsidRDefault="00732956" w:rsidP="007F0D96">
      <w:pPr>
        <w:numPr>
          <w:ilvl w:val="1"/>
          <w:numId w:val="21"/>
        </w:numPr>
        <w:overflowPunct/>
        <w:autoSpaceDE/>
        <w:autoSpaceDN/>
        <w:adjustRightInd/>
        <w:textAlignment w:val="auto"/>
        <w:rPr>
          <w:rFonts w:ascii="David" w:hAnsi="David"/>
        </w:rPr>
      </w:pPr>
      <w:r w:rsidRPr="00E04B92">
        <w:rPr>
          <w:rFonts w:ascii="David" w:hAnsi="David"/>
          <w:rtl/>
        </w:rPr>
        <w:t>במקום בו נדרש אחראי משמרת לא ימנה הספק לתפקיד זה עובד אלא, אם הוא יאושר בכתב על ידי הקב"ט.</w:t>
      </w:r>
    </w:p>
    <w:p w14:paraId="0B82A961" w14:textId="60FFDF33" w:rsidR="00732956" w:rsidRPr="00E04B92" w:rsidRDefault="00732956" w:rsidP="007F0D96">
      <w:pPr>
        <w:numPr>
          <w:ilvl w:val="1"/>
          <w:numId w:val="21"/>
        </w:numPr>
        <w:overflowPunct/>
        <w:autoSpaceDE/>
        <w:autoSpaceDN/>
        <w:adjustRightInd/>
        <w:textAlignment w:val="auto"/>
        <w:rPr>
          <w:rFonts w:ascii="David" w:hAnsi="David"/>
          <w:rtl/>
        </w:rPr>
      </w:pPr>
      <w:r w:rsidRPr="00E04B92">
        <w:rPr>
          <w:rFonts w:ascii="David" w:hAnsi="David"/>
          <w:rtl/>
        </w:rPr>
        <w:t>קבע הממונה כי רמת הכשרת המאבטח אינה נאותה, תהא קביעתו סופית ועל הספק לתקן את הטעון תיקון מיד לשביעות רצונו ועל פי הנחיית</w:t>
      </w:r>
      <w:r w:rsidR="00D36EC5">
        <w:rPr>
          <w:rFonts w:ascii="David" w:hAnsi="David" w:hint="cs"/>
          <w:rtl/>
        </w:rPr>
        <w:t>ו של הממונה</w:t>
      </w:r>
      <w:r w:rsidRPr="00E04B92">
        <w:rPr>
          <w:rFonts w:ascii="David" w:hAnsi="David"/>
          <w:rtl/>
        </w:rPr>
        <w:t>.</w:t>
      </w:r>
    </w:p>
    <w:p w14:paraId="2EA893C7" w14:textId="77777777" w:rsidR="00732956" w:rsidRPr="00E04B92" w:rsidRDefault="00732956" w:rsidP="007F0D96">
      <w:pPr>
        <w:numPr>
          <w:ilvl w:val="1"/>
          <w:numId w:val="21"/>
        </w:numPr>
        <w:overflowPunct/>
        <w:autoSpaceDE/>
        <w:autoSpaceDN/>
        <w:adjustRightInd/>
        <w:textAlignment w:val="auto"/>
        <w:rPr>
          <w:rFonts w:ascii="David" w:hAnsi="David"/>
          <w:rtl/>
        </w:rPr>
      </w:pPr>
      <w:r w:rsidRPr="00E04B92">
        <w:rPr>
          <w:rFonts w:ascii="David" w:hAnsi="David"/>
          <w:rtl/>
        </w:rPr>
        <w:t>לא תיקן את הטעון תיקון בהקדם האפשרי, כאמור לעיל תעסיק הנהלת המשרד ספק אחר תחתיו.</w:t>
      </w:r>
    </w:p>
    <w:p w14:paraId="143A1336" w14:textId="77777777" w:rsidR="00732956" w:rsidRPr="00E04B92" w:rsidRDefault="00732956" w:rsidP="007F0D96">
      <w:pPr>
        <w:numPr>
          <w:ilvl w:val="1"/>
          <w:numId w:val="21"/>
        </w:numPr>
        <w:overflowPunct/>
        <w:autoSpaceDE/>
        <w:autoSpaceDN/>
        <w:adjustRightInd/>
        <w:textAlignment w:val="auto"/>
        <w:rPr>
          <w:rFonts w:ascii="David" w:hAnsi="David"/>
          <w:rtl/>
        </w:rPr>
      </w:pPr>
      <w:r w:rsidRPr="00E04B92">
        <w:rPr>
          <w:rFonts w:ascii="David" w:hAnsi="David"/>
          <w:rtl/>
        </w:rPr>
        <w:t xml:space="preserve">הספק יהא אחראי על כל ציוד </w:t>
      </w:r>
      <w:r w:rsidR="00CD51F5" w:rsidRPr="00E04B92">
        <w:rPr>
          <w:rFonts w:ascii="David" w:hAnsi="David" w:hint="cs"/>
          <w:rtl/>
        </w:rPr>
        <w:t>שיינת</w:t>
      </w:r>
      <w:r w:rsidR="00CD51F5" w:rsidRPr="00E04B92">
        <w:rPr>
          <w:rFonts w:ascii="David" w:hAnsi="David" w:hint="eastAsia"/>
          <w:rtl/>
        </w:rPr>
        <w:t>ן</w:t>
      </w:r>
      <w:r w:rsidRPr="00E04B92">
        <w:rPr>
          <w:rFonts w:ascii="David" w:hAnsi="David"/>
          <w:rtl/>
        </w:rPr>
        <w:t xml:space="preserve"> למאבטחים על ידי משרד לצורך ביצוע תפקידם (קלקולים, נזקים בזדון או אבדן).</w:t>
      </w:r>
    </w:p>
    <w:p w14:paraId="12FFB0E6" w14:textId="77777777" w:rsidR="00732956" w:rsidRPr="00E04B92" w:rsidRDefault="00732956" w:rsidP="007F0D96">
      <w:pPr>
        <w:numPr>
          <w:ilvl w:val="1"/>
          <w:numId w:val="21"/>
        </w:numPr>
        <w:overflowPunct/>
        <w:autoSpaceDE/>
        <w:autoSpaceDN/>
        <w:adjustRightInd/>
        <w:textAlignment w:val="auto"/>
        <w:rPr>
          <w:rFonts w:ascii="David" w:hAnsi="David"/>
          <w:rtl/>
        </w:rPr>
      </w:pPr>
      <w:bookmarkStart w:id="160" w:name="_Ref309720420"/>
      <w:r w:rsidRPr="00E04B92">
        <w:rPr>
          <w:rFonts w:ascii="David" w:hAnsi="David"/>
          <w:rtl/>
        </w:rPr>
        <w:t xml:space="preserve">הספק מתחייב לתקן מיד ועל חשבונו כל </w:t>
      </w:r>
      <w:r w:rsidR="00CD51F5" w:rsidRPr="00E04B92">
        <w:rPr>
          <w:rFonts w:ascii="David" w:hAnsi="David" w:hint="cs"/>
          <w:rtl/>
        </w:rPr>
        <w:t>קלקול</w:t>
      </w:r>
      <w:r w:rsidRPr="00E04B92">
        <w:rPr>
          <w:rFonts w:ascii="David" w:hAnsi="David"/>
          <w:rtl/>
        </w:rPr>
        <w:t>, נזק או אובדן שנגרם לציוד על ידי עובדיו.</w:t>
      </w:r>
      <w:bookmarkEnd w:id="160"/>
    </w:p>
    <w:p w14:paraId="76321675" w14:textId="62667D7B" w:rsidR="00732956" w:rsidRPr="00E04B92" w:rsidRDefault="00732956" w:rsidP="007F0D96">
      <w:pPr>
        <w:numPr>
          <w:ilvl w:val="1"/>
          <w:numId w:val="21"/>
        </w:numPr>
        <w:overflowPunct/>
        <w:autoSpaceDE/>
        <w:autoSpaceDN/>
        <w:adjustRightInd/>
        <w:textAlignment w:val="auto"/>
        <w:rPr>
          <w:rFonts w:ascii="David" w:hAnsi="David"/>
        </w:rPr>
      </w:pPr>
      <w:r w:rsidRPr="00E04B92">
        <w:rPr>
          <w:rFonts w:ascii="David" w:hAnsi="David"/>
          <w:rtl/>
        </w:rPr>
        <w:t>במידה ולא יתוקן הציוד הנ"ל בהתאם לאמור לעיל תנכה הנהלת המשרד את סכום התיקון מהסכומים המגיעים לספק תמורת שרותי האבטחה.</w:t>
      </w:r>
    </w:p>
    <w:p w14:paraId="7A947B77" w14:textId="77777777" w:rsidR="00732956" w:rsidRPr="00E04B92" w:rsidRDefault="00732956" w:rsidP="007F0D96">
      <w:pPr>
        <w:numPr>
          <w:ilvl w:val="1"/>
          <w:numId w:val="21"/>
        </w:numPr>
        <w:overflowPunct/>
        <w:autoSpaceDE/>
        <w:autoSpaceDN/>
        <w:adjustRightInd/>
        <w:textAlignment w:val="auto"/>
        <w:rPr>
          <w:rFonts w:ascii="David" w:hAnsi="David"/>
        </w:rPr>
      </w:pPr>
      <w:r w:rsidRPr="00E04B92">
        <w:rPr>
          <w:rFonts w:ascii="David" w:hAnsi="David"/>
          <w:rtl/>
        </w:rPr>
        <w:t>ידוע לספק כי:</w:t>
      </w:r>
    </w:p>
    <w:p w14:paraId="2D5172E7" w14:textId="77777777" w:rsidR="00732956" w:rsidRPr="00E04B92" w:rsidRDefault="00732956" w:rsidP="007F0D96">
      <w:pPr>
        <w:pStyle w:val="18"/>
        <w:numPr>
          <w:ilvl w:val="2"/>
          <w:numId w:val="21"/>
        </w:numPr>
        <w:rPr>
          <w:rFonts w:ascii="David" w:hAnsi="David"/>
        </w:rPr>
      </w:pPr>
      <w:r w:rsidRPr="00E04B92">
        <w:rPr>
          <w:rFonts w:ascii="David" w:hAnsi="David"/>
          <w:rtl/>
        </w:rPr>
        <w:t xml:space="preserve">המאבטחים שיועסקו על ידו יידרשו לערוך חיפושים בכליהם, או על גופם של הנכנסים ליחידות השונות, וזאת על פי הנהלים וההנחיות </w:t>
      </w:r>
      <w:r w:rsidR="0084748A" w:rsidRPr="00E04B92">
        <w:rPr>
          <w:rFonts w:ascii="David" w:hAnsi="David"/>
          <w:rtl/>
        </w:rPr>
        <w:t>מנהל אגף</w:t>
      </w:r>
      <w:r w:rsidRPr="00E04B92">
        <w:rPr>
          <w:rFonts w:ascii="David" w:hAnsi="David"/>
          <w:rtl/>
        </w:rPr>
        <w:t xml:space="preserve"> הב</w:t>
      </w:r>
      <w:r w:rsidR="0084748A" w:rsidRPr="00E04B92">
        <w:rPr>
          <w:rFonts w:ascii="David" w:hAnsi="David"/>
          <w:rtl/>
        </w:rPr>
        <w:t>י</w:t>
      </w:r>
      <w:r w:rsidRPr="00E04B92">
        <w:rPr>
          <w:rFonts w:ascii="David" w:hAnsi="David"/>
          <w:rtl/>
        </w:rPr>
        <w:t>טחון, כפי שיונחו מעת לעת.</w:t>
      </w:r>
    </w:p>
    <w:p w14:paraId="28B1C656" w14:textId="4DD78658" w:rsidR="00732956" w:rsidRPr="00E04B92" w:rsidRDefault="00732956" w:rsidP="007F0D96">
      <w:pPr>
        <w:pStyle w:val="18"/>
        <w:numPr>
          <w:ilvl w:val="2"/>
          <w:numId w:val="21"/>
        </w:numPr>
        <w:rPr>
          <w:rFonts w:ascii="David" w:hAnsi="David"/>
        </w:rPr>
      </w:pPr>
      <w:r w:rsidRPr="00E04B92">
        <w:rPr>
          <w:rFonts w:ascii="David" w:hAnsi="David"/>
          <w:rtl/>
        </w:rPr>
        <w:t xml:space="preserve">כל פעילות המאבטחים תתבצע על פי הסמכויות שהוענקו להם בחוק </w:t>
      </w:r>
      <w:r w:rsidR="00D36EC5" w:rsidRPr="00D36EC5">
        <w:rPr>
          <w:rFonts w:ascii="David" w:hAnsi="David"/>
          <w:rtl/>
        </w:rPr>
        <w:t>להסדרת הבטחון בגופים ציבוריים, תשנ"ח-1998</w:t>
      </w:r>
      <w:r w:rsidRPr="00E04B92">
        <w:rPr>
          <w:rFonts w:ascii="David" w:hAnsi="David"/>
          <w:rtl/>
        </w:rPr>
        <w:t xml:space="preserve"> ובהסמכתם כמאבטח מוסמך.</w:t>
      </w:r>
    </w:p>
    <w:p w14:paraId="4712907B" w14:textId="77777777" w:rsidR="00732956" w:rsidRPr="00E04B92" w:rsidRDefault="00732956" w:rsidP="007F0D96">
      <w:pPr>
        <w:pStyle w:val="18"/>
        <w:numPr>
          <w:ilvl w:val="2"/>
          <w:numId w:val="21"/>
        </w:numPr>
        <w:rPr>
          <w:rFonts w:ascii="David" w:hAnsi="David"/>
        </w:rPr>
      </w:pPr>
      <w:r w:rsidRPr="00E04B92">
        <w:rPr>
          <w:rFonts w:ascii="David" w:hAnsi="David"/>
          <w:rtl/>
        </w:rPr>
        <w:lastRenderedPageBreak/>
        <w:t>שהמאבטחים עשויים להידרש לשמור במידת הצורך על הנשק של הנכנסים ליחידות ולנהל רישום מתאים בקשר לכך על פי החוק.</w:t>
      </w:r>
    </w:p>
    <w:p w14:paraId="2E3DA436" w14:textId="77777777" w:rsidR="00732956" w:rsidRPr="00E04B92" w:rsidRDefault="00732956" w:rsidP="007F0D96">
      <w:pPr>
        <w:pStyle w:val="18"/>
        <w:numPr>
          <w:ilvl w:val="2"/>
          <w:numId w:val="21"/>
        </w:numPr>
        <w:rPr>
          <w:rFonts w:ascii="David" w:hAnsi="David"/>
        </w:rPr>
      </w:pPr>
      <w:r w:rsidRPr="00E04B92">
        <w:rPr>
          <w:rFonts w:ascii="David" w:hAnsi="David"/>
          <w:rtl/>
        </w:rPr>
        <w:t xml:space="preserve">שהמאבטחים יהיו חייבים לפעול על פי הנחיות והוראות של משטרת ישראל או צה"ל וזאת במידה והמשטרה או צה"ל </w:t>
      </w:r>
      <w:r w:rsidR="00CD51F5" w:rsidRPr="00E04B92">
        <w:rPr>
          <w:rFonts w:ascii="David" w:hAnsi="David" w:hint="cs"/>
          <w:rtl/>
        </w:rPr>
        <w:t>ייטל</w:t>
      </w:r>
      <w:r w:rsidR="00CD51F5" w:rsidRPr="00E04B92">
        <w:rPr>
          <w:rFonts w:ascii="David" w:hAnsi="David" w:hint="eastAsia"/>
          <w:rtl/>
        </w:rPr>
        <w:t>ו</w:t>
      </w:r>
      <w:r w:rsidRPr="00E04B92">
        <w:rPr>
          <w:rFonts w:ascii="David" w:hAnsi="David"/>
          <w:rtl/>
        </w:rPr>
        <w:t xml:space="preserve"> על עצמם תפקידים הקשורים בהפעלה ופיקוח על היחידות השונות, או חלק מהן, כל זאת עפ"י הקב"ט האחראי.</w:t>
      </w:r>
    </w:p>
    <w:p w14:paraId="0DD18A2E" w14:textId="77777777" w:rsidR="00732956" w:rsidRPr="00E04B92" w:rsidRDefault="00732956" w:rsidP="007F0D96">
      <w:pPr>
        <w:numPr>
          <w:ilvl w:val="1"/>
          <w:numId w:val="21"/>
        </w:numPr>
        <w:overflowPunct/>
        <w:autoSpaceDE/>
        <w:autoSpaceDN/>
        <w:adjustRightInd/>
        <w:textAlignment w:val="auto"/>
        <w:rPr>
          <w:rFonts w:ascii="David" w:hAnsi="David"/>
        </w:rPr>
      </w:pPr>
      <w:r w:rsidRPr="00E04B92">
        <w:rPr>
          <w:rFonts w:ascii="David" w:hAnsi="David"/>
          <w:rtl/>
        </w:rPr>
        <w:t>הספק מתחייב:</w:t>
      </w:r>
    </w:p>
    <w:p w14:paraId="3AAEC307" w14:textId="77777777" w:rsidR="00732956" w:rsidRPr="00E04B92" w:rsidRDefault="00732956" w:rsidP="007F0D96">
      <w:pPr>
        <w:pStyle w:val="18"/>
        <w:numPr>
          <w:ilvl w:val="2"/>
          <w:numId w:val="21"/>
        </w:numPr>
        <w:rPr>
          <w:rFonts w:ascii="David" w:hAnsi="David"/>
        </w:rPr>
      </w:pPr>
      <w:r w:rsidRPr="00E04B92">
        <w:rPr>
          <w:rFonts w:ascii="David" w:hAnsi="David"/>
          <w:rtl/>
        </w:rPr>
        <w:t xml:space="preserve">לתדרך כל מאבטח חדש בטרם הצבתו לעבודה על ידי אחראי </w:t>
      </w:r>
      <w:r w:rsidR="00D468CF" w:rsidRPr="00E04B92">
        <w:rPr>
          <w:rFonts w:ascii="David" w:hAnsi="David"/>
          <w:rtl/>
        </w:rPr>
        <w:t>האתר</w:t>
      </w:r>
      <w:r w:rsidRPr="00E04B92">
        <w:rPr>
          <w:rFonts w:ascii="David" w:hAnsi="David"/>
          <w:rtl/>
        </w:rPr>
        <w:t xml:space="preserve">. </w:t>
      </w:r>
    </w:p>
    <w:p w14:paraId="5D7CC5D9" w14:textId="77777777" w:rsidR="00732956" w:rsidRPr="00E04B92" w:rsidRDefault="00732956" w:rsidP="007F0D96">
      <w:pPr>
        <w:pStyle w:val="18"/>
        <w:numPr>
          <w:ilvl w:val="2"/>
          <w:numId w:val="21"/>
        </w:numPr>
        <w:rPr>
          <w:rFonts w:ascii="David" w:hAnsi="David"/>
        </w:rPr>
      </w:pPr>
      <w:r w:rsidRPr="00E04B92">
        <w:rPr>
          <w:rFonts w:ascii="David" w:hAnsi="David"/>
          <w:rtl/>
        </w:rPr>
        <w:t>להעביר בסוף כל שבוע סידור עבודת מאבטחים לשבוע שלאחריו. כל שינוי בסידור העבודה מותנה בהסכמת הקב"ט מראש.</w:t>
      </w:r>
    </w:p>
    <w:p w14:paraId="16BEFBAA" w14:textId="77777777" w:rsidR="00732956" w:rsidRPr="00E04B92" w:rsidRDefault="00732956" w:rsidP="007F0D96">
      <w:pPr>
        <w:numPr>
          <w:ilvl w:val="1"/>
          <w:numId w:val="21"/>
        </w:numPr>
        <w:overflowPunct/>
        <w:autoSpaceDE/>
        <w:autoSpaceDN/>
        <w:adjustRightInd/>
        <w:textAlignment w:val="auto"/>
        <w:rPr>
          <w:rFonts w:ascii="David" w:hAnsi="David"/>
        </w:rPr>
      </w:pPr>
      <w:r w:rsidRPr="00E04B92">
        <w:rPr>
          <w:rFonts w:ascii="David" w:hAnsi="David"/>
          <w:rtl/>
        </w:rPr>
        <w:t>הספק או הפועלים מטעמו לצורך ביצוע ההסכם יהיו רשאים לה</w:t>
      </w:r>
      <w:r w:rsidR="0084748A" w:rsidRPr="00E04B92">
        <w:rPr>
          <w:rFonts w:ascii="David" w:hAnsi="David"/>
          <w:rtl/>
        </w:rPr>
        <w:t>י</w:t>
      </w:r>
      <w:r w:rsidRPr="00E04B92">
        <w:rPr>
          <w:rFonts w:ascii="David" w:hAnsi="David"/>
          <w:rtl/>
        </w:rPr>
        <w:t>כנס לכל אותם המקומות בהם יהיה צורך לספק שירותי אבטחה אולם דבר זה לא יתפרש בצורה כלשהי כמקנה לספק זכות חזקה או זכות בלעדית אחרת לגבי מקום שאליו הותר לו לה</w:t>
      </w:r>
      <w:r w:rsidR="0084748A" w:rsidRPr="00E04B92">
        <w:rPr>
          <w:rFonts w:ascii="David" w:hAnsi="David"/>
          <w:rtl/>
        </w:rPr>
        <w:t>י</w:t>
      </w:r>
      <w:r w:rsidRPr="00E04B92">
        <w:rPr>
          <w:rFonts w:ascii="David" w:hAnsi="David"/>
          <w:rtl/>
        </w:rPr>
        <w:t>כנס בהתאם להוראות סעיף זה.</w:t>
      </w:r>
    </w:p>
    <w:p w14:paraId="37C95677" w14:textId="77777777" w:rsidR="00732956" w:rsidRPr="00E04B92" w:rsidRDefault="00732956" w:rsidP="007F0D96">
      <w:pPr>
        <w:numPr>
          <w:ilvl w:val="1"/>
          <w:numId w:val="21"/>
        </w:numPr>
        <w:overflowPunct/>
        <w:autoSpaceDE/>
        <w:autoSpaceDN/>
        <w:adjustRightInd/>
        <w:textAlignment w:val="auto"/>
        <w:rPr>
          <w:rFonts w:ascii="David" w:hAnsi="David"/>
        </w:rPr>
      </w:pPr>
      <w:r w:rsidRPr="00E04B92">
        <w:rPr>
          <w:rFonts w:ascii="David" w:hAnsi="David"/>
          <w:rtl/>
        </w:rPr>
        <w:t xml:space="preserve">הספק ישתמש </w:t>
      </w:r>
      <w:r w:rsidR="00D468CF" w:rsidRPr="00E04B92">
        <w:rPr>
          <w:rFonts w:ascii="David" w:hAnsi="David"/>
          <w:rtl/>
        </w:rPr>
        <w:t>במבנים</w:t>
      </w:r>
      <w:r w:rsidRPr="00E04B92">
        <w:rPr>
          <w:rFonts w:ascii="David" w:hAnsi="David"/>
          <w:rtl/>
        </w:rPr>
        <w:t xml:space="preserve"> השונים או ביחידות השונות אליהן הורשה לה</w:t>
      </w:r>
      <w:r w:rsidR="0084748A" w:rsidRPr="00E04B92">
        <w:rPr>
          <w:rFonts w:ascii="David" w:hAnsi="David"/>
          <w:rtl/>
        </w:rPr>
        <w:t>י</w:t>
      </w:r>
      <w:r w:rsidRPr="00E04B92">
        <w:rPr>
          <w:rFonts w:ascii="David" w:hAnsi="David"/>
          <w:rtl/>
        </w:rPr>
        <w:t>כנס לצורך ביצוע הסכם זה אך ורק למטרה של מתן שירותי אבטחה בהתאם להוראות הסכם זה, ולא לכל מטרה אחרת.</w:t>
      </w:r>
    </w:p>
    <w:p w14:paraId="4206E56D" w14:textId="77777777" w:rsidR="00732956" w:rsidRPr="00E04B92" w:rsidRDefault="00732956" w:rsidP="007F0D96">
      <w:pPr>
        <w:numPr>
          <w:ilvl w:val="1"/>
          <w:numId w:val="21"/>
        </w:numPr>
        <w:overflowPunct/>
        <w:autoSpaceDE/>
        <w:autoSpaceDN/>
        <w:adjustRightInd/>
        <w:textAlignment w:val="auto"/>
        <w:rPr>
          <w:rFonts w:ascii="David" w:hAnsi="David"/>
          <w:rtl/>
        </w:rPr>
      </w:pPr>
      <w:r w:rsidRPr="00E04B92">
        <w:rPr>
          <w:rFonts w:ascii="David" w:hAnsi="David"/>
          <w:rtl/>
        </w:rPr>
        <w:t>הספק יספק שרותיו לפי הסכם זה אך ורק באמצעות עובדים שמנהל אגף הב</w:t>
      </w:r>
      <w:r w:rsidR="0084748A" w:rsidRPr="00E04B92">
        <w:rPr>
          <w:rFonts w:ascii="David" w:hAnsi="David"/>
          <w:rtl/>
        </w:rPr>
        <w:t>י</w:t>
      </w:r>
      <w:r w:rsidRPr="00E04B92">
        <w:rPr>
          <w:rFonts w:ascii="David" w:hAnsi="David"/>
          <w:rtl/>
        </w:rPr>
        <w:t>טחון או נציגו הסכים להעסקתם ביחידה מראש.</w:t>
      </w:r>
    </w:p>
    <w:p w14:paraId="1D9C6A68" w14:textId="141EEB82" w:rsidR="00732956" w:rsidRPr="00E04B92" w:rsidRDefault="00732956" w:rsidP="007F0D96">
      <w:pPr>
        <w:numPr>
          <w:ilvl w:val="1"/>
          <w:numId w:val="21"/>
        </w:numPr>
        <w:overflowPunct/>
        <w:autoSpaceDE/>
        <w:autoSpaceDN/>
        <w:adjustRightInd/>
        <w:textAlignment w:val="auto"/>
        <w:rPr>
          <w:rFonts w:ascii="David" w:hAnsi="David"/>
          <w:rtl/>
        </w:rPr>
      </w:pPr>
      <w:r w:rsidRPr="00E04B92">
        <w:rPr>
          <w:rFonts w:ascii="David" w:hAnsi="David"/>
          <w:rtl/>
        </w:rPr>
        <w:t>רשימת העובדים (לפי פרוט שם, מען, מספר זיהוי), שיועסקו לתת שרותי אבטחה כאמור ת</w:t>
      </w:r>
      <w:r w:rsidR="0084748A" w:rsidRPr="00E04B92">
        <w:rPr>
          <w:rFonts w:ascii="David" w:hAnsi="David"/>
          <w:rtl/>
        </w:rPr>
        <w:t>י</w:t>
      </w:r>
      <w:r w:rsidRPr="00E04B92">
        <w:rPr>
          <w:rFonts w:ascii="David" w:hAnsi="David"/>
          <w:rtl/>
        </w:rPr>
        <w:t xml:space="preserve">מסר </w:t>
      </w:r>
      <w:r w:rsidR="00963A09">
        <w:rPr>
          <w:rFonts w:ascii="David" w:hAnsi="David" w:hint="cs"/>
          <w:rtl/>
        </w:rPr>
        <w:t>לממונה</w:t>
      </w:r>
      <w:r w:rsidRPr="00E04B92">
        <w:rPr>
          <w:rFonts w:ascii="David" w:hAnsi="David"/>
          <w:rtl/>
        </w:rPr>
        <w:t xml:space="preserve"> לאישורו המוקדם, הפרטים יומצאו גם לגבי עובד הנכנס לשירותו של הספק תוך כדי תקופת השרות.</w:t>
      </w:r>
    </w:p>
    <w:p w14:paraId="14AAC929" w14:textId="4E1E28A3" w:rsidR="00732956" w:rsidRPr="00E04B92" w:rsidRDefault="00963A09" w:rsidP="007F0D96">
      <w:pPr>
        <w:numPr>
          <w:ilvl w:val="1"/>
          <w:numId w:val="21"/>
        </w:numPr>
        <w:overflowPunct/>
        <w:autoSpaceDE/>
        <w:autoSpaceDN/>
        <w:adjustRightInd/>
        <w:textAlignment w:val="auto"/>
        <w:rPr>
          <w:rFonts w:ascii="David" w:hAnsi="David"/>
          <w:rtl/>
        </w:rPr>
      </w:pPr>
      <w:r>
        <w:rPr>
          <w:rFonts w:ascii="David" w:hAnsi="David" w:hint="cs"/>
          <w:rtl/>
        </w:rPr>
        <w:t>הממונה</w:t>
      </w:r>
      <w:r w:rsidR="00732956" w:rsidRPr="00E04B92">
        <w:rPr>
          <w:rFonts w:ascii="David" w:hAnsi="David"/>
          <w:rtl/>
        </w:rPr>
        <w:t xml:space="preserve"> יהא רשאי לדרוש מהספק הרחקתו מהעבודה של עובד המועסק על ידי הספק בשירותי אבטחה גם לפי הסכם זה, גם לאחר שהעובד התקבל לעבודה והספק מתחייב לבצע את הדבר מיד לאחר שנדרש לעשות זאת.</w:t>
      </w:r>
    </w:p>
    <w:p w14:paraId="76F3F844" w14:textId="77777777" w:rsidR="00732956" w:rsidRPr="00E04B92" w:rsidRDefault="00732956" w:rsidP="007F0D96">
      <w:pPr>
        <w:numPr>
          <w:ilvl w:val="1"/>
          <w:numId w:val="21"/>
        </w:numPr>
        <w:overflowPunct/>
        <w:autoSpaceDE/>
        <w:autoSpaceDN/>
        <w:adjustRightInd/>
        <w:textAlignment w:val="auto"/>
        <w:rPr>
          <w:rFonts w:ascii="David" w:hAnsi="David"/>
          <w:rtl/>
        </w:rPr>
      </w:pPr>
      <w:r w:rsidRPr="00E04B92">
        <w:rPr>
          <w:rFonts w:ascii="David" w:hAnsi="David"/>
          <w:rtl/>
        </w:rPr>
        <w:t>המשרד לא יהא חייב לפצות את הספק בדרך כלשהי בגין הפסדים או נזקים שעשויים לה</w:t>
      </w:r>
      <w:r w:rsidR="00D468CF" w:rsidRPr="00E04B92">
        <w:rPr>
          <w:rFonts w:ascii="David" w:hAnsi="David"/>
          <w:rtl/>
        </w:rPr>
        <w:t>י</w:t>
      </w:r>
      <w:r w:rsidRPr="00E04B92">
        <w:rPr>
          <w:rFonts w:ascii="David" w:hAnsi="David"/>
          <w:rtl/>
        </w:rPr>
        <w:t>גרם לו בשל כך שממונה דרש את הרחקתו של עובד מהעבודה או בשל כך שממונה סרב לאשר קבלה של עובד לעבודה.</w:t>
      </w:r>
    </w:p>
    <w:p w14:paraId="37371F1F" w14:textId="342D6719" w:rsidR="00DE0CC3" w:rsidRPr="00D8341B" w:rsidRDefault="00732956" w:rsidP="007F0D96">
      <w:pPr>
        <w:numPr>
          <w:ilvl w:val="1"/>
          <w:numId w:val="21"/>
        </w:numPr>
        <w:overflowPunct/>
        <w:autoSpaceDE/>
        <w:autoSpaceDN/>
        <w:adjustRightInd/>
        <w:textAlignment w:val="auto"/>
        <w:rPr>
          <w:rFonts w:ascii="David" w:hAnsi="David"/>
          <w:b/>
          <w:bCs/>
          <w:rtl/>
        </w:rPr>
      </w:pPr>
      <w:r w:rsidRPr="00E04B92">
        <w:rPr>
          <w:rFonts w:ascii="David" w:hAnsi="David"/>
          <w:rtl/>
        </w:rPr>
        <w:t>מוצהר על ידי הספק שהוא משמש כקבלן עצמאי למתן שירותי האבטחה ואין לראות בכל זכות הניתנת על פי הסכם זה למשרד לפקח, להדריך, או להורות לכל אחד מהמועסקים על ידו, אלא אמצעי להבטיח ביצוע הוראות הסכם זה במלואן, ולא תהיינה לספק ולכל המועסקים על ידו כל זכויות של עובד מדינה או עובד המועסק על ידי משרד והם לא יהיו זכאים לכל התשלומים, פיצויים או הטבות אחרות בקשר עם ביצוע הסכם או הוראה שניתנה על פיו בקשר עם ביטול או סיום הסכם זה, או ביצוע שירותי האבטחה הנוספים על פי הסכם זה מכל סיבות שהן.</w:t>
      </w:r>
      <w:r w:rsidR="00963A09">
        <w:rPr>
          <w:rFonts w:ascii="David" w:hAnsi="David" w:hint="cs"/>
          <w:rtl/>
        </w:rPr>
        <w:t xml:space="preserve"> סעיף זה הוא תנאי יסודי בהסכם.</w:t>
      </w:r>
    </w:p>
    <w:p w14:paraId="58B1B19E" w14:textId="57E8B925" w:rsidR="00DE0CC3" w:rsidRPr="005B5233" w:rsidRDefault="00281D83" w:rsidP="007F0D96">
      <w:pPr>
        <w:pStyle w:val="33"/>
        <w:numPr>
          <w:ilvl w:val="0"/>
          <w:numId w:val="21"/>
        </w:numPr>
        <w:ind w:left="567" w:hanging="426"/>
        <w:rPr>
          <w:rtl/>
        </w:rPr>
      </w:pPr>
      <w:r>
        <w:rPr>
          <w:rFonts w:hint="cs"/>
          <w:rtl/>
        </w:rPr>
        <w:t xml:space="preserve">נציגי הצדדים </w:t>
      </w:r>
    </w:p>
    <w:p w14:paraId="4F236980" w14:textId="23C2D123" w:rsidR="00DE0CC3" w:rsidRPr="00281D83" w:rsidRDefault="00DE0CC3" w:rsidP="007F0D96">
      <w:pPr>
        <w:widowControl w:val="0"/>
        <w:numPr>
          <w:ilvl w:val="1"/>
          <w:numId w:val="21"/>
        </w:numPr>
        <w:tabs>
          <w:tab w:val="clear" w:pos="1117"/>
        </w:tabs>
        <w:overflowPunct/>
        <w:autoSpaceDE/>
        <w:autoSpaceDN/>
        <w:adjustRightInd/>
        <w:ind w:left="1134" w:hanging="567"/>
        <w:textAlignment w:val="auto"/>
        <w:rPr>
          <w:rFonts w:ascii="David" w:hAnsi="David"/>
          <w:spacing w:val="6"/>
        </w:rPr>
      </w:pPr>
      <w:bookmarkStart w:id="161" w:name="_Ref297559427"/>
      <w:r w:rsidRPr="00281D83">
        <w:rPr>
          <w:rFonts w:ascii="David" w:hAnsi="David"/>
          <w:spacing w:val="6"/>
          <w:rtl/>
        </w:rPr>
        <w:t>נציג המשרד לצורך ביצוע הסכם זה</w:t>
      </w:r>
      <w:r w:rsidR="006E0B4B" w:rsidRPr="00281D83">
        <w:rPr>
          <w:rFonts w:ascii="David" w:hAnsi="David"/>
          <w:spacing w:val="6"/>
          <w:rtl/>
        </w:rPr>
        <w:t xml:space="preserve"> הוא </w:t>
      </w:r>
      <w:r w:rsidR="0041629D" w:rsidRPr="00605A6E">
        <w:rPr>
          <w:rFonts w:ascii="David" w:hAnsi="David" w:hint="cs"/>
          <w:spacing w:val="6"/>
          <w:u w:val="single"/>
          <w:rtl/>
        </w:rPr>
        <w:t>אמיר ברק</w:t>
      </w:r>
      <w:r w:rsidR="0041629D" w:rsidRPr="00281D83">
        <w:rPr>
          <w:rFonts w:ascii="David" w:hAnsi="David" w:hint="cs"/>
          <w:spacing w:val="6"/>
          <w:rtl/>
        </w:rPr>
        <w:t xml:space="preserve"> </w:t>
      </w:r>
      <w:r w:rsidRPr="00281D83">
        <w:rPr>
          <w:rFonts w:ascii="David" w:hAnsi="David"/>
          <w:spacing w:val="6"/>
          <w:rtl/>
        </w:rPr>
        <w:t>(להלן: "</w:t>
      </w:r>
      <w:r w:rsidRPr="00281D83">
        <w:rPr>
          <w:rFonts w:ascii="David" w:hAnsi="David"/>
          <w:b/>
          <w:bCs/>
          <w:spacing w:val="6"/>
          <w:rtl/>
        </w:rPr>
        <w:t>נציג המשרד</w:t>
      </w:r>
      <w:r w:rsidRPr="00281D83">
        <w:rPr>
          <w:rFonts w:ascii="David" w:hAnsi="David"/>
          <w:spacing w:val="6"/>
          <w:rtl/>
        </w:rPr>
        <w:t xml:space="preserve">"). </w:t>
      </w:r>
      <w:r w:rsidRPr="00281D83">
        <w:rPr>
          <w:rFonts w:ascii="David" w:hAnsi="David"/>
          <w:spacing w:val="6"/>
          <w:rtl/>
        </w:rPr>
        <w:br/>
        <w:t>נציג הספק הוא __________________________ (להלן: "</w:t>
      </w:r>
      <w:r w:rsidRPr="00281D83">
        <w:rPr>
          <w:rFonts w:ascii="David" w:hAnsi="David"/>
          <w:b/>
          <w:bCs/>
          <w:spacing w:val="6"/>
          <w:rtl/>
        </w:rPr>
        <w:t>נציג הספק</w:t>
      </w:r>
      <w:r w:rsidRPr="00281D83">
        <w:rPr>
          <w:rFonts w:ascii="David" w:hAnsi="David"/>
          <w:spacing w:val="6"/>
          <w:rtl/>
        </w:rPr>
        <w:t xml:space="preserve">"). </w:t>
      </w:r>
      <w:r w:rsidRPr="00281D83">
        <w:rPr>
          <w:rFonts w:ascii="David" w:hAnsi="David"/>
          <w:spacing w:val="6"/>
          <w:rtl/>
        </w:rPr>
        <w:br/>
        <w:t>הצדדים רשאים להחליף את נציגיהם בכל עת בהודעה על כך לצד השני</w:t>
      </w:r>
      <w:bookmarkEnd w:id="161"/>
      <w:r w:rsidR="00BE3A12" w:rsidRPr="00281D83">
        <w:rPr>
          <w:rFonts w:ascii="David" w:hAnsi="David" w:hint="cs"/>
          <w:spacing w:val="6"/>
          <w:rtl/>
        </w:rPr>
        <w:t>.</w:t>
      </w:r>
    </w:p>
    <w:p w14:paraId="30F28475" w14:textId="47D9DBDD" w:rsidR="00DE0CC3" w:rsidRPr="00BE3A12" w:rsidRDefault="00316962" w:rsidP="007F0D96">
      <w:pPr>
        <w:widowControl w:val="0"/>
        <w:numPr>
          <w:ilvl w:val="1"/>
          <w:numId w:val="21"/>
        </w:numPr>
        <w:tabs>
          <w:tab w:val="clear" w:pos="1117"/>
        </w:tabs>
        <w:overflowPunct/>
        <w:autoSpaceDE/>
        <w:autoSpaceDN/>
        <w:adjustRightInd/>
        <w:ind w:left="1134" w:hanging="567"/>
        <w:textAlignment w:val="auto"/>
        <w:rPr>
          <w:rFonts w:ascii="David" w:hAnsi="David"/>
          <w:spacing w:val="6"/>
          <w:rtl/>
        </w:rPr>
      </w:pPr>
      <w:r w:rsidRPr="00E04B92">
        <w:rPr>
          <w:rFonts w:ascii="David" w:hAnsi="David"/>
          <w:spacing w:val="6"/>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62D04B40" w14:textId="77777777" w:rsidR="00DE0CC3" w:rsidRPr="005B5233" w:rsidRDefault="00DE0CC3" w:rsidP="007F0D96">
      <w:pPr>
        <w:pStyle w:val="33"/>
        <w:numPr>
          <w:ilvl w:val="0"/>
          <w:numId w:val="21"/>
        </w:numPr>
        <w:ind w:left="567" w:hanging="426"/>
        <w:rPr>
          <w:rtl/>
        </w:rPr>
      </w:pPr>
      <w:bookmarkStart w:id="162" w:name="_Ref279412214"/>
      <w:r w:rsidRPr="005B5233">
        <w:rPr>
          <w:rtl/>
        </w:rPr>
        <w:lastRenderedPageBreak/>
        <w:t>זכויות המשרד</w:t>
      </w:r>
      <w:bookmarkEnd w:id="162"/>
    </w:p>
    <w:p w14:paraId="6BE3D2C7" w14:textId="0EA9F17D" w:rsidR="00E923D6" w:rsidRPr="00E04B92" w:rsidRDefault="00E923D6" w:rsidP="007F0D96">
      <w:pPr>
        <w:pStyle w:val="18"/>
        <w:numPr>
          <w:ilvl w:val="1"/>
          <w:numId w:val="21"/>
        </w:numPr>
        <w:ind w:left="1134" w:hanging="426"/>
        <w:rPr>
          <w:rFonts w:ascii="David" w:hAnsi="David"/>
          <w:b/>
          <w:bCs/>
          <w:u w:val="single"/>
        </w:rPr>
      </w:pPr>
      <w:r w:rsidRPr="00E04B92">
        <w:rPr>
          <w:rFonts w:ascii="David" w:hAnsi="David"/>
          <w:rtl/>
        </w:rPr>
        <w:t>המשרד יהא רשאי להודיע לספקן על הפחתה במספר המאבטחים ביחידה בה קיימת אבטחה, על פי שיקול דעת</w:t>
      </w:r>
      <w:r w:rsidR="00F87F45">
        <w:rPr>
          <w:rFonts w:ascii="David" w:hAnsi="David" w:hint="cs"/>
          <w:rtl/>
        </w:rPr>
        <w:t>ו</w:t>
      </w:r>
      <w:r w:rsidRPr="00E04B92">
        <w:rPr>
          <w:rFonts w:ascii="David" w:hAnsi="David"/>
          <w:rtl/>
        </w:rPr>
        <w:t xml:space="preserve"> הבלעדי, הודעה על הפחתה כאמור תשלח לספק 24 (עשרים וארבע) שעות מראש.</w:t>
      </w:r>
    </w:p>
    <w:p w14:paraId="1E1A1827" w14:textId="77777777" w:rsidR="00E923D6" w:rsidRPr="00E04B92" w:rsidRDefault="00E923D6" w:rsidP="007F0D96">
      <w:pPr>
        <w:pStyle w:val="18"/>
        <w:numPr>
          <w:ilvl w:val="1"/>
          <w:numId w:val="21"/>
        </w:numPr>
        <w:ind w:left="1134" w:hanging="426"/>
        <w:rPr>
          <w:rFonts w:ascii="David" w:hAnsi="David"/>
        </w:rPr>
      </w:pPr>
      <w:r w:rsidRPr="00E04B92">
        <w:rPr>
          <w:rFonts w:ascii="David" w:hAnsi="David"/>
          <w:rtl/>
        </w:rPr>
        <w:t xml:space="preserve">המשרד רשאי להורות לספק מעת לעת תוך מתן הודעה של 3 שעות מראש לקיים אבטחה בשעות ובמשמרות השונות מאלה שנקבעו וכן על הגדלת מספר המאבטחים שיוצבו למשמרת מסוימת או למשמרות </w:t>
      </w:r>
      <w:r w:rsidR="00CD51F5" w:rsidRPr="00E04B92">
        <w:rPr>
          <w:rFonts w:ascii="David" w:hAnsi="David" w:hint="cs"/>
          <w:rtl/>
        </w:rPr>
        <w:t>מסוימות</w:t>
      </w:r>
      <w:r w:rsidRPr="00E04B92">
        <w:rPr>
          <w:rFonts w:ascii="David" w:hAnsi="David"/>
          <w:rtl/>
        </w:rPr>
        <w:t>, תוך ציון מספר המאבטחים שיתווסף ומשך תקופת האבטחה המוגבלת, משקיבל הספק הוראה שהיא מאת המשרד לפי סעיף זה, הוא מתחייב לבצעה בלשונה ובמועדה.</w:t>
      </w:r>
    </w:p>
    <w:p w14:paraId="0B57B01C" w14:textId="77777777" w:rsidR="00504DB8" w:rsidRDefault="00B35E9C" w:rsidP="007F0D96">
      <w:pPr>
        <w:pStyle w:val="18"/>
        <w:numPr>
          <w:ilvl w:val="1"/>
          <w:numId w:val="21"/>
        </w:numPr>
        <w:ind w:left="1134" w:hanging="426"/>
        <w:rPr>
          <w:rFonts w:ascii="David" w:hAnsi="David"/>
        </w:rPr>
      </w:pPr>
      <w:r w:rsidRPr="00E04B92">
        <w:rPr>
          <w:rFonts w:ascii="David" w:hAnsi="David"/>
          <w:rtl/>
        </w:rPr>
        <w:t xml:space="preserve">בהתייחס </w:t>
      </w:r>
      <w:r w:rsidRPr="005C214A">
        <w:rPr>
          <w:rFonts w:ascii="David" w:hAnsi="David"/>
          <w:b/>
          <w:bCs/>
          <w:rtl/>
        </w:rPr>
        <w:t>לסל מס' 2</w:t>
      </w:r>
      <w:r w:rsidRPr="00E04B92">
        <w:rPr>
          <w:rFonts w:ascii="David" w:hAnsi="David"/>
          <w:rtl/>
        </w:rPr>
        <w:t xml:space="preserve"> – שירותי </w:t>
      </w:r>
      <w:r w:rsidR="00E10FA3">
        <w:rPr>
          <w:rFonts w:ascii="David" w:hAnsi="David" w:hint="cs"/>
          <w:rtl/>
        </w:rPr>
        <w:t>ניהול משימות אבטחה פיזית וחירום</w:t>
      </w:r>
      <w:r w:rsidRPr="00E04B92">
        <w:rPr>
          <w:rFonts w:ascii="David" w:hAnsi="David"/>
          <w:rtl/>
        </w:rPr>
        <w:t>: המזמין יהיה רשאי להגדיל / להקטין מספר משרות של קציני ביטחון</w:t>
      </w:r>
      <w:r w:rsidR="00D55F5A" w:rsidRPr="00E04B92">
        <w:rPr>
          <w:rFonts w:ascii="David" w:hAnsi="David"/>
          <w:rtl/>
        </w:rPr>
        <w:t>.</w:t>
      </w:r>
    </w:p>
    <w:p w14:paraId="6A1D4D62" w14:textId="43115787" w:rsidR="005C2341" w:rsidRPr="00E04B92" w:rsidRDefault="00B35E9C" w:rsidP="007F0D96">
      <w:pPr>
        <w:pStyle w:val="18"/>
        <w:numPr>
          <w:ilvl w:val="1"/>
          <w:numId w:val="21"/>
        </w:numPr>
        <w:ind w:left="1134" w:hanging="426"/>
        <w:rPr>
          <w:rFonts w:ascii="David" w:hAnsi="David"/>
        </w:rPr>
      </w:pPr>
      <w:r w:rsidRPr="00E04B92">
        <w:rPr>
          <w:rFonts w:ascii="David" w:hAnsi="David"/>
          <w:rtl/>
        </w:rPr>
        <w:t>המזמין יודיע על כך למציע הזוכה בסל זה לכל הפחות 30 ימי עבודה קודם השינוי. במקרה של תוספת קצין, התמורה למציע הזוכה בסל זה תהיה בהתאם להצעת המחיר שתזכה במכרז, כאשר סיווג הקצין ייקבע בהתאם לאופי ולדרישות התפקיד. יובהר כי תנאי העסקת קצין ב</w:t>
      </w:r>
      <w:r w:rsidR="00401C87">
        <w:rPr>
          <w:rFonts w:ascii="David" w:hAnsi="David" w:hint="cs"/>
          <w:rtl/>
        </w:rPr>
        <w:t>י</w:t>
      </w:r>
      <w:r w:rsidRPr="00E04B92">
        <w:rPr>
          <w:rFonts w:ascii="David" w:hAnsi="David"/>
          <w:rtl/>
        </w:rPr>
        <w:t>טחון נוסף יהיו דומים לתנאים הנדרשים המכרז המפורטים ב</w:t>
      </w:r>
      <w:r w:rsidR="005C214A">
        <w:rPr>
          <w:rFonts w:ascii="David" w:hAnsi="David"/>
          <w:rtl/>
        </w:rPr>
        <w:fldChar w:fldCharType="begin"/>
      </w:r>
      <w:r w:rsidR="005C214A">
        <w:rPr>
          <w:rFonts w:ascii="David" w:hAnsi="David"/>
          <w:rtl/>
        </w:rPr>
        <w:instrText xml:space="preserve"> </w:instrText>
      </w:r>
      <w:r w:rsidR="005C214A">
        <w:rPr>
          <w:rFonts w:ascii="David" w:hAnsi="David"/>
        </w:rPr>
        <w:instrText>REF</w:instrText>
      </w:r>
      <w:r w:rsidR="005C214A">
        <w:rPr>
          <w:rFonts w:ascii="David" w:hAnsi="David"/>
          <w:rtl/>
        </w:rPr>
        <w:instrText xml:space="preserve"> נספח_א_2 \</w:instrText>
      </w:r>
      <w:r w:rsidR="005C214A">
        <w:rPr>
          <w:rFonts w:ascii="David" w:hAnsi="David"/>
        </w:rPr>
        <w:instrText>h</w:instrText>
      </w:r>
      <w:r w:rsidR="005C214A">
        <w:rPr>
          <w:rFonts w:ascii="David" w:hAnsi="David"/>
          <w:rtl/>
        </w:rPr>
        <w:instrText xml:space="preserve"> </w:instrText>
      </w:r>
      <w:r w:rsidR="005C214A">
        <w:rPr>
          <w:rFonts w:ascii="David" w:hAnsi="David"/>
          <w:rtl/>
        </w:rPr>
      </w:r>
      <w:r w:rsidR="005C214A">
        <w:rPr>
          <w:rFonts w:ascii="David" w:hAnsi="David"/>
          <w:rtl/>
        </w:rPr>
        <w:fldChar w:fldCharType="separate"/>
      </w:r>
      <w:r w:rsidR="00200453" w:rsidRPr="00BD2C07">
        <w:rPr>
          <w:rtl/>
        </w:rPr>
        <w:t>נספח א</w:t>
      </w:r>
      <w:r w:rsidR="00200453">
        <w:rPr>
          <w:rFonts w:hint="cs"/>
          <w:rtl/>
        </w:rPr>
        <w:t>'</w:t>
      </w:r>
      <w:r w:rsidR="00200453" w:rsidRPr="00BD2C07">
        <w:rPr>
          <w:rtl/>
        </w:rPr>
        <w:t>2</w:t>
      </w:r>
      <w:r w:rsidR="005C214A">
        <w:rPr>
          <w:rFonts w:ascii="David" w:hAnsi="David"/>
          <w:rtl/>
        </w:rPr>
        <w:fldChar w:fldCharType="end"/>
      </w:r>
      <w:r w:rsidR="00401C87">
        <w:rPr>
          <w:rFonts w:ascii="David" w:hAnsi="David" w:hint="cs"/>
          <w:rtl/>
        </w:rPr>
        <w:t xml:space="preserve"> </w:t>
      </w:r>
      <w:r w:rsidRPr="00E04B92">
        <w:rPr>
          <w:rFonts w:ascii="David" w:hAnsi="David"/>
          <w:rtl/>
        </w:rPr>
        <w:t>– מפרט השירותים לסל מס' 2</w:t>
      </w:r>
      <w:r w:rsidR="00401C87">
        <w:rPr>
          <w:rFonts w:ascii="David" w:hAnsi="David" w:hint="cs"/>
          <w:rtl/>
        </w:rPr>
        <w:t>.</w:t>
      </w:r>
    </w:p>
    <w:p w14:paraId="012E91CE" w14:textId="5BEEB98A" w:rsidR="008229D3" w:rsidRPr="00E04B92" w:rsidRDefault="00F87F45" w:rsidP="007F0D96">
      <w:pPr>
        <w:pStyle w:val="18"/>
        <w:numPr>
          <w:ilvl w:val="1"/>
          <w:numId w:val="21"/>
        </w:numPr>
        <w:ind w:left="1134" w:hanging="426"/>
        <w:rPr>
          <w:rFonts w:ascii="David" w:hAnsi="David"/>
        </w:rPr>
      </w:pPr>
      <w:r>
        <w:rPr>
          <w:rFonts w:ascii="David" w:hAnsi="David" w:hint="cs"/>
          <w:rtl/>
        </w:rPr>
        <w:t xml:space="preserve">המשרד </w:t>
      </w:r>
      <w:r w:rsidR="008229D3" w:rsidRPr="00E04B92">
        <w:rPr>
          <w:rFonts w:ascii="David" w:hAnsi="David"/>
          <w:rtl/>
        </w:rPr>
        <w:t>יהיה רשאי לנהל מו"מ עם הספק</w:t>
      </w:r>
      <w:r>
        <w:rPr>
          <w:rFonts w:ascii="David" w:hAnsi="David" w:hint="cs"/>
          <w:rtl/>
        </w:rPr>
        <w:t xml:space="preserve"> הזוכה</w:t>
      </w:r>
      <w:r w:rsidR="008229D3" w:rsidRPr="00E04B92">
        <w:rPr>
          <w:rFonts w:ascii="David" w:hAnsi="David"/>
          <w:rtl/>
        </w:rPr>
        <w:t xml:space="preserve"> או לפנות להצעות מחיר למציעים נוספים.</w:t>
      </w:r>
    </w:p>
    <w:p w14:paraId="729C4035" w14:textId="77777777" w:rsidR="00E923D6" w:rsidRPr="00E04B92" w:rsidRDefault="00E923D6" w:rsidP="007F0D96">
      <w:pPr>
        <w:pStyle w:val="18"/>
        <w:numPr>
          <w:ilvl w:val="1"/>
          <w:numId w:val="21"/>
        </w:numPr>
        <w:ind w:left="1134" w:hanging="426"/>
        <w:rPr>
          <w:rFonts w:ascii="David" w:hAnsi="David"/>
        </w:rPr>
      </w:pPr>
      <w:r w:rsidRPr="00E04B92">
        <w:rPr>
          <w:rFonts w:ascii="David" w:hAnsi="David"/>
          <w:rtl/>
        </w:rPr>
        <w:t>מנהל אגף הב</w:t>
      </w:r>
      <w:r w:rsidR="0084748A" w:rsidRPr="00E04B92">
        <w:rPr>
          <w:rFonts w:ascii="David" w:hAnsi="David"/>
          <w:rtl/>
        </w:rPr>
        <w:t>י</w:t>
      </w:r>
      <w:r w:rsidRPr="00E04B92">
        <w:rPr>
          <w:rFonts w:ascii="David" w:hAnsi="David"/>
          <w:rtl/>
        </w:rPr>
        <w:t>טחון או מי שיוסמך על ידו יקיים פיקוח על הרמה המקצועית ואופן הכשרת המאבטחים, ויהא נוכח על פי שיקול דעתו באימונים.</w:t>
      </w:r>
    </w:p>
    <w:p w14:paraId="6F58302E" w14:textId="77777777" w:rsidR="00DE0CC3" w:rsidRPr="00E04B92" w:rsidRDefault="00DE0CC3" w:rsidP="007F0D96">
      <w:pPr>
        <w:pStyle w:val="18"/>
        <w:numPr>
          <w:ilvl w:val="1"/>
          <w:numId w:val="21"/>
        </w:numPr>
        <w:ind w:left="1134" w:hanging="426"/>
        <w:rPr>
          <w:rFonts w:ascii="David" w:hAnsi="David"/>
        </w:rPr>
      </w:pPr>
      <w:r w:rsidRPr="00E04B92">
        <w:rPr>
          <w:rFonts w:ascii="David" w:hAnsi="David"/>
          <w:rtl/>
        </w:rPr>
        <w:t xml:space="preserve">הספק מתחייב לשתף פעולה עם נציג המשרד באופן </w:t>
      </w:r>
      <w:r w:rsidR="00CD51F5" w:rsidRPr="00E04B92">
        <w:rPr>
          <w:rFonts w:ascii="David" w:hAnsi="David" w:hint="cs"/>
          <w:rtl/>
        </w:rPr>
        <w:t>מידי</w:t>
      </w:r>
      <w:r w:rsidRPr="00E04B92">
        <w:rPr>
          <w:rFonts w:ascii="David" w:hAnsi="David"/>
          <w:rtl/>
        </w:rPr>
        <w:t>,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253D54EA" w14:textId="77777777" w:rsidR="00DE0CC3" w:rsidRPr="00E04B92" w:rsidRDefault="00DE0CC3" w:rsidP="007F0D96">
      <w:pPr>
        <w:pStyle w:val="18"/>
        <w:numPr>
          <w:ilvl w:val="1"/>
          <w:numId w:val="21"/>
        </w:numPr>
        <w:ind w:left="1134" w:hanging="426"/>
        <w:rPr>
          <w:rFonts w:ascii="David" w:hAnsi="David"/>
        </w:rPr>
      </w:pPr>
      <w:r w:rsidRPr="00E04B92">
        <w:rPr>
          <w:rFonts w:ascii="David" w:hAnsi="David"/>
          <w:rtl/>
        </w:rPr>
        <w:t>זכות הפיקוח וסמכויות הפיקוח המוקנות לנציג המשרד בהסכם זה</w:t>
      </w:r>
      <w:r w:rsidR="006E0B4B">
        <w:rPr>
          <w:rFonts w:ascii="David" w:hAnsi="David"/>
          <w:rtl/>
        </w:rPr>
        <w:t xml:space="preserve"> הן </w:t>
      </w:r>
      <w:r w:rsidRPr="00E04B92">
        <w:rPr>
          <w:rFonts w:ascii="David" w:hAnsi="David"/>
          <w:rtl/>
        </w:rPr>
        <w:t>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3CEF66C1" w14:textId="77777777" w:rsidR="00DE0CC3" w:rsidRPr="00E04B92" w:rsidRDefault="00DE0CC3" w:rsidP="007F0D96">
      <w:pPr>
        <w:pStyle w:val="18"/>
        <w:numPr>
          <w:ilvl w:val="1"/>
          <w:numId w:val="21"/>
        </w:numPr>
        <w:ind w:left="1134" w:hanging="426"/>
        <w:rPr>
          <w:rFonts w:ascii="David" w:hAnsi="David"/>
        </w:rPr>
      </w:pPr>
      <w:r w:rsidRPr="00E04B92">
        <w:rPr>
          <w:rFonts w:ascii="David" w:hAnsi="David"/>
          <w:rtl/>
        </w:rPr>
        <w:t>נציג המשרד יהיה רשאי לבדוק בכל עת, את אופן ביצוע התחייבויות הספק על-פי הוראות הסכם זה ומסמכי המכרז.</w:t>
      </w:r>
    </w:p>
    <w:p w14:paraId="4745DA79" w14:textId="77777777" w:rsidR="00DE0CC3" w:rsidRPr="00E04B92" w:rsidRDefault="00DE0CC3" w:rsidP="007F0D96">
      <w:pPr>
        <w:pStyle w:val="18"/>
        <w:numPr>
          <w:ilvl w:val="1"/>
          <w:numId w:val="21"/>
        </w:numPr>
        <w:tabs>
          <w:tab w:val="clear" w:pos="1117"/>
        </w:tabs>
        <w:ind w:left="1134" w:hanging="426"/>
        <w:rPr>
          <w:rFonts w:ascii="David" w:hAnsi="David"/>
        </w:rPr>
      </w:pPr>
      <w:r w:rsidRPr="00E04B92">
        <w:rPr>
          <w:rFonts w:ascii="David" w:hAnsi="David"/>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5DDB1E0F" w14:textId="77777777" w:rsidR="00DE0CC3" w:rsidRPr="00E04B92" w:rsidRDefault="00DE0CC3" w:rsidP="007F0D96">
      <w:pPr>
        <w:pStyle w:val="18"/>
        <w:numPr>
          <w:ilvl w:val="1"/>
          <w:numId w:val="21"/>
        </w:numPr>
        <w:tabs>
          <w:tab w:val="clear" w:pos="1117"/>
        </w:tabs>
        <w:ind w:left="1134" w:hanging="567"/>
        <w:rPr>
          <w:rFonts w:ascii="David" w:hAnsi="David"/>
        </w:rPr>
      </w:pPr>
      <w:r w:rsidRPr="00E04B92">
        <w:rPr>
          <w:rFonts w:ascii="David" w:hAnsi="David"/>
          <w:rtl/>
        </w:rPr>
        <w:t>נציג המשרד יהיה רשאי להפסיק את העבודה בכללה, או כל חלק ממנה, אם לפי שיקול דעתו, אין העבודה נעשית בהתאם להסכם זה, למסמכי המכרז או להוראותיו.</w:t>
      </w:r>
    </w:p>
    <w:p w14:paraId="4F66B7BC" w14:textId="22361EDA" w:rsidR="00DE0CC3" w:rsidRPr="00F275F8" w:rsidRDefault="00DE0CC3" w:rsidP="007F0D96">
      <w:pPr>
        <w:pStyle w:val="18"/>
        <w:numPr>
          <w:ilvl w:val="1"/>
          <w:numId w:val="21"/>
        </w:numPr>
        <w:tabs>
          <w:tab w:val="clear" w:pos="1117"/>
        </w:tabs>
        <w:ind w:left="1134" w:hanging="567"/>
        <w:rPr>
          <w:rFonts w:ascii="David" w:hAnsi="David"/>
        </w:rPr>
      </w:pPr>
      <w:r w:rsidRPr="00E04B92">
        <w:rPr>
          <w:rFonts w:ascii="David" w:hAnsi="David"/>
          <w:rtl/>
        </w:rPr>
        <w:t>נציג המשרד יהיה הקובע היחיד והאחרון בכל שאלה שתתעורר ביחס לטיב ביצוע השירותים והעבודות ולאופן ביצועם.</w:t>
      </w:r>
      <w:bookmarkStart w:id="163" w:name="_Ref295748984"/>
    </w:p>
    <w:p w14:paraId="32A38196" w14:textId="687B4435" w:rsidR="00DE0CC3" w:rsidRPr="005B5233" w:rsidRDefault="00DE0CC3" w:rsidP="007F0D96">
      <w:pPr>
        <w:pStyle w:val="33"/>
        <w:numPr>
          <w:ilvl w:val="0"/>
          <w:numId w:val="21"/>
        </w:numPr>
        <w:ind w:left="567" w:hanging="426"/>
      </w:pPr>
      <w:bookmarkStart w:id="164" w:name="_Ref301270501"/>
      <w:r w:rsidRPr="005B5233">
        <w:rPr>
          <w:rtl/>
        </w:rPr>
        <w:t>התמורה</w:t>
      </w:r>
      <w:bookmarkEnd w:id="163"/>
      <w:bookmarkEnd w:id="164"/>
      <w:r w:rsidR="00B13677" w:rsidRPr="005B5233">
        <w:t xml:space="preserve"> </w:t>
      </w:r>
      <w:r w:rsidR="00B13677" w:rsidRPr="005B5233">
        <w:rPr>
          <w:rtl/>
        </w:rPr>
        <w:t>– עבור שירותי אבטחה</w:t>
      </w:r>
      <w:r w:rsidR="005D3268">
        <w:rPr>
          <w:rFonts w:hint="cs"/>
          <w:rtl/>
        </w:rPr>
        <w:t xml:space="preserve"> (סל 1)</w:t>
      </w:r>
    </w:p>
    <w:p w14:paraId="45AF2C9C" w14:textId="7C356FB8" w:rsidR="008F61AD" w:rsidRPr="00E04B92" w:rsidRDefault="008F61AD" w:rsidP="007F0D96">
      <w:pPr>
        <w:pStyle w:val="18"/>
        <w:numPr>
          <w:ilvl w:val="1"/>
          <w:numId w:val="21"/>
        </w:numPr>
        <w:tabs>
          <w:tab w:val="clear" w:pos="1117"/>
        </w:tabs>
        <w:ind w:left="1134" w:hanging="567"/>
        <w:rPr>
          <w:rFonts w:ascii="David" w:hAnsi="David"/>
          <w:b/>
          <w:spacing w:val="6"/>
        </w:rPr>
      </w:pPr>
      <w:bookmarkStart w:id="165" w:name="_Ref372565284"/>
      <w:r w:rsidRPr="00E04B92">
        <w:rPr>
          <w:rFonts w:ascii="David" w:hAnsi="David"/>
          <w:b/>
          <w:spacing w:val="6"/>
          <w:rtl/>
        </w:rPr>
        <w:t>בתמורה למתן השירותים ומילוי כל התחייבויותי</w:t>
      </w:r>
      <w:r w:rsidR="0095695D">
        <w:rPr>
          <w:rFonts w:ascii="David" w:hAnsi="David" w:hint="cs"/>
          <w:b/>
          <w:spacing w:val="6"/>
          <w:rtl/>
        </w:rPr>
        <w:t>ו</w:t>
      </w:r>
      <w:r w:rsidRPr="00E04B92">
        <w:rPr>
          <w:rFonts w:ascii="David" w:hAnsi="David"/>
          <w:b/>
          <w:spacing w:val="6"/>
          <w:rtl/>
        </w:rPr>
        <w:t xml:space="preserve"> של ה</w:t>
      </w:r>
      <w:r w:rsidR="0095695D">
        <w:rPr>
          <w:rFonts w:ascii="David" w:hAnsi="David" w:hint="cs"/>
          <w:b/>
          <w:spacing w:val="6"/>
          <w:rtl/>
        </w:rPr>
        <w:t>ספק</w:t>
      </w:r>
      <w:r w:rsidRPr="00E04B92">
        <w:rPr>
          <w:rFonts w:ascii="David" w:hAnsi="David"/>
          <w:b/>
          <w:spacing w:val="6"/>
          <w:rtl/>
        </w:rPr>
        <w:t xml:space="preserve"> לפי הסכם זה, ישלם המשרד ל</w:t>
      </w:r>
      <w:r w:rsidR="00F87F45">
        <w:rPr>
          <w:rFonts w:ascii="David" w:hAnsi="David" w:hint="cs"/>
          <w:b/>
          <w:spacing w:val="6"/>
          <w:rtl/>
        </w:rPr>
        <w:t>ס</w:t>
      </w:r>
      <w:r w:rsidR="0095695D">
        <w:rPr>
          <w:rFonts w:ascii="David" w:hAnsi="David" w:hint="cs"/>
          <w:b/>
          <w:spacing w:val="6"/>
          <w:rtl/>
        </w:rPr>
        <w:t>פק</w:t>
      </w:r>
      <w:r w:rsidR="00EF008A" w:rsidRPr="00E04B92">
        <w:rPr>
          <w:rFonts w:ascii="David" w:hAnsi="David"/>
          <w:b/>
          <w:spacing w:val="6"/>
          <w:rtl/>
        </w:rPr>
        <w:t xml:space="preserve"> </w:t>
      </w:r>
      <w:r w:rsidR="00EF008A" w:rsidRPr="004762BF">
        <w:rPr>
          <w:rFonts w:ascii="David" w:hAnsi="David"/>
          <w:b/>
          <w:spacing w:val="6"/>
          <w:u w:val="single"/>
          <w:rtl/>
        </w:rPr>
        <w:t>בהתאם לביצוע בפועל</w:t>
      </w:r>
      <w:r w:rsidRPr="00E04B92">
        <w:rPr>
          <w:rFonts w:ascii="David" w:hAnsi="David"/>
          <w:b/>
          <w:spacing w:val="6"/>
          <w:rtl/>
        </w:rPr>
        <w:t xml:space="preserve">, </w:t>
      </w:r>
      <w:r w:rsidR="00197D23">
        <w:rPr>
          <w:rFonts w:ascii="David" w:hAnsi="David" w:hint="cs"/>
          <w:b/>
          <w:spacing w:val="6"/>
          <w:rtl/>
        </w:rPr>
        <w:t xml:space="preserve">סכום תקורה של ______ ₪ </w:t>
      </w:r>
      <w:r w:rsidR="001A5C86">
        <w:rPr>
          <w:rFonts w:ascii="David" w:hAnsi="David" w:hint="cs"/>
          <w:b/>
          <w:spacing w:val="6"/>
          <w:rtl/>
        </w:rPr>
        <w:t xml:space="preserve">בתוספת מע"מ (____ ₪ כולל מע"מ) </w:t>
      </w:r>
      <w:r w:rsidR="001A5C86">
        <w:rPr>
          <w:rFonts w:ascii="David" w:hAnsi="David" w:hint="cs"/>
          <w:b/>
          <w:spacing w:val="6"/>
          <w:rtl/>
        </w:rPr>
        <w:lastRenderedPageBreak/>
        <w:t>(בהתאם ל</w:t>
      </w:r>
      <w:r w:rsidRPr="00E04B92">
        <w:rPr>
          <w:rFonts w:ascii="David" w:hAnsi="David"/>
          <w:b/>
          <w:spacing w:val="6"/>
          <w:rtl/>
        </w:rPr>
        <w:t xml:space="preserve">הצעת המחיר </w:t>
      </w:r>
      <w:r w:rsidR="001A5C86">
        <w:rPr>
          <w:rFonts w:ascii="David" w:hAnsi="David" w:hint="cs"/>
          <w:b/>
          <w:spacing w:val="6"/>
          <w:rtl/>
        </w:rPr>
        <w:t xml:space="preserve">שהגיש הספק </w:t>
      </w:r>
      <w:r w:rsidRPr="00E04B92">
        <w:rPr>
          <w:rFonts w:ascii="David" w:hAnsi="David"/>
          <w:b/>
          <w:spacing w:val="6"/>
          <w:rtl/>
        </w:rPr>
        <w:t>למכרז</w:t>
      </w:r>
      <w:r w:rsidR="001A5C86">
        <w:rPr>
          <w:rFonts w:ascii="David" w:hAnsi="David" w:hint="cs"/>
          <w:b/>
          <w:spacing w:val="6"/>
          <w:rtl/>
        </w:rPr>
        <w:t>)</w:t>
      </w:r>
      <w:r w:rsidRPr="00E04B92">
        <w:rPr>
          <w:rFonts w:ascii="David" w:hAnsi="David"/>
          <w:b/>
          <w:spacing w:val="6"/>
          <w:rtl/>
        </w:rPr>
        <w:t xml:space="preserve"> לכל שעת עבודת</w:t>
      </w:r>
      <w:r w:rsidR="00957168" w:rsidRPr="00E04B92">
        <w:rPr>
          <w:rFonts w:ascii="David" w:hAnsi="David"/>
          <w:b/>
          <w:spacing w:val="6"/>
          <w:rtl/>
        </w:rPr>
        <w:t xml:space="preserve"> מאבטח</w:t>
      </w:r>
      <w:r w:rsidRPr="00E04B92">
        <w:rPr>
          <w:rFonts w:ascii="David" w:hAnsi="David"/>
          <w:b/>
          <w:spacing w:val="6"/>
          <w:rtl/>
        </w:rPr>
        <w:t xml:space="preserve">, בהתאם </w:t>
      </w:r>
      <w:r w:rsidR="003A1FEF" w:rsidRPr="00E04B92">
        <w:rPr>
          <w:rFonts w:ascii="David" w:hAnsi="David" w:hint="cs"/>
          <w:b/>
          <w:spacing w:val="6"/>
          <w:rtl/>
        </w:rPr>
        <w:t>לעניין</w:t>
      </w:r>
      <w:r w:rsidRPr="00E04B92">
        <w:rPr>
          <w:rFonts w:ascii="David" w:hAnsi="David"/>
          <w:b/>
          <w:spacing w:val="6"/>
          <w:rtl/>
        </w:rPr>
        <w:t xml:space="preserve"> וכמפורט להלן.</w:t>
      </w:r>
      <w:r w:rsidR="002D488B">
        <w:rPr>
          <w:rFonts w:ascii="David" w:hAnsi="David" w:hint="cs"/>
          <w:b/>
          <w:spacing w:val="6"/>
          <w:rtl/>
        </w:rPr>
        <w:t xml:space="preserve"> </w:t>
      </w:r>
    </w:p>
    <w:p w14:paraId="6C4F43B2" w14:textId="03AB9236" w:rsidR="008F61AD" w:rsidRDefault="008F61AD" w:rsidP="007F0D96">
      <w:pPr>
        <w:pStyle w:val="18"/>
        <w:numPr>
          <w:ilvl w:val="1"/>
          <w:numId w:val="21"/>
        </w:numPr>
        <w:tabs>
          <w:tab w:val="clear" w:pos="1117"/>
        </w:tabs>
        <w:ind w:left="1134" w:hanging="567"/>
        <w:rPr>
          <w:rFonts w:ascii="David" w:hAnsi="David"/>
          <w:b/>
          <w:spacing w:val="6"/>
        </w:rPr>
      </w:pPr>
      <w:r w:rsidRPr="00E04B92">
        <w:rPr>
          <w:rFonts w:ascii="David" w:hAnsi="David"/>
          <w:b/>
          <w:spacing w:val="6"/>
          <w:rtl/>
        </w:rPr>
        <w:t xml:space="preserve">התמורה </w:t>
      </w:r>
      <w:r w:rsidR="008229D3" w:rsidRPr="00E04B92">
        <w:rPr>
          <w:rFonts w:ascii="David" w:hAnsi="David"/>
          <w:b/>
          <w:spacing w:val="6"/>
          <w:rtl/>
        </w:rPr>
        <w:t>על שעת עבודה רגילה</w:t>
      </w:r>
      <w:r w:rsidR="00A07FD3">
        <w:rPr>
          <w:rFonts w:ascii="David" w:hAnsi="David" w:hint="cs"/>
          <w:b/>
          <w:spacing w:val="6"/>
          <w:rtl/>
        </w:rPr>
        <w:t xml:space="preserve"> למאבטחים בסל 1</w:t>
      </w:r>
      <w:r w:rsidRPr="00E04B92">
        <w:rPr>
          <w:rFonts w:ascii="David" w:hAnsi="David"/>
          <w:b/>
          <w:spacing w:val="6"/>
          <w:rtl/>
        </w:rPr>
        <w:t xml:space="preserve"> תהיה לפי הפירוט כדלקמן:</w:t>
      </w:r>
    </w:p>
    <w:p w14:paraId="37E4FA80" w14:textId="1F8C66A6" w:rsidR="008F61AD" w:rsidRPr="00E04B92" w:rsidRDefault="008F61AD" w:rsidP="007F0D96">
      <w:pPr>
        <w:numPr>
          <w:ilvl w:val="2"/>
          <w:numId w:val="21"/>
        </w:numPr>
        <w:tabs>
          <w:tab w:val="left" w:pos="2260"/>
        </w:tabs>
        <w:rPr>
          <w:rFonts w:ascii="David" w:hAnsi="David"/>
          <w:lang w:eastAsia="en-US"/>
        </w:rPr>
      </w:pPr>
      <w:r w:rsidRPr="00E04B92">
        <w:rPr>
          <w:rFonts w:ascii="David" w:hAnsi="David"/>
          <w:rtl/>
          <w:lang w:eastAsia="en-US"/>
        </w:rPr>
        <w:t xml:space="preserve">התמורה לשעת עבודה </w:t>
      </w:r>
      <w:r w:rsidR="00BE3A12">
        <w:rPr>
          <w:rFonts w:ascii="David" w:hAnsi="David" w:hint="cs"/>
          <w:rtl/>
        </w:rPr>
        <w:t>ל</w:t>
      </w:r>
      <w:r w:rsidR="00BE3A12" w:rsidRPr="00D13586">
        <w:rPr>
          <w:rFonts w:ascii="David" w:hAnsi="David"/>
          <w:rtl/>
        </w:rPr>
        <w:t>מאבטח בסיסי ו/או בודק בטחוני לא חמוש</w:t>
      </w:r>
      <w:r w:rsidR="00BE3A12">
        <w:rPr>
          <w:rFonts w:ascii="David" w:hAnsi="David" w:hint="cs"/>
          <w:rtl/>
        </w:rPr>
        <w:t>:</w:t>
      </w:r>
      <w:r w:rsidR="00BE3A12" w:rsidRPr="00E04B92">
        <w:rPr>
          <w:rFonts w:ascii="David" w:hAnsi="David"/>
          <w:rtl/>
          <w:lang w:eastAsia="en-US"/>
        </w:rPr>
        <w:t xml:space="preserve"> </w:t>
      </w:r>
      <w:r w:rsidRPr="00E04B92">
        <w:rPr>
          <w:rFonts w:ascii="David" w:hAnsi="David"/>
          <w:rtl/>
          <w:lang w:eastAsia="en-US"/>
        </w:rPr>
        <w:t>___________ ₪.</w:t>
      </w:r>
    </w:p>
    <w:p w14:paraId="666ADDA2" w14:textId="560BCF19" w:rsidR="008F61AD" w:rsidRPr="00E04B92" w:rsidRDefault="008F61AD" w:rsidP="007F0D96">
      <w:pPr>
        <w:numPr>
          <w:ilvl w:val="2"/>
          <w:numId w:val="21"/>
        </w:numPr>
        <w:tabs>
          <w:tab w:val="left" w:pos="2260"/>
        </w:tabs>
        <w:rPr>
          <w:rFonts w:ascii="David" w:hAnsi="David"/>
          <w:lang w:eastAsia="en-US"/>
        </w:rPr>
      </w:pPr>
      <w:r w:rsidRPr="00E04B92">
        <w:rPr>
          <w:rFonts w:ascii="David" w:hAnsi="David"/>
          <w:rtl/>
          <w:lang w:eastAsia="en-US"/>
        </w:rPr>
        <w:t xml:space="preserve">התמורה </w:t>
      </w:r>
      <w:r w:rsidR="00BE3A12" w:rsidRPr="00E04B92">
        <w:rPr>
          <w:rFonts w:ascii="David" w:hAnsi="David"/>
          <w:rtl/>
        </w:rPr>
        <w:t xml:space="preserve">לשעת עבודה </w:t>
      </w:r>
      <w:r w:rsidR="00BE3A12">
        <w:rPr>
          <w:rFonts w:ascii="David" w:hAnsi="David" w:hint="cs"/>
          <w:rtl/>
        </w:rPr>
        <w:t>ל</w:t>
      </w:r>
      <w:r w:rsidR="00BE3A12" w:rsidRPr="00D13586">
        <w:rPr>
          <w:rFonts w:ascii="David" w:hAnsi="David"/>
          <w:rtl/>
        </w:rPr>
        <w:t>מוקדן ו/או סדרן לא חמוש</w:t>
      </w:r>
      <w:r w:rsidR="00BE3A12">
        <w:rPr>
          <w:rFonts w:ascii="David" w:hAnsi="David" w:hint="cs"/>
          <w:rtl/>
        </w:rPr>
        <w:t xml:space="preserve">: </w:t>
      </w:r>
      <w:r w:rsidRPr="00E04B92">
        <w:rPr>
          <w:rFonts w:ascii="David" w:hAnsi="David"/>
          <w:rtl/>
          <w:lang w:eastAsia="en-US"/>
        </w:rPr>
        <w:t>____________ ₪.</w:t>
      </w:r>
    </w:p>
    <w:p w14:paraId="2CC58797" w14:textId="5F90549D" w:rsidR="008F61AD" w:rsidRDefault="008F61AD" w:rsidP="007F0D96">
      <w:pPr>
        <w:numPr>
          <w:ilvl w:val="2"/>
          <w:numId w:val="21"/>
        </w:numPr>
        <w:tabs>
          <w:tab w:val="left" w:pos="2260"/>
        </w:tabs>
        <w:rPr>
          <w:rFonts w:ascii="David" w:hAnsi="David"/>
          <w:lang w:eastAsia="en-US"/>
        </w:rPr>
      </w:pPr>
      <w:r w:rsidRPr="00E04B92">
        <w:rPr>
          <w:rFonts w:ascii="David" w:hAnsi="David"/>
          <w:rtl/>
          <w:lang w:eastAsia="en-US"/>
        </w:rPr>
        <w:t xml:space="preserve">התמורה לשעת עבודה שישולם </w:t>
      </w:r>
      <w:r w:rsidR="00BE3A12" w:rsidRPr="00E04B92">
        <w:rPr>
          <w:rFonts w:ascii="David" w:hAnsi="David"/>
          <w:rtl/>
        </w:rPr>
        <w:t>לשעת עבודה ל</w:t>
      </w:r>
      <w:r w:rsidR="00BE3A12" w:rsidRPr="00C2460D">
        <w:rPr>
          <w:rFonts w:ascii="David" w:hAnsi="David"/>
          <w:rtl/>
        </w:rPr>
        <w:t>מאבטח מתקדם ב'</w:t>
      </w:r>
      <w:r w:rsidR="00BE3A12">
        <w:rPr>
          <w:rFonts w:ascii="David" w:hAnsi="David" w:hint="cs"/>
          <w:rtl/>
          <w:lang w:eastAsia="en-US"/>
        </w:rPr>
        <w:t xml:space="preserve">: </w:t>
      </w:r>
      <w:r w:rsidRPr="00E04B92">
        <w:rPr>
          <w:rFonts w:ascii="David" w:hAnsi="David"/>
          <w:rtl/>
          <w:lang w:eastAsia="en-US"/>
        </w:rPr>
        <w:t>____________ ₪.</w:t>
      </w:r>
    </w:p>
    <w:p w14:paraId="3F0AEB18" w14:textId="0376D2EC" w:rsidR="00712739" w:rsidRPr="00712739" w:rsidRDefault="00712739" w:rsidP="00712739">
      <w:pPr>
        <w:numPr>
          <w:ilvl w:val="2"/>
          <w:numId w:val="21"/>
        </w:numPr>
        <w:tabs>
          <w:tab w:val="left" w:pos="2260"/>
        </w:tabs>
        <w:rPr>
          <w:rFonts w:ascii="David" w:hAnsi="David"/>
          <w:lang w:eastAsia="en-US"/>
        </w:rPr>
      </w:pPr>
      <w:r w:rsidRPr="00E04B92">
        <w:rPr>
          <w:rFonts w:ascii="David" w:hAnsi="David"/>
          <w:rtl/>
          <w:lang w:eastAsia="en-US"/>
        </w:rPr>
        <w:t xml:space="preserve">התמורה לשעת עבודה שישולם </w:t>
      </w:r>
      <w:r w:rsidRPr="00E04B92">
        <w:rPr>
          <w:rFonts w:ascii="David" w:hAnsi="David"/>
          <w:rtl/>
        </w:rPr>
        <w:t>לשעת עבודה ל</w:t>
      </w:r>
      <w:r w:rsidRPr="00C2460D">
        <w:rPr>
          <w:rFonts w:ascii="David" w:hAnsi="David"/>
          <w:rtl/>
        </w:rPr>
        <w:t>מאבטח מתקדם ב'</w:t>
      </w:r>
      <w:r>
        <w:rPr>
          <w:rFonts w:ascii="David" w:hAnsi="David" w:hint="cs"/>
          <w:rtl/>
        </w:rPr>
        <w:t xml:space="preserve"> בכיר </w:t>
      </w:r>
      <w:r>
        <w:rPr>
          <w:rFonts w:ascii="David" w:hAnsi="David" w:hint="cs"/>
          <w:rtl/>
          <w:lang w:eastAsia="en-US"/>
        </w:rPr>
        <w:t xml:space="preserve">: </w:t>
      </w:r>
      <w:r w:rsidRPr="00E04B92">
        <w:rPr>
          <w:rFonts w:ascii="David" w:hAnsi="David"/>
          <w:rtl/>
          <w:lang w:eastAsia="en-US"/>
        </w:rPr>
        <w:t>_________ ₪.</w:t>
      </w:r>
    </w:p>
    <w:p w14:paraId="30EF695F" w14:textId="75F264D0" w:rsidR="008F61AD" w:rsidRDefault="008F61AD" w:rsidP="007F0D96">
      <w:pPr>
        <w:numPr>
          <w:ilvl w:val="2"/>
          <w:numId w:val="21"/>
        </w:numPr>
        <w:tabs>
          <w:tab w:val="left" w:pos="2260"/>
        </w:tabs>
        <w:rPr>
          <w:rFonts w:ascii="David" w:hAnsi="David"/>
          <w:lang w:eastAsia="en-US"/>
        </w:rPr>
      </w:pPr>
      <w:r w:rsidRPr="00E04B92">
        <w:rPr>
          <w:rFonts w:ascii="David" w:hAnsi="David"/>
          <w:rtl/>
          <w:lang w:eastAsia="en-US"/>
        </w:rPr>
        <w:t xml:space="preserve">התמורה לשעת עבודה שישולם </w:t>
      </w:r>
      <w:r w:rsidR="00BE3A12">
        <w:rPr>
          <w:rFonts w:ascii="David" w:hAnsi="David" w:hint="cs"/>
          <w:rtl/>
        </w:rPr>
        <w:t>ל</w:t>
      </w:r>
      <w:r w:rsidR="00BE3A12" w:rsidRPr="00C2460D">
        <w:rPr>
          <w:rFonts w:ascii="David" w:hAnsi="David"/>
          <w:rtl/>
        </w:rPr>
        <w:t xml:space="preserve">מאבטח </w:t>
      </w:r>
      <w:r w:rsidR="00712739">
        <w:rPr>
          <w:rFonts w:ascii="David" w:hAnsi="David" w:hint="cs"/>
          <w:rtl/>
        </w:rPr>
        <w:t>שרים</w:t>
      </w:r>
      <w:r w:rsidR="00BE3A12" w:rsidRPr="00C2460D">
        <w:rPr>
          <w:rFonts w:ascii="David" w:hAnsi="David"/>
          <w:rtl/>
        </w:rPr>
        <w:t xml:space="preserve"> ב' ייעודי</w:t>
      </w:r>
      <w:r w:rsidR="00BE3A12">
        <w:rPr>
          <w:rFonts w:ascii="David" w:hAnsi="David" w:hint="cs"/>
          <w:rtl/>
          <w:lang w:eastAsia="en-US"/>
        </w:rPr>
        <w:t xml:space="preserve">: </w:t>
      </w:r>
      <w:r w:rsidRPr="00E04B92">
        <w:rPr>
          <w:rFonts w:ascii="David" w:hAnsi="David"/>
          <w:rtl/>
          <w:lang w:eastAsia="en-US"/>
        </w:rPr>
        <w:t>______ ₪.</w:t>
      </w:r>
    </w:p>
    <w:p w14:paraId="6F1264A3" w14:textId="57A56631" w:rsidR="00712739" w:rsidRPr="00712739" w:rsidRDefault="00712739" w:rsidP="00712739">
      <w:pPr>
        <w:numPr>
          <w:ilvl w:val="2"/>
          <w:numId w:val="21"/>
        </w:numPr>
        <w:tabs>
          <w:tab w:val="left" w:pos="2260"/>
        </w:tabs>
        <w:rPr>
          <w:rFonts w:ascii="David" w:hAnsi="David"/>
          <w:lang w:eastAsia="en-US"/>
        </w:rPr>
      </w:pPr>
      <w:r w:rsidRPr="00E04B92">
        <w:rPr>
          <w:rFonts w:ascii="David" w:hAnsi="David"/>
          <w:rtl/>
          <w:lang w:eastAsia="en-US"/>
        </w:rPr>
        <w:t xml:space="preserve">התמורה לשעת עבודה שישולם </w:t>
      </w:r>
      <w:r>
        <w:rPr>
          <w:rFonts w:ascii="David" w:hAnsi="David" w:hint="cs"/>
          <w:rtl/>
        </w:rPr>
        <w:t>ל</w:t>
      </w:r>
      <w:r w:rsidRPr="00C2460D">
        <w:rPr>
          <w:rFonts w:ascii="David" w:hAnsi="David"/>
          <w:rtl/>
        </w:rPr>
        <w:t xml:space="preserve">מאבטח </w:t>
      </w:r>
      <w:r>
        <w:rPr>
          <w:rFonts w:ascii="David" w:hAnsi="David" w:hint="cs"/>
          <w:rtl/>
        </w:rPr>
        <w:t>שרים</w:t>
      </w:r>
      <w:r w:rsidRPr="00C2460D">
        <w:rPr>
          <w:rFonts w:ascii="David" w:hAnsi="David"/>
          <w:rtl/>
        </w:rPr>
        <w:t xml:space="preserve"> </w:t>
      </w:r>
      <w:r>
        <w:rPr>
          <w:rFonts w:ascii="David" w:hAnsi="David" w:hint="cs"/>
          <w:rtl/>
        </w:rPr>
        <w:t>ג</w:t>
      </w:r>
      <w:r w:rsidRPr="00C2460D">
        <w:rPr>
          <w:rFonts w:ascii="David" w:hAnsi="David"/>
          <w:rtl/>
        </w:rPr>
        <w:t>' ייעודי</w:t>
      </w:r>
      <w:r>
        <w:rPr>
          <w:rFonts w:ascii="David" w:hAnsi="David" w:hint="cs"/>
          <w:rtl/>
          <w:lang w:eastAsia="en-US"/>
        </w:rPr>
        <w:t xml:space="preserve">: </w:t>
      </w:r>
      <w:r w:rsidRPr="00E04B92">
        <w:rPr>
          <w:rFonts w:ascii="David" w:hAnsi="David"/>
          <w:rtl/>
          <w:lang w:eastAsia="en-US"/>
        </w:rPr>
        <w:t>______ ₪.</w:t>
      </w:r>
    </w:p>
    <w:p w14:paraId="6BAA4038" w14:textId="19457674" w:rsidR="008F61AD" w:rsidRPr="00E04B92" w:rsidRDefault="008F61AD" w:rsidP="007F0D96">
      <w:pPr>
        <w:numPr>
          <w:ilvl w:val="2"/>
          <w:numId w:val="21"/>
        </w:numPr>
        <w:tabs>
          <w:tab w:val="left" w:pos="2260"/>
        </w:tabs>
        <w:rPr>
          <w:rFonts w:ascii="David" w:hAnsi="David"/>
          <w:lang w:eastAsia="en-US"/>
        </w:rPr>
      </w:pPr>
      <w:r w:rsidRPr="00E04B92">
        <w:rPr>
          <w:rFonts w:ascii="David" w:hAnsi="David"/>
          <w:rtl/>
          <w:lang w:eastAsia="en-US"/>
        </w:rPr>
        <w:t xml:space="preserve">התמורה לשעת עבודה שישולם </w:t>
      </w:r>
      <w:r w:rsidR="00BE3A12" w:rsidRPr="00E04B92">
        <w:rPr>
          <w:rFonts w:ascii="David" w:hAnsi="David"/>
          <w:rtl/>
        </w:rPr>
        <w:t>ל</w:t>
      </w:r>
      <w:r w:rsidR="00BE3A12" w:rsidRPr="00C2460D">
        <w:rPr>
          <w:rFonts w:ascii="David" w:hAnsi="David"/>
          <w:rtl/>
        </w:rPr>
        <w:t>מאבטח אישי (צמוד) למאוימים</w:t>
      </w:r>
      <w:r w:rsidR="00BE3A12">
        <w:rPr>
          <w:rFonts w:ascii="David" w:hAnsi="David" w:hint="cs"/>
          <w:rtl/>
          <w:lang w:eastAsia="en-US"/>
        </w:rPr>
        <w:t xml:space="preserve">: </w:t>
      </w:r>
      <w:r w:rsidRPr="00E04B92">
        <w:rPr>
          <w:rFonts w:ascii="David" w:hAnsi="David"/>
          <w:rtl/>
          <w:lang w:eastAsia="en-US"/>
        </w:rPr>
        <w:t>____________ ₪.</w:t>
      </w:r>
    </w:p>
    <w:p w14:paraId="7D6E94F5" w14:textId="77777777" w:rsidR="008F61AD" w:rsidRPr="00E04B92" w:rsidRDefault="008F61AD" w:rsidP="008F61AD">
      <w:pPr>
        <w:ind w:left="1440"/>
        <w:rPr>
          <w:rFonts w:ascii="David" w:hAnsi="David"/>
          <w:b/>
          <w:bCs/>
          <w:lang w:eastAsia="en-US"/>
        </w:rPr>
      </w:pPr>
      <w:r w:rsidRPr="00E04B92">
        <w:rPr>
          <w:rFonts w:ascii="David" w:hAnsi="David"/>
          <w:b/>
          <w:bCs/>
          <w:rtl/>
          <w:lang w:eastAsia="en-US"/>
        </w:rPr>
        <w:t xml:space="preserve">*לכל המחירים לעיל יתווסף מע"מ כדין. </w:t>
      </w:r>
    </w:p>
    <w:p w14:paraId="6E256CE2" w14:textId="26398B05" w:rsidR="00EE27AD" w:rsidRDefault="00EE27AD" w:rsidP="007F0D96">
      <w:pPr>
        <w:numPr>
          <w:ilvl w:val="2"/>
          <w:numId w:val="21"/>
        </w:numPr>
        <w:rPr>
          <w:rFonts w:ascii="David" w:hAnsi="David"/>
        </w:rPr>
      </w:pPr>
      <w:r>
        <w:rPr>
          <w:rFonts w:ascii="David" w:hAnsi="David" w:hint="cs"/>
          <w:rtl/>
        </w:rPr>
        <w:t xml:space="preserve">התמורה לכל תקופת ההתקשרות לא תעלה על סכום של _____ ₪ כולל מע"מ. </w:t>
      </w:r>
    </w:p>
    <w:p w14:paraId="686FF17B" w14:textId="0AAB7147" w:rsidR="00231E69" w:rsidRPr="00E04B92" w:rsidRDefault="00231E69" w:rsidP="007F0D96">
      <w:pPr>
        <w:numPr>
          <w:ilvl w:val="2"/>
          <w:numId w:val="21"/>
        </w:numPr>
        <w:rPr>
          <w:rFonts w:ascii="David" w:hAnsi="David"/>
        </w:rPr>
      </w:pPr>
      <w:r w:rsidRPr="00E04B92">
        <w:rPr>
          <w:rFonts w:ascii="David" w:hAnsi="David"/>
          <w:rtl/>
        </w:rPr>
        <w:t xml:space="preserve">התמורה עבור הוצאות דמי המחלה, נסיעות בגובה חודשי חופשי וקרן ההשתלמות לעובדים השעתיים תשולם ע"פ הביצוע בפועל בכפוף להצגת אישור רו"ח. </w:t>
      </w:r>
    </w:p>
    <w:p w14:paraId="298FF1EC" w14:textId="67A6C5D9" w:rsidR="008229D3" w:rsidRPr="00E04B92" w:rsidRDefault="00A44188" w:rsidP="007F0D96">
      <w:pPr>
        <w:numPr>
          <w:ilvl w:val="2"/>
          <w:numId w:val="21"/>
        </w:numPr>
        <w:tabs>
          <w:tab w:val="left" w:pos="2260"/>
        </w:tabs>
        <w:rPr>
          <w:rFonts w:ascii="David" w:hAnsi="David"/>
          <w:lang w:eastAsia="en-US"/>
        </w:rPr>
      </w:pPr>
      <w:r w:rsidRPr="00E04B92">
        <w:rPr>
          <w:rFonts w:ascii="David" w:hAnsi="David"/>
          <w:rtl/>
          <w:lang w:eastAsia="en-US"/>
        </w:rPr>
        <w:t>המשרד ישלם ל</w:t>
      </w:r>
      <w:r w:rsidR="009B6919">
        <w:rPr>
          <w:rFonts w:ascii="David" w:hAnsi="David"/>
          <w:rtl/>
          <w:lang w:eastAsia="en-US"/>
        </w:rPr>
        <w:t>ספק</w:t>
      </w:r>
      <w:r w:rsidRPr="00E04B92">
        <w:rPr>
          <w:rFonts w:ascii="David" w:hAnsi="David"/>
          <w:rtl/>
          <w:lang w:eastAsia="en-US"/>
        </w:rPr>
        <w:t xml:space="preserve"> את התוספת הנדרשת עבור </w:t>
      </w:r>
      <w:r w:rsidR="008229D3" w:rsidRPr="00E04B92">
        <w:rPr>
          <w:rFonts w:ascii="David" w:hAnsi="David"/>
          <w:rtl/>
          <w:lang w:eastAsia="en-US"/>
        </w:rPr>
        <w:t>עבודת המאבטחים בתעריף מוגדל (שעות נוספות,</w:t>
      </w:r>
      <w:r w:rsidRPr="00E04B92">
        <w:rPr>
          <w:rFonts w:ascii="David" w:hAnsi="David"/>
          <w:rtl/>
          <w:lang w:eastAsia="en-US"/>
        </w:rPr>
        <w:t xml:space="preserve"> שעות לילה,</w:t>
      </w:r>
      <w:r w:rsidR="008229D3" w:rsidRPr="00E04B92">
        <w:rPr>
          <w:rFonts w:ascii="David" w:hAnsi="David"/>
          <w:rtl/>
          <w:lang w:eastAsia="en-US"/>
        </w:rPr>
        <w:t xml:space="preserve"> שבתות וחגים) </w:t>
      </w:r>
      <w:r w:rsidRPr="00E04B92">
        <w:rPr>
          <w:rFonts w:ascii="David" w:hAnsi="David"/>
          <w:rtl/>
          <w:lang w:eastAsia="en-US"/>
        </w:rPr>
        <w:t>לפי ה</w:t>
      </w:r>
      <w:r w:rsidR="00D07EC7" w:rsidRPr="00E04B92">
        <w:rPr>
          <w:rFonts w:ascii="David" w:hAnsi="David"/>
          <w:rtl/>
          <w:lang w:eastAsia="en-US"/>
        </w:rPr>
        <w:t xml:space="preserve">מוגדר בחוק </w:t>
      </w:r>
      <w:r w:rsidR="008229D3" w:rsidRPr="00E04B92">
        <w:rPr>
          <w:rFonts w:ascii="David" w:hAnsi="David"/>
          <w:rtl/>
          <w:lang w:eastAsia="en-US"/>
        </w:rPr>
        <w:t xml:space="preserve">25%, 50% או </w:t>
      </w:r>
      <w:r w:rsidR="00D07EC7" w:rsidRPr="00E04B92">
        <w:rPr>
          <w:rFonts w:ascii="David" w:hAnsi="David"/>
          <w:rtl/>
          <w:lang w:eastAsia="en-US"/>
        </w:rPr>
        <w:t>100</w:t>
      </w:r>
      <w:r w:rsidR="008229D3" w:rsidRPr="00E04B92">
        <w:rPr>
          <w:rFonts w:ascii="David" w:hAnsi="David"/>
          <w:rtl/>
          <w:lang w:eastAsia="en-US"/>
        </w:rPr>
        <w:t>%)</w:t>
      </w:r>
      <w:r w:rsidR="00D07EC7" w:rsidRPr="00E04B92">
        <w:rPr>
          <w:rFonts w:ascii="David" w:hAnsi="David"/>
          <w:rtl/>
          <w:lang w:eastAsia="en-US"/>
        </w:rPr>
        <w:t>. התוספת תחול רק על</w:t>
      </w:r>
      <w:r w:rsidR="008229D3" w:rsidRPr="00E04B92">
        <w:rPr>
          <w:rFonts w:ascii="David" w:hAnsi="David"/>
          <w:rtl/>
          <w:lang w:eastAsia="en-US"/>
        </w:rPr>
        <w:t xml:space="preserve"> הרכיבים של שכר הבסיס וההוצאות הסוציאליות המפורטות בנספח </w:t>
      </w:r>
      <w:r w:rsidR="00F44A66">
        <w:rPr>
          <w:rFonts w:ascii="David" w:hAnsi="David" w:hint="cs"/>
          <w:rtl/>
          <w:lang w:eastAsia="en-US"/>
        </w:rPr>
        <w:t>התמחירי.</w:t>
      </w:r>
      <w:r w:rsidR="008229D3" w:rsidRPr="00E04B92">
        <w:rPr>
          <w:rFonts w:ascii="David" w:hAnsi="David"/>
          <w:rtl/>
          <w:lang w:eastAsia="en-US"/>
        </w:rPr>
        <w:t xml:space="preserve"> </w:t>
      </w:r>
      <w:r w:rsidR="00D07EC7" w:rsidRPr="00E04B92">
        <w:rPr>
          <w:rFonts w:ascii="David" w:hAnsi="David"/>
          <w:rtl/>
          <w:lang w:eastAsia="en-US"/>
        </w:rPr>
        <w:t xml:space="preserve">לא תשולם תוספת עבור </w:t>
      </w:r>
      <w:r w:rsidR="008229D3" w:rsidRPr="00E04B92">
        <w:rPr>
          <w:rFonts w:ascii="David" w:hAnsi="David"/>
          <w:rtl/>
          <w:lang w:eastAsia="en-US"/>
        </w:rPr>
        <w:t>רכיב התקורה (הצעת המחיר).</w:t>
      </w:r>
    </w:p>
    <w:p w14:paraId="1B921D2F" w14:textId="4809A6ED" w:rsidR="00F44A66" w:rsidRDefault="00F44A66" w:rsidP="007F0D96">
      <w:pPr>
        <w:pStyle w:val="18"/>
        <w:numPr>
          <w:ilvl w:val="1"/>
          <w:numId w:val="21"/>
        </w:numPr>
        <w:tabs>
          <w:tab w:val="clear" w:pos="1117"/>
        </w:tabs>
        <w:ind w:left="1134" w:hanging="567"/>
        <w:rPr>
          <w:rFonts w:ascii="David" w:hAnsi="David"/>
          <w:b/>
          <w:spacing w:val="6"/>
        </w:rPr>
      </w:pPr>
      <w:r w:rsidRPr="00F44A66">
        <w:rPr>
          <w:rFonts w:ascii="David" w:hAnsi="David"/>
          <w:b/>
          <w:spacing w:val="6"/>
          <w:rtl/>
        </w:rPr>
        <w:t>התמורה לספק תכלול את שכר היסוד לשעת עבודה לפי רמת המאבטח</w:t>
      </w:r>
      <w:r w:rsidRPr="00E04B92">
        <w:rPr>
          <w:rFonts w:ascii="David" w:hAnsi="David"/>
          <w:b/>
          <w:spacing w:val="6"/>
          <w:rtl/>
        </w:rPr>
        <w:t>, כל תשלומי החובה החלים על החברה על פי כל דין</w:t>
      </w:r>
      <w:r w:rsidRPr="00F44A66">
        <w:rPr>
          <w:rFonts w:ascii="David" w:hAnsi="David"/>
          <w:b/>
          <w:spacing w:val="6"/>
          <w:rtl/>
        </w:rPr>
        <w:t xml:space="preserve">, את עלויות המעסיק ואת רכיב התקורה (קבועה לכל הרמות) </w:t>
      </w:r>
      <w:r>
        <w:rPr>
          <w:rFonts w:ascii="David" w:hAnsi="David" w:hint="cs"/>
          <w:b/>
          <w:spacing w:val="6"/>
          <w:rtl/>
        </w:rPr>
        <w:t>בהתאם להצעת המחיר של הספק</w:t>
      </w:r>
      <w:r w:rsidRPr="00F44A66">
        <w:rPr>
          <w:rFonts w:ascii="David" w:hAnsi="David"/>
          <w:b/>
          <w:spacing w:val="6"/>
          <w:rtl/>
        </w:rPr>
        <w:t xml:space="preserve">. </w:t>
      </w:r>
    </w:p>
    <w:p w14:paraId="6984CD3D" w14:textId="1F917E1F" w:rsidR="00F44A66" w:rsidRPr="00F44A66" w:rsidRDefault="00F44A66" w:rsidP="007F0D96">
      <w:pPr>
        <w:pStyle w:val="18"/>
        <w:numPr>
          <w:ilvl w:val="1"/>
          <w:numId w:val="21"/>
        </w:numPr>
        <w:tabs>
          <w:tab w:val="clear" w:pos="1117"/>
        </w:tabs>
        <w:ind w:left="1134" w:hanging="567"/>
        <w:rPr>
          <w:rFonts w:ascii="David" w:hAnsi="David"/>
          <w:b/>
          <w:spacing w:val="6"/>
          <w:rtl/>
        </w:rPr>
      </w:pPr>
      <w:r w:rsidRPr="00F44A66">
        <w:rPr>
          <w:rFonts w:ascii="David" w:hAnsi="David"/>
          <w:b/>
          <w:spacing w:val="6"/>
          <w:rtl/>
        </w:rPr>
        <w:t>יובהר שהתמורה היא סופית ו</w:t>
      </w:r>
      <w:r w:rsidR="0028109C">
        <w:rPr>
          <w:rFonts w:ascii="David" w:hAnsi="David" w:hint="cs"/>
          <w:b/>
          <w:spacing w:val="6"/>
          <w:rtl/>
        </w:rPr>
        <w:t xml:space="preserve">כוללת </w:t>
      </w:r>
      <w:r w:rsidRPr="00F44A66">
        <w:rPr>
          <w:rFonts w:ascii="David" w:hAnsi="David"/>
          <w:b/>
          <w:spacing w:val="6"/>
          <w:rtl/>
        </w:rPr>
        <w:t>את כל העלויות וההוצאות לשם מתן שירותי השמירה והאבטחה שיסופקו למשרד, לרבות: הוצאות ישירות ועקיפות, תשלומי שכר לכל עובדי הספק לצורך מכרז זה, כלכלה, זכויות וזכויות סוציאליות של הספק ושל מי מעובדיו, נסיעות, הסעת עובדים, הדרכות, אימונים, תחמושת וציוד, ביגוד, הוצאות מחשוב, תוכנה, חומרה ותקשורת</w:t>
      </w:r>
      <w:r w:rsidR="004762BF">
        <w:rPr>
          <w:rFonts w:ascii="David" w:hAnsi="David" w:hint="cs"/>
          <w:b/>
          <w:spacing w:val="6"/>
          <w:rtl/>
        </w:rPr>
        <w:t xml:space="preserve">, תשלום עבור קבלני משנה, תשלומים לצד ג' וכד' </w:t>
      </w:r>
      <w:r w:rsidRPr="00F44A66">
        <w:rPr>
          <w:rFonts w:ascii="David" w:hAnsi="David"/>
          <w:b/>
          <w:spacing w:val="6"/>
          <w:rtl/>
        </w:rPr>
        <w:t xml:space="preserve">ורווח הספק, בין אם מצוינות במסמכי המכרז ובין אם לא. </w:t>
      </w:r>
    </w:p>
    <w:p w14:paraId="2C39D411" w14:textId="7F243ECA" w:rsidR="008F61AD" w:rsidRPr="00E04B92" w:rsidRDefault="008F61AD" w:rsidP="007F0D96">
      <w:pPr>
        <w:pStyle w:val="18"/>
        <w:numPr>
          <w:ilvl w:val="1"/>
          <w:numId w:val="21"/>
        </w:numPr>
        <w:tabs>
          <w:tab w:val="clear" w:pos="1117"/>
        </w:tabs>
        <w:ind w:left="1134" w:hanging="567"/>
        <w:rPr>
          <w:rFonts w:ascii="David" w:hAnsi="David"/>
          <w:b/>
          <w:spacing w:val="6"/>
          <w:rtl/>
        </w:rPr>
      </w:pPr>
      <w:r w:rsidRPr="00E04B92">
        <w:rPr>
          <w:rFonts w:ascii="David" w:hAnsi="David"/>
          <w:b/>
          <w:spacing w:val="6"/>
          <w:rtl/>
        </w:rPr>
        <w:t xml:space="preserve">החברה מתחייבת לעדכן את עלויות המעביד בצמוד לתוספת היוקר, בתקרה שעליה יוסכם בהסכמים קיבוציים לכלל השכירים במשק בכפוף לאמור </w:t>
      </w:r>
      <w:r w:rsidRPr="005C214A">
        <w:rPr>
          <w:rFonts w:ascii="David" w:hAnsi="David"/>
          <w:b/>
          <w:spacing w:val="6"/>
          <w:rtl/>
        </w:rPr>
        <w:t xml:space="preserve">בהוראת </w:t>
      </w:r>
      <w:r w:rsidR="005035B8">
        <w:rPr>
          <w:rFonts w:ascii="David" w:hAnsi="David" w:hint="cs"/>
          <w:b/>
          <w:spacing w:val="6"/>
          <w:rtl/>
        </w:rPr>
        <w:t>ה</w:t>
      </w:r>
      <w:r w:rsidRPr="005C214A">
        <w:rPr>
          <w:rFonts w:ascii="David" w:hAnsi="David"/>
          <w:b/>
          <w:spacing w:val="6"/>
          <w:rtl/>
        </w:rPr>
        <w:t>תכ"</w:t>
      </w:r>
      <w:r w:rsidR="005035B8">
        <w:rPr>
          <w:rFonts w:ascii="David" w:hAnsi="David" w:hint="cs"/>
          <w:b/>
          <w:spacing w:val="6"/>
          <w:rtl/>
        </w:rPr>
        <w:t>ם.</w:t>
      </w:r>
    </w:p>
    <w:p w14:paraId="418963F2" w14:textId="271C1B5E" w:rsidR="008F61AD" w:rsidRPr="00E04B92" w:rsidRDefault="008F61AD" w:rsidP="007F0D96">
      <w:pPr>
        <w:pStyle w:val="18"/>
        <w:numPr>
          <w:ilvl w:val="1"/>
          <w:numId w:val="21"/>
        </w:numPr>
        <w:tabs>
          <w:tab w:val="clear" w:pos="1117"/>
        </w:tabs>
        <w:ind w:left="1134" w:hanging="567"/>
        <w:rPr>
          <w:rFonts w:ascii="David" w:hAnsi="David"/>
          <w:b/>
          <w:spacing w:val="6"/>
        </w:rPr>
      </w:pPr>
      <w:r w:rsidRPr="00E04B92">
        <w:rPr>
          <w:rFonts w:ascii="David" w:hAnsi="David"/>
          <w:b/>
          <w:spacing w:val="6"/>
          <w:rtl/>
        </w:rPr>
        <w:t xml:space="preserve">התמורה האמורה לעיל, היא סך כל התמורה שהחברה תהא זכאית לה והיא מלאה וסופית, לא תשונה מכל סיבה שהיא (למעט </w:t>
      </w:r>
      <w:r w:rsidR="00AB1CDF" w:rsidRPr="00E04B92">
        <w:rPr>
          <w:rFonts w:ascii="David" w:hAnsi="David"/>
          <w:b/>
          <w:spacing w:val="6"/>
          <w:rtl/>
        </w:rPr>
        <w:t>ה</w:t>
      </w:r>
      <w:r w:rsidRPr="00E04B92">
        <w:rPr>
          <w:rFonts w:ascii="David" w:hAnsi="David"/>
          <w:b/>
          <w:spacing w:val="6"/>
          <w:rtl/>
        </w:rPr>
        <w:t xml:space="preserve">שינויים </w:t>
      </w:r>
      <w:r w:rsidR="00AB1CDF" w:rsidRPr="00E04B92">
        <w:rPr>
          <w:rFonts w:ascii="David" w:hAnsi="David"/>
          <w:b/>
          <w:spacing w:val="6"/>
          <w:rtl/>
        </w:rPr>
        <w:t>בגין הצמדה כמפורט בסעיף</w:t>
      </w:r>
      <w:r w:rsidR="005C214A">
        <w:rPr>
          <w:rFonts w:ascii="David" w:hAnsi="David" w:hint="cs"/>
          <w:b/>
          <w:spacing w:val="6"/>
          <w:rtl/>
        </w:rPr>
        <w:t xml:space="preserve"> </w:t>
      </w:r>
      <w:r w:rsidR="006E307B">
        <w:rPr>
          <w:rFonts w:ascii="David" w:hAnsi="David"/>
          <w:b/>
          <w:spacing w:val="6"/>
          <w:rtl/>
        </w:rPr>
        <w:fldChar w:fldCharType="begin"/>
      </w:r>
      <w:r w:rsidR="006E307B">
        <w:rPr>
          <w:rFonts w:ascii="David" w:hAnsi="David"/>
          <w:b/>
          <w:spacing w:val="6"/>
          <w:rtl/>
        </w:rPr>
        <w:instrText xml:space="preserve"> </w:instrText>
      </w:r>
      <w:r w:rsidR="006E307B">
        <w:rPr>
          <w:rFonts w:ascii="David" w:hAnsi="David" w:hint="cs"/>
          <w:b/>
          <w:spacing w:val="6"/>
        </w:rPr>
        <w:instrText>REF</w:instrText>
      </w:r>
      <w:r w:rsidR="006E307B">
        <w:rPr>
          <w:rFonts w:ascii="David" w:hAnsi="David" w:hint="cs"/>
          <w:b/>
          <w:spacing w:val="6"/>
          <w:rtl/>
        </w:rPr>
        <w:instrText xml:space="preserve"> _</w:instrText>
      </w:r>
      <w:r w:rsidR="006E307B">
        <w:rPr>
          <w:rFonts w:ascii="David" w:hAnsi="David" w:hint="cs"/>
          <w:b/>
          <w:spacing w:val="6"/>
        </w:rPr>
        <w:instrText>Ref50447108 \n \h</w:instrText>
      </w:r>
      <w:r w:rsidR="006E307B">
        <w:rPr>
          <w:rFonts w:ascii="David" w:hAnsi="David"/>
          <w:b/>
          <w:spacing w:val="6"/>
          <w:rtl/>
        </w:rPr>
        <w:instrText xml:space="preserve"> </w:instrText>
      </w:r>
      <w:r w:rsidR="006E307B">
        <w:rPr>
          <w:rFonts w:ascii="David" w:hAnsi="David"/>
          <w:b/>
          <w:spacing w:val="6"/>
          <w:rtl/>
        </w:rPr>
      </w:r>
      <w:r w:rsidR="006E307B">
        <w:rPr>
          <w:rFonts w:ascii="David" w:hAnsi="David"/>
          <w:b/>
          <w:spacing w:val="6"/>
          <w:rtl/>
        </w:rPr>
        <w:fldChar w:fldCharType="separate"/>
      </w:r>
      <w:r w:rsidR="00200453">
        <w:rPr>
          <w:rFonts w:ascii="David" w:hAnsi="David"/>
          <w:b/>
          <w:spacing w:val="6"/>
          <w:cs/>
        </w:rPr>
        <w:t>‎</w:t>
      </w:r>
      <w:r w:rsidR="00200453">
        <w:rPr>
          <w:rFonts w:ascii="David" w:hAnsi="David"/>
          <w:b/>
          <w:spacing w:val="6"/>
        </w:rPr>
        <w:t>9</w:t>
      </w:r>
      <w:r w:rsidR="006E307B">
        <w:rPr>
          <w:rFonts w:ascii="David" w:hAnsi="David"/>
          <w:b/>
          <w:spacing w:val="6"/>
          <w:rtl/>
        </w:rPr>
        <w:fldChar w:fldCharType="end"/>
      </w:r>
      <w:r w:rsidR="00AB1CDF" w:rsidRPr="00E04B92">
        <w:rPr>
          <w:rFonts w:ascii="David" w:hAnsi="David"/>
          <w:b/>
          <w:spacing w:val="6"/>
          <w:rtl/>
        </w:rPr>
        <w:t xml:space="preserve"> להלן</w:t>
      </w:r>
      <w:r w:rsidRPr="00E04B92">
        <w:rPr>
          <w:rFonts w:ascii="David" w:hAnsi="David"/>
          <w:b/>
          <w:spacing w:val="6"/>
          <w:rtl/>
        </w:rPr>
        <w:t xml:space="preserve">). </w:t>
      </w:r>
    </w:p>
    <w:p w14:paraId="4ECC179A" w14:textId="02273B7C" w:rsidR="008F61AD" w:rsidRDefault="008F61AD" w:rsidP="007F0D96">
      <w:pPr>
        <w:pStyle w:val="18"/>
        <w:numPr>
          <w:ilvl w:val="1"/>
          <w:numId w:val="21"/>
        </w:numPr>
        <w:tabs>
          <w:tab w:val="clear" w:pos="1117"/>
        </w:tabs>
        <w:ind w:left="1134" w:hanging="567"/>
        <w:rPr>
          <w:rFonts w:ascii="David" w:hAnsi="David"/>
          <w:b/>
          <w:spacing w:val="6"/>
        </w:rPr>
      </w:pPr>
      <w:r w:rsidRPr="00E04B92">
        <w:rPr>
          <w:rFonts w:ascii="David" w:hAnsi="David"/>
          <w:b/>
          <w:spacing w:val="6"/>
          <w:rtl/>
        </w:rPr>
        <w:t>למען הסר ספק, המשרד לא ישלם לחברה תשלום כלשהו בגין עבודה שבוצעה שלא בהתאם להסכם זה על נספחיו.</w:t>
      </w:r>
    </w:p>
    <w:p w14:paraId="3621C383" w14:textId="4C1D6504" w:rsidR="004762BF" w:rsidRDefault="004762BF" w:rsidP="007F0D96">
      <w:pPr>
        <w:pStyle w:val="18"/>
        <w:numPr>
          <w:ilvl w:val="1"/>
          <w:numId w:val="21"/>
        </w:numPr>
        <w:tabs>
          <w:tab w:val="clear" w:pos="1117"/>
        </w:tabs>
        <w:ind w:left="1134" w:hanging="567"/>
        <w:rPr>
          <w:rFonts w:ascii="David" w:hAnsi="David"/>
          <w:b/>
          <w:spacing w:val="6"/>
        </w:rPr>
      </w:pPr>
      <w:r>
        <w:rPr>
          <w:rFonts w:ascii="David" w:hAnsi="David" w:hint="cs"/>
          <w:b/>
          <w:spacing w:val="6"/>
          <w:rtl/>
        </w:rPr>
        <w:t xml:space="preserve">בכל מקרה בו יחולו שינויים בהוראות הדין באופן המשפיע על ביצוע ההסכם, הספק יישא בעלויות של שינויים אלו, למעט אם נכתב במפורש אחרת במסמכי המכרז או בהסכם. </w:t>
      </w:r>
    </w:p>
    <w:p w14:paraId="50576F63" w14:textId="77777777" w:rsidR="005D3268" w:rsidRPr="00E04B92" w:rsidRDefault="005D3268" w:rsidP="005D3268">
      <w:pPr>
        <w:pStyle w:val="18"/>
        <w:ind w:left="1134"/>
        <w:rPr>
          <w:rFonts w:ascii="David" w:hAnsi="David"/>
          <w:b/>
          <w:spacing w:val="6"/>
        </w:rPr>
      </w:pPr>
    </w:p>
    <w:bookmarkEnd w:id="165"/>
    <w:p w14:paraId="7584A22B" w14:textId="7804300C" w:rsidR="00B13677" w:rsidRPr="00173105" w:rsidRDefault="00B13677" w:rsidP="007F0D96">
      <w:pPr>
        <w:pStyle w:val="33"/>
        <w:numPr>
          <w:ilvl w:val="0"/>
          <w:numId w:val="21"/>
        </w:numPr>
        <w:ind w:left="567" w:hanging="426"/>
      </w:pPr>
      <w:r w:rsidRPr="00173105">
        <w:rPr>
          <w:rtl/>
        </w:rPr>
        <w:t>התמורה</w:t>
      </w:r>
      <w:r w:rsidRPr="00173105">
        <w:t xml:space="preserve"> </w:t>
      </w:r>
      <w:r w:rsidRPr="00173105">
        <w:rPr>
          <w:rtl/>
        </w:rPr>
        <w:t xml:space="preserve">– עבור שירותי </w:t>
      </w:r>
      <w:r w:rsidR="00E10FA3" w:rsidRPr="00173105">
        <w:rPr>
          <w:rFonts w:hint="cs"/>
          <w:rtl/>
        </w:rPr>
        <w:t>ניהול משימות אבטחה פיזית וחירום</w:t>
      </w:r>
      <w:r w:rsidR="005D3268" w:rsidRPr="00173105">
        <w:rPr>
          <w:rFonts w:hint="cs"/>
          <w:rtl/>
        </w:rPr>
        <w:t xml:space="preserve"> (סל 2)</w:t>
      </w:r>
    </w:p>
    <w:p w14:paraId="7C4E545D" w14:textId="1A1F599B" w:rsidR="00B13677" w:rsidRPr="005D3268" w:rsidRDefault="00B13677" w:rsidP="00997701">
      <w:pPr>
        <w:pStyle w:val="aff"/>
        <w:widowControl w:val="0"/>
        <w:numPr>
          <w:ilvl w:val="1"/>
          <w:numId w:val="91"/>
        </w:numPr>
        <w:overflowPunct/>
        <w:autoSpaceDE/>
        <w:autoSpaceDN/>
        <w:adjustRightInd/>
        <w:ind w:left="1134" w:hanging="567"/>
        <w:textAlignment w:val="auto"/>
        <w:rPr>
          <w:rFonts w:ascii="David" w:hAnsi="David"/>
          <w:b/>
          <w:spacing w:val="6"/>
        </w:rPr>
      </w:pPr>
      <w:r w:rsidRPr="005D3268">
        <w:rPr>
          <w:rFonts w:ascii="David" w:hAnsi="David"/>
          <w:b/>
          <w:spacing w:val="6"/>
          <w:rtl/>
        </w:rPr>
        <w:t xml:space="preserve">בתמורה למתן השירותים ומילוי כל התחייבויותיה של החברה לפי הסכם זה, ישלם המשרד לחברה </w:t>
      </w:r>
      <w:r w:rsidRPr="004762BF">
        <w:rPr>
          <w:rFonts w:ascii="David" w:hAnsi="David"/>
          <w:b/>
          <w:spacing w:val="6"/>
          <w:u w:val="single"/>
          <w:rtl/>
        </w:rPr>
        <w:t>בהתאם לביצוע בפועל</w:t>
      </w:r>
      <w:r w:rsidRPr="005D3268">
        <w:rPr>
          <w:rFonts w:ascii="David" w:hAnsi="David"/>
          <w:b/>
          <w:spacing w:val="6"/>
          <w:rtl/>
        </w:rPr>
        <w:t xml:space="preserve">, את המחיר שהוצע על ידה בהצעת המחיר למכרז לכל </w:t>
      </w:r>
      <w:r w:rsidR="00AB28C6">
        <w:rPr>
          <w:rFonts w:ascii="David" w:hAnsi="David" w:hint="cs"/>
          <w:b/>
          <w:spacing w:val="6"/>
          <w:rtl/>
        </w:rPr>
        <w:t xml:space="preserve">חודש </w:t>
      </w:r>
      <w:r w:rsidR="00AB28C6">
        <w:rPr>
          <w:rFonts w:ascii="David" w:hAnsi="David" w:hint="cs"/>
          <w:b/>
          <w:spacing w:val="6"/>
          <w:rtl/>
        </w:rPr>
        <w:lastRenderedPageBreak/>
        <w:t>עבודה</w:t>
      </w:r>
      <w:r w:rsidRPr="005D3268">
        <w:rPr>
          <w:rFonts w:ascii="David" w:hAnsi="David"/>
          <w:b/>
          <w:spacing w:val="6"/>
          <w:rtl/>
        </w:rPr>
        <w:t xml:space="preserve"> </w:t>
      </w:r>
      <w:r w:rsidR="00AB28C6">
        <w:rPr>
          <w:rFonts w:ascii="David" w:hAnsi="David" w:hint="cs"/>
          <w:b/>
          <w:spacing w:val="6"/>
          <w:rtl/>
        </w:rPr>
        <w:t>של כל אחד מבעלי התפקידים בדרג המטה</w:t>
      </w:r>
      <w:r w:rsidRPr="005D3268">
        <w:rPr>
          <w:rFonts w:ascii="David" w:hAnsi="David"/>
          <w:b/>
          <w:spacing w:val="6"/>
          <w:rtl/>
        </w:rPr>
        <w:t>, בהתאם לעניין וכמפורט להלן.</w:t>
      </w:r>
    </w:p>
    <w:p w14:paraId="640760A7" w14:textId="77777777" w:rsidR="00B13677" w:rsidRPr="00E04B92" w:rsidRDefault="00B13677" w:rsidP="00997701">
      <w:pPr>
        <w:pStyle w:val="aff"/>
        <w:widowControl w:val="0"/>
        <w:numPr>
          <w:ilvl w:val="1"/>
          <w:numId w:val="91"/>
        </w:numPr>
        <w:overflowPunct/>
        <w:autoSpaceDE/>
        <w:autoSpaceDN/>
        <w:adjustRightInd/>
        <w:ind w:left="1134" w:hanging="567"/>
        <w:textAlignment w:val="auto"/>
        <w:rPr>
          <w:rFonts w:ascii="David" w:hAnsi="David"/>
          <w:b/>
          <w:spacing w:val="6"/>
          <w:rtl/>
        </w:rPr>
      </w:pPr>
      <w:r w:rsidRPr="00E04B92">
        <w:rPr>
          <w:rFonts w:ascii="David" w:hAnsi="David"/>
          <w:b/>
          <w:spacing w:val="6"/>
          <w:rtl/>
        </w:rPr>
        <w:t>התמורה החודשית תהיה לפי הפירוט כדלקמן:</w:t>
      </w:r>
    </w:p>
    <w:p w14:paraId="381F8F99" w14:textId="3FBD4170" w:rsidR="00B13677" w:rsidRPr="00E04B92" w:rsidRDefault="00B13677" w:rsidP="00997701">
      <w:pPr>
        <w:numPr>
          <w:ilvl w:val="2"/>
          <w:numId w:val="90"/>
        </w:numPr>
        <w:ind w:left="1842" w:hanging="708"/>
        <w:rPr>
          <w:rFonts w:ascii="David" w:hAnsi="David"/>
          <w:lang w:eastAsia="en-US"/>
        </w:rPr>
      </w:pPr>
      <w:r w:rsidRPr="00E04B92">
        <w:rPr>
          <w:rFonts w:ascii="David" w:hAnsi="David"/>
          <w:rtl/>
          <w:lang w:eastAsia="en-US"/>
        </w:rPr>
        <w:t>התמורה החודשית עבור קב"ט משלחות:____________ ₪.</w:t>
      </w:r>
    </w:p>
    <w:p w14:paraId="2DD4BD1F" w14:textId="409D4009" w:rsidR="00B13677" w:rsidRPr="00E04B92" w:rsidRDefault="00B13677" w:rsidP="00997701">
      <w:pPr>
        <w:numPr>
          <w:ilvl w:val="2"/>
          <w:numId w:val="90"/>
        </w:numPr>
        <w:ind w:left="1842" w:hanging="708"/>
        <w:rPr>
          <w:rFonts w:ascii="David" w:hAnsi="David"/>
          <w:lang w:eastAsia="en-US"/>
        </w:rPr>
      </w:pPr>
      <w:r w:rsidRPr="00E04B92">
        <w:rPr>
          <w:rFonts w:ascii="David" w:hAnsi="David"/>
          <w:rtl/>
          <w:lang w:eastAsia="en-US"/>
        </w:rPr>
        <w:t>התמורה החודשית עבור קב"ט חירום:____________ ₪.</w:t>
      </w:r>
    </w:p>
    <w:p w14:paraId="55680E40" w14:textId="29B603AC" w:rsidR="00B13677" w:rsidRPr="00E04B92" w:rsidRDefault="00B13677" w:rsidP="00997701">
      <w:pPr>
        <w:numPr>
          <w:ilvl w:val="2"/>
          <w:numId w:val="90"/>
        </w:numPr>
        <w:ind w:left="1842" w:hanging="708"/>
        <w:rPr>
          <w:rFonts w:ascii="David" w:hAnsi="David"/>
          <w:lang w:eastAsia="en-US"/>
        </w:rPr>
      </w:pPr>
      <w:r w:rsidRPr="00E04B92">
        <w:rPr>
          <w:rFonts w:ascii="David" w:hAnsi="David"/>
          <w:rtl/>
          <w:lang w:eastAsia="en-US"/>
        </w:rPr>
        <w:t>התמורה החודשית עבור קב"ט משימות שרים</w:t>
      </w:r>
      <w:r w:rsidR="00ED42AD">
        <w:rPr>
          <w:rFonts w:ascii="David" w:hAnsi="David" w:hint="cs"/>
          <w:rtl/>
          <w:lang w:eastAsia="en-US"/>
        </w:rPr>
        <w:t xml:space="preserve"> (</w:t>
      </w:r>
      <w:r w:rsidR="00712739">
        <w:rPr>
          <w:rFonts w:ascii="David" w:hAnsi="David" w:hint="cs"/>
          <w:rtl/>
          <w:lang w:eastAsia="en-US"/>
        </w:rPr>
        <w:t xml:space="preserve"> </w:t>
      </w:r>
      <w:r w:rsidR="00504DB8">
        <w:rPr>
          <w:rFonts w:ascii="David" w:hAnsi="David" w:hint="cs"/>
          <w:rtl/>
          <w:lang w:eastAsia="en-US"/>
        </w:rPr>
        <w:t xml:space="preserve">2 </w:t>
      </w:r>
      <w:r w:rsidR="00712739">
        <w:rPr>
          <w:rFonts w:ascii="David" w:hAnsi="David" w:hint="cs"/>
          <w:rtl/>
          <w:lang w:eastAsia="en-US"/>
        </w:rPr>
        <w:t>בעלי תפקיד</w:t>
      </w:r>
      <w:r w:rsidR="00ED42AD">
        <w:rPr>
          <w:rFonts w:ascii="David" w:hAnsi="David" w:hint="cs"/>
          <w:rtl/>
          <w:lang w:eastAsia="en-US"/>
        </w:rPr>
        <w:t>)</w:t>
      </w:r>
      <w:r w:rsidRPr="00E04B92">
        <w:rPr>
          <w:rFonts w:ascii="David" w:hAnsi="David"/>
          <w:rtl/>
          <w:lang w:eastAsia="en-US"/>
        </w:rPr>
        <w:t>:____________ ₪.</w:t>
      </w:r>
    </w:p>
    <w:p w14:paraId="4DB5A9B3" w14:textId="77777777" w:rsidR="00712739" w:rsidRPr="00E04B92" w:rsidRDefault="00712739" w:rsidP="00712739">
      <w:pPr>
        <w:numPr>
          <w:ilvl w:val="2"/>
          <w:numId w:val="90"/>
        </w:numPr>
        <w:ind w:left="1842" w:hanging="708"/>
        <w:rPr>
          <w:rFonts w:ascii="David" w:hAnsi="David"/>
          <w:lang w:eastAsia="en-US"/>
        </w:rPr>
      </w:pPr>
      <w:r w:rsidRPr="00E04B92">
        <w:rPr>
          <w:rFonts w:ascii="David" w:hAnsi="David"/>
          <w:rtl/>
          <w:lang w:eastAsia="en-US"/>
        </w:rPr>
        <w:t>התמורה החודשית עבור קב"ט אבטחה פיזית</w:t>
      </w:r>
      <w:r>
        <w:rPr>
          <w:rFonts w:ascii="David" w:hAnsi="David" w:hint="cs"/>
          <w:rtl/>
          <w:lang w:eastAsia="en-US"/>
        </w:rPr>
        <w:t xml:space="preserve"> (אופציה)</w:t>
      </w:r>
      <w:r w:rsidRPr="00E04B92">
        <w:rPr>
          <w:rFonts w:ascii="David" w:hAnsi="David"/>
          <w:rtl/>
          <w:lang w:eastAsia="en-US"/>
        </w:rPr>
        <w:t>: ____________ ₪.</w:t>
      </w:r>
    </w:p>
    <w:p w14:paraId="735F0D3D" w14:textId="124BAEEC" w:rsidR="002C0A23" w:rsidRDefault="002C0A23" w:rsidP="00997701">
      <w:pPr>
        <w:numPr>
          <w:ilvl w:val="2"/>
          <w:numId w:val="90"/>
        </w:numPr>
        <w:ind w:left="1842" w:hanging="708"/>
        <w:rPr>
          <w:rFonts w:ascii="David" w:hAnsi="David"/>
          <w:lang w:eastAsia="en-US"/>
        </w:rPr>
      </w:pPr>
      <w:r w:rsidRPr="002C0A23">
        <w:rPr>
          <w:rFonts w:ascii="David" w:hAnsi="David" w:hint="cs"/>
          <w:rtl/>
          <w:lang w:eastAsia="en-US"/>
        </w:rPr>
        <w:t xml:space="preserve">קב"ט אלימות בספורט (אופציה): ___________ ₪. </w:t>
      </w:r>
    </w:p>
    <w:p w14:paraId="33E91364" w14:textId="422029FB" w:rsidR="002C0A23" w:rsidRDefault="002C0A23" w:rsidP="00997701">
      <w:pPr>
        <w:numPr>
          <w:ilvl w:val="2"/>
          <w:numId w:val="90"/>
        </w:numPr>
        <w:ind w:left="1842" w:hanging="708"/>
        <w:rPr>
          <w:rFonts w:ascii="David" w:hAnsi="David"/>
          <w:lang w:eastAsia="en-US"/>
        </w:rPr>
      </w:pPr>
      <w:r>
        <w:rPr>
          <w:rFonts w:ascii="David" w:hAnsi="David" w:hint="cs"/>
          <w:rtl/>
          <w:lang w:eastAsia="en-US"/>
        </w:rPr>
        <w:t>רכז/ת אבטחה וסיווג ביטחוני: _________ ₪.</w:t>
      </w:r>
    </w:p>
    <w:p w14:paraId="3B4D0AA2" w14:textId="2599AC08" w:rsidR="002C0A23" w:rsidRPr="005965AD" w:rsidRDefault="002C0A23" w:rsidP="005965AD">
      <w:pPr>
        <w:numPr>
          <w:ilvl w:val="2"/>
          <w:numId w:val="90"/>
        </w:numPr>
        <w:ind w:left="1842" w:hanging="708"/>
        <w:rPr>
          <w:rFonts w:ascii="David" w:hAnsi="David"/>
          <w:lang w:eastAsia="en-US"/>
        </w:rPr>
      </w:pPr>
      <w:r w:rsidRPr="002C0A23">
        <w:rPr>
          <w:rFonts w:ascii="David" w:hAnsi="David"/>
          <w:b/>
          <w:bCs/>
          <w:rtl/>
          <w:lang w:eastAsia="en-US"/>
        </w:rPr>
        <w:t>התמורה החודשית הכוללת</w:t>
      </w:r>
      <w:r w:rsidR="00712739">
        <w:rPr>
          <w:rFonts w:ascii="David" w:hAnsi="David" w:hint="cs"/>
          <w:b/>
          <w:bCs/>
          <w:rtl/>
          <w:lang w:eastAsia="en-US"/>
        </w:rPr>
        <w:t xml:space="preserve"> ללא מע"מ </w:t>
      </w:r>
      <w:r w:rsidRPr="002C0A23">
        <w:rPr>
          <w:rFonts w:ascii="David" w:hAnsi="David"/>
          <w:rtl/>
          <w:lang w:eastAsia="en-US"/>
        </w:rPr>
        <w:t>:____________ ₪.</w:t>
      </w:r>
    </w:p>
    <w:p w14:paraId="53FD439F" w14:textId="77777777" w:rsidR="00B13677" w:rsidRPr="00E04B92" w:rsidRDefault="00B13677" w:rsidP="005C214A">
      <w:pPr>
        <w:ind w:left="1134"/>
        <w:rPr>
          <w:rFonts w:ascii="David" w:hAnsi="David"/>
          <w:b/>
          <w:bCs/>
          <w:lang w:eastAsia="en-US"/>
        </w:rPr>
      </w:pPr>
      <w:r w:rsidRPr="00E04B92">
        <w:rPr>
          <w:rFonts w:ascii="David" w:hAnsi="David"/>
          <w:b/>
          <w:bCs/>
          <w:rtl/>
          <w:lang w:eastAsia="en-US"/>
        </w:rPr>
        <w:t xml:space="preserve">*לכל המחירים לעיל יתווסף מע"מ כדין. </w:t>
      </w:r>
    </w:p>
    <w:p w14:paraId="72386ECA" w14:textId="56D5C6DB" w:rsidR="007E0420" w:rsidRDefault="007E0420" w:rsidP="00997701">
      <w:pPr>
        <w:widowControl w:val="0"/>
        <w:numPr>
          <w:ilvl w:val="1"/>
          <w:numId w:val="90"/>
        </w:numPr>
        <w:overflowPunct/>
        <w:autoSpaceDE/>
        <w:autoSpaceDN/>
        <w:adjustRightInd/>
        <w:ind w:left="1134" w:hanging="567"/>
        <w:textAlignment w:val="auto"/>
        <w:rPr>
          <w:rFonts w:ascii="David" w:hAnsi="David"/>
          <w:b/>
          <w:spacing w:val="6"/>
        </w:rPr>
      </w:pPr>
      <w:r>
        <w:rPr>
          <w:rFonts w:ascii="David" w:hAnsi="David" w:hint="cs"/>
          <w:b/>
          <w:spacing w:val="6"/>
          <w:rtl/>
        </w:rPr>
        <w:t>התמורה לכל תקופת ההתקשרות לא תעלה על סכום של _____ ₪ כולל מע"מ.</w:t>
      </w:r>
    </w:p>
    <w:p w14:paraId="3618025B" w14:textId="63348E00" w:rsidR="00B13677" w:rsidRPr="00E04B92" w:rsidRDefault="00B13677" w:rsidP="00997701">
      <w:pPr>
        <w:widowControl w:val="0"/>
        <w:numPr>
          <w:ilvl w:val="1"/>
          <w:numId w:val="90"/>
        </w:numPr>
        <w:overflowPunct/>
        <w:autoSpaceDE/>
        <w:autoSpaceDN/>
        <w:adjustRightInd/>
        <w:ind w:left="1134" w:hanging="567"/>
        <w:textAlignment w:val="auto"/>
        <w:rPr>
          <w:rFonts w:ascii="David" w:hAnsi="David"/>
          <w:b/>
          <w:spacing w:val="6"/>
        </w:rPr>
      </w:pPr>
      <w:r w:rsidRPr="00E04B92">
        <w:rPr>
          <w:rFonts w:ascii="David" w:hAnsi="David"/>
          <w:b/>
          <w:spacing w:val="6"/>
          <w:rtl/>
        </w:rPr>
        <w:t>התמורה שלעיל כוללת לכל הפחות את עלות השכר לעובדים (</w:t>
      </w:r>
      <w:r w:rsidRPr="00E04B92">
        <w:rPr>
          <w:rFonts w:ascii="David" w:hAnsi="David"/>
          <w:spacing w:val="6"/>
          <w:rtl/>
        </w:rPr>
        <w:t>לרבות השתתפות בימי קורסי ההכשרה, ימי ריענון, תרגילים וכל פעילות אחרת), כל תשלומי החובה החלים על החברה על פי כל דין, כל הוצאות החברה בביצוע השירותים נשוא מכרז זה, וכן את הרווח לחברה בהתאם להצעת המחיר שהוגשה על ידה במכרז</w:t>
      </w:r>
      <w:r w:rsidRPr="00E04B92">
        <w:rPr>
          <w:rFonts w:ascii="David" w:hAnsi="David"/>
          <w:b/>
          <w:spacing w:val="6"/>
          <w:rtl/>
        </w:rPr>
        <w:t xml:space="preserve">. </w:t>
      </w:r>
    </w:p>
    <w:p w14:paraId="0EBB7312" w14:textId="131D42CC" w:rsidR="00B13677" w:rsidRPr="00E04B92" w:rsidRDefault="00B13677" w:rsidP="00997701">
      <w:pPr>
        <w:widowControl w:val="0"/>
        <w:numPr>
          <w:ilvl w:val="1"/>
          <w:numId w:val="90"/>
        </w:numPr>
        <w:overflowPunct/>
        <w:autoSpaceDE/>
        <w:autoSpaceDN/>
        <w:adjustRightInd/>
        <w:ind w:left="1134" w:hanging="567"/>
        <w:textAlignment w:val="auto"/>
        <w:rPr>
          <w:rFonts w:ascii="David" w:hAnsi="David"/>
          <w:b/>
          <w:spacing w:val="6"/>
        </w:rPr>
      </w:pPr>
      <w:r w:rsidRPr="00E04B92">
        <w:rPr>
          <w:rFonts w:ascii="David" w:hAnsi="David"/>
          <w:b/>
          <w:spacing w:val="6"/>
          <w:rtl/>
        </w:rPr>
        <w:t>התמורה האמורה לעיל, היא סך כל התמורה שהחברה תהא זכאית לה והיא מלאה וסופית, לא תשונה מכל סיבה שהיא (למעט השינויים בגין הצמדה כמפורט בסעיף</w:t>
      </w:r>
      <w:r w:rsidR="006E307B">
        <w:rPr>
          <w:rFonts w:ascii="David" w:hAnsi="David" w:hint="cs"/>
          <w:b/>
          <w:spacing w:val="6"/>
          <w:rtl/>
        </w:rPr>
        <w:t xml:space="preserve"> </w:t>
      </w:r>
      <w:r w:rsidR="006E307B">
        <w:rPr>
          <w:rFonts w:ascii="David" w:hAnsi="David"/>
          <w:b/>
          <w:spacing w:val="6"/>
          <w:rtl/>
        </w:rPr>
        <w:fldChar w:fldCharType="begin"/>
      </w:r>
      <w:r w:rsidR="006E307B">
        <w:rPr>
          <w:rFonts w:ascii="David" w:hAnsi="David"/>
          <w:b/>
          <w:spacing w:val="6"/>
          <w:rtl/>
        </w:rPr>
        <w:instrText xml:space="preserve"> </w:instrText>
      </w:r>
      <w:r w:rsidR="006E307B">
        <w:rPr>
          <w:rFonts w:ascii="David" w:hAnsi="David" w:hint="cs"/>
          <w:b/>
          <w:spacing w:val="6"/>
        </w:rPr>
        <w:instrText>REF</w:instrText>
      </w:r>
      <w:r w:rsidR="006E307B">
        <w:rPr>
          <w:rFonts w:ascii="David" w:hAnsi="David" w:hint="cs"/>
          <w:b/>
          <w:spacing w:val="6"/>
          <w:rtl/>
        </w:rPr>
        <w:instrText xml:space="preserve"> _</w:instrText>
      </w:r>
      <w:r w:rsidR="006E307B">
        <w:rPr>
          <w:rFonts w:ascii="David" w:hAnsi="David" w:hint="cs"/>
          <w:b/>
          <w:spacing w:val="6"/>
        </w:rPr>
        <w:instrText>Ref50447108 \n \h</w:instrText>
      </w:r>
      <w:r w:rsidR="006E307B">
        <w:rPr>
          <w:rFonts w:ascii="David" w:hAnsi="David"/>
          <w:b/>
          <w:spacing w:val="6"/>
          <w:rtl/>
        </w:rPr>
        <w:instrText xml:space="preserve"> </w:instrText>
      </w:r>
      <w:r w:rsidR="00B602CD">
        <w:rPr>
          <w:rFonts w:ascii="David" w:hAnsi="David"/>
          <w:b/>
          <w:spacing w:val="6"/>
          <w:rtl/>
        </w:rPr>
        <w:instrText xml:space="preserve"> \* </w:instrText>
      </w:r>
      <w:r w:rsidR="00B602CD">
        <w:rPr>
          <w:rFonts w:ascii="David" w:hAnsi="David"/>
          <w:b/>
          <w:spacing w:val="6"/>
        </w:rPr>
        <w:instrText>MERGEFORMAT</w:instrText>
      </w:r>
      <w:r w:rsidR="00B602CD">
        <w:rPr>
          <w:rFonts w:ascii="David" w:hAnsi="David"/>
          <w:b/>
          <w:spacing w:val="6"/>
          <w:rtl/>
        </w:rPr>
        <w:instrText xml:space="preserve"> </w:instrText>
      </w:r>
      <w:r w:rsidR="006E307B">
        <w:rPr>
          <w:rFonts w:ascii="David" w:hAnsi="David"/>
          <w:b/>
          <w:spacing w:val="6"/>
          <w:rtl/>
        </w:rPr>
      </w:r>
      <w:r w:rsidR="006E307B">
        <w:rPr>
          <w:rFonts w:ascii="David" w:hAnsi="David"/>
          <w:b/>
          <w:spacing w:val="6"/>
          <w:rtl/>
        </w:rPr>
        <w:fldChar w:fldCharType="separate"/>
      </w:r>
      <w:r w:rsidR="00200453">
        <w:rPr>
          <w:rFonts w:ascii="David" w:hAnsi="David"/>
          <w:b/>
          <w:spacing w:val="6"/>
          <w:cs/>
        </w:rPr>
        <w:t>‎</w:t>
      </w:r>
      <w:r w:rsidR="00200453" w:rsidRPr="00200453">
        <w:rPr>
          <w:rFonts w:ascii="David" w:hAnsi="David"/>
          <w:bCs/>
          <w:spacing w:val="6"/>
        </w:rPr>
        <w:t>9</w:t>
      </w:r>
      <w:r w:rsidR="006E307B">
        <w:rPr>
          <w:rFonts w:ascii="David" w:hAnsi="David"/>
          <w:b/>
          <w:spacing w:val="6"/>
          <w:rtl/>
        </w:rPr>
        <w:fldChar w:fldCharType="end"/>
      </w:r>
      <w:r w:rsidRPr="00E04B92">
        <w:rPr>
          <w:rFonts w:ascii="David" w:hAnsi="David"/>
          <w:b/>
          <w:spacing w:val="6"/>
          <w:rtl/>
        </w:rPr>
        <w:t xml:space="preserve"> להלן). </w:t>
      </w:r>
    </w:p>
    <w:p w14:paraId="483A3C86" w14:textId="1FF29E01" w:rsidR="00B13677" w:rsidRDefault="00B13677" w:rsidP="00997701">
      <w:pPr>
        <w:widowControl w:val="0"/>
        <w:numPr>
          <w:ilvl w:val="1"/>
          <w:numId w:val="90"/>
        </w:numPr>
        <w:overflowPunct/>
        <w:autoSpaceDE/>
        <w:autoSpaceDN/>
        <w:adjustRightInd/>
        <w:ind w:left="1134" w:hanging="567"/>
        <w:textAlignment w:val="auto"/>
        <w:rPr>
          <w:rFonts w:ascii="David" w:hAnsi="David"/>
          <w:b/>
          <w:spacing w:val="6"/>
        </w:rPr>
      </w:pPr>
      <w:r w:rsidRPr="00E04B92">
        <w:rPr>
          <w:rFonts w:ascii="David" w:hAnsi="David"/>
          <w:b/>
          <w:spacing w:val="6"/>
          <w:rtl/>
        </w:rPr>
        <w:t>למען הסר ספק, המשרד לא ישלם לחברה תשלום כלשהו בגין עבודה שבוצעה שלא בהתאם להסכם זה על נספחיו.</w:t>
      </w:r>
    </w:p>
    <w:p w14:paraId="6DE704A1" w14:textId="77777777" w:rsidR="004762BF" w:rsidRDefault="004762BF" w:rsidP="00997701">
      <w:pPr>
        <w:widowControl w:val="0"/>
        <w:numPr>
          <w:ilvl w:val="1"/>
          <w:numId w:val="90"/>
        </w:numPr>
        <w:overflowPunct/>
        <w:autoSpaceDE/>
        <w:autoSpaceDN/>
        <w:adjustRightInd/>
        <w:ind w:left="1134" w:hanging="567"/>
        <w:textAlignment w:val="auto"/>
        <w:rPr>
          <w:rFonts w:ascii="David" w:hAnsi="David"/>
          <w:b/>
          <w:spacing w:val="6"/>
        </w:rPr>
      </w:pPr>
      <w:r w:rsidRPr="00F44A66">
        <w:rPr>
          <w:rFonts w:ascii="David" w:hAnsi="David"/>
          <w:b/>
          <w:spacing w:val="6"/>
          <w:rtl/>
        </w:rPr>
        <w:t>התמורה לספק תכלול את שכר היסוד לשעת עבודה לפי רמת המאבטח</w:t>
      </w:r>
      <w:r w:rsidRPr="00E04B92">
        <w:rPr>
          <w:rFonts w:ascii="David" w:hAnsi="David"/>
          <w:b/>
          <w:spacing w:val="6"/>
          <w:rtl/>
        </w:rPr>
        <w:t>, כל תשלומי החובה החלים על החברה על פי כל דין</w:t>
      </w:r>
      <w:r w:rsidRPr="00F44A66">
        <w:rPr>
          <w:rFonts w:ascii="David" w:hAnsi="David"/>
          <w:b/>
          <w:spacing w:val="6"/>
          <w:rtl/>
        </w:rPr>
        <w:t xml:space="preserve">, את עלויות המעסיק ואת רכיב התקורה (קבועה לכל הרמות) </w:t>
      </w:r>
      <w:r>
        <w:rPr>
          <w:rFonts w:ascii="David" w:hAnsi="David" w:hint="cs"/>
          <w:b/>
          <w:spacing w:val="6"/>
          <w:rtl/>
        </w:rPr>
        <w:t>בהתאם להצעת המחיר של הספק</w:t>
      </w:r>
      <w:r w:rsidRPr="00F44A66">
        <w:rPr>
          <w:rFonts w:ascii="David" w:hAnsi="David"/>
          <w:b/>
          <w:spacing w:val="6"/>
          <w:rtl/>
        </w:rPr>
        <w:t xml:space="preserve">. </w:t>
      </w:r>
    </w:p>
    <w:p w14:paraId="52A976CB" w14:textId="77777777" w:rsidR="004762BF" w:rsidRPr="00F44A66" w:rsidRDefault="004762BF" w:rsidP="00997701">
      <w:pPr>
        <w:widowControl w:val="0"/>
        <w:numPr>
          <w:ilvl w:val="1"/>
          <w:numId w:val="90"/>
        </w:numPr>
        <w:overflowPunct/>
        <w:autoSpaceDE/>
        <w:autoSpaceDN/>
        <w:adjustRightInd/>
        <w:ind w:left="1134" w:hanging="567"/>
        <w:textAlignment w:val="auto"/>
        <w:rPr>
          <w:rFonts w:ascii="David" w:hAnsi="David"/>
          <w:b/>
          <w:spacing w:val="6"/>
          <w:rtl/>
        </w:rPr>
      </w:pPr>
      <w:r w:rsidRPr="00F44A66">
        <w:rPr>
          <w:rFonts w:ascii="David" w:hAnsi="David"/>
          <w:b/>
          <w:spacing w:val="6"/>
          <w:rtl/>
        </w:rPr>
        <w:t>יובהר שהתמורה היא סופית ו</w:t>
      </w:r>
      <w:r>
        <w:rPr>
          <w:rFonts w:ascii="David" w:hAnsi="David" w:hint="cs"/>
          <w:b/>
          <w:spacing w:val="6"/>
          <w:rtl/>
        </w:rPr>
        <w:t xml:space="preserve">כוללת </w:t>
      </w:r>
      <w:r w:rsidRPr="00F44A66">
        <w:rPr>
          <w:rFonts w:ascii="David" w:hAnsi="David"/>
          <w:b/>
          <w:spacing w:val="6"/>
          <w:rtl/>
        </w:rPr>
        <w:t>את כל העלויות וההוצאות לשם מתן שירותי השמירה והאבטחה שיסופקו למשרד, לרבות: הוצאות ישירות ועקיפות, תשלומי שכר לכל עובדי הספק לצורך מכרז זה, כלכלה, זכויות וזכויות סוציאליות של הספק ושל מי מעובדיו, נסיעות, הסעת עובדים, הדרכות, אימונים, תחמושת וציוד, ביגוד, הוצאות מחשוב, תוכנה, חומרה ותקשורת</w:t>
      </w:r>
      <w:r>
        <w:rPr>
          <w:rFonts w:ascii="David" w:hAnsi="David" w:hint="cs"/>
          <w:b/>
          <w:spacing w:val="6"/>
          <w:rtl/>
        </w:rPr>
        <w:t xml:space="preserve">, תשלום עבור קבלני משנה, תשלומים לצד ג' וכד' </w:t>
      </w:r>
      <w:r w:rsidRPr="00F44A66">
        <w:rPr>
          <w:rFonts w:ascii="David" w:hAnsi="David"/>
          <w:b/>
          <w:spacing w:val="6"/>
          <w:rtl/>
        </w:rPr>
        <w:t xml:space="preserve">ורווח הספק, בין אם מצוינות במסמכי המכרז ובין אם לא. </w:t>
      </w:r>
    </w:p>
    <w:p w14:paraId="4A3F2F93" w14:textId="77777777" w:rsidR="004762BF" w:rsidRPr="00E04B92" w:rsidRDefault="004762BF" w:rsidP="00997701">
      <w:pPr>
        <w:widowControl w:val="0"/>
        <w:numPr>
          <w:ilvl w:val="1"/>
          <w:numId w:val="90"/>
        </w:numPr>
        <w:overflowPunct/>
        <w:autoSpaceDE/>
        <w:autoSpaceDN/>
        <w:adjustRightInd/>
        <w:ind w:left="1134" w:hanging="567"/>
        <w:textAlignment w:val="auto"/>
        <w:rPr>
          <w:rFonts w:ascii="David" w:hAnsi="David"/>
          <w:b/>
          <w:spacing w:val="6"/>
          <w:rtl/>
        </w:rPr>
      </w:pPr>
      <w:r w:rsidRPr="00E04B92">
        <w:rPr>
          <w:rFonts w:ascii="David" w:hAnsi="David"/>
          <w:b/>
          <w:spacing w:val="6"/>
          <w:rtl/>
        </w:rPr>
        <w:t xml:space="preserve">החברה מתחייבת לעדכן את עלויות המעביד בצמוד לתוספת היוקר, בתקרה שעליה יוסכם בהסכמים קיבוציים לכלל השכירים במשק בכפוף לאמור </w:t>
      </w:r>
      <w:r w:rsidRPr="005C214A">
        <w:rPr>
          <w:rFonts w:ascii="David" w:hAnsi="David"/>
          <w:b/>
          <w:spacing w:val="6"/>
          <w:rtl/>
        </w:rPr>
        <w:t xml:space="preserve">בהוראת </w:t>
      </w:r>
      <w:r>
        <w:rPr>
          <w:rFonts w:ascii="David" w:hAnsi="David" w:hint="cs"/>
          <w:b/>
          <w:spacing w:val="6"/>
          <w:rtl/>
        </w:rPr>
        <w:t>ה</w:t>
      </w:r>
      <w:r w:rsidRPr="005C214A">
        <w:rPr>
          <w:rFonts w:ascii="David" w:hAnsi="David"/>
          <w:b/>
          <w:spacing w:val="6"/>
          <w:rtl/>
        </w:rPr>
        <w:t>תכ"</w:t>
      </w:r>
      <w:r>
        <w:rPr>
          <w:rFonts w:ascii="David" w:hAnsi="David" w:hint="cs"/>
          <w:b/>
          <w:spacing w:val="6"/>
          <w:rtl/>
        </w:rPr>
        <w:t>ם.</w:t>
      </w:r>
    </w:p>
    <w:p w14:paraId="25996A28" w14:textId="77777777" w:rsidR="004762BF" w:rsidRDefault="004762BF" w:rsidP="00997701">
      <w:pPr>
        <w:widowControl w:val="0"/>
        <w:numPr>
          <w:ilvl w:val="1"/>
          <w:numId w:val="90"/>
        </w:numPr>
        <w:overflowPunct/>
        <w:autoSpaceDE/>
        <w:autoSpaceDN/>
        <w:adjustRightInd/>
        <w:ind w:left="1134" w:hanging="567"/>
        <w:textAlignment w:val="auto"/>
        <w:rPr>
          <w:rFonts w:ascii="David" w:hAnsi="David"/>
          <w:b/>
          <w:spacing w:val="6"/>
        </w:rPr>
      </w:pPr>
      <w:r w:rsidRPr="00E04B92">
        <w:rPr>
          <w:rFonts w:ascii="David" w:hAnsi="David"/>
          <w:b/>
          <w:spacing w:val="6"/>
          <w:rtl/>
        </w:rPr>
        <w:t>למען הסר ספק, המשרד לא ישלם לחברה תשלום כלשהו בגין עבודה שבוצעה שלא בהתאם להסכם זה על נספחיו.</w:t>
      </w:r>
    </w:p>
    <w:p w14:paraId="39A4448F" w14:textId="255B8F9E" w:rsidR="004762BF" w:rsidRPr="00FE2F34" w:rsidRDefault="004762BF" w:rsidP="00997701">
      <w:pPr>
        <w:widowControl w:val="0"/>
        <w:numPr>
          <w:ilvl w:val="1"/>
          <w:numId w:val="90"/>
        </w:numPr>
        <w:overflowPunct/>
        <w:autoSpaceDE/>
        <w:autoSpaceDN/>
        <w:adjustRightInd/>
        <w:ind w:left="1134" w:hanging="567"/>
        <w:textAlignment w:val="auto"/>
        <w:rPr>
          <w:rFonts w:ascii="David" w:hAnsi="David"/>
          <w:b/>
          <w:spacing w:val="6"/>
        </w:rPr>
      </w:pPr>
      <w:r>
        <w:rPr>
          <w:rFonts w:ascii="David" w:hAnsi="David" w:hint="cs"/>
          <w:b/>
          <w:spacing w:val="6"/>
          <w:rtl/>
        </w:rPr>
        <w:t xml:space="preserve">בכל מקרה בו יחולו שינויים בהוראות הדין באופן המשפיע על ביצוע ההסכם, הספק יישא בעלויות של שינויים אלו, למעט אם נכתב במפורש אחרת במסמכי המכרז או בהסכם. </w:t>
      </w:r>
    </w:p>
    <w:p w14:paraId="7D30C95A" w14:textId="77777777" w:rsidR="00755D8B" w:rsidRDefault="00755D8B" w:rsidP="00C23798">
      <w:pPr>
        <w:overflowPunct/>
        <w:autoSpaceDE/>
        <w:autoSpaceDN/>
        <w:adjustRightInd/>
        <w:ind w:left="641"/>
        <w:contextualSpacing/>
        <w:textAlignment w:val="auto"/>
        <w:rPr>
          <w:rFonts w:ascii="David" w:hAnsi="David"/>
          <w:b/>
          <w:bCs/>
          <w:spacing w:val="-4"/>
          <w:u w:val="single"/>
          <w:rtl/>
        </w:rPr>
      </w:pPr>
    </w:p>
    <w:p w14:paraId="53A97861" w14:textId="6E55CDC6" w:rsidR="00B13677" w:rsidRPr="00712739" w:rsidRDefault="003A1FEF" w:rsidP="007F0D96">
      <w:pPr>
        <w:pStyle w:val="33"/>
        <w:numPr>
          <w:ilvl w:val="0"/>
          <w:numId w:val="21"/>
        </w:numPr>
      </w:pPr>
      <w:bookmarkStart w:id="166" w:name="_Ref50447108"/>
      <w:r w:rsidRPr="00712739">
        <w:rPr>
          <w:rtl/>
        </w:rPr>
        <w:t>כללי הצמדה</w:t>
      </w:r>
      <w:bookmarkEnd w:id="166"/>
    </w:p>
    <w:p w14:paraId="63A767FC" w14:textId="26DDD57B" w:rsidR="005D3268" w:rsidRPr="005D3268" w:rsidRDefault="004630F3" w:rsidP="007F0D96">
      <w:pPr>
        <w:numPr>
          <w:ilvl w:val="1"/>
          <w:numId w:val="21"/>
        </w:numPr>
        <w:overflowPunct/>
        <w:autoSpaceDE/>
        <w:autoSpaceDN/>
        <w:adjustRightInd/>
        <w:ind w:left="1134" w:hanging="567"/>
        <w:contextualSpacing/>
        <w:textAlignment w:val="auto"/>
        <w:rPr>
          <w:rFonts w:ascii="David" w:hAnsi="David"/>
          <w:lang w:eastAsia="en-US"/>
        </w:rPr>
      </w:pPr>
      <w:r>
        <w:rPr>
          <w:rFonts w:ascii="David" w:hAnsi="David" w:hint="cs"/>
          <w:rtl/>
          <w:lang w:eastAsia="en-US"/>
        </w:rPr>
        <w:t xml:space="preserve">כללי הצמדה סל 1 - </w:t>
      </w:r>
      <w:r w:rsidR="005D3268" w:rsidRPr="005D3268">
        <w:rPr>
          <w:rFonts w:ascii="David" w:hAnsi="David" w:hint="cs"/>
          <w:rtl/>
          <w:lang w:eastAsia="en-US"/>
        </w:rPr>
        <w:t xml:space="preserve">כללי ההצמדה יחולקו לשניים – </w:t>
      </w:r>
      <w:r w:rsidR="005D3268" w:rsidRPr="005D3268">
        <w:rPr>
          <w:rFonts w:ascii="David" w:hAnsi="David" w:hint="cs"/>
          <w:b/>
          <w:bCs/>
          <w:rtl/>
          <w:lang w:eastAsia="en-US"/>
        </w:rPr>
        <w:t>כללי הצמדה עבור רכיבים שהם שכר עבודה</w:t>
      </w:r>
      <w:r w:rsidR="005D3268" w:rsidRPr="005D3268">
        <w:rPr>
          <w:rFonts w:ascii="David" w:hAnsi="David" w:hint="cs"/>
          <w:rtl/>
          <w:lang w:eastAsia="en-US"/>
        </w:rPr>
        <w:t xml:space="preserve"> ו- </w:t>
      </w:r>
      <w:r w:rsidR="005D3268" w:rsidRPr="005D3268">
        <w:rPr>
          <w:rFonts w:ascii="David" w:hAnsi="David" w:hint="cs"/>
          <w:b/>
          <w:bCs/>
          <w:rtl/>
          <w:lang w:eastAsia="en-US"/>
        </w:rPr>
        <w:t>כללי הצמדה עבור רכיבים שאינם שכר עבודה</w:t>
      </w:r>
      <w:r w:rsidR="005D3268" w:rsidRPr="005D3268">
        <w:rPr>
          <w:rFonts w:ascii="David" w:hAnsi="David" w:hint="cs"/>
          <w:rtl/>
          <w:lang w:eastAsia="en-US"/>
        </w:rPr>
        <w:t xml:space="preserve"> :</w:t>
      </w:r>
    </w:p>
    <w:p w14:paraId="284D144D" w14:textId="77777777" w:rsidR="005D3268" w:rsidRPr="005D3268" w:rsidRDefault="005D3268" w:rsidP="007F0D96">
      <w:pPr>
        <w:numPr>
          <w:ilvl w:val="2"/>
          <w:numId w:val="21"/>
        </w:numPr>
        <w:overflowPunct/>
        <w:autoSpaceDE/>
        <w:autoSpaceDN/>
        <w:adjustRightInd/>
        <w:ind w:left="1701"/>
        <w:contextualSpacing/>
        <w:textAlignment w:val="auto"/>
        <w:rPr>
          <w:rFonts w:ascii="David" w:hAnsi="David"/>
          <w:lang w:eastAsia="en-US"/>
        </w:rPr>
      </w:pPr>
      <w:r w:rsidRPr="005D3268">
        <w:rPr>
          <w:rFonts w:ascii="David" w:hAnsi="David" w:hint="cs"/>
          <w:b/>
          <w:bCs/>
          <w:rtl/>
          <w:lang w:eastAsia="en-US"/>
        </w:rPr>
        <w:t xml:space="preserve">כללי הצמדה בעדכון רכיבי </w:t>
      </w:r>
      <w:r w:rsidRPr="005D3268">
        <w:rPr>
          <w:rFonts w:ascii="David" w:hAnsi="David" w:hint="cs"/>
          <w:b/>
          <w:bCs/>
          <w:u w:val="single"/>
          <w:rtl/>
          <w:lang w:eastAsia="en-US"/>
        </w:rPr>
        <w:t>שכר העבודה</w:t>
      </w:r>
      <w:r w:rsidRPr="005D3268">
        <w:rPr>
          <w:rFonts w:ascii="David" w:hAnsi="David" w:hint="cs"/>
          <w:rtl/>
          <w:lang w:eastAsia="en-US"/>
        </w:rPr>
        <w:t xml:space="preserve">: </w:t>
      </w:r>
    </w:p>
    <w:p w14:paraId="30109B13" w14:textId="027DA742" w:rsidR="005D3268" w:rsidRPr="005D3268" w:rsidRDefault="005D3268" w:rsidP="007F0D96">
      <w:pPr>
        <w:numPr>
          <w:ilvl w:val="3"/>
          <w:numId w:val="21"/>
        </w:numPr>
        <w:overflowPunct/>
        <w:autoSpaceDE/>
        <w:autoSpaceDN/>
        <w:adjustRightInd/>
        <w:ind w:left="2268" w:hanging="851"/>
        <w:contextualSpacing/>
        <w:textAlignment w:val="auto"/>
        <w:rPr>
          <w:rFonts w:ascii="David" w:hAnsi="David"/>
          <w:lang w:eastAsia="en-US"/>
        </w:rPr>
      </w:pPr>
      <w:r w:rsidRPr="005D3268">
        <w:rPr>
          <w:rFonts w:ascii="David" w:hAnsi="David" w:hint="cs"/>
          <w:rtl/>
          <w:lang w:eastAsia="en-US"/>
        </w:rPr>
        <w:lastRenderedPageBreak/>
        <w:t xml:space="preserve">ככל </w:t>
      </w:r>
      <w:r w:rsidR="005B1326">
        <w:rPr>
          <w:rFonts w:ascii="David" w:hAnsi="David" w:hint="cs"/>
          <w:rtl/>
          <w:lang w:eastAsia="en-US"/>
        </w:rPr>
        <w:t>ש</w:t>
      </w:r>
      <w:r w:rsidRPr="005D3268">
        <w:rPr>
          <w:rFonts w:ascii="David" w:hAnsi="David" w:hint="cs"/>
          <w:rtl/>
          <w:lang w:eastAsia="en-US"/>
        </w:rPr>
        <w:t xml:space="preserve">שכר היסוד של העובד </w:t>
      </w:r>
      <w:r w:rsidRPr="005D3268">
        <w:rPr>
          <w:rFonts w:ascii="David" w:hAnsi="David" w:hint="cs"/>
          <w:b/>
          <w:bCs/>
          <w:u w:val="single"/>
          <w:rtl/>
          <w:lang w:eastAsia="en-US"/>
        </w:rPr>
        <w:t>זהה</w:t>
      </w:r>
      <w:r w:rsidRPr="005D3268">
        <w:rPr>
          <w:rFonts w:ascii="David" w:hAnsi="David" w:hint="cs"/>
          <w:rtl/>
          <w:lang w:eastAsia="en-US"/>
        </w:rPr>
        <w:t xml:space="preserve"> לשכר</w:t>
      </w:r>
      <w:r w:rsidRPr="005D3268">
        <w:rPr>
          <w:rFonts w:ascii="David" w:hAnsi="David"/>
          <w:rtl/>
          <w:lang w:eastAsia="en-US"/>
        </w:rPr>
        <w:t xml:space="preserve"> השעתי המינימלי</w:t>
      </w:r>
      <w:r w:rsidRPr="005D3268">
        <w:rPr>
          <w:rFonts w:ascii="David" w:hAnsi="David" w:hint="cs"/>
          <w:rtl/>
          <w:lang w:eastAsia="en-US"/>
        </w:rPr>
        <w:t xml:space="preserve"> שנקבע בהודעת תכ"ם מס' ה.8.2.1.3 שעניינה "עלות שכר למעסיק לכל שעת עבודה בתחום השמירה והאבטחה" (להלן: "</w:t>
      </w:r>
      <w:r w:rsidRPr="005D3268">
        <w:rPr>
          <w:rFonts w:ascii="David" w:hAnsi="David" w:hint="cs"/>
          <w:b/>
          <w:bCs/>
          <w:rtl/>
          <w:lang w:eastAsia="en-US"/>
        </w:rPr>
        <w:t>הודעת התכ"ם</w:t>
      </w:r>
      <w:r w:rsidRPr="005D3268">
        <w:rPr>
          <w:rFonts w:ascii="David" w:hAnsi="David" w:hint="cs"/>
          <w:rtl/>
          <w:lang w:eastAsia="en-US"/>
        </w:rPr>
        <w:t xml:space="preserve">") – במקרה שעודכן רכיב מרכיבי ערך שעת העבודה מכוח הוראות חוק או צו הרחבה או כל הסכם שחתמה המדינה, יעודכן ערך שעת העבודה לנותן השירותים בהתאם, במועד שבו חל עדכון הרכיבים. תקורת הקבלן לא תגדל בעקבות עליית ערך שעת עבודה. יובהר כי הקבלן מתחייב להעביר תוספות אלו לעובדיו במלואן. </w:t>
      </w:r>
    </w:p>
    <w:p w14:paraId="0819FE39" w14:textId="77777777" w:rsidR="005D3268" w:rsidRPr="005D3268" w:rsidRDefault="005D3268" w:rsidP="007F0D96">
      <w:pPr>
        <w:numPr>
          <w:ilvl w:val="3"/>
          <w:numId w:val="21"/>
        </w:numPr>
        <w:overflowPunct/>
        <w:autoSpaceDE/>
        <w:autoSpaceDN/>
        <w:adjustRightInd/>
        <w:ind w:left="2268" w:hanging="851"/>
        <w:contextualSpacing/>
        <w:textAlignment w:val="auto"/>
        <w:rPr>
          <w:rFonts w:ascii="David" w:hAnsi="David"/>
          <w:rtl/>
          <w:lang w:eastAsia="en-US"/>
        </w:rPr>
      </w:pPr>
      <w:r w:rsidRPr="005D3268">
        <w:rPr>
          <w:rFonts w:ascii="David" w:hAnsi="David" w:hint="cs"/>
          <w:rtl/>
          <w:lang w:eastAsia="en-US"/>
        </w:rPr>
        <w:t xml:space="preserve">ככל ששכר היסוד של העובד </w:t>
      </w:r>
      <w:r w:rsidRPr="005B1326">
        <w:rPr>
          <w:rFonts w:ascii="David" w:hAnsi="David" w:hint="cs"/>
          <w:b/>
          <w:bCs/>
          <w:u w:val="single"/>
          <w:rtl/>
          <w:lang w:eastAsia="en-US"/>
        </w:rPr>
        <w:t>גבוה</w:t>
      </w:r>
      <w:r w:rsidRPr="005D3268">
        <w:rPr>
          <w:rFonts w:ascii="David" w:hAnsi="David" w:hint="cs"/>
          <w:rtl/>
          <w:lang w:eastAsia="en-US"/>
        </w:rPr>
        <w:t xml:space="preserve"> מהשכר המינימלי שנקבע בהודעת התכ"ם – עדכון בשכר היסוד המינימלי לא יגרור עליה מקבילה בשכר העובדים כל עוד שכרם גבוה מהשכר המעודכן אשר פורסם בהודעה. </w:t>
      </w:r>
      <w:r w:rsidRPr="005D3268">
        <w:rPr>
          <w:rFonts w:ascii="David" w:hAnsi="David"/>
          <w:rtl/>
          <w:lang w:eastAsia="en-US"/>
        </w:rPr>
        <w:t>ההצמדה של שכר היסוד תחול רק כאשר שכר יסוד הקבוע</w:t>
      </w:r>
      <w:r w:rsidRPr="005D3268">
        <w:rPr>
          <w:rFonts w:ascii="David" w:hAnsi="David" w:hint="cs"/>
          <w:rtl/>
          <w:lang w:eastAsia="en-US"/>
        </w:rPr>
        <w:t xml:space="preserve"> בהודעת התכ"ם </w:t>
      </w:r>
      <w:r w:rsidRPr="005D3268">
        <w:rPr>
          <w:rFonts w:ascii="David" w:hAnsi="David"/>
          <w:rtl/>
          <w:lang w:eastAsia="en-US"/>
        </w:rPr>
        <w:t xml:space="preserve">יעלה </w:t>
      </w:r>
      <w:r w:rsidRPr="00DE326A">
        <w:rPr>
          <w:rFonts w:ascii="David" w:hAnsi="David"/>
          <w:rtl/>
          <w:lang w:eastAsia="en-US"/>
        </w:rPr>
        <w:t>מעל</w:t>
      </w:r>
      <w:r w:rsidRPr="005D3268">
        <w:rPr>
          <w:rFonts w:ascii="David" w:hAnsi="David"/>
          <w:rtl/>
          <w:lang w:eastAsia="en-US"/>
        </w:rPr>
        <w:t xml:space="preserve"> שכר היסוד לשעת עבודה ש</w:t>
      </w:r>
      <w:r w:rsidRPr="005D3268">
        <w:rPr>
          <w:rFonts w:ascii="David" w:hAnsi="David" w:hint="cs"/>
          <w:rtl/>
          <w:lang w:eastAsia="en-US"/>
        </w:rPr>
        <w:t xml:space="preserve">משולם לפי מכרז זה. </w:t>
      </w:r>
      <w:r w:rsidRPr="005D3268">
        <w:rPr>
          <w:rFonts w:ascii="David" w:hAnsi="David"/>
          <w:rtl/>
          <w:lang w:eastAsia="en-US"/>
        </w:rPr>
        <w:t>במקרה זה יעודכן שכרם של המאבטחים בסכום זהה.</w:t>
      </w:r>
    </w:p>
    <w:p w14:paraId="683A8DC5" w14:textId="71ADA595" w:rsidR="005D3268" w:rsidRPr="005D3268" w:rsidRDefault="005D3268" w:rsidP="007F0D96">
      <w:pPr>
        <w:numPr>
          <w:ilvl w:val="2"/>
          <w:numId w:val="21"/>
        </w:numPr>
        <w:overflowPunct/>
        <w:autoSpaceDE/>
        <w:autoSpaceDN/>
        <w:adjustRightInd/>
        <w:contextualSpacing/>
        <w:textAlignment w:val="auto"/>
        <w:rPr>
          <w:rFonts w:ascii="David" w:hAnsi="David"/>
          <w:rtl/>
          <w:lang w:eastAsia="en-US"/>
        </w:rPr>
      </w:pPr>
      <w:r w:rsidRPr="005D3268">
        <w:rPr>
          <w:rFonts w:ascii="David" w:hAnsi="David" w:hint="cs"/>
          <w:b/>
          <w:bCs/>
          <w:rtl/>
          <w:lang w:eastAsia="en-US"/>
        </w:rPr>
        <w:t xml:space="preserve">כללי הצמדה בעדכון רכיבים </w:t>
      </w:r>
      <w:r w:rsidRPr="005D3268">
        <w:rPr>
          <w:rFonts w:ascii="David" w:hAnsi="David" w:hint="cs"/>
          <w:b/>
          <w:bCs/>
          <w:u w:val="single"/>
          <w:rtl/>
          <w:lang w:eastAsia="en-US"/>
        </w:rPr>
        <w:t>שאינם שכר עבודה</w:t>
      </w:r>
      <w:r w:rsidRPr="005D3268" w:rsidDel="002B18E2">
        <w:rPr>
          <w:rFonts w:ascii="David" w:hAnsi="David"/>
          <w:rtl/>
          <w:lang w:eastAsia="en-US"/>
        </w:rPr>
        <w:t xml:space="preserve"> </w:t>
      </w:r>
      <w:r w:rsidRPr="00712739">
        <w:rPr>
          <w:rFonts w:ascii="David" w:hAnsi="David" w:hint="cs"/>
          <w:rtl/>
          <w:lang w:eastAsia="en-US"/>
        </w:rPr>
        <w:t xml:space="preserve">– </w:t>
      </w:r>
      <w:r w:rsidR="00DE326A" w:rsidRPr="00712739">
        <w:rPr>
          <w:rFonts w:ascii="David" w:hAnsi="David" w:hint="cs"/>
          <w:rtl/>
          <w:lang w:eastAsia="en-US"/>
        </w:rPr>
        <w:t xml:space="preserve">לא יוצמדו במהלך כל תקופת ההתקשרות. </w:t>
      </w:r>
      <w:r w:rsidR="004630F3" w:rsidRPr="00712739">
        <w:rPr>
          <w:rFonts w:ascii="David" w:hAnsi="David" w:hint="cs"/>
          <w:rtl/>
          <w:lang w:eastAsia="en-US"/>
        </w:rPr>
        <w:t>רכיב התקורה המבוקש ע"י הספק לא יוצמד.</w:t>
      </w:r>
      <w:r w:rsidR="004630F3">
        <w:rPr>
          <w:rFonts w:ascii="David" w:hAnsi="David" w:hint="cs"/>
          <w:rtl/>
          <w:lang w:eastAsia="en-US"/>
        </w:rPr>
        <w:t xml:space="preserve"> </w:t>
      </w:r>
    </w:p>
    <w:p w14:paraId="0CA2FAC9" w14:textId="38E7FDAE" w:rsidR="005D3268" w:rsidRDefault="005D3268" w:rsidP="007F0D96">
      <w:pPr>
        <w:numPr>
          <w:ilvl w:val="1"/>
          <w:numId w:val="21"/>
        </w:numPr>
        <w:overflowPunct/>
        <w:autoSpaceDE/>
        <w:autoSpaceDN/>
        <w:adjustRightInd/>
        <w:ind w:left="1134" w:hanging="567"/>
        <w:contextualSpacing/>
        <w:textAlignment w:val="auto"/>
        <w:rPr>
          <w:rFonts w:ascii="David" w:hAnsi="David"/>
          <w:lang w:eastAsia="en-US"/>
        </w:rPr>
      </w:pPr>
      <w:r w:rsidRPr="005D3268">
        <w:rPr>
          <w:rFonts w:ascii="David" w:hAnsi="David"/>
          <w:rtl/>
          <w:lang w:eastAsia="en-US"/>
        </w:rPr>
        <w:t xml:space="preserve">כל ההוצאות הסוציאליות של העובדים השעתיים יוצמדו לאמור בחוק ובהוראת תכ"מ מס'  </w:t>
      </w:r>
      <w:r w:rsidRPr="005D3268">
        <w:rPr>
          <w:rFonts w:ascii="David" w:hAnsi="David" w:hint="cs"/>
          <w:rtl/>
          <w:lang w:eastAsia="en-US"/>
        </w:rPr>
        <w:t>8.2.1</w:t>
      </w:r>
      <w:r w:rsidRPr="005D3268">
        <w:rPr>
          <w:rFonts w:ascii="David" w:hAnsi="David"/>
          <w:rtl/>
          <w:lang w:eastAsia="en-US"/>
        </w:rPr>
        <w:t xml:space="preserve"> בעניין הגנה על זכויות עובדים המועסקים על ידי קבלני שירותים בתחומי השמירה, האבטחה והניקיון.</w:t>
      </w:r>
    </w:p>
    <w:p w14:paraId="36FBD680" w14:textId="386539A2" w:rsidR="004630F3" w:rsidRPr="00504DB8" w:rsidRDefault="004630F3" w:rsidP="007F0D96">
      <w:pPr>
        <w:numPr>
          <w:ilvl w:val="1"/>
          <w:numId w:val="21"/>
        </w:numPr>
        <w:overflowPunct/>
        <w:autoSpaceDE/>
        <w:autoSpaceDN/>
        <w:adjustRightInd/>
        <w:ind w:left="1134" w:hanging="567"/>
        <w:contextualSpacing/>
        <w:textAlignment w:val="auto"/>
        <w:rPr>
          <w:rFonts w:ascii="David" w:hAnsi="David"/>
          <w:rtl/>
          <w:lang w:eastAsia="en-US"/>
        </w:rPr>
      </w:pPr>
      <w:r w:rsidRPr="00504DB8">
        <w:rPr>
          <w:rFonts w:ascii="David" w:hAnsi="David" w:hint="cs"/>
          <w:rtl/>
          <w:lang w:eastAsia="en-US"/>
        </w:rPr>
        <w:t xml:space="preserve">כללי הצמדה סל 2 </w:t>
      </w:r>
      <w:r w:rsidRPr="00504DB8">
        <w:rPr>
          <w:rFonts w:ascii="David" w:hAnsi="David"/>
          <w:rtl/>
          <w:lang w:eastAsia="en-US"/>
        </w:rPr>
        <w:t>–</w:t>
      </w:r>
      <w:r w:rsidRPr="00504DB8">
        <w:rPr>
          <w:rFonts w:ascii="David" w:hAnsi="David" w:hint="cs"/>
          <w:rtl/>
          <w:lang w:eastAsia="en-US"/>
        </w:rPr>
        <w:t xml:space="preserve"> התמורה תהיה קבועה בהתאם להצעת המחיר ולא תוצמד לאורך כל תקופת ההתקשרות. </w:t>
      </w:r>
    </w:p>
    <w:p w14:paraId="74511065" w14:textId="076B68BB" w:rsidR="005D3268" w:rsidRPr="005D3268" w:rsidRDefault="005D3268" w:rsidP="007F0D96">
      <w:pPr>
        <w:numPr>
          <w:ilvl w:val="1"/>
          <w:numId w:val="21"/>
        </w:numPr>
        <w:overflowPunct/>
        <w:autoSpaceDE/>
        <w:autoSpaceDN/>
        <w:adjustRightInd/>
        <w:ind w:left="1134" w:hanging="567"/>
        <w:contextualSpacing/>
        <w:textAlignment w:val="auto"/>
        <w:rPr>
          <w:rFonts w:ascii="David" w:hAnsi="David"/>
          <w:lang w:eastAsia="en-US"/>
        </w:rPr>
      </w:pPr>
      <w:r w:rsidRPr="005D3268">
        <w:rPr>
          <w:rFonts w:ascii="David" w:hAnsi="David" w:hint="cs"/>
          <w:rtl/>
          <w:lang w:eastAsia="en-US"/>
        </w:rPr>
        <w:t xml:space="preserve">למען </w:t>
      </w:r>
      <w:r w:rsidRPr="005D3268">
        <w:rPr>
          <w:rFonts w:ascii="David" w:hAnsi="David"/>
          <w:rtl/>
          <w:lang w:eastAsia="en-US"/>
        </w:rPr>
        <w:t xml:space="preserve">הסר ספק, בכל מקרה של סתירה, אי התאמה או אי בהירות בין </w:t>
      </w:r>
      <w:r w:rsidRPr="005D3268">
        <w:rPr>
          <w:rFonts w:ascii="David" w:hAnsi="David" w:hint="cs"/>
          <w:rtl/>
          <w:lang w:eastAsia="en-US"/>
        </w:rPr>
        <w:t xml:space="preserve">הוראות המכרז/ ההסכם - </w:t>
      </w:r>
      <w:r w:rsidRPr="005D3268">
        <w:rPr>
          <w:rFonts w:ascii="David" w:hAnsi="David"/>
          <w:rtl/>
          <w:lang w:eastAsia="en-US"/>
        </w:rPr>
        <w:t>הפרשנות שיקבע המשרד תהא הפרשנות המחייבת. למציע לא תהא כל טענה או תביעה הנובעת מאי בהירות או סתירה במסמכי המכרז או בגין הפרשנות שבחר המשרד. ככלל, כל סתירה, אי התאמה או אי בהירות תפורש בהתאם לקבוע בהוראת תכ"ם מס' 8.2.1 שעניינה "הגנה על זכויות עובדים המועסקים על ידי קבלני שירותים בתחומי השמירה, האבטחה והניקיון".</w:t>
      </w:r>
    </w:p>
    <w:p w14:paraId="1227060B" w14:textId="77777777" w:rsidR="0054368C" w:rsidRPr="00E04B92" w:rsidRDefault="0054368C" w:rsidP="007F0D96">
      <w:pPr>
        <w:pStyle w:val="aff"/>
        <w:numPr>
          <w:ilvl w:val="1"/>
          <w:numId w:val="21"/>
        </w:numPr>
        <w:rPr>
          <w:rFonts w:ascii="David" w:hAnsi="David"/>
          <w:lang w:eastAsia="en-US"/>
        </w:rPr>
      </w:pPr>
      <w:r w:rsidRPr="00E04B92">
        <w:rPr>
          <w:rFonts w:ascii="David" w:hAnsi="David"/>
          <w:rtl/>
          <w:lang w:eastAsia="en-US"/>
        </w:rPr>
        <w:t>למשרד תהיה זכות עיכבון לגבי תשלומים לספק בגין חוב שהספק חב לו.</w:t>
      </w:r>
    </w:p>
    <w:p w14:paraId="7E1F85BF" w14:textId="0737D3C9" w:rsidR="0054368C" w:rsidRDefault="0054368C" w:rsidP="007F0D96">
      <w:pPr>
        <w:pStyle w:val="aff"/>
        <w:numPr>
          <w:ilvl w:val="1"/>
          <w:numId w:val="21"/>
        </w:numPr>
        <w:rPr>
          <w:rFonts w:ascii="David" w:hAnsi="David"/>
          <w:lang w:eastAsia="en-US"/>
        </w:rPr>
      </w:pPr>
      <w:r w:rsidRPr="00E04B92">
        <w:rPr>
          <w:rFonts w:ascii="David" w:hAnsi="David"/>
          <w:rtl/>
          <w:lang w:eastAsia="en-US"/>
        </w:rPr>
        <w:t>לספק לא תהיה זכות עיכבון בגין חוב שהמשרד חב לו.</w:t>
      </w:r>
    </w:p>
    <w:p w14:paraId="03C48484" w14:textId="752C59E3" w:rsidR="00C303E1" w:rsidRDefault="00C303E1" w:rsidP="007F0D96">
      <w:pPr>
        <w:pStyle w:val="aff"/>
        <w:numPr>
          <w:ilvl w:val="1"/>
          <w:numId w:val="21"/>
        </w:numPr>
        <w:rPr>
          <w:rFonts w:ascii="David" w:hAnsi="David"/>
          <w:lang w:eastAsia="en-US"/>
        </w:rPr>
      </w:pPr>
      <w:r>
        <w:rPr>
          <w:rFonts w:ascii="David" w:hAnsi="David" w:hint="cs"/>
          <w:rtl/>
          <w:lang w:eastAsia="en-US"/>
        </w:rPr>
        <w:t xml:space="preserve">במקרה שבו יחול שינוי בגובה המע"מ </w:t>
      </w:r>
      <w:r>
        <w:rPr>
          <w:rFonts w:ascii="David" w:hAnsi="David"/>
          <w:rtl/>
          <w:lang w:eastAsia="en-US"/>
        </w:rPr>
        <w:t>–</w:t>
      </w:r>
      <w:r>
        <w:rPr>
          <w:rFonts w:ascii="David" w:hAnsi="David" w:hint="cs"/>
          <w:rtl/>
          <w:lang w:eastAsia="en-US"/>
        </w:rPr>
        <w:t xml:space="preserve"> תעודכן בהתאם התמורה לה זכאי הספק.</w:t>
      </w:r>
    </w:p>
    <w:p w14:paraId="41813F38" w14:textId="53EC49B7" w:rsidR="00C303E1" w:rsidRDefault="00C303E1" w:rsidP="007F0D96">
      <w:pPr>
        <w:pStyle w:val="aff"/>
        <w:numPr>
          <w:ilvl w:val="1"/>
          <w:numId w:val="21"/>
        </w:numPr>
        <w:rPr>
          <w:rFonts w:ascii="David" w:hAnsi="David"/>
          <w:lang w:eastAsia="en-US"/>
        </w:rPr>
      </w:pPr>
      <w:r>
        <w:rPr>
          <w:rFonts w:ascii="David" w:hAnsi="David" w:hint="cs"/>
          <w:rtl/>
          <w:lang w:eastAsia="en-US"/>
        </w:rPr>
        <w:t xml:space="preserve">במקרה בו יהיו שינויים שאינם בגובה המע"מ במיסים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2AD4D669" w14:textId="53FC6153" w:rsidR="00956F3A" w:rsidRPr="00E04B92" w:rsidRDefault="00956F3A" w:rsidP="007F0D96">
      <w:pPr>
        <w:pStyle w:val="aff"/>
        <w:numPr>
          <w:ilvl w:val="1"/>
          <w:numId w:val="21"/>
        </w:numPr>
        <w:rPr>
          <w:rFonts w:ascii="David" w:hAnsi="David"/>
          <w:rtl/>
          <w:lang w:eastAsia="en-US"/>
        </w:rPr>
      </w:pPr>
      <w:r>
        <w:rPr>
          <w:rFonts w:ascii="David" w:hAnsi="David" w:hint="cs"/>
          <w:rtl/>
          <w:lang w:eastAsia="en-US"/>
        </w:rPr>
        <w:t xml:space="preserve">מועדי התשלום יהיו בהתאם להוראת התכ"ם מס' 4.3.1 שעניינה "מועדי תשלום". </w:t>
      </w:r>
    </w:p>
    <w:p w14:paraId="1A5AE19B" w14:textId="77777777" w:rsidR="00C23798" w:rsidRDefault="00C23798" w:rsidP="00C23798">
      <w:pPr>
        <w:overflowPunct/>
        <w:autoSpaceDE/>
        <w:autoSpaceDN/>
        <w:adjustRightInd/>
        <w:ind w:left="641"/>
        <w:contextualSpacing/>
        <w:textAlignment w:val="auto"/>
        <w:rPr>
          <w:rFonts w:ascii="David" w:hAnsi="David"/>
          <w:b/>
          <w:bCs/>
          <w:spacing w:val="-4"/>
          <w:u w:val="single"/>
        </w:rPr>
      </w:pPr>
      <w:bookmarkStart w:id="167" w:name="_Ref279412244"/>
    </w:p>
    <w:p w14:paraId="2B8DBC78" w14:textId="77777777" w:rsidR="00DE0CC3" w:rsidRPr="005B5233" w:rsidRDefault="00DE0CC3" w:rsidP="007F0D96">
      <w:pPr>
        <w:pStyle w:val="33"/>
        <w:numPr>
          <w:ilvl w:val="0"/>
          <w:numId w:val="21"/>
        </w:numPr>
        <w:ind w:left="567" w:hanging="426"/>
      </w:pPr>
      <w:r w:rsidRPr="005B5233">
        <w:rPr>
          <w:rtl/>
        </w:rPr>
        <w:t>פיקוח</w:t>
      </w:r>
    </w:p>
    <w:p w14:paraId="7784142B" w14:textId="77777777" w:rsidR="00DE0CC3" w:rsidRPr="00E04B92" w:rsidRDefault="00DE0CC3" w:rsidP="007F0D96">
      <w:pPr>
        <w:pStyle w:val="aff"/>
        <w:numPr>
          <w:ilvl w:val="1"/>
          <w:numId w:val="21"/>
        </w:numPr>
        <w:rPr>
          <w:rFonts w:ascii="David" w:hAnsi="David"/>
          <w:rtl/>
        </w:rPr>
      </w:pPr>
      <w:r w:rsidRPr="00E04B92">
        <w:rPr>
          <w:rFonts w:ascii="David" w:hAnsi="David"/>
          <w:rtl/>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2106A7E4" w14:textId="77777777" w:rsidR="00DE0CC3" w:rsidRPr="00E04B92" w:rsidRDefault="00DE0CC3" w:rsidP="007F0D96">
      <w:pPr>
        <w:numPr>
          <w:ilvl w:val="1"/>
          <w:numId w:val="21"/>
        </w:numPr>
        <w:contextualSpacing/>
        <w:rPr>
          <w:rFonts w:ascii="David" w:hAnsi="David"/>
        </w:rPr>
      </w:pPr>
      <w:r w:rsidRPr="00E04B92">
        <w:rPr>
          <w:rFonts w:ascii="David" w:hAnsi="David"/>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17638975" w14:textId="4130DDAC" w:rsidR="00BE4278" w:rsidRPr="00E04B92" w:rsidRDefault="00BE4278" w:rsidP="007F0D96">
      <w:pPr>
        <w:numPr>
          <w:ilvl w:val="1"/>
          <w:numId w:val="21"/>
        </w:numPr>
        <w:contextualSpacing/>
        <w:rPr>
          <w:rFonts w:ascii="David" w:hAnsi="David"/>
          <w:rtl/>
        </w:rPr>
      </w:pPr>
      <w:r w:rsidRPr="00E04B92">
        <w:rPr>
          <w:rFonts w:ascii="David" w:hAnsi="David"/>
          <w:rtl/>
        </w:rPr>
        <w:lastRenderedPageBreak/>
        <w:t>ה</w:t>
      </w:r>
      <w:r w:rsidR="009B6919">
        <w:rPr>
          <w:rFonts w:ascii="David" w:hAnsi="David"/>
          <w:rtl/>
        </w:rPr>
        <w:t>ספק</w:t>
      </w:r>
      <w:r w:rsidRPr="00E04B92">
        <w:rPr>
          <w:rFonts w:ascii="David" w:hAnsi="David"/>
          <w:rtl/>
        </w:rPr>
        <w:t xml:space="preserve"> יתחייב לשתף פעולה באופן מלא עם ביקורות שייערכו מטעם המשרד, מטעם יחידת הביקורת באגף החשב הכללי, מינהל ההסדרה והאכיפה במשרד ה</w:t>
      </w:r>
      <w:r w:rsidR="00341C5E">
        <w:rPr>
          <w:rFonts w:ascii="David" w:hAnsi="David" w:hint="cs"/>
          <w:rtl/>
        </w:rPr>
        <w:t>עבודה</w:t>
      </w:r>
      <w:r w:rsidRPr="00E04B92">
        <w:rPr>
          <w:rFonts w:ascii="David" w:hAnsi="David"/>
          <w:rtl/>
        </w:rPr>
        <w:t>, משרדי הממשלה וכל גורם מקצועי אשר ימונה על ידי החשב הכללי או המשרדים לעניין שמירת זכויות עובדים.</w:t>
      </w:r>
    </w:p>
    <w:p w14:paraId="609D06BF" w14:textId="77777777" w:rsidR="00DE0CC3" w:rsidRPr="00E04B92" w:rsidRDefault="00DE0CC3" w:rsidP="007F0D96">
      <w:pPr>
        <w:numPr>
          <w:ilvl w:val="1"/>
          <w:numId w:val="21"/>
        </w:numPr>
        <w:contextualSpacing/>
        <w:rPr>
          <w:rFonts w:ascii="David" w:hAnsi="David"/>
          <w:rtl/>
        </w:rPr>
      </w:pPr>
      <w:r w:rsidRPr="00E04B92">
        <w:rPr>
          <w:rFonts w:ascii="David" w:hAnsi="David"/>
          <w:rtl/>
        </w:rPr>
        <w:t xml:space="preserve">פיקוח מטעם המשרד לא משחרר את הספק מהתחייבויותיו ואחריותו כלפי המשרד למילוי כל תנאי מכרז זה. </w:t>
      </w:r>
    </w:p>
    <w:p w14:paraId="0318C4E7" w14:textId="44A15539" w:rsidR="00DE0CC3" w:rsidRDefault="00DE0CC3" w:rsidP="007F0D96">
      <w:pPr>
        <w:numPr>
          <w:ilvl w:val="1"/>
          <w:numId w:val="21"/>
        </w:numPr>
        <w:overflowPunct/>
        <w:autoSpaceDE/>
        <w:autoSpaceDN/>
        <w:adjustRightInd/>
        <w:contextualSpacing/>
        <w:textAlignment w:val="auto"/>
        <w:rPr>
          <w:rFonts w:ascii="David" w:hAnsi="David"/>
          <w:b/>
          <w:bCs/>
          <w:spacing w:val="-4"/>
          <w:u w:val="single"/>
        </w:rPr>
      </w:pPr>
      <w:r w:rsidRPr="00E04B92">
        <w:rPr>
          <w:rFonts w:ascii="David" w:hAnsi="David"/>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5CC223FA" w14:textId="6CD09D93" w:rsidR="00FE2F34" w:rsidRDefault="00FE2F34" w:rsidP="007F0D96">
      <w:pPr>
        <w:pStyle w:val="aff"/>
        <w:numPr>
          <w:ilvl w:val="1"/>
          <w:numId w:val="21"/>
        </w:numPr>
        <w:rPr>
          <w:rFonts w:ascii="David" w:hAnsi="David"/>
          <w:spacing w:val="-4"/>
        </w:rPr>
      </w:pPr>
      <w:r w:rsidRPr="00FE2F34">
        <w:rPr>
          <w:rFonts w:ascii="David" w:hAnsi="David" w:hint="cs"/>
          <w:spacing w:val="-4"/>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FE2F34">
        <w:rPr>
          <w:rFonts w:ascii="David" w:hAnsi="David"/>
          <w:spacing w:val="-4"/>
          <w:rtl/>
        </w:rPr>
        <w:t>לצורך כך</w:t>
      </w:r>
      <w:r>
        <w:rPr>
          <w:rFonts w:ascii="David" w:hAnsi="David" w:hint="cs"/>
          <w:spacing w:val="-4"/>
          <w:rtl/>
        </w:rPr>
        <w:t>,</w:t>
      </w:r>
      <w:r w:rsidRPr="00FE2F34">
        <w:rPr>
          <w:rFonts w:ascii="David" w:hAnsi="David"/>
          <w:spacing w:val="-4"/>
          <w:rtl/>
        </w:rPr>
        <w:t xml:space="preserve"> הספק יידרש לשאת בכל העלויות, ככל שישנן, ולאשר את תנאי השימוש בפורטל (ראה הוראת תכ"ם</w:t>
      </w:r>
      <w:r>
        <w:rPr>
          <w:rFonts w:ascii="David" w:hAnsi="David" w:hint="cs"/>
          <w:spacing w:val="-4"/>
          <w:rtl/>
        </w:rPr>
        <w:t xml:space="preserve"> מס' 7.12.5 שעניינה</w:t>
      </w:r>
      <w:r w:rsidRPr="00FE2F34">
        <w:rPr>
          <w:rFonts w:ascii="David" w:hAnsi="David"/>
          <w:spacing w:val="-4"/>
          <w:rtl/>
        </w:rPr>
        <w:t xml:space="preserve"> "פורטל ספקים").</w:t>
      </w:r>
    </w:p>
    <w:p w14:paraId="7C4F47B7" w14:textId="4DC41BC3" w:rsidR="00FE2F34" w:rsidRPr="00956F3A" w:rsidRDefault="00C303E1" w:rsidP="007F0D96">
      <w:pPr>
        <w:pStyle w:val="aff"/>
        <w:numPr>
          <w:ilvl w:val="1"/>
          <w:numId w:val="21"/>
        </w:numPr>
        <w:rPr>
          <w:rFonts w:ascii="David" w:hAnsi="David"/>
          <w:spacing w:val="-4"/>
        </w:rPr>
      </w:pPr>
      <w:r>
        <w:rPr>
          <w:rFonts w:ascii="David" w:hAnsi="David" w:hint="cs"/>
          <w:spacing w:val="-4"/>
          <w:rtl/>
        </w:rPr>
        <w:t xml:space="preserve">הממונה יבדוק ויאשר כל חשבון שיוגש לתשלום על ידי הספק, בהתאם למפורט לעיל ולהנחיות החשב הכללי. </w:t>
      </w:r>
    </w:p>
    <w:p w14:paraId="68467A87" w14:textId="77777777" w:rsidR="00DE0CC3" w:rsidRPr="00E04B92" w:rsidRDefault="00DE0CC3" w:rsidP="007F0D96">
      <w:pPr>
        <w:numPr>
          <w:ilvl w:val="1"/>
          <w:numId w:val="21"/>
        </w:numPr>
        <w:overflowPunct/>
        <w:autoSpaceDE/>
        <w:autoSpaceDN/>
        <w:adjustRightInd/>
        <w:contextualSpacing/>
        <w:textAlignment w:val="auto"/>
        <w:rPr>
          <w:rFonts w:ascii="David" w:hAnsi="David"/>
          <w:b/>
          <w:bCs/>
          <w:spacing w:val="-4"/>
          <w:u w:val="single"/>
        </w:rPr>
      </w:pPr>
      <w:r w:rsidRPr="00E04B92">
        <w:rPr>
          <w:rFonts w:ascii="David" w:hAnsi="David"/>
          <w:b/>
          <w:bCs/>
          <w:spacing w:val="-4"/>
          <w:u w:val="single"/>
          <w:rtl/>
        </w:rPr>
        <w:t>פיקוח על תשלומי שכר:</w:t>
      </w:r>
    </w:p>
    <w:p w14:paraId="72D7781D" w14:textId="6888591D" w:rsidR="00BE4278" w:rsidRPr="00E04B92" w:rsidRDefault="00BE4278" w:rsidP="007F0D96">
      <w:pPr>
        <w:numPr>
          <w:ilvl w:val="2"/>
          <w:numId w:val="21"/>
        </w:numPr>
        <w:rPr>
          <w:rFonts w:ascii="David" w:hAnsi="David"/>
          <w:lang w:eastAsia="en-US"/>
        </w:rPr>
      </w:pPr>
      <w:bookmarkStart w:id="168" w:name="_Ref372572713"/>
      <w:r w:rsidRPr="00E04B92">
        <w:rPr>
          <w:rFonts w:ascii="David" w:hAnsi="David"/>
          <w:rtl/>
          <w:lang w:eastAsia="en-US"/>
        </w:rPr>
        <w:t>הספק יעביר למשרד, אחת לחודשיים, דיווח מלא ומפורט חתום על ידי רו"ח מטעמו, אודות האופן שבו שמר על זכויות העובדים במהלך החודשיים שחלפו. הדיווח יועבר למשרד בצורה של טבלה פרטנית ברמה השמית ויוצגו בה התשלומים שהועברו / נזקפו לטובת כל עובד בגין כל אחת ואחת מהזכויות המגיעות לו כחוק ו/או שפורטו במסמכי המכרז – בהתאמה לשעות העבודה שכל עובד ביצע בפועל. דיווח זה יועבר בנוסף לכל דיווח אחר שה</w:t>
      </w:r>
      <w:r w:rsidR="009B6919">
        <w:rPr>
          <w:rFonts w:ascii="David" w:hAnsi="David"/>
          <w:rtl/>
          <w:lang w:eastAsia="en-US"/>
        </w:rPr>
        <w:t>ספק</w:t>
      </w:r>
      <w:r w:rsidRPr="00E04B92">
        <w:rPr>
          <w:rFonts w:ascii="David" w:hAnsi="David"/>
          <w:rtl/>
          <w:lang w:eastAsia="en-US"/>
        </w:rPr>
        <w:t xml:space="preserve"> נדרש להעביר למשרד על פי מסמכי המכרז וההסכם. במידה והמשרד יבקש לערוך שינויים במבנה הדיווח הנ"ל– ה</w:t>
      </w:r>
      <w:r w:rsidR="009B6919">
        <w:rPr>
          <w:rFonts w:ascii="David" w:hAnsi="David"/>
          <w:rtl/>
          <w:lang w:eastAsia="en-US"/>
        </w:rPr>
        <w:t>ספק</w:t>
      </w:r>
      <w:r w:rsidRPr="00E04B92">
        <w:rPr>
          <w:rFonts w:ascii="David" w:hAnsi="David"/>
          <w:rtl/>
          <w:lang w:eastAsia="en-US"/>
        </w:rPr>
        <w:t xml:space="preserve"> יכניס את השינויים הדרושים ללא עוררין.</w:t>
      </w:r>
    </w:p>
    <w:p w14:paraId="4F27F708" w14:textId="44184535" w:rsidR="00DE0CC3" w:rsidRPr="00E04B92" w:rsidRDefault="00DE0CC3" w:rsidP="007F0D96">
      <w:pPr>
        <w:numPr>
          <w:ilvl w:val="2"/>
          <w:numId w:val="21"/>
        </w:numPr>
        <w:rPr>
          <w:rFonts w:ascii="David" w:hAnsi="David"/>
          <w:rtl/>
        </w:rPr>
      </w:pPr>
      <w:r w:rsidRPr="00E04B92">
        <w:rPr>
          <w:rFonts w:ascii="David" w:hAnsi="David"/>
          <w:rtl/>
        </w:rPr>
        <w:t xml:space="preserve">הספק יעביר למשרד, אחת לשנה, תצהיר על כך שהוא עומד בכל החובות והתשלומים החלים עליו לפי חוקי העבודה ולפי הסכם ההתקשרות כלפי עובדיו ועל כך ששילם להם במסגרת התקשרות זו את השכר השעתי (ברוטו) הנקוב </w:t>
      </w:r>
      <w:r w:rsidR="00956F3A">
        <w:rPr>
          <w:rFonts w:ascii="David" w:hAnsi="David" w:hint="cs"/>
          <w:rtl/>
        </w:rPr>
        <w:t>במכרז</w:t>
      </w:r>
      <w:r w:rsidRPr="00E04B92">
        <w:rPr>
          <w:rFonts w:ascii="David" w:hAnsi="David"/>
          <w:rtl/>
        </w:rPr>
        <w:t>. על ההצהרה להיות חתומה בידי מורשי החתימה מטעם הספק וע"י עו"ד. נוסח ההצהרה מצורפת כ</w:t>
      </w:r>
      <w:r w:rsidR="006E307B">
        <w:rPr>
          <w:rFonts w:ascii="David" w:hAnsi="David"/>
          <w:rtl/>
        </w:rPr>
        <w:fldChar w:fldCharType="begin"/>
      </w:r>
      <w:r w:rsidR="006E307B">
        <w:rPr>
          <w:rFonts w:ascii="David" w:hAnsi="David"/>
          <w:rtl/>
        </w:rPr>
        <w:instrText xml:space="preserve"> </w:instrText>
      </w:r>
      <w:r w:rsidR="006E307B">
        <w:rPr>
          <w:rFonts w:ascii="David" w:hAnsi="David"/>
        </w:rPr>
        <w:instrText>REF</w:instrText>
      </w:r>
      <w:r w:rsidR="006E307B">
        <w:rPr>
          <w:rFonts w:ascii="David" w:hAnsi="David"/>
          <w:rtl/>
        </w:rPr>
        <w:instrText xml:space="preserve"> נספח_ג5א_מקוצר \</w:instrText>
      </w:r>
      <w:r w:rsidR="006E307B">
        <w:rPr>
          <w:rFonts w:ascii="David" w:hAnsi="David"/>
        </w:rPr>
        <w:instrText>h</w:instrText>
      </w:r>
      <w:r w:rsidR="006E307B">
        <w:rPr>
          <w:rFonts w:ascii="David" w:hAnsi="David"/>
          <w:rtl/>
        </w:rPr>
        <w:instrText xml:space="preserve"> </w:instrText>
      </w:r>
      <w:r w:rsidR="006E307B">
        <w:rPr>
          <w:rFonts w:ascii="David" w:hAnsi="David"/>
          <w:rtl/>
        </w:rPr>
      </w:r>
      <w:r w:rsidR="006E307B">
        <w:rPr>
          <w:rFonts w:ascii="David" w:hAnsi="David"/>
          <w:rtl/>
        </w:rPr>
        <w:fldChar w:fldCharType="separate"/>
      </w:r>
      <w:r w:rsidR="00200453" w:rsidRPr="000D27ED">
        <w:rPr>
          <w:rtl/>
        </w:rPr>
        <w:t xml:space="preserve">נספח </w:t>
      </w:r>
      <w:r w:rsidR="00956F3A" w:rsidRPr="000D27ED">
        <w:rPr>
          <w:rtl/>
        </w:rPr>
        <w:t>ג'</w:t>
      </w:r>
      <w:r w:rsidR="00956F3A">
        <w:rPr>
          <w:rFonts w:hint="cs"/>
          <w:rtl/>
        </w:rPr>
        <w:t>3</w:t>
      </w:r>
      <w:r w:rsidR="006E307B">
        <w:rPr>
          <w:rFonts w:ascii="David" w:hAnsi="David"/>
          <w:rtl/>
        </w:rPr>
        <w:fldChar w:fldCharType="end"/>
      </w:r>
      <w:r w:rsidRPr="00E04B92">
        <w:rPr>
          <w:rFonts w:ascii="David" w:hAnsi="David"/>
          <w:rtl/>
        </w:rPr>
        <w:t xml:space="preserve"> להסכם זה.</w:t>
      </w:r>
      <w:bookmarkEnd w:id="168"/>
    </w:p>
    <w:p w14:paraId="4B3CC98B" w14:textId="2C5045F8" w:rsidR="00DE0CC3" w:rsidRPr="00E04B92" w:rsidRDefault="00DE0CC3" w:rsidP="007F0D96">
      <w:pPr>
        <w:numPr>
          <w:ilvl w:val="2"/>
          <w:numId w:val="21"/>
        </w:numPr>
        <w:rPr>
          <w:rFonts w:ascii="David" w:hAnsi="David"/>
        </w:rPr>
      </w:pPr>
      <w:r w:rsidRPr="00E04B92">
        <w:rPr>
          <w:rFonts w:ascii="David" w:hAnsi="David"/>
          <w:rtl/>
        </w:rPr>
        <w:t>כמו כן, הספק יעביר למשרד, אחת לשנה, אישור רו"ח על נכונות הפרטים האמורים בהצהרה שבסעיף</w:t>
      </w:r>
      <w:r w:rsidR="00956F3A">
        <w:rPr>
          <w:rFonts w:ascii="David" w:hAnsi="David" w:hint="cs"/>
          <w:rtl/>
        </w:rPr>
        <w:t xml:space="preserve"> 10.8.1</w:t>
      </w:r>
      <w:r w:rsidR="00E54E7C" w:rsidRPr="00E04B92">
        <w:rPr>
          <w:rFonts w:ascii="David" w:hAnsi="David"/>
          <w:rtl/>
        </w:rPr>
        <w:fldChar w:fldCharType="begin"/>
      </w:r>
      <w:r w:rsidRPr="00E04B92">
        <w:rPr>
          <w:rFonts w:ascii="David" w:hAnsi="David"/>
          <w:rtl/>
        </w:rPr>
        <w:instrText xml:space="preserve"> </w:instrText>
      </w:r>
      <w:r w:rsidRPr="00E04B92">
        <w:rPr>
          <w:rFonts w:ascii="David" w:hAnsi="David"/>
        </w:rPr>
        <w:instrText>REF</w:instrText>
      </w:r>
      <w:r w:rsidRPr="00E04B92">
        <w:rPr>
          <w:rFonts w:ascii="David" w:hAnsi="David"/>
          <w:rtl/>
        </w:rPr>
        <w:instrText xml:space="preserve"> _</w:instrText>
      </w:r>
      <w:r w:rsidRPr="00E04B92">
        <w:rPr>
          <w:rFonts w:ascii="David" w:hAnsi="David"/>
        </w:rPr>
        <w:instrText>Ref372572713 \r \h</w:instrText>
      </w:r>
      <w:r w:rsidRPr="00E04B92">
        <w:rPr>
          <w:rFonts w:ascii="David" w:hAnsi="David"/>
          <w:rtl/>
        </w:rPr>
        <w:instrText xml:space="preserve"> </w:instrText>
      </w:r>
      <w:r w:rsidR="00397664" w:rsidRPr="00E04B92">
        <w:rPr>
          <w:rFonts w:ascii="David" w:hAnsi="David"/>
          <w:rtl/>
        </w:rPr>
        <w:instrText xml:space="preserve"> \* </w:instrText>
      </w:r>
      <w:r w:rsidR="00397664" w:rsidRPr="00E04B92">
        <w:rPr>
          <w:rFonts w:ascii="David" w:hAnsi="David"/>
        </w:rPr>
        <w:instrText>MERGEFORMAT</w:instrText>
      </w:r>
      <w:r w:rsidR="00397664" w:rsidRPr="00E04B92">
        <w:rPr>
          <w:rFonts w:ascii="David" w:hAnsi="David"/>
          <w:rtl/>
        </w:rPr>
        <w:instrText xml:space="preserve"> </w:instrText>
      </w:r>
      <w:r w:rsidR="00E54E7C" w:rsidRPr="00E04B92">
        <w:rPr>
          <w:rFonts w:ascii="David" w:hAnsi="David"/>
          <w:rtl/>
        </w:rPr>
      </w:r>
      <w:r w:rsidR="004C15B2">
        <w:rPr>
          <w:rFonts w:ascii="David" w:hAnsi="David"/>
          <w:rtl/>
        </w:rPr>
        <w:fldChar w:fldCharType="separate"/>
      </w:r>
      <w:r w:rsidR="00E54E7C" w:rsidRPr="00E04B92">
        <w:rPr>
          <w:rFonts w:ascii="David" w:hAnsi="David"/>
          <w:rtl/>
        </w:rPr>
        <w:fldChar w:fldCharType="end"/>
      </w:r>
      <w:r w:rsidRPr="00E04B92">
        <w:rPr>
          <w:rFonts w:ascii="David" w:hAnsi="David"/>
          <w:rtl/>
        </w:rPr>
        <w:t xml:space="preserve"> בצירוף דו"חות המפרטים את תשלומי השכר למועסקים במסגרת התקשרות זו (טופסי 106). נוסח ההצהרה מצורפת כ</w:t>
      </w:r>
      <w:r w:rsidR="006E307B">
        <w:rPr>
          <w:rFonts w:ascii="David" w:hAnsi="David"/>
          <w:rtl/>
        </w:rPr>
        <w:fldChar w:fldCharType="begin"/>
      </w:r>
      <w:r w:rsidR="006E307B">
        <w:rPr>
          <w:rFonts w:ascii="David" w:hAnsi="David"/>
          <w:rtl/>
        </w:rPr>
        <w:instrText xml:space="preserve"> </w:instrText>
      </w:r>
      <w:r w:rsidR="006E307B">
        <w:rPr>
          <w:rFonts w:ascii="David" w:hAnsi="David"/>
        </w:rPr>
        <w:instrText>REF</w:instrText>
      </w:r>
      <w:r w:rsidR="006E307B">
        <w:rPr>
          <w:rFonts w:ascii="David" w:hAnsi="David"/>
          <w:rtl/>
        </w:rPr>
        <w:instrText xml:space="preserve"> נספח_ג5ב_מקוצר \</w:instrText>
      </w:r>
      <w:r w:rsidR="006E307B">
        <w:rPr>
          <w:rFonts w:ascii="David" w:hAnsi="David"/>
        </w:rPr>
        <w:instrText>h</w:instrText>
      </w:r>
      <w:r w:rsidR="006E307B">
        <w:rPr>
          <w:rFonts w:ascii="David" w:hAnsi="David"/>
          <w:rtl/>
        </w:rPr>
        <w:instrText xml:space="preserve"> </w:instrText>
      </w:r>
      <w:r w:rsidR="006E307B">
        <w:rPr>
          <w:rFonts w:ascii="David" w:hAnsi="David"/>
          <w:rtl/>
        </w:rPr>
      </w:r>
      <w:r w:rsidR="006E307B">
        <w:rPr>
          <w:rFonts w:ascii="David" w:hAnsi="David"/>
          <w:rtl/>
        </w:rPr>
        <w:fldChar w:fldCharType="separate"/>
      </w:r>
      <w:r w:rsidR="00200453" w:rsidRPr="000D27ED">
        <w:rPr>
          <w:rtl/>
        </w:rPr>
        <w:t xml:space="preserve">נספח </w:t>
      </w:r>
      <w:r w:rsidR="00956F3A" w:rsidRPr="000D27ED">
        <w:rPr>
          <w:rtl/>
        </w:rPr>
        <w:t>ג'</w:t>
      </w:r>
      <w:r w:rsidR="00956F3A">
        <w:rPr>
          <w:rFonts w:hint="cs"/>
          <w:rtl/>
        </w:rPr>
        <w:t>4</w:t>
      </w:r>
      <w:r w:rsidR="006E307B">
        <w:rPr>
          <w:rFonts w:ascii="David" w:hAnsi="David"/>
          <w:rtl/>
        </w:rPr>
        <w:fldChar w:fldCharType="end"/>
      </w:r>
      <w:r w:rsidR="007C4598" w:rsidRPr="00E04B92">
        <w:rPr>
          <w:rFonts w:ascii="David" w:hAnsi="David"/>
          <w:rtl/>
        </w:rPr>
        <w:t xml:space="preserve"> </w:t>
      </w:r>
      <w:r w:rsidRPr="00E04B92">
        <w:rPr>
          <w:rFonts w:ascii="David" w:hAnsi="David"/>
          <w:rtl/>
        </w:rPr>
        <w:t>להסכם זה.</w:t>
      </w:r>
    </w:p>
    <w:p w14:paraId="760CB8F4" w14:textId="77777777" w:rsidR="00DE0CC3" w:rsidRPr="00E04B92" w:rsidRDefault="00DE0CC3" w:rsidP="007F0D96">
      <w:pPr>
        <w:numPr>
          <w:ilvl w:val="2"/>
          <w:numId w:val="21"/>
        </w:numPr>
        <w:rPr>
          <w:rFonts w:ascii="David" w:hAnsi="David"/>
          <w:rtl/>
        </w:rPr>
      </w:pPr>
      <w:r w:rsidRPr="00E04B92">
        <w:rPr>
          <w:rFonts w:ascii="David" w:hAnsi="David"/>
          <w:rtl/>
        </w:rPr>
        <w:t>בלי לגרוע מכל האמור, רשאים נציגיו המוסמכים של המשרד לדרוש מהספק בכל עת כל מסמך המפרט את תשלומי השכר למועסקים במסגרת התקשרות זו, לרבות תלושי שכר, דו"חות כספיים של הספק וכן כל מסמך אחר שיידרש.</w:t>
      </w:r>
    </w:p>
    <w:p w14:paraId="61205237" w14:textId="77777777" w:rsidR="00316962" w:rsidRPr="005B5233" w:rsidRDefault="00316962" w:rsidP="007F0D96">
      <w:pPr>
        <w:pStyle w:val="33"/>
        <w:numPr>
          <w:ilvl w:val="0"/>
          <w:numId w:val="21"/>
        </w:numPr>
        <w:ind w:left="567" w:hanging="426"/>
        <w:rPr>
          <w:rtl/>
        </w:rPr>
      </w:pPr>
      <w:r w:rsidRPr="005B5233">
        <w:rPr>
          <w:rtl/>
        </w:rPr>
        <w:t>תשלומי יתר</w:t>
      </w:r>
    </w:p>
    <w:p w14:paraId="2FFEDF46" w14:textId="77777777" w:rsidR="00316962" w:rsidRPr="00E04B92" w:rsidRDefault="00316962" w:rsidP="00316962">
      <w:pPr>
        <w:widowControl w:val="0"/>
        <w:overflowPunct/>
        <w:autoSpaceDE/>
        <w:autoSpaceDN/>
        <w:adjustRightInd/>
        <w:ind w:left="641"/>
        <w:textAlignment w:val="auto"/>
        <w:rPr>
          <w:rFonts w:ascii="David" w:hAnsi="David"/>
          <w:spacing w:val="6"/>
          <w:rtl/>
        </w:rPr>
      </w:pPr>
      <w:r w:rsidRPr="00E04B92">
        <w:rPr>
          <w:rFonts w:ascii="David" w:hAnsi="David"/>
          <w:spacing w:val="6"/>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5FC84B5B" w14:textId="77777777" w:rsidR="00DE0CC3" w:rsidRPr="00E04B92" w:rsidRDefault="00DE0CC3" w:rsidP="00DE0CC3">
      <w:pPr>
        <w:ind w:left="1361"/>
        <w:rPr>
          <w:rFonts w:ascii="David" w:hAnsi="David"/>
          <w:b/>
          <w:bCs/>
          <w:spacing w:val="-4"/>
          <w:u w:val="single"/>
        </w:rPr>
      </w:pPr>
    </w:p>
    <w:p w14:paraId="21FFD47A" w14:textId="23909984" w:rsidR="00DE0CC3" w:rsidRPr="005B5233" w:rsidRDefault="00DE0CC3" w:rsidP="007F0D96">
      <w:pPr>
        <w:pStyle w:val="33"/>
        <w:numPr>
          <w:ilvl w:val="0"/>
          <w:numId w:val="21"/>
        </w:numPr>
        <w:ind w:left="567" w:hanging="426"/>
      </w:pPr>
      <w:bookmarkStart w:id="169" w:name="_Ref387837868"/>
      <w:r w:rsidRPr="005B5233">
        <w:rPr>
          <w:rtl/>
        </w:rPr>
        <w:lastRenderedPageBreak/>
        <w:t>ערבות ביצוע</w:t>
      </w:r>
      <w:bookmarkEnd w:id="167"/>
      <w:bookmarkEnd w:id="169"/>
    </w:p>
    <w:p w14:paraId="3EF2B2FE" w14:textId="2D3815E7" w:rsidR="009B1AA4" w:rsidRDefault="0081207C" w:rsidP="007F0D96">
      <w:pPr>
        <w:widowControl w:val="0"/>
        <w:numPr>
          <w:ilvl w:val="1"/>
          <w:numId w:val="21"/>
        </w:numPr>
        <w:overflowPunct/>
        <w:autoSpaceDE/>
        <w:autoSpaceDN/>
        <w:adjustRightInd/>
        <w:ind w:left="1134"/>
        <w:textAlignment w:val="auto"/>
        <w:rPr>
          <w:rFonts w:ascii="David" w:hAnsi="David"/>
          <w:spacing w:val="6"/>
        </w:rPr>
      </w:pPr>
      <w:bookmarkStart w:id="170" w:name="_Ref279320937"/>
      <w:r>
        <w:rPr>
          <w:rFonts w:ascii="David" w:hAnsi="David" w:hint="cs"/>
          <w:spacing w:val="6"/>
          <w:rtl/>
        </w:rPr>
        <w:t>כתנאי לחתימה על הסכם ההתקשרות ו</w:t>
      </w:r>
      <w:r w:rsidR="00956F3A">
        <w:rPr>
          <w:rFonts w:ascii="David" w:hAnsi="David" w:hint="cs"/>
          <w:spacing w:val="6"/>
          <w:rtl/>
        </w:rPr>
        <w:t xml:space="preserve">כביטחון למילוי התחייבויותיו של הספק על פי הסכם זה, יפקיד הספק </w:t>
      </w:r>
      <w:r w:rsidR="009B1AA4" w:rsidRPr="009B1AA4">
        <w:rPr>
          <w:rFonts w:ascii="David" w:hAnsi="David"/>
          <w:spacing w:val="6"/>
          <w:rtl/>
        </w:rPr>
        <w:t xml:space="preserve">עם החתימה על הסכם זה, ערבות </w:t>
      </w:r>
      <w:r w:rsidR="00956F3A">
        <w:rPr>
          <w:rFonts w:ascii="David" w:hAnsi="David" w:hint="cs"/>
          <w:spacing w:val="6"/>
          <w:rtl/>
        </w:rPr>
        <w:t xml:space="preserve">אוטונומית בלתי מותנית </w:t>
      </w:r>
      <w:r w:rsidR="009B1AA4" w:rsidRPr="009B1AA4">
        <w:rPr>
          <w:rFonts w:ascii="David" w:hAnsi="David"/>
          <w:spacing w:val="6"/>
          <w:rtl/>
        </w:rPr>
        <w:t>בשיעור 5% מהיקף ההתקשרות (כולל מע"מ)</w:t>
      </w:r>
      <w:r w:rsidR="00CC3D51">
        <w:rPr>
          <w:rFonts w:ascii="David" w:hAnsi="David" w:hint="cs"/>
          <w:spacing w:val="6"/>
          <w:rtl/>
        </w:rPr>
        <w:t xml:space="preserve">. </w:t>
      </w:r>
      <w:bookmarkEnd w:id="170"/>
    </w:p>
    <w:p w14:paraId="2C98C628" w14:textId="5DF82438" w:rsidR="00CC3D51" w:rsidRPr="009B1AA4" w:rsidRDefault="00CC3D51" w:rsidP="007F0D96">
      <w:pPr>
        <w:widowControl w:val="0"/>
        <w:numPr>
          <w:ilvl w:val="1"/>
          <w:numId w:val="21"/>
        </w:numPr>
        <w:overflowPunct/>
        <w:autoSpaceDE/>
        <w:autoSpaceDN/>
        <w:adjustRightInd/>
        <w:ind w:left="1134"/>
        <w:textAlignment w:val="auto"/>
        <w:rPr>
          <w:rFonts w:ascii="David" w:hAnsi="David"/>
          <w:spacing w:val="6"/>
        </w:rPr>
      </w:pPr>
      <w:r>
        <w:rPr>
          <w:rFonts w:ascii="David" w:hAnsi="David" w:hint="cs"/>
          <w:spacing w:val="6"/>
          <w:rtl/>
        </w:rPr>
        <w:t>הערבות תהיה ערבות דיגיטלית בהתאם לתקן הערבויות הדיגיטליות אשר פורסם על ידי החשב הכללי, ואשר הונפקה על ידי גוף אשר הוסמך על ידי החשב הכללי להנפקת ערבות דיגיטלית בהתאם לתקן. במקרה כאמור תהיה הערבות בהתאם לנוסח המפורט כנפסח ג'1 להסכם ותנוהל בהתאם לתקן הערבויות הדיגיטליות ולהוראת תכ"ם</w:t>
      </w:r>
      <w:r w:rsidR="008D4FE5">
        <w:rPr>
          <w:rFonts w:ascii="David" w:hAnsi="David" w:hint="cs"/>
          <w:spacing w:val="6"/>
          <w:rtl/>
        </w:rPr>
        <w:t xml:space="preserve"> מס' 7.3.7 שעניינה "ערבויות דיגיטליות".</w:t>
      </w:r>
      <w:r>
        <w:rPr>
          <w:rFonts w:ascii="David" w:hAnsi="David" w:hint="cs"/>
          <w:spacing w:val="6"/>
          <w:rtl/>
        </w:rPr>
        <w:t xml:space="preserve"> </w:t>
      </w:r>
    </w:p>
    <w:p w14:paraId="4E298E99" w14:textId="55EB0826" w:rsidR="00DE0CC3" w:rsidRPr="00E04B92" w:rsidRDefault="00DE0CC3" w:rsidP="007F0D96">
      <w:pPr>
        <w:widowControl w:val="0"/>
        <w:numPr>
          <w:ilvl w:val="1"/>
          <w:numId w:val="21"/>
        </w:numPr>
        <w:overflowPunct/>
        <w:autoSpaceDE/>
        <w:autoSpaceDN/>
        <w:adjustRightInd/>
        <w:ind w:left="1134"/>
        <w:textAlignment w:val="auto"/>
        <w:rPr>
          <w:rFonts w:ascii="David" w:hAnsi="David"/>
          <w:spacing w:val="6"/>
        </w:rPr>
      </w:pPr>
      <w:r w:rsidRPr="00E04B92">
        <w:rPr>
          <w:rFonts w:ascii="David" w:hAnsi="David"/>
          <w:spacing w:val="6"/>
          <w:rtl/>
        </w:rPr>
        <w:t>הערבות תישאר בתוקף משך כל תקופת ההתקשרות ולמשך שלושה (3) חודשים לאחר תום תקופת ההתקשרות. המשרד רשאי לדרוש מהספק את הארכת ערבות הביצוע</w:t>
      </w:r>
      <w:r w:rsidR="008D4FE5">
        <w:rPr>
          <w:rFonts w:ascii="David" w:hAnsi="David" w:hint="cs"/>
          <w:spacing w:val="6"/>
          <w:rtl/>
        </w:rPr>
        <w:t xml:space="preserve"> בעוד 3 חודשים לאחר תום תקופת הערבות, במקרה בו הדבר נדרש על מנת להבטיח סיום אספקת השירותים או אחריות או לשם הבטחת עמידת הספק בהתחייבויותיו לפי ההסכם. אם הספק לא יאריך את תוקף הערבות בהתאם להוראות ההסכם, רשאי המשרד לחלט את הערבות, בהתאם לשיקול דעתו הבלעדי. </w:t>
      </w:r>
    </w:p>
    <w:p w14:paraId="2B5059AD" w14:textId="77777777" w:rsidR="00DE0CC3" w:rsidRPr="00E04B92" w:rsidRDefault="00DE0CC3" w:rsidP="007F0D96">
      <w:pPr>
        <w:widowControl w:val="0"/>
        <w:numPr>
          <w:ilvl w:val="1"/>
          <w:numId w:val="21"/>
        </w:numPr>
        <w:overflowPunct/>
        <w:autoSpaceDE/>
        <w:autoSpaceDN/>
        <w:adjustRightInd/>
        <w:ind w:left="1134"/>
        <w:textAlignment w:val="auto"/>
        <w:rPr>
          <w:rFonts w:ascii="David" w:hAnsi="David"/>
          <w:spacing w:val="6"/>
        </w:rPr>
      </w:pPr>
      <w:r w:rsidRPr="00E04B92">
        <w:rPr>
          <w:rFonts w:ascii="David" w:hAnsi="David"/>
          <w:spacing w:val="6"/>
          <w:rtl/>
        </w:rPr>
        <w:t>המשרד יהיה רשאי לחלט את הערבות, כולה או חלקה, אם סבר המשרד כי הספק לא מילא את התחייבויותיו לפי הסכם זה.</w:t>
      </w:r>
    </w:p>
    <w:p w14:paraId="448D105F" w14:textId="46F722DE" w:rsidR="00DE0CC3" w:rsidRPr="00E04B92" w:rsidRDefault="00DE0CC3" w:rsidP="007F0D96">
      <w:pPr>
        <w:widowControl w:val="0"/>
        <w:numPr>
          <w:ilvl w:val="1"/>
          <w:numId w:val="21"/>
        </w:numPr>
        <w:overflowPunct/>
        <w:autoSpaceDE/>
        <w:autoSpaceDN/>
        <w:adjustRightInd/>
        <w:ind w:left="1134"/>
        <w:textAlignment w:val="auto"/>
        <w:rPr>
          <w:rFonts w:ascii="David" w:hAnsi="David"/>
          <w:spacing w:val="6"/>
        </w:rPr>
      </w:pPr>
      <w:r w:rsidRPr="00E04B92">
        <w:rPr>
          <w:rFonts w:ascii="David" w:hAnsi="David"/>
          <w:spacing w:val="6"/>
          <w:rtl/>
        </w:rPr>
        <w:t xml:space="preserve">חולטה הערבות או חלקה, ולא בוטלה ההתקשרות על-ידי המשרד, יפקיד הספק ערבות נוספת, בגובה הערבות המפורט בסעיף </w:t>
      </w:r>
      <w:r w:rsidR="00B1108A" w:rsidRPr="008D4FE5">
        <w:rPr>
          <w:rFonts w:ascii="David" w:hAnsi="David"/>
          <w:spacing w:val="6"/>
        </w:rPr>
        <w:fldChar w:fldCharType="begin"/>
      </w:r>
      <w:r w:rsidR="00B1108A" w:rsidRPr="008D4FE5">
        <w:rPr>
          <w:rFonts w:ascii="David" w:hAnsi="David"/>
          <w:spacing w:val="6"/>
        </w:rPr>
        <w:instrText xml:space="preserve"> REF _Ref279320937 \r \h  \* MERGEFORMAT </w:instrText>
      </w:r>
      <w:r w:rsidR="00B1108A" w:rsidRPr="008D4FE5">
        <w:rPr>
          <w:rFonts w:ascii="David" w:hAnsi="David"/>
          <w:spacing w:val="6"/>
        </w:rPr>
      </w:r>
      <w:r w:rsidR="00B1108A" w:rsidRPr="008D4FE5">
        <w:rPr>
          <w:rFonts w:ascii="David" w:hAnsi="David"/>
          <w:spacing w:val="6"/>
        </w:rPr>
        <w:fldChar w:fldCharType="separate"/>
      </w:r>
      <w:r w:rsidR="00200453" w:rsidRPr="008D4FE5">
        <w:rPr>
          <w:rFonts w:ascii="David" w:hAnsi="David"/>
          <w:spacing w:val="6"/>
          <w:cs/>
        </w:rPr>
        <w:t>‎</w:t>
      </w:r>
      <w:r w:rsidR="00200453" w:rsidRPr="00200453">
        <w:rPr>
          <w:rFonts w:ascii="David" w:hAnsi="David"/>
          <w:spacing w:val="6"/>
        </w:rPr>
        <w:t>12.1</w:t>
      </w:r>
      <w:r w:rsidR="00B1108A" w:rsidRPr="008D4FE5">
        <w:rPr>
          <w:rFonts w:ascii="David" w:hAnsi="David"/>
          <w:spacing w:val="6"/>
        </w:rPr>
        <w:fldChar w:fldCharType="end"/>
      </w:r>
      <w:r w:rsidRPr="00E04B92">
        <w:rPr>
          <w:rFonts w:ascii="David" w:hAnsi="David"/>
          <w:spacing w:val="6"/>
          <w:rtl/>
        </w:rPr>
        <w:t xml:space="preserve"> לעיל, כך שבכל עת עד תום תקופת ההתקשרות, לרבות הארכותיה, תהיה בידי המשרד ערבות בגובה הסכום האמור.</w:t>
      </w:r>
    </w:p>
    <w:p w14:paraId="72B9F423" w14:textId="77777777" w:rsidR="00DE0CC3" w:rsidRPr="00E04B92" w:rsidRDefault="00DE0CC3" w:rsidP="007F0D96">
      <w:pPr>
        <w:widowControl w:val="0"/>
        <w:numPr>
          <w:ilvl w:val="1"/>
          <w:numId w:val="21"/>
        </w:numPr>
        <w:overflowPunct/>
        <w:autoSpaceDE/>
        <w:autoSpaceDN/>
        <w:adjustRightInd/>
        <w:ind w:left="1134"/>
        <w:textAlignment w:val="auto"/>
        <w:rPr>
          <w:rFonts w:ascii="David" w:hAnsi="David"/>
          <w:spacing w:val="6"/>
        </w:rPr>
      </w:pPr>
      <w:r w:rsidRPr="00E04B92">
        <w:rPr>
          <w:rFonts w:ascii="David" w:hAnsi="David"/>
          <w:spacing w:val="6"/>
          <w:rtl/>
        </w:rPr>
        <w:t>המצאת הערבות</w:t>
      </w:r>
      <w:r w:rsidR="006E0B4B">
        <w:rPr>
          <w:rFonts w:ascii="David" w:hAnsi="David"/>
          <w:spacing w:val="6"/>
          <w:rtl/>
        </w:rPr>
        <w:t xml:space="preserve"> היא </w:t>
      </w:r>
      <w:r w:rsidRPr="00E04B92">
        <w:rPr>
          <w:rFonts w:ascii="David" w:hAnsi="David"/>
          <w:spacing w:val="6"/>
          <w:rtl/>
        </w:rPr>
        <w:t>תנאי מוקדם לכניסה לתוקף של הסכם זה.</w:t>
      </w:r>
    </w:p>
    <w:p w14:paraId="13E50585" w14:textId="2D0D3CCB" w:rsidR="00DE0CC3" w:rsidRDefault="00DE0CC3" w:rsidP="007F0D96">
      <w:pPr>
        <w:widowControl w:val="0"/>
        <w:numPr>
          <w:ilvl w:val="1"/>
          <w:numId w:val="21"/>
        </w:numPr>
        <w:overflowPunct/>
        <w:autoSpaceDE/>
        <w:autoSpaceDN/>
        <w:adjustRightInd/>
        <w:ind w:left="1134"/>
        <w:textAlignment w:val="auto"/>
        <w:rPr>
          <w:rFonts w:ascii="David" w:hAnsi="David"/>
          <w:spacing w:val="6"/>
        </w:rPr>
      </w:pPr>
      <w:r w:rsidRPr="00E04B92">
        <w:rPr>
          <w:rFonts w:ascii="David" w:hAnsi="David"/>
          <w:spacing w:val="6"/>
          <w:rtl/>
        </w:rPr>
        <w:t>אין בכל האמור לעיל כדי לשחרר את הספק ממילוי מלא ומדויק של כל התחייבויותיו על-פי הסכם זה ואין בו להטיל על המשרד חובה כלשהי.</w:t>
      </w:r>
    </w:p>
    <w:p w14:paraId="6FE2073E" w14:textId="0FED1308" w:rsidR="008D4FE5" w:rsidRPr="00341C5E" w:rsidRDefault="008D4FE5" w:rsidP="007F0D96">
      <w:pPr>
        <w:widowControl w:val="0"/>
        <w:numPr>
          <w:ilvl w:val="1"/>
          <w:numId w:val="21"/>
        </w:numPr>
        <w:overflowPunct/>
        <w:autoSpaceDE/>
        <w:autoSpaceDN/>
        <w:adjustRightInd/>
        <w:ind w:left="1134"/>
        <w:textAlignment w:val="auto"/>
        <w:rPr>
          <w:rFonts w:ascii="David" w:hAnsi="David"/>
          <w:spacing w:val="6"/>
          <w:rtl/>
        </w:rPr>
      </w:pPr>
      <w:r>
        <w:rPr>
          <w:rFonts w:ascii="David" w:hAnsi="David" w:hint="cs"/>
          <w:spacing w:val="6"/>
          <w:rtl/>
        </w:rPr>
        <w:t xml:space="preserve">לאחר תום תוקף הערבות, ככל שהיא לא חולטה, יחזיר המשרד את הערבות לספק.  </w:t>
      </w:r>
    </w:p>
    <w:p w14:paraId="54117231" w14:textId="238DD745" w:rsidR="00DE0CC3" w:rsidRPr="005B5233" w:rsidRDefault="00F87F45" w:rsidP="007F0D96">
      <w:pPr>
        <w:pStyle w:val="33"/>
        <w:numPr>
          <w:ilvl w:val="0"/>
          <w:numId w:val="21"/>
        </w:numPr>
        <w:ind w:left="567" w:hanging="426"/>
        <w:rPr>
          <w:rtl/>
        </w:rPr>
      </w:pPr>
      <w:r>
        <w:rPr>
          <w:rFonts w:hint="cs"/>
          <w:rtl/>
        </w:rPr>
        <w:t>יחסי הצדדים</w:t>
      </w:r>
    </w:p>
    <w:p w14:paraId="41E70332" w14:textId="47B586B6" w:rsidR="00EE3F59" w:rsidRPr="00EE3F59"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בין הצדדים ו/או הפועלים בשמם ו/או מטעמם ו/או למענם בביצוע הסכם זה (להלן ביחד: "</w:t>
      </w:r>
      <w:r w:rsidRPr="00E04B92">
        <w:rPr>
          <w:rFonts w:ascii="David" w:hAnsi="David"/>
          <w:b/>
          <w:bCs/>
          <w:spacing w:val="6"/>
          <w:rtl/>
        </w:rPr>
        <w:t>העובדים</w:t>
      </w:r>
      <w:r w:rsidRPr="00E04B92">
        <w:rPr>
          <w:rFonts w:ascii="David" w:hAnsi="David"/>
          <w:spacing w:val="6"/>
          <w:rtl/>
        </w:rPr>
        <w:t>") אין ולא יהיו יחסי עובד ומעביד ו/או יחסים משפטיים אחרים מכל סוג שהוא מלבד היחסים כאמור בהסכם זה.</w:t>
      </w:r>
      <w:r w:rsidR="00472AD0">
        <w:rPr>
          <w:rFonts w:ascii="David" w:hAnsi="David" w:hint="cs"/>
          <w:spacing w:val="6"/>
          <w:rtl/>
        </w:rPr>
        <w:t xml:space="preserve"> </w:t>
      </w:r>
      <w:r w:rsidR="00EE3F59" w:rsidRPr="00EE3F59">
        <w:rPr>
          <w:rFonts w:ascii="David" w:hAnsi="David" w:hint="cs"/>
          <w:spacing w:val="6"/>
          <w:rtl/>
        </w:rPr>
        <w:t xml:space="preserve">היחסים בין הצדדים אינם יחסי עובד ומעביד והמשרד אינו המעסיק של עובדי וקבלני המשנה של הספק. </w:t>
      </w:r>
    </w:p>
    <w:p w14:paraId="63893E22"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23218FF2"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הספק מצהיר בזאת כי יודיע ויבהיר לכל מי מהמועסקים על ידו בביצוע חוזה זה, לרבות אלו שהמשרד יהא שותף לבחירתם, כי בינם ובין המשרד לא יתקיימו כל יחסי עובד-מעביד.</w:t>
      </w:r>
    </w:p>
    <w:p w14:paraId="599BF87A"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4F9837B0"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lang w:eastAsia="en-US"/>
        </w:rPr>
        <w:lastRenderedPageBreak/>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1D9D2CD6" w14:textId="6B399BC5" w:rsidR="00DE0CC3"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lang w:eastAsia="en-US"/>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1C19C1AA" w14:textId="1644EACE" w:rsidR="00F84064" w:rsidRPr="00E04B92" w:rsidRDefault="00F84064"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הספק יהיה אחראי לכל תשלום, לשיפוי בגין נזק, פיצויים או כל תשלום אחר המגיע ממנו על פי כל דין לאנשים המועסקים על ידו בין באופן ישיר, בין כקבלני שירות, או כל אדם אחר.</w:t>
      </w:r>
    </w:p>
    <w:p w14:paraId="6348C050" w14:textId="2F4CC834" w:rsidR="00F84064" w:rsidRDefault="00F84064"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 xml:space="preserve">המשרד לא ישלם כל תשלום לביטוח לאומי ויתר הזכויות הסוציאליות בקשר לאנשים המועסקים על ידי הספק. </w:t>
      </w:r>
    </w:p>
    <w:p w14:paraId="0CB92170" w14:textId="2D62ABBF" w:rsidR="00F84064" w:rsidRDefault="00F84064"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 xml:space="preserve">ככל שלמרות האמור לעיל, ערכאה שיפוטית או מינהלית מצאה כי המשרד נושא באחריות ישירה כלפי הספק, עובדיו או קבלני המשנה שלו, כאילו הוא מעסיקם, ישפה הספק את המזמין עבור כל תשלום בו הוא חויב וחורג מהתמורה המגיעה לו לפי הסכם זה. בכלל זה יישא הספק בתשלומי הוצאות משפט ושכר טרחת עו"ד בהם נשא המשרד. </w:t>
      </w:r>
    </w:p>
    <w:p w14:paraId="3D637E73" w14:textId="6EEEE2EA" w:rsidR="00F84064" w:rsidRPr="0041629D" w:rsidRDefault="00F84064" w:rsidP="007F0D96">
      <w:pPr>
        <w:widowControl w:val="0"/>
        <w:numPr>
          <w:ilvl w:val="1"/>
          <w:numId w:val="21"/>
        </w:numPr>
        <w:overflowPunct/>
        <w:autoSpaceDE/>
        <w:autoSpaceDN/>
        <w:adjustRightInd/>
        <w:textAlignment w:val="auto"/>
        <w:rPr>
          <w:rFonts w:ascii="David" w:hAnsi="David"/>
          <w:spacing w:val="6"/>
          <w:rtl/>
        </w:rPr>
      </w:pPr>
      <w:r>
        <w:rPr>
          <w:rFonts w:ascii="David" w:hAnsi="David" w:hint="cs"/>
          <w:spacing w:val="6"/>
          <w:rtl/>
        </w:rPr>
        <w:t xml:space="preserve">במקרה של הגשת תביעה כאמור בסעיף זה, יודיע המשרד לספק על קיומה של התביעה ויאפשר לספק להתגונן. </w:t>
      </w:r>
    </w:p>
    <w:p w14:paraId="31E685FF" w14:textId="77777777" w:rsidR="00DE0CC3" w:rsidRPr="00472AD0" w:rsidRDefault="00DE0CC3" w:rsidP="007F0D96">
      <w:pPr>
        <w:pStyle w:val="33"/>
        <w:numPr>
          <w:ilvl w:val="0"/>
          <w:numId w:val="21"/>
        </w:numPr>
        <w:ind w:left="567" w:hanging="426"/>
        <w:rPr>
          <w:rtl/>
        </w:rPr>
      </w:pPr>
      <w:r w:rsidRPr="00472AD0">
        <w:rPr>
          <w:rtl/>
        </w:rPr>
        <w:t>תשלומים בגין המועסקים</w:t>
      </w:r>
    </w:p>
    <w:p w14:paraId="73AF490C" w14:textId="1F955748" w:rsidR="000900E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הספק מתחייב לשלם לעובדים המועסקים על ידו, בקשר לביצועו של חוזה זה, כל תשלום או זכות המגיעים להם על פי כל דין וכן על פי הוראות חוזה זה. שכר השעה אשר ישולם על ידי הספק לעובדיו לא יפחת מהשכר השעתי הנקוב בסעיף</w:t>
      </w:r>
      <w:r w:rsidR="001A0852">
        <w:rPr>
          <w:rFonts w:ascii="David" w:hAnsi="David" w:hint="cs"/>
          <w:spacing w:val="6"/>
          <w:rtl/>
        </w:rPr>
        <w:t xml:space="preserve"> 7/8 (בהתאם לסל בו זכה הספק)</w:t>
      </w:r>
      <w:r w:rsidRPr="00E04B92">
        <w:rPr>
          <w:rFonts w:ascii="David" w:hAnsi="David"/>
          <w:spacing w:val="6"/>
          <w:rtl/>
        </w:rPr>
        <w:t>.</w:t>
      </w:r>
      <w:r w:rsidR="000900E3" w:rsidRPr="00E04B92">
        <w:rPr>
          <w:rFonts w:ascii="David" w:hAnsi="David"/>
          <w:spacing w:val="6"/>
          <w:rtl/>
        </w:rPr>
        <w:t xml:space="preserve"> יובהר, כי התשלום לשעה</w:t>
      </w:r>
      <w:r w:rsidR="006E0B4B">
        <w:rPr>
          <w:rFonts w:ascii="David" w:hAnsi="David"/>
          <w:spacing w:val="6"/>
          <w:rtl/>
        </w:rPr>
        <w:t xml:space="preserve"> הוא </w:t>
      </w:r>
      <w:r w:rsidR="000900E3" w:rsidRPr="00E04B92">
        <w:rPr>
          <w:rFonts w:ascii="David" w:hAnsi="David"/>
          <w:spacing w:val="6"/>
          <w:rtl/>
        </w:rPr>
        <w:t>שכר הבסיס של עובד הספק, ויופיע בתלוש המשכורת של העובד כשכר בסיס.</w:t>
      </w:r>
    </w:p>
    <w:p w14:paraId="26924127" w14:textId="7F515DA7" w:rsidR="000900E3" w:rsidRPr="00E04B92" w:rsidRDefault="000900E3" w:rsidP="007F0D96">
      <w:pPr>
        <w:pStyle w:val="18"/>
        <w:numPr>
          <w:ilvl w:val="1"/>
          <w:numId w:val="21"/>
        </w:numPr>
        <w:rPr>
          <w:rFonts w:ascii="David" w:hAnsi="David"/>
          <w:b/>
          <w:bCs/>
        </w:rPr>
      </w:pPr>
      <w:r w:rsidRPr="00E04B92">
        <w:rPr>
          <w:rFonts w:ascii="David" w:hAnsi="David"/>
          <w:rtl/>
        </w:rPr>
        <w:t xml:space="preserve">שכר הבסיס יהווה בסיס לחישוב כל הזכויות </w:t>
      </w:r>
      <w:r w:rsidR="00C2619B">
        <w:rPr>
          <w:rFonts w:ascii="David" w:hAnsi="David" w:hint="cs"/>
          <w:rtl/>
        </w:rPr>
        <w:t>ה</w:t>
      </w:r>
      <w:r w:rsidRPr="00E04B92">
        <w:rPr>
          <w:rFonts w:ascii="David" w:hAnsi="David"/>
          <w:rtl/>
        </w:rPr>
        <w:t xml:space="preserve">סוציאליות להן זכאים עובדי הספק, המפורטות בסעיף </w:t>
      </w:r>
      <w:r w:rsidR="00B1108A" w:rsidRPr="00E04B92">
        <w:rPr>
          <w:rFonts w:ascii="David" w:hAnsi="David"/>
        </w:rPr>
        <w:fldChar w:fldCharType="begin"/>
      </w:r>
      <w:r w:rsidR="00B1108A" w:rsidRPr="00E04B92">
        <w:rPr>
          <w:rFonts w:ascii="David" w:hAnsi="David"/>
        </w:rPr>
        <w:instrText xml:space="preserve"> REF _Ref135630394 \r \h  \* MERGEFORMAT </w:instrText>
      </w:r>
      <w:r w:rsidR="00B1108A" w:rsidRPr="00E04B92">
        <w:rPr>
          <w:rFonts w:ascii="David" w:hAnsi="David"/>
        </w:rPr>
      </w:r>
      <w:r w:rsidR="00B1108A" w:rsidRPr="00E04B92">
        <w:rPr>
          <w:rFonts w:ascii="David" w:hAnsi="David"/>
        </w:rPr>
        <w:fldChar w:fldCharType="separate"/>
      </w:r>
      <w:r w:rsidR="00200453">
        <w:rPr>
          <w:rFonts w:ascii="David" w:hAnsi="David"/>
          <w:cs/>
        </w:rPr>
        <w:t>‎</w:t>
      </w:r>
      <w:r w:rsidR="00200453">
        <w:rPr>
          <w:rFonts w:ascii="David" w:hAnsi="David"/>
        </w:rPr>
        <w:t>15</w:t>
      </w:r>
      <w:r w:rsidR="00B1108A" w:rsidRPr="00E04B92">
        <w:rPr>
          <w:rFonts w:ascii="David" w:hAnsi="David"/>
        </w:rPr>
        <w:fldChar w:fldCharType="end"/>
      </w:r>
      <w:r w:rsidRPr="00E04B92">
        <w:rPr>
          <w:rFonts w:ascii="David" w:hAnsi="David"/>
          <w:rtl/>
        </w:rPr>
        <w:t xml:space="preserve"> להלן. בתלושי השכר המונפק ע"י הספק לעובדיו, יפורטו כל רכיבי השכר, מס' שעות העבודה (שעות נוספות יופיעו בנפרד) באותו חודש, שכר בגין שעת עבודה וכיוצא בזה.</w:t>
      </w:r>
      <w:r w:rsidR="0054594B" w:rsidRPr="00E04B92">
        <w:rPr>
          <w:rFonts w:ascii="David" w:hAnsi="David"/>
          <w:rtl/>
        </w:rPr>
        <w:t xml:space="preserve"> </w:t>
      </w:r>
    </w:p>
    <w:p w14:paraId="53DA4F4E" w14:textId="77777777" w:rsidR="000900E3" w:rsidRPr="00E04B92" w:rsidRDefault="000900E3" w:rsidP="007F0D96">
      <w:pPr>
        <w:pStyle w:val="18"/>
        <w:numPr>
          <w:ilvl w:val="1"/>
          <w:numId w:val="21"/>
        </w:numPr>
        <w:rPr>
          <w:rFonts w:ascii="David" w:hAnsi="David"/>
        </w:rPr>
      </w:pPr>
      <w:r w:rsidRPr="00E04B92">
        <w:rPr>
          <w:rFonts w:ascii="David" w:hAnsi="David"/>
          <w:rtl/>
        </w:rPr>
        <w:t>בביצוע עבודה בשבתות וחגי ישראל ישלם ספק לעובדיו תוספת של 50% לפחות לשכר הבסיס.</w:t>
      </w:r>
    </w:p>
    <w:p w14:paraId="792150E1" w14:textId="77777777" w:rsidR="000900E3" w:rsidRPr="00E04B92" w:rsidRDefault="000900E3" w:rsidP="007F0D96">
      <w:pPr>
        <w:pStyle w:val="18"/>
        <w:numPr>
          <w:ilvl w:val="1"/>
          <w:numId w:val="21"/>
        </w:numPr>
        <w:rPr>
          <w:rFonts w:ascii="David" w:hAnsi="David"/>
        </w:rPr>
      </w:pPr>
      <w:r w:rsidRPr="00D50375">
        <w:rPr>
          <w:rFonts w:ascii="David" w:hAnsi="David"/>
          <w:u w:val="single"/>
          <w:rtl/>
        </w:rPr>
        <w:t>שעות נוספות</w:t>
      </w:r>
      <w:r w:rsidRPr="00E04B92">
        <w:rPr>
          <w:rFonts w:ascii="David" w:hAnsi="David"/>
          <w:rtl/>
        </w:rPr>
        <w:t xml:space="preserve">: </w:t>
      </w:r>
    </w:p>
    <w:p w14:paraId="0E28B703" w14:textId="77777777" w:rsidR="000900E3" w:rsidRPr="00E04B92" w:rsidRDefault="000900E3" w:rsidP="007F0D96">
      <w:pPr>
        <w:pStyle w:val="18"/>
        <w:numPr>
          <w:ilvl w:val="2"/>
          <w:numId w:val="21"/>
        </w:numPr>
        <w:tabs>
          <w:tab w:val="left" w:pos="3260"/>
        </w:tabs>
        <w:rPr>
          <w:rFonts w:ascii="David" w:hAnsi="David"/>
          <w:rtl/>
        </w:rPr>
      </w:pPr>
      <w:r w:rsidRPr="00E04B92">
        <w:rPr>
          <w:rFonts w:ascii="David" w:hAnsi="David"/>
          <w:rtl/>
        </w:rPr>
        <w:t>חישוב השעות הנוספות יעשה בהתאם למוגדר בצו ההרחבה.</w:t>
      </w:r>
    </w:p>
    <w:p w14:paraId="6004937B" w14:textId="5D9B475E" w:rsidR="001A0852" w:rsidRPr="00C43C5B" w:rsidRDefault="001A0852" w:rsidP="007F0D96">
      <w:pPr>
        <w:pStyle w:val="18"/>
        <w:numPr>
          <w:ilvl w:val="2"/>
          <w:numId w:val="21"/>
        </w:numPr>
        <w:tabs>
          <w:tab w:val="left" w:pos="3260"/>
        </w:tabs>
        <w:rPr>
          <w:rFonts w:ascii="David" w:hAnsi="David"/>
        </w:rPr>
      </w:pPr>
      <w:r w:rsidRPr="00C43C5B">
        <w:rPr>
          <w:rFonts w:ascii="David" w:hAnsi="David"/>
          <w:rtl/>
        </w:rPr>
        <w:t>בתמורה לעבודת המאבטחים בתעריף מוגדל (שעות נוספות, שבתות וחגים) ישלם המשרד את התעריף המוגדל בהתאם למוגדר בחוק (125%, 150% או 200%) רק עבור הרכיבים של שכר היסוד ועלויות המעביד (ההוצאות הסוציאליות) המפורטות בנספח ב'11</w:t>
      </w:r>
      <w:r w:rsidRPr="00C43C5B">
        <w:rPr>
          <w:rFonts w:ascii="David" w:hAnsi="David" w:hint="cs"/>
          <w:rtl/>
        </w:rPr>
        <w:t>.</w:t>
      </w:r>
    </w:p>
    <w:p w14:paraId="171EDAAE" w14:textId="77777777" w:rsidR="0054594B" w:rsidRPr="00E04B92" w:rsidRDefault="0054594B" w:rsidP="007F0D96">
      <w:pPr>
        <w:pStyle w:val="18"/>
        <w:numPr>
          <w:ilvl w:val="2"/>
          <w:numId w:val="21"/>
        </w:numPr>
        <w:tabs>
          <w:tab w:val="left" w:pos="3260"/>
        </w:tabs>
        <w:rPr>
          <w:rFonts w:ascii="David" w:hAnsi="David"/>
          <w:b/>
          <w:bCs/>
        </w:rPr>
      </w:pPr>
      <w:r w:rsidRPr="00E04B92">
        <w:rPr>
          <w:rFonts w:ascii="David" w:hAnsi="David"/>
          <w:b/>
          <w:bCs/>
          <w:rtl/>
        </w:rPr>
        <w:t>בנוסף יובהר, שלא תותר עבודה בשעות נוספות אלא באישור מראש של מנהל אגף הביטחון.</w:t>
      </w:r>
    </w:p>
    <w:p w14:paraId="15B80760" w14:textId="77777777" w:rsidR="000900E3" w:rsidRPr="00E04B92" w:rsidRDefault="000900E3" w:rsidP="007F0D96">
      <w:pPr>
        <w:pStyle w:val="18"/>
        <w:numPr>
          <w:ilvl w:val="1"/>
          <w:numId w:val="21"/>
        </w:numPr>
        <w:rPr>
          <w:rFonts w:ascii="David" w:hAnsi="David"/>
        </w:rPr>
      </w:pPr>
      <w:r w:rsidRPr="00D50375">
        <w:rPr>
          <w:rFonts w:ascii="David" w:hAnsi="David"/>
          <w:u w:val="single"/>
          <w:rtl/>
        </w:rPr>
        <w:t>הוצאות נסיעה</w:t>
      </w:r>
      <w:r w:rsidRPr="00E04B92">
        <w:rPr>
          <w:rFonts w:ascii="David" w:hAnsi="David"/>
          <w:rtl/>
        </w:rPr>
        <w:t>:</w:t>
      </w:r>
    </w:p>
    <w:p w14:paraId="4FFFB043" w14:textId="77777777" w:rsidR="000900E3" w:rsidRPr="00E04B92" w:rsidRDefault="000900E3" w:rsidP="007F0D96">
      <w:pPr>
        <w:pStyle w:val="18"/>
        <w:numPr>
          <w:ilvl w:val="2"/>
          <w:numId w:val="21"/>
        </w:numPr>
        <w:tabs>
          <w:tab w:val="left" w:pos="3260"/>
        </w:tabs>
        <w:rPr>
          <w:rFonts w:ascii="David" w:hAnsi="David"/>
        </w:rPr>
      </w:pPr>
      <w:r w:rsidRPr="00E04B92">
        <w:rPr>
          <w:rFonts w:ascii="David" w:hAnsi="David"/>
          <w:rtl/>
        </w:rPr>
        <w:t xml:space="preserve">הספק ישלם את הוצאות הנסיעה של עובדיו הלוך וחזור </w:t>
      </w:r>
      <w:r w:rsidR="00D07EC7" w:rsidRPr="00E04B92">
        <w:rPr>
          <w:rFonts w:ascii="David" w:hAnsi="David"/>
          <w:rtl/>
        </w:rPr>
        <w:t>ממקום העבודה</w:t>
      </w:r>
      <w:r w:rsidRPr="00E04B92">
        <w:rPr>
          <w:rFonts w:ascii="David" w:hAnsi="David"/>
          <w:rtl/>
        </w:rPr>
        <w:t xml:space="preserve">, כחוק. למען הסר ספק, בגין ימים בהם אין תחבורה ציבורית, ישלם הספק לעובדיו לפחות לפי התעריף </w:t>
      </w:r>
      <w:r w:rsidR="00D07EC7" w:rsidRPr="00E04B92">
        <w:rPr>
          <w:rFonts w:ascii="David" w:hAnsi="David"/>
          <w:rtl/>
        </w:rPr>
        <w:t>הנדרש לצורך ההגעה</w:t>
      </w:r>
      <w:r w:rsidRPr="00E04B92">
        <w:rPr>
          <w:rFonts w:ascii="David" w:hAnsi="David"/>
          <w:rtl/>
        </w:rPr>
        <w:t xml:space="preserve"> או שידאג להסעת עובדיו.</w:t>
      </w:r>
    </w:p>
    <w:p w14:paraId="1F19D1A2" w14:textId="1DF156B6" w:rsidR="0054594B" w:rsidRDefault="0054594B" w:rsidP="007F0D96">
      <w:pPr>
        <w:pStyle w:val="18"/>
        <w:numPr>
          <w:ilvl w:val="2"/>
          <w:numId w:val="21"/>
        </w:numPr>
        <w:tabs>
          <w:tab w:val="left" w:pos="3260"/>
        </w:tabs>
        <w:rPr>
          <w:rFonts w:ascii="David" w:hAnsi="David"/>
        </w:rPr>
      </w:pPr>
      <w:r w:rsidRPr="00E04B92">
        <w:rPr>
          <w:rFonts w:ascii="David" w:hAnsi="David"/>
          <w:rtl/>
        </w:rPr>
        <w:lastRenderedPageBreak/>
        <w:t xml:space="preserve">מובהר בזאת כי המשרד לא ישלם שום תוספת בגין הוצאות נסיעה מעבר לתשלום </w:t>
      </w:r>
      <w:r w:rsidR="00BE4278" w:rsidRPr="00E04B92">
        <w:rPr>
          <w:rFonts w:ascii="David" w:hAnsi="David"/>
          <w:rtl/>
        </w:rPr>
        <w:t xml:space="preserve">חודשי חופשי </w:t>
      </w:r>
      <w:r w:rsidR="00883DD1">
        <w:rPr>
          <w:rFonts w:ascii="David" w:hAnsi="David" w:hint="cs"/>
          <w:rtl/>
        </w:rPr>
        <w:t>באזור קבלת השירותים.</w:t>
      </w:r>
    </w:p>
    <w:p w14:paraId="5BE305ED" w14:textId="77777777" w:rsidR="00AA1667" w:rsidRDefault="00D50375" w:rsidP="007F0D96">
      <w:pPr>
        <w:pStyle w:val="18"/>
        <w:numPr>
          <w:ilvl w:val="1"/>
          <w:numId w:val="21"/>
        </w:numPr>
        <w:rPr>
          <w:rFonts w:ascii="David" w:hAnsi="David"/>
        </w:rPr>
      </w:pPr>
      <w:r w:rsidRPr="00AA1667">
        <w:rPr>
          <w:rFonts w:ascii="David" w:hAnsi="David"/>
          <w:u w:val="single"/>
          <w:rtl/>
        </w:rPr>
        <w:t>מענק מצוינות</w:t>
      </w:r>
      <w:r w:rsidRPr="00AA1667">
        <w:rPr>
          <w:rFonts w:ascii="David" w:hAnsi="David"/>
          <w:rtl/>
        </w:rPr>
        <w:t xml:space="preserve"> </w:t>
      </w:r>
      <w:r w:rsidR="00AA1667">
        <w:rPr>
          <w:rFonts w:ascii="David" w:hAnsi="David" w:hint="cs"/>
          <w:rtl/>
        </w:rPr>
        <w:t>:</w:t>
      </w:r>
    </w:p>
    <w:p w14:paraId="754359E0" w14:textId="0DA19DC2" w:rsidR="00D50375" w:rsidRPr="00AA1667" w:rsidRDefault="000E34D1" w:rsidP="00997701">
      <w:pPr>
        <w:pStyle w:val="18"/>
        <w:numPr>
          <w:ilvl w:val="2"/>
          <w:numId w:val="88"/>
        </w:numPr>
        <w:rPr>
          <w:rFonts w:ascii="David" w:hAnsi="David"/>
          <w:rtl/>
        </w:rPr>
      </w:pPr>
      <w:r w:rsidRPr="00AA1667">
        <w:rPr>
          <w:rFonts w:ascii="David" w:hAnsi="David" w:hint="cs"/>
          <w:rtl/>
        </w:rPr>
        <w:t>על מנת לעודד מצוינות בקרב העובדים, מתחייב הקבלן לשלם, אחת לשנה ולא יאוחר מחודש אפריל בכל שנה, מענק מצוינות לעובדים מצטיינים ב</w:t>
      </w:r>
      <w:r w:rsidR="00D50375" w:rsidRPr="00AA1667">
        <w:rPr>
          <w:rFonts w:ascii="David" w:hAnsi="David"/>
          <w:rtl/>
        </w:rPr>
        <w:t xml:space="preserve">גובה 1% </w:t>
      </w:r>
      <w:r w:rsidRPr="00AA1667">
        <w:rPr>
          <w:rFonts w:ascii="David" w:hAnsi="David" w:hint="cs"/>
          <w:rtl/>
        </w:rPr>
        <w:t>מבסיס השכר הצרפי של עובדי הספק באותה שנה כמפורט להלן ועל פי אמות מידה ש</w:t>
      </w:r>
      <w:r w:rsidR="00883DD1">
        <w:rPr>
          <w:rFonts w:ascii="David" w:hAnsi="David" w:hint="cs"/>
          <w:rtl/>
        </w:rPr>
        <w:t>נקבעו על ידי</w:t>
      </w:r>
      <w:r w:rsidRPr="00AA1667">
        <w:rPr>
          <w:rFonts w:ascii="David" w:hAnsi="David" w:hint="cs"/>
          <w:rtl/>
        </w:rPr>
        <w:t xml:space="preserve"> המדינה בהודע</w:t>
      </w:r>
      <w:r w:rsidR="00883DD1">
        <w:rPr>
          <w:rFonts w:ascii="David" w:hAnsi="David" w:hint="cs"/>
          <w:rtl/>
        </w:rPr>
        <w:t>ת תכ"ם</w:t>
      </w:r>
      <w:r w:rsidRPr="00AA1667">
        <w:rPr>
          <w:rFonts w:ascii="David" w:hAnsi="David" w:hint="cs"/>
          <w:rtl/>
        </w:rPr>
        <w:t xml:space="preserve"> </w:t>
      </w:r>
      <w:r w:rsidRPr="00AA1667">
        <w:rPr>
          <w:rFonts w:ascii="David" w:hAnsi="David"/>
          <w:rtl/>
        </w:rPr>
        <w:t>"אמות מידה להענקת מענק מצוינות לעובדי קבלן בתחומי השמירה, האבטחה והניקיון".</w:t>
      </w:r>
      <w:r w:rsidRPr="00AA1667">
        <w:rPr>
          <w:rFonts w:ascii="David" w:hAnsi="David" w:hint="cs"/>
          <w:rtl/>
        </w:rPr>
        <w:t xml:space="preserve"> יובהר כי הספק מתחייב לשלם בכל שנה את הסכום הכולל במלואו.  </w:t>
      </w:r>
    </w:p>
    <w:p w14:paraId="3DE09649" w14:textId="77777777" w:rsidR="00AA1667" w:rsidRDefault="00AA1667" w:rsidP="007F0D96">
      <w:pPr>
        <w:pStyle w:val="18"/>
        <w:numPr>
          <w:ilvl w:val="2"/>
          <w:numId w:val="21"/>
        </w:numPr>
        <w:tabs>
          <w:tab w:val="left" w:pos="3260"/>
        </w:tabs>
        <w:rPr>
          <w:rFonts w:ascii="David" w:hAnsi="David"/>
        </w:rPr>
      </w:pPr>
      <w:r>
        <w:rPr>
          <w:rFonts w:ascii="David" w:hAnsi="David" w:hint="cs"/>
          <w:rtl/>
        </w:rPr>
        <w:t xml:space="preserve">שכר הבסיס לחישוב מצוינות בעבודה יהיה הסך הכולל של רכיבי שכר היסוד המפורסם בהודעה מס' ה.8.2.1.3 שעניינה "עלות שכר למעסיק לכל שעת עבודה בתחום השמירה והאבטחה", בתוספת גמול בעד עבודה בשעות נוספות או ביום מנוחה, ככל שהעובד זכאי להם, וקצובת נסיעה בתקופה אשר בעדה משולם המענק. </w:t>
      </w:r>
    </w:p>
    <w:p w14:paraId="33DBE993" w14:textId="20A03A12" w:rsidR="00D50375" w:rsidRPr="00D50375" w:rsidRDefault="00D50375" w:rsidP="007F0D96">
      <w:pPr>
        <w:pStyle w:val="18"/>
        <w:numPr>
          <w:ilvl w:val="2"/>
          <w:numId w:val="21"/>
        </w:numPr>
        <w:tabs>
          <w:tab w:val="left" w:pos="3260"/>
        </w:tabs>
        <w:rPr>
          <w:rFonts w:ascii="David" w:hAnsi="David"/>
          <w:rtl/>
        </w:rPr>
      </w:pPr>
      <w:r w:rsidRPr="00D50375">
        <w:rPr>
          <w:rFonts w:ascii="David" w:hAnsi="David"/>
          <w:rtl/>
        </w:rPr>
        <w:t>המענק ישולם לא יאוחר ממשכורת חודש אפריל שלאחר תום התקופה בעדה משולם המענק.</w:t>
      </w:r>
    </w:p>
    <w:p w14:paraId="169C8858" w14:textId="77777777" w:rsidR="00D50375" w:rsidRPr="00D50375" w:rsidRDefault="00D50375" w:rsidP="007F0D96">
      <w:pPr>
        <w:pStyle w:val="18"/>
        <w:numPr>
          <w:ilvl w:val="2"/>
          <w:numId w:val="21"/>
        </w:numPr>
        <w:tabs>
          <w:tab w:val="left" w:pos="3260"/>
        </w:tabs>
        <w:rPr>
          <w:rFonts w:ascii="David" w:hAnsi="David"/>
          <w:rtl/>
        </w:rPr>
      </w:pPr>
      <w:r w:rsidRPr="00D50375">
        <w:rPr>
          <w:rFonts w:ascii="David" w:hAnsi="David"/>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0E274694" w14:textId="43ED71FA" w:rsidR="00D50375" w:rsidRDefault="00D50375" w:rsidP="007F0D96">
      <w:pPr>
        <w:pStyle w:val="18"/>
        <w:numPr>
          <w:ilvl w:val="2"/>
          <w:numId w:val="21"/>
        </w:numPr>
        <w:tabs>
          <w:tab w:val="left" w:pos="3260"/>
        </w:tabs>
        <w:rPr>
          <w:rFonts w:ascii="David" w:hAnsi="David"/>
        </w:rPr>
      </w:pPr>
      <w:r w:rsidRPr="00D50375">
        <w:rPr>
          <w:rFonts w:ascii="David" w:hAnsi="David"/>
          <w:rtl/>
        </w:rPr>
        <w:t>בגין תשלום זה יש לשלם לקבלן תוספת בגין הפרשות לביטוח לאומי, בהתאם לשיעור ההפרשה שלו כמעסיק.</w:t>
      </w:r>
    </w:p>
    <w:p w14:paraId="073A580B" w14:textId="12BFD38C" w:rsidR="00883DD1" w:rsidRPr="00D50375" w:rsidRDefault="00883DD1" w:rsidP="007F0D96">
      <w:pPr>
        <w:pStyle w:val="18"/>
        <w:numPr>
          <w:ilvl w:val="2"/>
          <w:numId w:val="21"/>
        </w:numPr>
        <w:tabs>
          <w:tab w:val="left" w:pos="3260"/>
        </w:tabs>
        <w:rPr>
          <w:rFonts w:ascii="David" w:hAnsi="David"/>
          <w:rtl/>
        </w:rPr>
      </w:pPr>
      <w:r>
        <w:rPr>
          <w:rFonts w:ascii="David" w:hAnsi="David" w:hint="cs"/>
          <w:rtl/>
        </w:rPr>
        <w:t>מענק המצוינות ישולם כנגד אישור רו"ח על ביצוע התשלום לעובדים המצטיינים.</w:t>
      </w:r>
    </w:p>
    <w:p w14:paraId="50A805B7" w14:textId="52B44BF8" w:rsidR="006110BE" w:rsidRDefault="00D50375" w:rsidP="007F0D96">
      <w:pPr>
        <w:pStyle w:val="18"/>
        <w:numPr>
          <w:ilvl w:val="1"/>
          <w:numId w:val="21"/>
        </w:numPr>
        <w:rPr>
          <w:rFonts w:ascii="David" w:hAnsi="David"/>
        </w:rPr>
      </w:pPr>
      <w:r w:rsidRPr="000F1972">
        <w:rPr>
          <w:rFonts w:ascii="David" w:hAnsi="David"/>
          <w:u w:val="single"/>
          <w:rtl/>
        </w:rPr>
        <w:t>שי לחג</w:t>
      </w:r>
      <w:r w:rsidRPr="000F1972">
        <w:rPr>
          <w:rFonts w:ascii="David" w:hAnsi="David"/>
          <w:rtl/>
        </w:rPr>
        <w:t xml:space="preserve"> </w:t>
      </w:r>
      <w:r w:rsidR="006110BE">
        <w:rPr>
          <w:rFonts w:ascii="David" w:hAnsi="David" w:hint="cs"/>
          <w:rtl/>
        </w:rPr>
        <w:t>: שי לרגל חג ראש השנה ולרגל חג הפסח:</w:t>
      </w:r>
    </w:p>
    <w:p w14:paraId="5DE45A58" w14:textId="77777777" w:rsidR="006110BE" w:rsidRDefault="006110BE" w:rsidP="00997701">
      <w:pPr>
        <w:pStyle w:val="18"/>
        <w:numPr>
          <w:ilvl w:val="2"/>
          <w:numId w:val="89"/>
        </w:numPr>
        <w:rPr>
          <w:rFonts w:ascii="David" w:hAnsi="David"/>
        </w:rPr>
      </w:pPr>
      <w:r>
        <w:rPr>
          <w:rFonts w:ascii="David" w:hAnsi="David" w:hint="cs"/>
          <w:rtl/>
        </w:rPr>
        <w:t xml:space="preserve">הספק יעניק שי לעובד אשר היה מועסק בתחילת החודש שבו חל ערב ראש השנה או חל ערב פסח, לפי העניין. השי לא יוענק בטובין או בשווה כסף כגון תלושי קנייה. </w:t>
      </w:r>
    </w:p>
    <w:p w14:paraId="7718C5B6" w14:textId="1A6E1005" w:rsidR="006110BE" w:rsidRDefault="006110BE" w:rsidP="00997701">
      <w:pPr>
        <w:pStyle w:val="18"/>
        <w:numPr>
          <w:ilvl w:val="2"/>
          <w:numId w:val="89"/>
        </w:numPr>
        <w:rPr>
          <w:rFonts w:ascii="David" w:hAnsi="David"/>
        </w:rPr>
      </w:pPr>
      <w:r>
        <w:rPr>
          <w:rFonts w:ascii="David" w:hAnsi="David" w:hint="cs"/>
          <w:rtl/>
        </w:rPr>
        <w:t xml:space="preserve">גובה השי השנתי ייקבע </w:t>
      </w:r>
      <w:r w:rsidR="00450374">
        <w:rPr>
          <w:rFonts w:ascii="David" w:hAnsi="David" w:hint="cs"/>
          <w:rtl/>
        </w:rPr>
        <w:t xml:space="preserve">על פי התעריך המעודכן בשירות המדינה. גובה השי וכללי הזכאות לשי יעודכנו בהתאם להוראת התכ"ם מס' 8.2.1 שעניינה "הגנה על זכויות עובדים המועסקים על ידי קבלני שירותים בתחומי השמירה, האבטחה והניקיון". </w:t>
      </w:r>
      <w:r>
        <w:rPr>
          <w:rFonts w:ascii="David" w:hAnsi="David" w:hint="cs"/>
          <w:rtl/>
        </w:rPr>
        <w:t xml:space="preserve">השי יינתן בשני חלקים, חלקו לקראת חג הפסח וחלקו לקראת ראש השנה. </w:t>
      </w:r>
    </w:p>
    <w:p w14:paraId="798F107C" w14:textId="77777777" w:rsidR="00D50375" w:rsidRPr="00D50375" w:rsidRDefault="00D50375" w:rsidP="007F0D96">
      <w:pPr>
        <w:pStyle w:val="18"/>
        <w:numPr>
          <w:ilvl w:val="2"/>
          <w:numId w:val="21"/>
        </w:numPr>
        <w:tabs>
          <w:tab w:val="left" w:pos="3260"/>
        </w:tabs>
        <w:rPr>
          <w:rFonts w:ascii="David" w:hAnsi="David"/>
          <w:rtl/>
        </w:rPr>
      </w:pPr>
      <w:r w:rsidRPr="00D50375">
        <w:rPr>
          <w:rFonts w:ascii="David" w:hAnsi="David"/>
          <w:rtl/>
        </w:rPr>
        <w:t>תשלום כאמור יבוצע לאחר הצגת אישור רואה חשבון על ביצוע התשלום לעובדים.</w:t>
      </w:r>
    </w:p>
    <w:p w14:paraId="007867A7" w14:textId="77777777" w:rsidR="00D50375" w:rsidRPr="00D50375" w:rsidRDefault="00D50375" w:rsidP="007F0D96">
      <w:pPr>
        <w:pStyle w:val="18"/>
        <w:numPr>
          <w:ilvl w:val="2"/>
          <w:numId w:val="21"/>
        </w:numPr>
        <w:tabs>
          <w:tab w:val="left" w:pos="3260"/>
        </w:tabs>
        <w:rPr>
          <w:rFonts w:ascii="David" w:hAnsi="David"/>
          <w:rtl/>
        </w:rPr>
      </w:pPr>
      <w:r w:rsidRPr="00D50375">
        <w:rPr>
          <w:rFonts w:ascii="David" w:hAnsi="David"/>
          <w:rtl/>
        </w:rPr>
        <w:t>בגין תשלום זה יש לשלם לקבלן תוספת בגין הפרשות לביטוח לאומי בהתאם לשיעור ההפרשה  שלו כמעסיק.</w:t>
      </w:r>
    </w:p>
    <w:p w14:paraId="5A1B7D92" w14:textId="0B8E61A3" w:rsidR="006110BE" w:rsidRDefault="006110BE" w:rsidP="007F0D96">
      <w:pPr>
        <w:pStyle w:val="18"/>
        <w:numPr>
          <w:ilvl w:val="1"/>
          <w:numId w:val="21"/>
        </w:numPr>
        <w:rPr>
          <w:rFonts w:ascii="David" w:hAnsi="David"/>
        </w:rPr>
      </w:pPr>
      <w:r w:rsidRPr="006110BE">
        <w:rPr>
          <w:rFonts w:ascii="David" w:hAnsi="David" w:hint="cs"/>
          <w:u w:val="single"/>
          <w:rtl/>
        </w:rPr>
        <w:t>שי בטובין לחג</w:t>
      </w:r>
      <w:r>
        <w:rPr>
          <w:rFonts w:ascii="David" w:hAnsi="David" w:hint="cs"/>
          <w:rtl/>
        </w:rPr>
        <w:t xml:space="preserve">: </w:t>
      </w:r>
    </w:p>
    <w:p w14:paraId="7044579F" w14:textId="1856C294" w:rsidR="006110BE" w:rsidRDefault="006110BE" w:rsidP="007F0D96">
      <w:pPr>
        <w:pStyle w:val="18"/>
        <w:numPr>
          <w:ilvl w:val="2"/>
          <w:numId w:val="21"/>
        </w:numPr>
        <w:tabs>
          <w:tab w:val="left" w:pos="3260"/>
        </w:tabs>
        <w:rPr>
          <w:rFonts w:ascii="David" w:hAnsi="David"/>
        </w:rPr>
      </w:pPr>
      <w:r>
        <w:rPr>
          <w:rFonts w:ascii="David" w:hAnsi="David" w:hint="cs"/>
          <w:rtl/>
        </w:rPr>
        <w:t xml:space="preserve">הספק יעניק לעובד שי בטובין במועדים בהם ניתן השי לעובדי המדינה (כגון: סלסלת שי לט"ו בשבט, משלוח מנות בפורים וכו') בשווי השתתפות המשרד שניתנה לעובדי המדינה. הספק יזוכה במלוא סכום שווי המתנה שקבע המשרד. </w:t>
      </w:r>
    </w:p>
    <w:p w14:paraId="33F60368" w14:textId="77777777" w:rsidR="006110BE" w:rsidRDefault="006110BE" w:rsidP="007F0D96">
      <w:pPr>
        <w:pStyle w:val="18"/>
        <w:numPr>
          <w:ilvl w:val="2"/>
          <w:numId w:val="21"/>
        </w:numPr>
        <w:tabs>
          <w:tab w:val="left" w:pos="3260"/>
        </w:tabs>
        <w:rPr>
          <w:rFonts w:ascii="David" w:hAnsi="David"/>
        </w:rPr>
      </w:pPr>
      <w:r>
        <w:rPr>
          <w:rFonts w:ascii="David" w:hAnsi="David" w:hint="cs"/>
          <w:rtl/>
        </w:rPr>
        <w:t>המשרד יעביר לספק דרישה לרכישת שי בטובין לחג (כגון: סלסלת שי לט"ו בשבט, משלוח מנות בפורים וכו').</w:t>
      </w:r>
    </w:p>
    <w:p w14:paraId="607FE4F6" w14:textId="77777777" w:rsidR="006110BE" w:rsidRDefault="006110BE" w:rsidP="007F0D96">
      <w:pPr>
        <w:pStyle w:val="18"/>
        <w:numPr>
          <w:ilvl w:val="2"/>
          <w:numId w:val="21"/>
        </w:numPr>
        <w:tabs>
          <w:tab w:val="left" w:pos="3260"/>
        </w:tabs>
        <w:rPr>
          <w:rFonts w:ascii="David" w:hAnsi="David"/>
        </w:rPr>
      </w:pPr>
      <w:r>
        <w:rPr>
          <w:rFonts w:ascii="David" w:hAnsi="David" w:hint="cs"/>
          <w:rtl/>
        </w:rPr>
        <w:t xml:space="preserve">שווי ההשתתפות בתשלום לספק יהיה שווה לסכום השתתפות המשרד בשי המחולק לעובדי המדינה ללא סכום השתתפות של ועדי העובדים, אם ישנה השתתפות כאמור. </w:t>
      </w:r>
    </w:p>
    <w:p w14:paraId="537371DE" w14:textId="0692405D" w:rsidR="006110BE" w:rsidRPr="006110BE" w:rsidRDefault="006110BE" w:rsidP="007F0D96">
      <w:pPr>
        <w:pStyle w:val="18"/>
        <w:numPr>
          <w:ilvl w:val="2"/>
          <w:numId w:val="21"/>
        </w:numPr>
        <w:tabs>
          <w:tab w:val="left" w:pos="3260"/>
        </w:tabs>
        <w:rPr>
          <w:rFonts w:ascii="David" w:hAnsi="David"/>
        </w:rPr>
      </w:pPr>
      <w:r>
        <w:rPr>
          <w:rFonts w:ascii="David" w:hAnsi="David" w:hint="cs"/>
          <w:rtl/>
        </w:rPr>
        <w:lastRenderedPageBreak/>
        <w:t xml:space="preserve">התשלום לספק עבור השי ייעשה כנגד הצגת חשבונית והצהרת הקבלן כי השי הטובין ניתן לכלל העובדים.  </w:t>
      </w:r>
    </w:p>
    <w:p w14:paraId="644F577D" w14:textId="6D3F7B13" w:rsidR="00450374" w:rsidRDefault="00450374" w:rsidP="007F0D96">
      <w:pPr>
        <w:pStyle w:val="18"/>
        <w:numPr>
          <w:ilvl w:val="1"/>
          <w:numId w:val="21"/>
        </w:numPr>
        <w:rPr>
          <w:rFonts w:ascii="David" w:hAnsi="David"/>
        </w:rPr>
      </w:pPr>
      <w:r w:rsidRPr="001F468C">
        <w:rPr>
          <w:rFonts w:ascii="David" w:hAnsi="David" w:hint="cs"/>
          <w:u w:val="single"/>
          <w:rtl/>
        </w:rPr>
        <w:t>רכיבי שכר תלויי אירוע מזכה</w:t>
      </w:r>
      <w:r>
        <w:rPr>
          <w:rFonts w:ascii="David" w:hAnsi="David" w:hint="cs"/>
          <w:rtl/>
        </w:rPr>
        <w:t>: המשרד ישלם לספק תוספת בגין רכיבי שכר תלויי אירוע מזכה כמשמעם בתקנות להגברת האכיפה של דיני העבודה (רכיבי השכר המרכיבים את ערך שעת עבודה וערך שעת עבודה לעובד קבלן), תשפ"ג-2023:</w:t>
      </w:r>
    </w:p>
    <w:p w14:paraId="1B4E4B03" w14:textId="77777777" w:rsidR="001F468C" w:rsidRDefault="00450374" w:rsidP="007F0D96">
      <w:pPr>
        <w:pStyle w:val="18"/>
        <w:numPr>
          <w:ilvl w:val="2"/>
          <w:numId w:val="21"/>
        </w:numPr>
        <w:tabs>
          <w:tab w:val="left" w:pos="3260"/>
        </w:tabs>
        <w:rPr>
          <w:rFonts w:ascii="David" w:hAnsi="David"/>
        </w:rPr>
      </w:pPr>
      <w:r w:rsidRPr="001F468C">
        <w:rPr>
          <w:rFonts w:ascii="David" w:hAnsi="David" w:hint="cs"/>
          <w:rtl/>
        </w:rPr>
        <w:t>דמי מחלה, דמי חגים, החזר הוצאות נסיעה ותשלום לקופת גמל בעד הוצאות נסיעה, יום בחירות, יום זיכרון, חופשה לרגל נישואין, אבל, חופשה לרגל נישואי בן או בת, חופשה לרגל הולדת בן או בת, שי לחג ומענק מצוינות. בגין רכיבים אלו ישולמו כל רכיבי השכר הסוציאליים הרלוונטיים.</w:t>
      </w:r>
    </w:p>
    <w:p w14:paraId="42C7AB5A" w14:textId="77777777" w:rsidR="001F468C" w:rsidRDefault="00450374" w:rsidP="007F0D96">
      <w:pPr>
        <w:pStyle w:val="18"/>
        <w:numPr>
          <w:ilvl w:val="2"/>
          <w:numId w:val="21"/>
        </w:numPr>
        <w:tabs>
          <w:tab w:val="left" w:pos="3260"/>
        </w:tabs>
        <w:rPr>
          <w:rFonts w:ascii="David" w:hAnsi="David"/>
        </w:rPr>
      </w:pPr>
      <w:r w:rsidRPr="001F468C">
        <w:rPr>
          <w:rFonts w:ascii="David" w:hAnsi="David" w:hint="cs"/>
          <w:rtl/>
        </w:rPr>
        <w:t>הפרשות פנסיוניות, פיצויים, השתלמות וגמל בתקופת לידה והורות או בעת זכאות לגמת שמירת הריון לפי חוק עבודת נשים, התשי"ד-1954.</w:t>
      </w:r>
    </w:p>
    <w:p w14:paraId="7072A96C" w14:textId="01058280" w:rsidR="00450374" w:rsidRDefault="00450374" w:rsidP="007F0D96">
      <w:pPr>
        <w:pStyle w:val="18"/>
        <w:numPr>
          <w:ilvl w:val="2"/>
          <w:numId w:val="21"/>
        </w:numPr>
        <w:tabs>
          <w:tab w:val="left" w:pos="3260"/>
        </w:tabs>
        <w:rPr>
          <w:rFonts w:ascii="David" w:hAnsi="David"/>
        </w:rPr>
      </w:pPr>
      <w:r w:rsidRPr="001F468C">
        <w:rPr>
          <w:rFonts w:ascii="David" w:hAnsi="David" w:hint="cs"/>
          <w:rtl/>
        </w:rPr>
        <w:t>הפרשות פנסיוניות, פיצויים, השתלמות וגמל, וכן תשלומי מעסיק לביטוח לאומי בעת מילואים.</w:t>
      </w:r>
    </w:p>
    <w:p w14:paraId="4B6C2411" w14:textId="3F0B96B8" w:rsidR="001F468C" w:rsidRPr="001F468C" w:rsidRDefault="001F468C" w:rsidP="007F0D96">
      <w:pPr>
        <w:pStyle w:val="18"/>
        <w:numPr>
          <w:ilvl w:val="2"/>
          <w:numId w:val="21"/>
        </w:numPr>
        <w:tabs>
          <w:tab w:val="left" w:pos="3260"/>
        </w:tabs>
        <w:rPr>
          <w:rFonts w:ascii="David" w:hAnsi="David"/>
          <w:rtl/>
        </w:rPr>
      </w:pPr>
      <w:r>
        <w:rPr>
          <w:rFonts w:ascii="David" w:hAnsi="David" w:hint="cs"/>
          <w:rtl/>
        </w:rPr>
        <w:t xml:space="preserve">אחת לרבעון לפחות, תיערך התחשבנות בין המשרד לבין הספק, לגבי כל עובד, לגבי רכיבי השכר המשולמים לעובד, והפרשי השכר בין הסכומים ששולמו לכל עובד ובין הסכומים המגיעים לו בפועל. </w:t>
      </w:r>
    </w:p>
    <w:p w14:paraId="3C8BFEC8" w14:textId="0B695E32" w:rsidR="000900E3" w:rsidRPr="00E04B92" w:rsidRDefault="000900E3" w:rsidP="007F0D96">
      <w:pPr>
        <w:pStyle w:val="18"/>
        <w:numPr>
          <w:ilvl w:val="1"/>
          <w:numId w:val="21"/>
        </w:numPr>
        <w:rPr>
          <w:rFonts w:ascii="David" w:hAnsi="David"/>
        </w:rPr>
      </w:pPr>
      <w:r w:rsidRPr="00E04B92">
        <w:rPr>
          <w:rFonts w:ascii="David" w:hAnsi="David"/>
          <w:rtl/>
        </w:rPr>
        <w:t xml:space="preserve">שכר העבודה של עובדי הספק ישולם להם על ידי הספק, לא יאוחר מה- 10 בחודש עבור החודש שעבר. </w:t>
      </w:r>
    </w:p>
    <w:p w14:paraId="61BA0AB5"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742C6FB4" w14:textId="7D18D60C" w:rsidR="00FB1667" w:rsidRPr="0041629D"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במקרה שבו יחויב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67C648C5" w14:textId="77777777" w:rsidR="00FB1667" w:rsidRPr="005B5233" w:rsidRDefault="00FB1667" w:rsidP="007F0D96">
      <w:pPr>
        <w:pStyle w:val="33"/>
        <w:numPr>
          <w:ilvl w:val="0"/>
          <w:numId w:val="21"/>
        </w:numPr>
        <w:ind w:left="567" w:hanging="426"/>
      </w:pPr>
      <w:bookmarkStart w:id="171" w:name="_Ref135630394"/>
      <w:bookmarkStart w:id="172" w:name="_Ref157046637"/>
      <w:r w:rsidRPr="005B5233">
        <w:rPr>
          <w:rtl/>
        </w:rPr>
        <w:t>תנאים סוציאליים ורווחת העובדים</w:t>
      </w:r>
      <w:bookmarkEnd w:id="171"/>
      <w:bookmarkEnd w:id="172"/>
    </w:p>
    <w:p w14:paraId="3CE29B7D" w14:textId="77777777" w:rsidR="00FB1667" w:rsidRPr="00E04B92" w:rsidRDefault="00FB1667" w:rsidP="007F0D96">
      <w:pPr>
        <w:pStyle w:val="18"/>
        <w:keepNext/>
        <w:numPr>
          <w:ilvl w:val="1"/>
          <w:numId w:val="21"/>
        </w:numPr>
        <w:rPr>
          <w:rFonts w:ascii="David" w:hAnsi="David"/>
        </w:rPr>
      </w:pPr>
      <w:r w:rsidRPr="00E04B92">
        <w:rPr>
          <w:rFonts w:ascii="David" w:hAnsi="David"/>
          <w:rtl/>
        </w:rPr>
        <w:t xml:space="preserve">על הספק לקיים את האמור בכל דין רלוונטי: חוקים, תקנות, הסכמים, כפי שיהיו בתוקף מעת לעת וכן חוקים רלוונטיים אחרים שיחוקקו בעתיד; לרבות הוראות החוקים להלן והתקנות שהותקנו מכוחם: </w:t>
      </w:r>
    </w:p>
    <w:tbl>
      <w:tblPr>
        <w:bidiVisual/>
        <w:tblW w:w="6996" w:type="dxa"/>
        <w:tblInd w:w="1418" w:type="dxa"/>
        <w:tblCellMar>
          <w:left w:w="0" w:type="dxa"/>
          <w:right w:w="0" w:type="dxa"/>
        </w:tblCellMar>
        <w:tblLook w:val="0000" w:firstRow="0" w:lastRow="0" w:firstColumn="0" w:lastColumn="0" w:noHBand="0" w:noVBand="0"/>
      </w:tblPr>
      <w:tblGrid>
        <w:gridCol w:w="5111"/>
        <w:gridCol w:w="1885"/>
      </w:tblGrid>
      <w:tr w:rsidR="00FB1667" w:rsidRPr="00E04B92" w14:paraId="6EFF16F8" w14:textId="77777777" w:rsidTr="00870BAF">
        <w:tc>
          <w:tcPr>
            <w:tcW w:w="5111" w:type="dxa"/>
            <w:tcMar>
              <w:top w:w="0" w:type="dxa"/>
              <w:left w:w="108" w:type="dxa"/>
              <w:bottom w:w="0" w:type="dxa"/>
              <w:right w:w="108" w:type="dxa"/>
            </w:tcMar>
          </w:tcPr>
          <w:p w14:paraId="5C73CFCB" w14:textId="77777777" w:rsidR="00FB1667" w:rsidRPr="00E04B92" w:rsidRDefault="00FB1667" w:rsidP="00870BAF">
            <w:pPr>
              <w:rPr>
                <w:rFonts w:ascii="David" w:hAnsi="David"/>
              </w:rPr>
            </w:pPr>
            <w:r w:rsidRPr="00E04B92">
              <w:rPr>
                <w:rFonts w:ascii="David" w:hAnsi="David"/>
                <w:rtl/>
              </w:rPr>
              <w:t>חוק שירות התעסוקה, תש"יט-</w:t>
            </w:r>
          </w:p>
        </w:tc>
        <w:tc>
          <w:tcPr>
            <w:tcW w:w="1885" w:type="dxa"/>
            <w:tcMar>
              <w:top w:w="0" w:type="dxa"/>
              <w:left w:w="108" w:type="dxa"/>
              <w:bottom w:w="0" w:type="dxa"/>
              <w:right w:w="108" w:type="dxa"/>
            </w:tcMar>
          </w:tcPr>
          <w:p w14:paraId="61F7803A" w14:textId="77777777" w:rsidR="00FB1667" w:rsidRPr="00E04B92" w:rsidRDefault="00FB1667" w:rsidP="00870BAF">
            <w:pPr>
              <w:rPr>
                <w:rFonts w:ascii="David" w:hAnsi="David"/>
              </w:rPr>
            </w:pPr>
            <w:r w:rsidRPr="00E04B92">
              <w:rPr>
                <w:rFonts w:ascii="David" w:hAnsi="David"/>
                <w:rtl/>
              </w:rPr>
              <w:t>1959</w:t>
            </w:r>
          </w:p>
        </w:tc>
      </w:tr>
      <w:tr w:rsidR="00FB1667" w:rsidRPr="00E04B92" w14:paraId="3EBACAAB" w14:textId="77777777" w:rsidTr="00870BAF">
        <w:tc>
          <w:tcPr>
            <w:tcW w:w="5111" w:type="dxa"/>
            <w:tcMar>
              <w:top w:w="0" w:type="dxa"/>
              <w:left w:w="108" w:type="dxa"/>
              <w:bottom w:w="0" w:type="dxa"/>
              <w:right w:w="108" w:type="dxa"/>
            </w:tcMar>
          </w:tcPr>
          <w:p w14:paraId="4B21297F" w14:textId="77777777" w:rsidR="00FB1667" w:rsidRPr="00E04B92" w:rsidRDefault="00FB1667" w:rsidP="00870BAF">
            <w:pPr>
              <w:rPr>
                <w:rFonts w:ascii="David" w:hAnsi="David"/>
              </w:rPr>
            </w:pPr>
            <w:r w:rsidRPr="00E04B92">
              <w:rPr>
                <w:rFonts w:ascii="David" w:hAnsi="David"/>
                <w:rtl/>
              </w:rPr>
              <w:t>חוק שעות עבודה ומנוחה, תשי"א-</w:t>
            </w:r>
          </w:p>
        </w:tc>
        <w:tc>
          <w:tcPr>
            <w:tcW w:w="1885" w:type="dxa"/>
            <w:tcMar>
              <w:top w:w="0" w:type="dxa"/>
              <w:left w:w="108" w:type="dxa"/>
              <w:bottom w:w="0" w:type="dxa"/>
              <w:right w:w="108" w:type="dxa"/>
            </w:tcMar>
          </w:tcPr>
          <w:p w14:paraId="5241BB49" w14:textId="77777777" w:rsidR="00FB1667" w:rsidRPr="00E04B92" w:rsidRDefault="00FB1667" w:rsidP="00870BAF">
            <w:pPr>
              <w:rPr>
                <w:rFonts w:ascii="David" w:hAnsi="David"/>
              </w:rPr>
            </w:pPr>
            <w:r w:rsidRPr="00E04B92">
              <w:rPr>
                <w:rFonts w:ascii="David" w:hAnsi="David"/>
                <w:rtl/>
              </w:rPr>
              <w:t>1951</w:t>
            </w:r>
          </w:p>
        </w:tc>
      </w:tr>
      <w:tr w:rsidR="00FB1667" w:rsidRPr="00E04B92" w14:paraId="0153193D" w14:textId="77777777" w:rsidTr="00870BAF">
        <w:tc>
          <w:tcPr>
            <w:tcW w:w="5111" w:type="dxa"/>
            <w:tcMar>
              <w:top w:w="0" w:type="dxa"/>
              <w:left w:w="108" w:type="dxa"/>
              <w:bottom w:w="0" w:type="dxa"/>
              <w:right w:w="108" w:type="dxa"/>
            </w:tcMar>
          </w:tcPr>
          <w:p w14:paraId="1EFDD239" w14:textId="77777777" w:rsidR="00FB1667" w:rsidRPr="00E04B92" w:rsidRDefault="00FB1667" w:rsidP="00870BAF">
            <w:pPr>
              <w:rPr>
                <w:rFonts w:ascii="David" w:hAnsi="David"/>
              </w:rPr>
            </w:pPr>
            <w:r w:rsidRPr="00E04B92">
              <w:rPr>
                <w:rFonts w:ascii="David" w:hAnsi="David"/>
                <w:rtl/>
              </w:rPr>
              <w:t>חוק דמי מחלה, תשל"ו-</w:t>
            </w:r>
          </w:p>
        </w:tc>
        <w:tc>
          <w:tcPr>
            <w:tcW w:w="1885" w:type="dxa"/>
            <w:tcMar>
              <w:top w:w="0" w:type="dxa"/>
              <w:left w:w="108" w:type="dxa"/>
              <w:bottom w:w="0" w:type="dxa"/>
              <w:right w:w="108" w:type="dxa"/>
            </w:tcMar>
          </w:tcPr>
          <w:p w14:paraId="0A768EDB" w14:textId="77777777" w:rsidR="00FB1667" w:rsidRPr="00E04B92" w:rsidRDefault="00FB1667" w:rsidP="00870BAF">
            <w:pPr>
              <w:rPr>
                <w:rFonts w:ascii="David" w:hAnsi="David"/>
              </w:rPr>
            </w:pPr>
            <w:r w:rsidRPr="00E04B92">
              <w:rPr>
                <w:rFonts w:ascii="David" w:hAnsi="David"/>
                <w:rtl/>
              </w:rPr>
              <w:t>1976</w:t>
            </w:r>
          </w:p>
        </w:tc>
      </w:tr>
      <w:tr w:rsidR="00FB1667" w:rsidRPr="00E04B92" w14:paraId="2F2F5186" w14:textId="77777777" w:rsidTr="00870BAF">
        <w:tc>
          <w:tcPr>
            <w:tcW w:w="5111" w:type="dxa"/>
            <w:tcMar>
              <w:top w:w="0" w:type="dxa"/>
              <w:left w:w="108" w:type="dxa"/>
              <w:bottom w:w="0" w:type="dxa"/>
              <w:right w:w="108" w:type="dxa"/>
            </w:tcMar>
          </w:tcPr>
          <w:p w14:paraId="6BFBFD0B" w14:textId="77777777" w:rsidR="00FB1667" w:rsidRPr="00E04B92" w:rsidRDefault="00FB1667" w:rsidP="00870BAF">
            <w:pPr>
              <w:rPr>
                <w:rFonts w:ascii="David" w:hAnsi="David"/>
              </w:rPr>
            </w:pPr>
            <w:r w:rsidRPr="00E04B92">
              <w:rPr>
                <w:rFonts w:ascii="David" w:hAnsi="David"/>
                <w:rtl/>
              </w:rPr>
              <w:t>חוק חופשה שנתית, תשי"א-</w:t>
            </w:r>
          </w:p>
        </w:tc>
        <w:tc>
          <w:tcPr>
            <w:tcW w:w="1885" w:type="dxa"/>
            <w:tcMar>
              <w:top w:w="0" w:type="dxa"/>
              <w:left w:w="108" w:type="dxa"/>
              <w:bottom w:w="0" w:type="dxa"/>
              <w:right w:w="108" w:type="dxa"/>
            </w:tcMar>
          </w:tcPr>
          <w:p w14:paraId="3D277E91" w14:textId="77777777" w:rsidR="00FB1667" w:rsidRPr="00E04B92" w:rsidRDefault="00FB1667" w:rsidP="00870BAF">
            <w:pPr>
              <w:rPr>
                <w:rFonts w:ascii="David" w:hAnsi="David"/>
              </w:rPr>
            </w:pPr>
            <w:r w:rsidRPr="00E04B92">
              <w:rPr>
                <w:rFonts w:ascii="David" w:hAnsi="David"/>
                <w:rtl/>
              </w:rPr>
              <w:t>1951</w:t>
            </w:r>
          </w:p>
        </w:tc>
      </w:tr>
      <w:tr w:rsidR="00FB1667" w:rsidRPr="00E04B92" w14:paraId="7FD787D8" w14:textId="77777777" w:rsidTr="00870BAF">
        <w:tc>
          <w:tcPr>
            <w:tcW w:w="5111" w:type="dxa"/>
            <w:tcMar>
              <w:top w:w="0" w:type="dxa"/>
              <w:left w:w="108" w:type="dxa"/>
              <w:bottom w:w="0" w:type="dxa"/>
              <w:right w:w="108" w:type="dxa"/>
            </w:tcMar>
          </w:tcPr>
          <w:p w14:paraId="45575B25" w14:textId="77777777" w:rsidR="00FB1667" w:rsidRPr="00E04B92" w:rsidRDefault="00FB1667" w:rsidP="00870BAF">
            <w:pPr>
              <w:rPr>
                <w:rFonts w:ascii="David" w:hAnsi="David"/>
              </w:rPr>
            </w:pPr>
            <w:r w:rsidRPr="00E04B92">
              <w:rPr>
                <w:rFonts w:ascii="David" w:hAnsi="David"/>
                <w:rtl/>
              </w:rPr>
              <w:t>חוק עבודת נשים, תשי"ד-</w:t>
            </w:r>
          </w:p>
        </w:tc>
        <w:tc>
          <w:tcPr>
            <w:tcW w:w="1885" w:type="dxa"/>
            <w:tcMar>
              <w:top w:w="0" w:type="dxa"/>
              <w:left w:w="108" w:type="dxa"/>
              <w:bottom w:w="0" w:type="dxa"/>
              <w:right w:w="108" w:type="dxa"/>
            </w:tcMar>
          </w:tcPr>
          <w:p w14:paraId="43506FA3" w14:textId="77777777" w:rsidR="00FB1667" w:rsidRPr="00E04B92" w:rsidRDefault="00FB1667" w:rsidP="00870BAF">
            <w:pPr>
              <w:rPr>
                <w:rFonts w:ascii="David" w:hAnsi="David"/>
              </w:rPr>
            </w:pPr>
            <w:r w:rsidRPr="00E04B92">
              <w:rPr>
                <w:rFonts w:ascii="David" w:hAnsi="David"/>
                <w:rtl/>
              </w:rPr>
              <w:t>1954</w:t>
            </w:r>
          </w:p>
        </w:tc>
      </w:tr>
      <w:tr w:rsidR="00FB1667" w:rsidRPr="00E04B92" w14:paraId="45DAEC79" w14:textId="77777777" w:rsidTr="00870BAF">
        <w:tc>
          <w:tcPr>
            <w:tcW w:w="5111" w:type="dxa"/>
            <w:tcMar>
              <w:top w:w="0" w:type="dxa"/>
              <w:left w:w="108" w:type="dxa"/>
              <w:bottom w:w="0" w:type="dxa"/>
              <w:right w:w="108" w:type="dxa"/>
            </w:tcMar>
          </w:tcPr>
          <w:p w14:paraId="0A835C30" w14:textId="77777777" w:rsidR="00FB1667" w:rsidRPr="00E04B92" w:rsidRDefault="00FB1667" w:rsidP="00870BAF">
            <w:pPr>
              <w:rPr>
                <w:rFonts w:ascii="David" w:hAnsi="David"/>
              </w:rPr>
            </w:pPr>
            <w:r w:rsidRPr="00E04B92">
              <w:rPr>
                <w:rFonts w:ascii="David" w:hAnsi="David"/>
                <w:rtl/>
              </w:rPr>
              <w:t>חוק שכר שווה לעובדת ולעובד, תשנ"ו-</w:t>
            </w:r>
          </w:p>
        </w:tc>
        <w:tc>
          <w:tcPr>
            <w:tcW w:w="1885" w:type="dxa"/>
            <w:tcMar>
              <w:top w:w="0" w:type="dxa"/>
              <w:left w:w="108" w:type="dxa"/>
              <w:bottom w:w="0" w:type="dxa"/>
              <w:right w:w="108" w:type="dxa"/>
            </w:tcMar>
          </w:tcPr>
          <w:p w14:paraId="6C745482" w14:textId="77777777" w:rsidR="00FB1667" w:rsidRPr="00E04B92" w:rsidRDefault="00FB1667" w:rsidP="00870BAF">
            <w:pPr>
              <w:rPr>
                <w:rFonts w:ascii="David" w:hAnsi="David"/>
              </w:rPr>
            </w:pPr>
            <w:r w:rsidRPr="00E04B92">
              <w:rPr>
                <w:rFonts w:ascii="David" w:hAnsi="David"/>
                <w:rtl/>
              </w:rPr>
              <w:t>1996</w:t>
            </w:r>
          </w:p>
        </w:tc>
      </w:tr>
      <w:tr w:rsidR="00FB1667" w:rsidRPr="00E04B92" w14:paraId="14CDB962" w14:textId="77777777" w:rsidTr="00870BAF">
        <w:tc>
          <w:tcPr>
            <w:tcW w:w="5111" w:type="dxa"/>
            <w:tcMar>
              <w:top w:w="0" w:type="dxa"/>
              <w:left w:w="108" w:type="dxa"/>
              <w:bottom w:w="0" w:type="dxa"/>
              <w:right w:w="108" w:type="dxa"/>
            </w:tcMar>
          </w:tcPr>
          <w:p w14:paraId="7AAEB180" w14:textId="77777777" w:rsidR="00FB1667" w:rsidRPr="00E04B92" w:rsidRDefault="00FB1667" w:rsidP="00870BAF">
            <w:pPr>
              <w:rPr>
                <w:rFonts w:ascii="David" w:hAnsi="David"/>
              </w:rPr>
            </w:pPr>
            <w:r w:rsidRPr="00E04B92">
              <w:rPr>
                <w:rFonts w:ascii="David" w:hAnsi="David"/>
                <w:rtl/>
              </w:rPr>
              <w:t>חוק עבודת הנוער, תשי"ג-</w:t>
            </w:r>
          </w:p>
        </w:tc>
        <w:tc>
          <w:tcPr>
            <w:tcW w:w="1885" w:type="dxa"/>
            <w:tcMar>
              <w:top w:w="0" w:type="dxa"/>
              <w:left w:w="108" w:type="dxa"/>
              <w:bottom w:w="0" w:type="dxa"/>
              <w:right w:w="108" w:type="dxa"/>
            </w:tcMar>
          </w:tcPr>
          <w:p w14:paraId="1ADC69A6" w14:textId="77777777" w:rsidR="00FB1667" w:rsidRPr="00E04B92" w:rsidRDefault="00FB1667" w:rsidP="00870BAF">
            <w:pPr>
              <w:rPr>
                <w:rFonts w:ascii="David" w:hAnsi="David"/>
              </w:rPr>
            </w:pPr>
            <w:r w:rsidRPr="00E04B92">
              <w:rPr>
                <w:rFonts w:ascii="David" w:hAnsi="David"/>
                <w:rtl/>
              </w:rPr>
              <w:t>1953</w:t>
            </w:r>
          </w:p>
        </w:tc>
      </w:tr>
      <w:tr w:rsidR="00FB1667" w:rsidRPr="00E04B92" w14:paraId="3DC89921" w14:textId="77777777" w:rsidTr="00870BAF">
        <w:tc>
          <w:tcPr>
            <w:tcW w:w="5111" w:type="dxa"/>
            <w:tcMar>
              <w:top w:w="0" w:type="dxa"/>
              <w:left w:w="108" w:type="dxa"/>
              <w:bottom w:w="0" w:type="dxa"/>
              <w:right w:w="108" w:type="dxa"/>
            </w:tcMar>
          </w:tcPr>
          <w:p w14:paraId="334DA14B" w14:textId="77777777" w:rsidR="00FB1667" w:rsidRPr="00E04B92" w:rsidRDefault="00FB1667" w:rsidP="00870BAF">
            <w:pPr>
              <w:rPr>
                <w:rFonts w:ascii="David" w:hAnsi="David"/>
              </w:rPr>
            </w:pPr>
            <w:r w:rsidRPr="00E04B92">
              <w:rPr>
                <w:rFonts w:ascii="David" w:hAnsi="David"/>
                <w:rtl/>
              </w:rPr>
              <w:t>חוק החניכות, תשי"ג-</w:t>
            </w:r>
          </w:p>
        </w:tc>
        <w:tc>
          <w:tcPr>
            <w:tcW w:w="1885" w:type="dxa"/>
            <w:tcMar>
              <w:top w:w="0" w:type="dxa"/>
              <w:left w:w="108" w:type="dxa"/>
              <w:bottom w:w="0" w:type="dxa"/>
              <w:right w:w="108" w:type="dxa"/>
            </w:tcMar>
          </w:tcPr>
          <w:p w14:paraId="44319908" w14:textId="77777777" w:rsidR="00FB1667" w:rsidRPr="00E04B92" w:rsidRDefault="00FB1667" w:rsidP="00870BAF">
            <w:pPr>
              <w:rPr>
                <w:rFonts w:ascii="David" w:hAnsi="David"/>
              </w:rPr>
            </w:pPr>
            <w:r w:rsidRPr="00E04B92">
              <w:rPr>
                <w:rFonts w:ascii="David" w:hAnsi="David"/>
                <w:rtl/>
              </w:rPr>
              <w:t>1953</w:t>
            </w:r>
          </w:p>
        </w:tc>
      </w:tr>
      <w:tr w:rsidR="00FB1667" w:rsidRPr="00E04B92" w14:paraId="129A9504" w14:textId="77777777" w:rsidTr="00870BAF">
        <w:tc>
          <w:tcPr>
            <w:tcW w:w="5111" w:type="dxa"/>
            <w:tcMar>
              <w:top w:w="0" w:type="dxa"/>
              <w:left w:w="108" w:type="dxa"/>
              <w:bottom w:w="0" w:type="dxa"/>
              <w:right w:w="108" w:type="dxa"/>
            </w:tcMar>
          </w:tcPr>
          <w:p w14:paraId="53A75CEE" w14:textId="77777777" w:rsidR="00FB1667" w:rsidRPr="00E04B92" w:rsidRDefault="00FB1667" w:rsidP="00870BAF">
            <w:pPr>
              <w:rPr>
                <w:rFonts w:ascii="David" w:hAnsi="David"/>
              </w:rPr>
            </w:pPr>
            <w:r w:rsidRPr="00E04B92">
              <w:rPr>
                <w:rFonts w:ascii="David" w:hAnsi="David"/>
                <w:rtl/>
              </w:rPr>
              <w:lastRenderedPageBreak/>
              <w:t>חוק חיילים משוחררים (החזרה לעבודה) ,תש"ט-</w:t>
            </w:r>
          </w:p>
        </w:tc>
        <w:tc>
          <w:tcPr>
            <w:tcW w:w="1885" w:type="dxa"/>
            <w:tcMar>
              <w:top w:w="0" w:type="dxa"/>
              <w:left w:w="108" w:type="dxa"/>
              <w:bottom w:w="0" w:type="dxa"/>
              <w:right w:w="108" w:type="dxa"/>
            </w:tcMar>
          </w:tcPr>
          <w:p w14:paraId="56A4FD69" w14:textId="77777777" w:rsidR="00FB1667" w:rsidRPr="00E04B92" w:rsidRDefault="00FB1667" w:rsidP="00870BAF">
            <w:pPr>
              <w:rPr>
                <w:rFonts w:ascii="David" w:hAnsi="David"/>
              </w:rPr>
            </w:pPr>
            <w:r w:rsidRPr="00E04B92">
              <w:rPr>
                <w:rFonts w:ascii="David" w:hAnsi="David"/>
                <w:rtl/>
              </w:rPr>
              <w:t>1949</w:t>
            </w:r>
          </w:p>
        </w:tc>
      </w:tr>
      <w:tr w:rsidR="00FB1667" w:rsidRPr="00E04B92" w14:paraId="29BEB223" w14:textId="77777777" w:rsidTr="00870BAF">
        <w:tc>
          <w:tcPr>
            <w:tcW w:w="5111" w:type="dxa"/>
            <w:tcMar>
              <w:top w:w="0" w:type="dxa"/>
              <w:left w:w="108" w:type="dxa"/>
              <w:bottom w:w="0" w:type="dxa"/>
              <w:right w:w="108" w:type="dxa"/>
            </w:tcMar>
          </w:tcPr>
          <w:p w14:paraId="4F537532" w14:textId="77777777" w:rsidR="00FB1667" w:rsidRPr="00E04B92" w:rsidRDefault="00FB1667" w:rsidP="00870BAF">
            <w:pPr>
              <w:rPr>
                <w:rFonts w:ascii="David" w:hAnsi="David"/>
              </w:rPr>
            </w:pPr>
            <w:r w:rsidRPr="00E04B92">
              <w:rPr>
                <w:rFonts w:ascii="David" w:hAnsi="David"/>
                <w:rtl/>
              </w:rPr>
              <w:t>חוק הגנת השכר, תשי"ח-</w:t>
            </w:r>
          </w:p>
        </w:tc>
        <w:tc>
          <w:tcPr>
            <w:tcW w:w="1885" w:type="dxa"/>
            <w:tcMar>
              <w:top w:w="0" w:type="dxa"/>
              <w:left w:w="108" w:type="dxa"/>
              <w:bottom w:w="0" w:type="dxa"/>
              <w:right w:w="108" w:type="dxa"/>
            </w:tcMar>
          </w:tcPr>
          <w:p w14:paraId="4FC3E896" w14:textId="77777777" w:rsidR="00FB1667" w:rsidRPr="00E04B92" w:rsidRDefault="00FB1667" w:rsidP="00870BAF">
            <w:pPr>
              <w:rPr>
                <w:rFonts w:ascii="David" w:hAnsi="David"/>
              </w:rPr>
            </w:pPr>
            <w:r w:rsidRPr="00E04B92">
              <w:rPr>
                <w:rFonts w:ascii="David" w:hAnsi="David"/>
                <w:rtl/>
              </w:rPr>
              <w:t>1958</w:t>
            </w:r>
          </w:p>
        </w:tc>
      </w:tr>
      <w:tr w:rsidR="00FB1667" w:rsidRPr="00E04B92" w14:paraId="26D6DC44" w14:textId="77777777" w:rsidTr="00870BAF">
        <w:tc>
          <w:tcPr>
            <w:tcW w:w="5111" w:type="dxa"/>
            <w:tcMar>
              <w:top w:w="0" w:type="dxa"/>
              <w:left w:w="108" w:type="dxa"/>
              <w:bottom w:w="0" w:type="dxa"/>
              <w:right w:w="108" w:type="dxa"/>
            </w:tcMar>
          </w:tcPr>
          <w:p w14:paraId="13C4B4EC" w14:textId="77777777" w:rsidR="00FB1667" w:rsidRPr="00E04B92" w:rsidRDefault="00FB1667" w:rsidP="00870BAF">
            <w:pPr>
              <w:rPr>
                <w:rFonts w:ascii="David" w:hAnsi="David"/>
              </w:rPr>
            </w:pPr>
            <w:r w:rsidRPr="00E04B92">
              <w:rPr>
                <w:rFonts w:ascii="David" w:hAnsi="David"/>
                <w:rtl/>
              </w:rPr>
              <w:t>חוק פיצויי פיטורין, תשכ"ג-</w:t>
            </w:r>
          </w:p>
        </w:tc>
        <w:tc>
          <w:tcPr>
            <w:tcW w:w="1885" w:type="dxa"/>
            <w:tcMar>
              <w:top w:w="0" w:type="dxa"/>
              <w:left w:w="108" w:type="dxa"/>
              <w:bottom w:w="0" w:type="dxa"/>
              <w:right w:w="108" w:type="dxa"/>
            </w:tcMar>
          </w:tcPr>
          <w:p w14:paraId="7C5D6ACB" w14:textId="77777777" w:rsidR="00FB1667" w:rsidRPr="00E04B92" w:rsidRDefault="00FB1667" w:rsidP="00870BAF">
            <w:pPr>
              <w:rPr>
                <w:rFonts w:ascii="David" w:hAnsi="David"/>
              </w:rPr>
            </w:pPr>
            <w:r w:rsidRPr="00E04B92">
              <w:rPr>
                <w:rFonts w:ascii="David" w:hAnsi="David"/>
                <w:rtl/>
              </w:rPr>
              <w:t>1963</w:t>
            </w:r>
          </w:p>
        </w:tc>
      </w:tr>
      <w:tr w:rsidR="00FB1667" w:rsidRPr="00E04B92" w14:paraId="697B3362" w14:textId="77777777" w:rsidTr="00870BAF">
        <w:tc>
          <w:tcPr>
            <w:tcW w:w="5111" w:type="dxa"/>
            <w:tcMar>
              <w:top w:w="0" w:type="dxa"/>
              <w:left w:w="108" w:type="dxa"/>
              <w:bottom w:w="0" w:type="dxa"/>
              <w:right w:w="108" w:type="dxa"/>
            </w:tcMar>
          </w:tcPr>
          <w:p w14:paraId="1BCCF38C" w14:textId="77777777" w:rsidR="00FB1667" w:rsidRPr="00E04B92" w:rsidRDefault="00FB1667" w:rsidP="00870BAF">
            <w:pPr>
              <w:rPr>
                <w:rFonts w:ascii="David" w:hAnsi="David"/>
              </w:rPr>
            </w:pPr>
            <w:r w:rsidRPr="00E04B92">
              <w:rPr>
                <w:rFonts w:ascii="David" w:hAnsi="David"/>
                <w:rtl/>
              </w:rPr>
              <w:t>חוק שכר מינימום, תשמ"ז-</w:t>
            </w:r>
          </w:p>
        </w:tc>
        <w:tc>
          <w:tcPr>
            <w:tcW w:w="1885" w:type="dxa"/>
            <w:tcMar>
              <w:top w:w="0" w:type="dxa"/>
              <w:left w:w="108" w:type="dxa"/>
              <w:bottom w:w="0" w:type="dxa"/>
              <w:right w:w="108" w:type="dxa"/>
            </w:tcMar>
          </w:tcPr>
          <w:p w14:paraId="20A80958" w14:textId="77777777" w:rsidR="00FB1667" w:rsidRPr="00E04B92" w:rsidRDefault="00FB1667" w:rsidP="00870BAF">
            <w:pPr>
              <w:rPr>
                <w:rFonts w:ascii="David" w:hAnsi="David"/>
              </w:rPr>
            </w:pPr>
            <w:r w:rsidRPr="00E04B92">
              <w:rPr>
                <w:rFonts w:ascii="David" w:hAnsi="David"/>
                <w:rtl/>
              </w:rPr>
              <w:t>1987</w:t>
            </w:r>
          </w:p>
        </w:tc>
      </w:tr>
      <w:tr w:rsidR="00FB1667" w:rsidRPr="00E04B92" w14:paraId="2CA9D36F" w14:textId="77777777" w:rsidTr="00870BAF">
        <w:tc>
          <w:tcPr>
            <w:tcW w:w="5111" w:type="dxa"/>
            <w:tcMar>
              <w:top w:w="0" w:type="dxa"/>
              <w:left w:w="108" w:type="dxa"/>
              <w:bottom w:w="0" w:type="dxa"/>
              <w:right w:w="108" w:type="dxa"/>
            </w:tcMar>
          </w:tcPr>
          <w:p w14:paraId="366F1C35" w14:textId="77777777" w:rsidR="00FB1667" w:rsidRPr="00E04B92" w:rsidRDefault="00FB1667" w:rsidP="00870BAF">
            <w:pPr>
              <w:rPr>
                <w:rFonts w:ascii="David" w:hAnsi="David"/>
              </w:rPr>
            </w:pPr>
            <w:r w:rsidRPr="00E04B92">
              <w:rPr>
                <w:rFonts w:ascii="David" w:hAnsi="David"/>
                <w:rtl/>
              </w:rPr>
              <w:t>חוק שוויון הזדמנויות, תשמ"ח-</w:t>
            </w:r>
          </w:p>
        </w:tc>
        <w:tc>
          <w:tcPr>
            <w:tcW w:w="1885" w:type="dxa"/>
            <w:tcMar>
              <w:top w:w="0" w:type="dxa"/>
              <w:left w:w="108" w:type="dxa"/>
              <w:bottom w:w="0" w:type="dxa"/>
              <w:right w:w="108" w:type="dxa"/>
            </w:tcMar>
          </w:tcPr>
          <w:p w14:paraId="5F99DC6B" w14:textId="77777777" w:rsidR="00FB1667" w:rsidRPr="00E04B92" w:rsidRDefault="00FB1667" w:rsidP="00870BAF">
            <w:pPr>
              <w:rPr>
                <w:rFonts w:ascii="David" w:hAnsi="David"/>
              </w:rPr>
            </w:pPr>
            <w:r w:rsidRPr="00E04B92">
              <w:rPr>
                <w:rFonts w:ascii="David" w:hAnsi="David"/>
                <w:rtl/>
              </w:rPr>
              <w:t>1988</w:t>
            </w:r>
          </w:p>
        </w:tc>
      </w:tr>
      <w:tr w:rsidR="00FB1667" w:rsidRPr="00E04B92" w14:paraId="16C631EF" w14:textId="77777777" w:rsidTr="00870BAF">
        <w:tc>
          <w:tcPr>
            <w:tcW w:w="5111" w:type="dxa"/>
            <w:tcMar>
              <w:top w:w="0" w:type="dxa"/>
              <w:left w:w="108" w:type="dxa"/>
              <w:bottom w:w="0" w:type="dxa"/>
              <w:right w:w="108" w:type="dxa"/>
            </w:tcMar>
          </w:tcPr>
          <w:p w14:paraId="0A2105A5" w14:textId="77777777" w:rsidR="00FB1667" w:rsidRPr="00E04B92" w:rsidRDefault="00FB1667" w:rsidP="00870BAF">
            <w:pPr>
              <w:rPr>
                <w:rFonts w:ascii="David" w:hAnsi="David"/>
              </w:rPr>
            </w:pPr>
            <w:r w:rsidRPr="00E04B92">
              <w:rPr>
                <w:rFonts w:ascii="David" w:hAnsi="David"/>
                <w:rtl/>
              </w:rPr>
              <w:t>חוק הביטוח הלאומי (נוסח משולב), תשנ"ה-</w:t>
            </w:r>
          </w:p>
        </w:tc>
        <w:tc>
          <w:tcPr>
            <w:tcW w:w="1885" w:type="dxa"/>
            <w:tcMar>
              <w:top w:w="0" w:type="dxa"/>
              <w:left w:w="108" w:type="dxa"/>
              <w:bottom w:w="0" w:type="dxa"/>
              <w:right w:w="108" w:type="dxa"/>
            </w:tcMar>
          </w:tcPr>
          <w:p w14:paraId="2FE246E3" w14:textId="77777777" w:rsidR="00FB1667" w:rsidRPr="00E04B92" w:rsidRDefault="00FB1667" w:rsidP="00870BAF">
            <w:pPr>
              <w:rPr>
                <w:rFonts w:ascii="David" w:hAnsi="David"/>
              </w:rPr>
            </w:pPr>
            <w:r w:rsidRPr="00E04B92">
              <w:rPr>
                <w:rFonts w:ascii="David" w:hAnsi="David"/>
                <w:rtl/>
              </w:rPr>
              <w:t>1995</w:t>
            </w:r>
          </w:p>
        </w:tc>
      </w:tr>
      <w:tr w:rsidR="00FB1667" w:rsidRPr="00E04B92" w14:paraId="370561C0" w14:textId="77777777" w:rsidTr="00870BAF">
        <w:tc>
          <w:tcPr>
            <w:tcW w:w="5111" w:type="dxa"/>
            <w:tcMar>
              <w:top w:w="0" w:type="dxa"/>
              <w:left w:w="108" w:type="dxa"/>
              <w:bottom w:w="0" w:type="dxa"/>
              <w:right w:w="108" w:type="dxa"/>
            </w:tcMar>
          </w:tcPr>
          <w:p w14:paraId="4C764B88" w14:textId="77777777" w:rsidR="00FB1667" w:rsidRPr="00E04B92" w:rsidRDefault="00FB1667" w:rsidP="00870BAF">
            <w:pPr>
              <w:rPr>
                <w:rFonts w:ascii="David" w:hAnsi="David"/>
              </w:rPr>
            </w:pPr>
            <w:r w:rsidRPr="00E04B92">
              <w:rPr>
                <w:rFonts w:ascii="David" w:hAnsi="David"/>
                <w:rtl/>
              </w:rPr>
              <w:t>חוק הודעה מוקדמת לפיטורים ולהתפטרות, התשס"א-</w:t>
            </w:r>
          </w:p>
        </w:tc>
        <w:tc>
          <w:tcPr>
            <w:tcW w:w="1885" w:type="dxa"/>
            <w:tcMar>
              <w:top w:w="0" w:type="dxa"/>
              <w:left w:w="108" w:type="dxa"/>
              <w:bottom w:w="0" w:type="dxa"/>
              <w:right w:w="108" w:type="dxa"/>
            </w:tcMar>
          </w:tcPr>
          <w:p w14:paraId="713C729A" w14:textId="77777777" w:rsidR="00FB1667" w:rsidRPr="00E04B92" w:rsidRDefault="00FB1667" w:rsidP="00870BAF">
            <w:pPr>
              <w:rPr>
                <w:rFonts w:ascii="David" w:hAnsi="David"/>
              </w:rPr>
            </w:pPr>
            <w:r w:rsidRPr="00E04B92">
              <w:rPr>
                <w:rFonts w:ascii="David" w:hAnsi="David"/>
                <w:rtl/>
              </w:rPr>
              <w:t>2001</w:t>
            </w:r>
          </w:p>
        </w:tc>
      </w:tr>
      <w:tr w:rsidR="00FB1667" w:rsidRPr="00E04B92" w14:paraId="132DA57F" w14:textId="77777777" w:rsidTr="00870BAF">
        <w:tc>
          <w:tcPr>
            <w:tcW w:w="5111" w:type="dxa"/>
            <w:tcMar>
              <w:top w:w="0" w:type="dxa"/>
              <w:left w:w="108" w:type="dxa"/>
              <w:bottom w:w="0" w:type="dxa"/>
              <w:right w:w="108" w:type="dxa"/>
            </w:tcMar>
          </w:tcPr>
          <w:p w14:paraId="6483DA7D" w14:textId="77777777" w:rsidR="00FB1667" w:rsidRPr="00E04B92" w:rsidRDefault="00FB1667" w:rsidP="00870BAF">
            <w:pPr>
              <w:rPr>
                <w:rFonts w:ascii="David" w:hAnsi="David"/>
              </w:rPr>
            </w:pPr>
            <w:r w:rsidRPr="00E04B92">
              <w:rPr>
                <w:rFonts w:ascii="David" w:hAnsi="David"/>
                <w:rtl/>
              </w:rPr>
              <w:t>הסכמים קיבוציים רלוונטיים</w:t>
            </w:r>
          </w:p>
        </w:tc>
        <w:tc>
          <w:tcPr>
            <w:tcW w:w="1885" w:type="dxa"/>
            <w:tcMar>
              <w:top w:w="0" w:type="dxa"/>
              <w:left w:w="108" w:type="dxa"/>
              <w:bottom w:w="0" w:type="dxa"/>
              <w:right w:w="108" w:type="dxa"/>
            </w:tcMar>
          </w:tcPr>
          <w:p w14:paraId="3161E226" w14:textId="77777777" w:rsidR="00FB1667" w:rsidRPr="00E04B92" w:rsidRDefault="00FB1667" w:rsidP="00870BAF">
            <w:pPr>
              <w:rPr>
                <w:rFonts w:ascii="David" w:hAnsi="David"/>
              </w:rPr>
            </w:pPr>
          </w:p>
        </w:tc>
      </w:tr>
    </w:tbl>
    <w:p w14:paraId="5932BCDF" w14:textId="77777777" w:rsidR="00FB1667" w:rsidRPr="00E04B92" w:rsidRDefault="00FB1667" w:rsidP="007F0D96">
      <w:pPr>
        <w:pStyle w:val="18"/>
        <w:numPr>
          <w:ilvl w:val="1"/>
          <w:numId w:val="21"/>
        </w:numPr>
        <w:rPr>
          <w:rFonts w:ascii="David" w:hAnsi="David"/>
          <w:rtl/>
        </w:rPr>
      </w:pPr>
      <w:r w:rsidRPr="00E04B92">
        <w:rPr>
          <w:rFonts w:ascii="David" w:hAnsi="David"/>
          <w:rtl/>
        </w:rPr>
        <w:t>הספק מתחייב לקיים בכל תקופת ההסכם לגבי העובדים שיועסקו על ידו במתן השירותים נשוא הסכם זה, את המתחייב לפי כל דין וכן לקיים את האמור בהוראות ההסכמים הקיבוציים הכללים הרלוונטיים ו/או הסכם קיבוצי המאחד וצווי הרחבה או כפי שהסכמים אלה יוארכו, או יותקנו בעתיד לרבות צווי הרחבה שהוצאו וכן לקיים את הוראות ודרישות ההסכם המפורטות בסעיף זה.</w:t>
      </w:r>
    </w:p>
    <w:p w14:paraId="0A8498A6" w14:textId="77777777" w:rsidR="00FB1667" w:rsidRPr="00E04B92" w:rsidRDefault="00FB1667" w:rsidP="007F0D96">
      <w:pPr>
        <w:pStyle w:val="18"/>
        <w:numPr>
          <w:ilvl w:val="1"/>
          <w:numId w:val="21"/>
        </w:numPr>
        <w:rPr>
          <w:rFonts w:ascii="David" w:hAnsi="David"/>
        </w:rPr>
      </w:pPr>
      <w:r w:rsidRPr="00E04B92">
        <w:rPr>
          <w:rFonts w:ascii="David" w:hAnsi="David"/>
          <w:rtl/>
        </w:rPr>
        <w:t xml:space="preserve">מוסכם על הצדדים כי הבטחת רווחתם של עובדי הספק ע"י תשלום התנאים הסוציאליים ודמי הנסיעה המגיעים לעובדי הספק הם מעיקרי ההסכם והפרתם תהווה הפרה יסודית של ההסכם. אם יפר הספק פריט אחד מן הפריטים המפורטים בהסכם זה, הוא מתחייב לתקן את ההפרה לאלתר: אם לא שילם תשלום כלשהוא לעובד עליו לשלמו באופן </w:t>
      </w:r>
      <w:r w:rsidR="00CD51F5" w:rsidRPr="00E04B92">
        <w:rPr>
          <w:rFonts w:ascii="David" w:hAnsi="David" w:hint="cs"/>
          <w:rtl/>
        </w:rPr>
        <w:t>מידי</w:t>
      </w:r>
      <w:r w:rsidRPr="00E04B92">
        <w:rPr>
          <w:rFonts w:ascii="David" w:hAnsi="David"/>
          <w:rtl/>
        </w:rPr>
        <w:t xml:space="preserve">, אם לא הפריש או העביר כספים לקרן, קופת פיצויים ו/או גמל או כל גוף שהוא, שאליו היה אמור הספק להעביר כספים לטובת העובד, עליו להעביר את הכספים באופן </w:t>
      </w:r>
      <w:r w:rsidR="00CD51F5" w:rsidRPr="00E04B92">
        <w:rPr>
          <w:rFonts w:ascii="David" w:hAnsi="David" w:hint="cs"/>
          <w:rtl/>
        </w:rPr>
        <w:t>מידי</w:t>
      </w:r>
      <w:r w:rsidRPr="00E04B92">
        <w:rPr>
          <w:rFonts w:ascii="David" w:hAnsi="David"/>
          <w:rtl/>
        </w:rPr>
        <w:t>, או בגין כל הפרה אחרת עליו לשפות ו/או לפצות את העובד בהתאם.</w:t>
      </w:r>
    </w:p>
    <w:p w14:paraId="1BE0BF6B" w14:textId="05EC6C87" w:rsidR="00FB1667" w:rsidRPr="00E04B92" w:rsidRDefault="00FB1667" w:rsidP="007F0D96">
      <w:pPr>
        <w:pStyle w:val="18"/>
        <w:numPr>
          <w:ilvl w:val="1"/>
          <w:numId w:val="21"/>
        </w:numPr>
        <w:rPr>
          <w:rFonts w:ascii="David" w:hAnsi="David"/>
          <w:rtl/>
        </w:rPr>
      </w:pPr>
      <w:r w:rsidRPr="00E04B92">
        <w:rPr>
          <w:rFonts w:ascii="David" w:hAnsi="David"/>
          <w:rtl/>
        </w:rPr>
        <w:t xml:space="preserve">מוסכם על הצדדים, כי בנוסף לכל הסעדים העומדים לזכות המזמין על פי הסכם זה ועל פי כל דין, אם יפר הספק את ההסכם ולא ישלם ו/או יעביר כספים בגין הזכויות הסוציאליות של העובדים כמפורט בהסכם זה, מתחייב הספק להחזיר את כל הכספים למזמין על פי דרישתו הראשונה. בנוסף לכן ישלם הספק קנס על מעשהו או מחדלו על פי המפורט בהסכם זה, בסעיף </w:t>
      </w:r>
      <w:r w:rsidR="00E54E7C" w:rsidRPr="00E04B92">
        <w:rPr>
          <w:rFonts w:ascii="David" w:hAnsi="David"/>
          <w:rtl/>
        </w:rPr>
        <w:fldChar w:fldCharType="begin"/>
      </w:r>
      <w:r w:rsidR="009055BE" w:rsidRPr="00E04B92">
        <w:rPr>
          <w:rFonts w:ascii="David" w:hAnsi="David"/>
          <w:rtl/>
        </w:rPr>
        <w:instrText xml:space="preserve"> </w:instrText>
      </w:r>
      <w:r w:rsidR="009055BE" w:rsidRPr="00E04B92">
        <w:rPr>
          <w:rFonts w:ascii="David" w:hAnsi="David"/>
        </w:rPr>
        <w:instrText>REF</w:instrText>
      </w:r>
      <w:r w:rsidR="009055BE" w:rsidRPr="00E04B92">
        <w:rPr>
          <w:rFonts w:ascii="David" w:hAnsi="David"/>
          <w:rtl/>
        </w:rPr>
        <w:instrText xml:space="preserve"> _</w:instrText>
      </w:r>
      <w:r w:rsidR="009055BE" w:rsidRPr="00E04B92">
        <w:rPr>
          <w:rFonts w:ascii="David" w:hAnsi="David"/>
        </w:rPr>
        <w:instrText>Ref387837199 \r \h</w:instrText>
      </w:r>
      <w:r w:rsidR="009055BE" w:rsidRPr="00E04B92">
        <w:rPr>
          <w:rFonts w:ascii="David" w:hAnsi="David"/>
          <w:rtl/>
        </w:rPr>
        <w:instrText xml:space="preserve"> </w:instrText>
      </w:r>
      <w:r w:rsidR="00397664" w:rsidRPr="00E04B92">
        <w:rPr>
          <w:rFonts w:ascii="David" w:hAnsi="David"/>
          <w:rtl/>
        </w:rPr>
        <w:instrText xml:space="preserve"> \* </w:instrText>
      </w:r>
      <w:r w:rsidR="00397664" w:rsidRPr="00E04B92">
        <w:rPr>
          <w:rFonts w:ascii="David" w:hAnsi="David"/>
        </w:rPr>
        <w:instrText>MERGEFORMAT</w:instrText>
      </w:r>
      <w:r w:rsidR="00397664" w:rsidRPr="00E04B92">
        <w:rPr>
          <w:rFonts w:ascii="David" w:hAnsi="David"/>
          <w:rtl/>
        </w:rPr>
        <w:instrText xml:space="preserve"> </w:instrText>
      </w:r>
      <w:r w:rsidR="00E54E7C" w:rsidRPr="00E04B92">
        <w:rPr>
          <w:rFonts w:ascii="David" w:hAnsi="David"/>
          <w:rtl/>
        </w:rPr>
      </w:r>
      <w:r w:rsidR="00E54E7C" w:rsidRPr="00E04B92">
        <w:rPr>
          <w:rFonts w:ascii="David" w:hAnsi="David"/>
          <w:rtl/>
        </w:rPr>
        <w:fldChar w:fldCharType="separate"/>
      </w:r>
      <w:r w:rsidR="00200453">
        <w:rPr>
          <w:rFonts w:ascii="David" w:hAnsi="David"/>
          <w:cs/>
        </w:rPr>
        <w:t>‎</w:t>
      </w:r>
      <w:r w:rsidR="00200453">
        <w:rPr>
          <w:rFonts w:ascii="David" w:hAnsi="David"/>
        </w:rPr>
        <w:t>20.3</w:t>
      </w:r>
      <w:r w:rsidR="00E54E7C" w:rsidRPr="00E04B92">
        <w:rPr>
          <w:rFonts w:ascii="David" w:hAnsi="David"/>
          <w:rtl/>
        </w:rPr>
        <w:fldChar w:fldCharType="end"/>
      </w:r>
      <w:r w:rsidR="009055BE" w:rsidRPr="00E04B92">
        <w:rPr>
          <w:rFonts w:ascii="David" w:hAnsi="David"/>
          <w:rtl/>
        </w:rPr>
        <w:t xml:space="preserve"> להלן</w:t>
      </w:r>
      <w:r w:rsidRPr="00E04B92">
        <w:rPr>
          <w:rFonts w:ascii="David" w:hAnsi="David"/>
          <w:rtl/>
        </w:rPr>
        <w:t>.</w:t>
      </w:r>
    </w:p>
    <w:p w14:paraId="181C3EAB" w14:textId="77777777" w:rsidR="00FB1667" w:rsidRPr="00E04B92" w:rsidRDefault="00FB1667" w:rsidP="007F0D96">
      <w:pPr>
        <w:pStyle w:val="18"/>
        <w:numPr>
          <w:ilvl w:val="1"/>
          <w:numId w:val="21"/>
        </w:numPr>
        <w:rPr>
          <w:rFonts w:ascii="David" w:hAnsi="David"/>
        </w:rPr>
      </w:pPr>
      <w:r w:rsidRPr="00E04B92">
        <w:rPr>
          <w:rFonts w:ascii="David" w:hAnsi="David"/>
          <w:rtl/>
        </w:rPr>
        <w:t>מוסכם על הצדדים כי בנוסף לכל זכות קיזוז העומדת לרשות המזמין על פי הדין ועל פי הסכם זה, למזמין תהא זכות קיזוז בגין כל תשלום שלא העביר ו/או שילם הספק להבטחת הזכויות הסוציאליות של העובדים על פי הסכם זה.</w:t>
      </w:r>
    </w:p>
    <w:p w14:paraId="0E9CF4F3" w14:textId="77777777" w:rsidR="00FB1667" w:rsidRPr="00E04B92" w:rsidRDefault="009055BE" w:rsidP="007F0D96">
      <w:pPr>
        <w:pStyle w:val="18"/>
        <w:numPr>
          <w:ilvl w:val="1"/>
          <w:numId w:val="21"/>
        </w:numPr>
        <w:rPr>
          <w:rFonts w:ascii="David" w:hAnsi="David"/>
        </w:rPr>
      </w:pPr>
      <w:r w:rsidRPr="00E04B92">
        <w:rPr>
          <w:rFonts w:ascii="David" w:hAnsi="David"/>
          <w:rtl/>
        </w:rPr>
        <w:t>המזמין</w:t>
      </w:r>
      <w:r w:rsidR="00FB1667" w:rsidRPr="00E04B92">
        <w:rPr>
          <w:rFonts w:ascii="David" w:hAnsi="David"/>
          <w:rtl/>
        </w:rPr>
        <w:t xml:space="preserve"> רואה חשיבות רבה בהבטחת תנאים סוציאליים לפי חוק לכל העובדים ולכן יאכוף, יבקר ויבדוק את עמידת הספק בחובותיו אלו כלפי העובדים.</w:t>
      </w:r>
    </w:p>
    <w:p w14:paraId="366DC50D" w14:textId="77777777" w:rsidR="00FB1667" w:rsidRPr="00E04B92" w:rsidRDefault="00FB1667" w:rsidP="007F0D96">
      <w:pPr>
        <w:pStyle w:val="18"/>
        <w:numPr>
          <w:ilvl w:val="1"/>
          <w:numId w:val="21"/>
        </w:numPr>
        <w:rPr>
          <w:rFonts w:ascii="David" w:hAnsi="David"/>
        </w:rPr>
      </w:pPr>
      <w:r w:rsidRPr="00E04B92">
        <w:rPr>
          <w:rFonts w:ascii="David" w:hAnsi="David"/>
          <w:rtl/>
        </w:rPr>
        <w:t>עפ"י דרישת ההנהלה יציג הספק בפניה את תלושי השכר של עובדיו, המועסקים במתן שרות לפי הסכם זה.</w:t>
      </w:r>
    </w:p>
    <w:p w14:paraId="2C2D5519" w14:textId="77777777" w:rsidR="00FB1667" w:rsidRPr="00E04B92" w:rsidRDefault="00FB1667" w:rsidP="00FB1667">
      <w:pPr>
        <w:spacing w:before="120" w:after="120"/>
        <w:ind w:left="-557" w:firstLine="943"/>
        <w:rPr>
          <w:rFonts w:ascii="David" w:hAnsi="David"/>
          <w:b/>
          <w:bCs/>
          <w:rtl/>
        </w:rPr>
      </w:pPr>
      <w:r w:rsidRPr="00E04B92">
        <w:rPr>
          <w:rFonts w:ascii="David" w:hAnsi="David"/>
          <w:b/>
          <w:bCs/>
          <w:rtl/>
        </w:rPr>
        <w:t>סעיף זה</w:t>
      </w:r>
      <w:r w:rsidR="006E0B4B">
        <w:rPr>
          <w:rFonts w:ascii="David" w:hAnsi="David"/>
          <w:b/>
          <w:bCs/>
          <w:rtl/>
        </w:rPr>
        <w:t xml:space="preserve"> הוא </w:t>
      </w:r>
      <w:r w:rsidRPr="00E04B92">
        <w:rPr>
          <w:rFonts w:ascii="David" w:hAnsi="David"/>
          <w:b/>
          <w:bCs/>
          <w:rtl/>
        </w:rPr>
        <w:t>תנאי יסודי בהסכם</w:t>
      </w:r>
    </w:p>
    <w:p w14:paraId="254A8F75" w14:textId="043A5647" w:rsidR="00DE0CC3" w:rsidRDefault="00DE0CC3" w:rsidP="007F0D96">
      <w:pPr>
        <w:pStyle w:val="33"/>
        <w:numPr>
          <w:ilvl w:val="0"/>
          <w:numId w:val="21"/>
        </w:numPr>
        <w:ind w:left="567" w:hanging="426"/>
        <w:rPr>
          <w:rtl/>
        </w:rPr>
      </w:pPr>
      <w:r w:rsidRPr="005B5233">
        <w:rPr>
          <w:rtl/>
        </w:rPr>
        <w:t>ביטוח</w:t>
      </w:r>
    </w:p>
    <w:p w14:paraId="3A5A5187" w14:textId="77777777" w:rsidR="00D74C7F" w:rsidRDefault="00D74C7F" w:rsidP="007F0D96">
      <w:pPr>
        <w:pStyle w:val="18"/>
        <w:numPr>
          <w:ilvl w:val="1"/>
          <w:numId w:val="21"/>
        </w:numPr>
        <w:rPr>
          <w:rFonts w:ascii="David" w:hAnsi="David"/>
        </w:rPr>
      </w:pPr>
      <w:r w:rsidRPr="00D74C7F">
        <w:rPr>
          <w:rFonts w:ascii="David" w:hAnsi="David"/>
          <w:rtl/>
        </w:rPr>
        <w:t xml:space="preserve">הספק מתחייב לבצע ולקיים את הביטוחים המפורטים בזה לטובתו ולטובת מדינת ישראל – משרד </w:t>
      </w:r>
      <w:r w:rsidRPr="00D74C7F">
        <w:rPr>
          <w:rFonts w:ascii="David" w:hAnsi="David" w:hint="cs"/>
          <w:rtl/>
        </w:rPr>
        <w:t>התרבות והספורט ומשרד החדשנות, המדע הטכנולוגיה</w:t>
      </w:r>
      <w:r w:rsidRPr="00D74C7F">
        <w:rPr>
          <w:rFonts w:ascii="David" w:hAnsi="David"/>
          <w:rtl/>
        </w:rPr>
        <w:t xml:space="preserve"> כשהם כוללים את כל הכיסויים והתנאים הנדרשים להלן וכאשר גבולות האחריות לא יפחתו מהמצוין להלן:</w:t>
      </w:r>
      <w:r w:rsidRPr="00D74C7F">
        <w:rPr>
          <w:rFonts w:ascii="David" w:hAnsi="David" w:hint="cs"/>
          <w:rtl/>
        </w:rPr>
        <w:t xml:space="preserve"> </w:t>
      </w:r>
    </w:p>
    <w:p w14:paraId="523619B3" w14:textId="77777777" w:rsidR="00D74C7F" w:rsidRDefault="00D74C7F" w:rsidP="007F0D96">
      <w:pPr>
        <w:pStyle w:val="18"/>
        <w:numPr>
          <w:ilvl w:val="1"/>
          <w:numId w:val="21"/>
        </w:numPr>
        <w:rPr>
          <w:rFonts w:ascii="David" w:hAnsi="David"/>
        </w:rPr>
      </w:pPr>
      <w:r w:rsidRPr="00E12054">
        <w:rPr>
          <w:rFonts w:ascii="David" w:hAnsi="David"/>
          <w:u w:val="single"/>
          <w:rtl/>
        </w:rPr>
        <w:t>ביטוח חבות מעבידים</w:t>
      </w:r>
      <w:r w:rsidRPr="00D74C7F">
        <w:rPr>
          <w:rFonts w:ascii="David" w:hAnsi="David" w:hint="cs"/>
          <w:rtl/>
        </w:rPr>
        <w:t xml:space="preserve">: </w:t>
      </w:r>
    </w:p>
    <w:p w14:paraId="6C34FB1C" w14:textId="2BD3D467" w:rsidR="00D74C7F" w:rsidRPr="00D74C7F" w:rsidRDefault="00D74C7F" w:rsidP="00997701">
      <w:pPr>
        <w:pStyle w:val="18"/>
        <w:numPr>
          <w:ilvl w:val="2"/>
          <w:numId w:val="94"/>
        </w:numPr>
        <w:rPr>
          <w:rFonts w:ascii="David" w:hAnsi="David"/>
          <w:rtl/>
        </w:rPr>
      </w:pPr>
      <w:r w:rsidRPr="00D74C7F">
        <w:rPr>
          <w:rFonts w:ascii="David" w:hAnsi="David"/>
          <w:rtl/>
        </w:rPr>
        <w:lastRenderedPageBreak/>
        <w:t>הספק יבטח את אחריותו החוקית על פי פקודת הנזיקין (נוסח חדש) ו/או חוק האחריות למוצרים פגומים תש"ם -1980 כלפי עובדיו בביטוח חבות מעבידים בכל תחומי מדינת ישראל והשטחים המוחזקים</w:t>
      </w:r>
      <w:r>
        <w:rPr>
          <w:rFonts w:ascii="David" w:hAnsi="David" w:hint="cs"/>
          <w:rtl/>
        </w:rPr>
        <w:t>;</w:t>
      </w:r>
    </w:p>
    <w:p w14:paraId="479257DC" w14:textId="259B2C68" w:rsidR="00D74C7F" w:rsidRPr="00D74C7F" w:rsidRDefault="00D74C7F" w:rsidP="00997701">
      <w:pPr>
        <w:pStyle w:val="18"/>
        <w:numPr>
          <w:ilvl w:val="2"/>
          <w:numId w:val="94"/>
        </w:numPr>
        <w:rPr>
          <w:rFonts w:ascii="David" w:hAnsi="David"/>
          <w:rtl/>
        </w:rPr>
      </w:pPr>
      <w:r w:rsidRPr="00D74C7F">
        <w:rPr>
          <w:rFonts w:ascii="David" w:hAnsi="David"/>
          <w:rtl/>
        </w:rPr>
        <w:t xml:space="preserve">גבול האחריות לא יפחת מסך  20,000,000 ₪ לעובד, למקרה ולתקופת הביטוח. </w:t>
      </w:r>
    </w:p>
    <w:p w14:paraId="544161F8" w14:textId="77777777" w:rsidR="00D74C7F" w:rsidRPr="00D74C7F" w:rsidRDefault="00D74C7F" w:rsidP="00997701">
      <w:pPr>
        <w:pStyle w:val="18"/>
        <w:numPr>
          <w:ilvl w:val="2"/>
          <w:numId w:val="94"/>
        </w:numPr>
        <w:rPr>
          <w:rFonts w:ascii="David" w:hAnsi="David"/>
          <w:rtl/>
        </w:rPr>
      </w:pPr>
      <w:r w:rsidRPr="00D74C7F">
        <w:rPr>
          <w:rFonts w:ascii="David" w:hAnsi="David"/>
          <w:rtl/>
        </w:rPr>
        <w:t>הפוליסה תכלול הרחבה לפיה הכיסוי יחול גם על חבותו של המבוטח הנובעת מאחזקה ושימוש בכלי נשק ברישיון על ידו ועל ידי עובדיו או על ידי מי מטעמו.</w:t>
      </w:r>
    </w:p>
    <w:p w14:paraId="6B585922" w14:textId="77777777" w:rsidR="00D74C7F" w:rsidRPr="00D74C7F" w:rsidRDefault="00D74C7F" w:rsidP="00997701">
      <w:pPr>
        <w:pStyle w:val="18"/>
        <w:numPr>
          <w:ilvl w:val="2"/>
          <w:numId w:val="94"/>
        </w:numPr>
        <w:rPr>
          <w:rFonts w:ascii="David" w:hAnsi="David"/>
          <w:rtl/>
        </w:rPr>
      </w:pPr>
      <w:r w:rsidRPr="00D74C7F">
        <w:rPr>
          <w:rFonts w:ascii="David" w:hAnsi="David"/>
          <w:rtl/>
        </w:rPr>
        <w:t>הביטוח יורחב לכסות את חבותו של המבוטח כלפי קבלנים, קבלני משנה ועובדיהם היה ויחשב  כמעבידם.</w:t>
      </w:r>
    </w:p>
    <w:p w14:paraId="376058BA" w14:textId="7BD322E0" w:rsidR="00D74C7F" w:rsidRPr="00D74C7F" w:rsidRDefault="00D74C7F" w:rsidP="00997701">
      <w:pPr>
        <w:pStyle w:val="18"/>
        <w:numPr>
          <w:ilvl w:val="2"/>
          <w:numId w:val="94"/>
        </w:numPr>
        <w:rPr>
          <w:rFonts w:ascii="David" w:hAnsi="David"/>
          <w:rtl/>
        </w:rPr>
      </w:pPr>
      <w:r w:rsidRPr="00D74C7F">
        <w:rPr>
          <w:rFonts w:ascii="David" w:hAnsi="David"/>
          <w:rtl/>
        </w:rPr>
        <w:t xml:space="preserve">הביטוח יורחב לשפות את מדינת ישראל – משרד </w:t>
      </w:r>
      <w:r>
        <w:rPr>
          <w:rFonts w:ascii="David" w:hAnsi="David" w:hint="cs"/>
          <w:rtl/>
        </w:rPr>
        <w:t>התרבות והספורט ומשרד החדשנות, המדע והטכנולוגיה</w:t>
      </w:r>
      <w:r w:rsidRPr="00D74C7F">
        <w:rPr>
          <w:rFonts w:ascii="David" w:hAnsi="David"/>
          <w:rtl/>
        </w:rPr>
        <w:t xml:space="preserve"> היה ונטען לעניין קרות תאונת עבודה/מחלת מקצוע כלשהי כי היא נושאת בחבות מעביד כלשהם כלפי מי מעובדי הספק, קבלנים, קבלני משנה ועובדיהם שבשירותו.</w:t>
      </w:r>
    </w:p>
    <w:p w14:paraId="0CE606B3" w14:textId="77777777" w:rsidR="00D74C7F" w:rsidRDefault="00D74C7F" w:rsidP="007F0D96">
      <w:pPr>
        <w:pStyle w:val="18"/>
        <w:numPr>
          <w:ilvl w:val="1"/>
          <w:numId w:val="21"/>
        </w:numPr>
        <w:rPr>
          <w:rFonts w:ascii="David" w:hAnsi="David"/>
        </w:rPr>
      </w:pPr>
      <w:r w:rsidRPr="00E12054">
        <w:rPr>
          <w:rFonts w:ascii="David" w:hAnsi="David"/>
          <w:u w:val="single"/>
          <w:rtl/>
        </w:rPr>
        <w:t>ביטוח צד שלישי</w:t>
      </w:r>
      <w:r w:rsidRPr="00D74C7F">
        <w:rPr>
          <w:rFonts w:ascii="David" w:hAnsi="David" w:hint="cs"/>
          <w:rtl/>
        </w:rPr>
        <w:t xml:space="preserve">: </w:t>
      </w:r>
    </w:p>
    <w:p w14:paraId="3B845140" w14:textId="6BB3985B" w:rsidR="00D74C7F" w:rsidRPr="00D74C7F" w:rsidRDefault="00D74C7F" w:rsidP="00997701">
      <w:pPr>
        <w:pStyle w:val="18"/>
        <w:numPr>
          <w:ilvl w:val="2"/>
          <w:numId w:val="95"/>
        </w:numPr>
        <w:rPr>
          <w:rFonts w:ascii="David" w:hAnsi="David"/>
          <w:rtl/>
        </w:rPr>
      </w:pPr>
      <w:r w:rsidRPr="00D74C7F">
        <w:rPr>
          <w:rFonts w:ascii="David" w:hAnsi="David"/>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5E2DD8D8" w14:textId="77777777" w:rsidR="00D74C7F" w:rsidRPr="00D74C7F" w:rsidRDefault="00D74C7F" w:rsidP="00997701">
      <w:pPr>
        <w:pStyle w:val="18"/>
        <w:numPr>
          <w:ilvl w:val="2"/>
          <w:numId w:val="95"/>
        </w:numPr>
        <w:rPr>
          <w:rFonts w:ascii="David" w:hAnsi="David"/>
          <w:rtl/>
        </w:rPr>
      </w:pPr>
      <w:r w:rsidRPr="00D74C7F">
        <w:rPr>
          <w:rFonts w:ascii="David" w:hAnsi="David"/>
          <w:rtl/>
        </w:rPr>
        <w:t xml:space="preserve">גבולות האחריות לא יפחתו מסך  10,000,000 ₪ למקרה ולתקופת הביטוח. </w:t>
      </w:r>
    </w:p>
    <w:p w14:paraId="1FE4B315" w14:textId="77777777" w:rsidR="00D74C7F" w:rsidRPr="00D74C7F" w:rsidRDefault="00D74C7F" w:rsidP="00997701">
      <w:pPr>
        <w:pStyle w:val="18"/>
        <w:numPr>
          <w:ilvl w:val="2"/>
          <w:numId w:val="95"/>
        </w:numPr>
        <w:rPr>
          <w:rFonts w:ascii="David" w:hAnsi="David"/>
          <w:rtl/>
        </w:rPr>
      </w:pPr>
      <w:r w:rsidRPr="00D74C7F">
        <w:rPr>
          <w:rFonts w:ascii="David" w:hAnsi="David"/>
          <w:rtl/>
        </w:rPr>
        <w:t>בפוליסה ייכלל סעיף אחריות צולבת  (</w:t>
      </w:r>
      <w:r w:rsidRPr="00D74C7F">
        <w:rPr>
          <w:rFonts w:ascii="David" w:hAnsi="David"/>
        </w:rPr>
        <w:t>CROSS LIABILITY</w:t>
      </w:r>
      <w:r w:rsidRPr="00D74C7F">
        <w:rPr>
          <w:rFonts w:ascii="David" w:hAnsi="David"/>
          <w:rtl/>
        </w:rPr>
        <w:t>).</w:t>
      </w:r>
    </w:p>
    <w:p w14:paraId="23B6F397" w14:textId="77777777" w:rsidR="00D74C7F" w:rsidRPr="00D74C7F" w:rsidRDefault="00D74C7F" w:rsidP="00997701">
      <w:pPr>
        <w:pStyle w:val="18"/>
        <w:numPr>
          <w:ilvl w:val="2"/>
          <w:numId w:val="95"/>
        </w:numPr>
        <w:rPr>
          <w:rFonts w:ascii="David" w:hAnsi="David"/>
          <w:rtl/>
        </w:rPr>
      </w:pPr>
      <w:r w:rsidRPr="00D74C7F">
        <w:rPr>
          <w:rFonts w:ascii="David" w:hAnsi="David"/>
          <w:rtl/>
        </w:rPr>
        <w:t xml:space="preserve">הפוליסה תכלול הרחבה לפיה מכוסה חבותו של המבוטח הנובעת מאחזקה ושימוש בכלי נשק ברישיון על ידו ועל ידי עובדיו או על ידי מי מטעמו. </w:t>
      </w:r>
    </w:p>
    <w:p w14:paraId="3CAB9BDB" w14:textId="77777777" w:rsidR="00D74C7F" w:rsidRPr="00D74C7F" w:rsidRDefault="00D74C7F" w:rsidP="00997701">
      <w:pPr>
        <w:pStyle w:val="18"/>
        <w:numPr>
          <w:ilvl w:val="2"/>
          <w:numId w:val="95"/>
        </w:numPr>
        <w:rPr>
          <w:rFonts w:ascii="David" w:hAnsi="David"/>
          <w:rtl/>
        </w:rPr>
      </w:pPr>
      <w:r w:rsidRPr="00D74C7F">
        <w:rPr>
          <w:rFonts w:ascii="David" w:hAnsi="David"/>
          <w:rtl/>
        </w:rPr>
        <w:t>הביטוח יורחב לכסות את חבותו של המבוטח כלפי צד שלישי בגין פעילות של קבלנים, קבלני משנה ועובדיהם.</w:t>
      </w:r>
    </w:p>
    <w:p w14:paraId="1E86FCA6" w14:textId="77777777" w:rsidR="00D74C7F" w:rsidRPr="00D74C7F" w:rsidRDefault="00D74C7F" w:rsidP="00997701">
      <w:pPr>
        <w:pStyle w:val="18"/>
        <w:numPr>
          <w:ilvl w:val="2"/>
          <w:numId w:val="95"/>
        </w:numPr>
        <w:rPr>
          <w:rFonts w:ascii="David" w:hAnsi="David"/>
          <w:rtl/>
        </w:rPr>
      </w:pPr>
      <w:r w:rsidRPr="00D74C7F">
        <w:rPr>
          <w:rFonts w:ascii="David" w:hAnsi="David"/>
          <w:rtl/>
        </w:rPr>
        <w:t>כל סייג/חריג לגבי רכוש והמתייחס לרכוש מדינת ישראל ו/או כל רכוש ו/או מתקן מאובטח נשוא השירותים שהספק או כל איש שבשירותו פועלים או פעלו בו- יבוטל.</w:t>
      </w:r>
    </w:p>
    <w:p w14:paraId="3B9728D9" w14:textId="77777777" w:rsidR="00D74C7F" w:rsidRPr="00D74C7F" w:rsidRDefault="00D74C7F" w:rsidP="00997701">
      <w:pPr>
        <w:pStyle w:val="18"/>
        <w:numPr>
          <w:ilvl w:val="2"/>
          <w:numId w:val="95"/>
        </w:numPr>
        <w:rPr>
          <w:rFonts w:ascii="David" w:hAnsi="David"/>
          <w:rtl/>
        </w:rPr>
      </w:pPr>
      <w:r w:rsidRPr="00D74C7F">
        <w:rPr>
          <w:rFonts w:ascii="David" w:hAnsi="David"/>
          <w:rtl/>
        </w:rPr>
        <w:t>כל סייג / חריג לגבי רכוש או מתקן מאובטח שאינו בבעלותו של הקבלן, אולם נמצא בשליטתו בחזקתו ובפקחו -  יבוטל.</w:t>
      </w:r>
    </w:p>
    <w:p w14:paraId="3106DDAE" w14:textId="52234694" w:rsidR="00D74C7F" w:rsidRPr="00D74C7F" w:rsidRDefault="00D74C7F" w:rsidP="00997701">
      <w:pPr>
        <w:pStyle w:val="18"/>
        <w:numPr>
          <w:ilvl w:val="2"/>
          <w:numId w:val="95"/>
        </w:numPr>
        <w:rPr>
          <w:rFonts w:ascii="David" w:hAnsi="David"/>
          <w:rtl/>
        </w:rPr>
      </w:pPr>
      <w:r w:rsidRPr="00D74C7F">
        <w:rPr>
          <w:rFonts w:ascii="David" w:hAnsi="David"/>
          <w:rtl/>
        </w:rPr>
        <w:t xml:space="preserve">הביטוח יורחב לשפות את מדינת ישראל – משרד </w:t>
      </w:r>
      <w:r w:rsidR="007F0D96">
        <w:rPr>
          <w:rFonts w:ascii="David" w:hAnsi="David" w:hint="cs"/>
          <w:rtl/>
        </w:rPr>
        <w:t>התרבות והספורט ומשרד החדשנות, המדע והטכנולוגיה</w:t>
      </w:r>
      <w:r w:rsidRPr="00D74C7F">
        <w:rPr>
          <w:rFonts w:ascii="David" w:hAnsi="David"/>
          <w:rtl/>
        </w:rPr>
        <w:t xml:space="preserve"> ככל שייחשבו אחראים למעשי ו/או מחדלי הספק וכל הפועלים מטעמו.</w:t>
      </w:r>
    </w:p>
    <w:p w14:paraId="31DF030B" w14:textId="4D297636" w:rsidR="00D74C7F" w:rsidRPr="00D74C7F" w:rsidRDefault="00D74C7F" w:rsidP="007F0D96">
      <w:pPr>
        <w:pStyle w:val="18"/>
        <w:numPr>
          <w:ilvl w:val="1"/>
          <w:numId w:val="21"/>
        </w:numPr>
        <w:rPr>
          <w:rFonts w:ascii="David" w:hAnsi="David"/>
          <w:rtl/>
        </w:rPr>
      </w:pPr>
      <w:r w:rsidRPr="00E12054">
        <w:rPr>
          <w:rFonts w:ascii="David" w:hAnsi="David"/>
          <w:u w:val="single"/>
          <w:rtl/>
        </w:rPr>
        <w:t>ביטוח אחריות מקצועית</w:t>
      </w:r>
      <w:r>
        <w:rPr>
          <w:rFonts w:ascii="David" w:hAnsi="David" w:hint="cs"/>
          <w:rtl/>
        </w:rPr>
        <w:t>:</w:t>
      </w:r>
    </w:p>
    <w:p w14:paraId="1DE3C0B7" w14:textId="42F95A85" w:rsidR="00D74C7F" w:rsidRPr="00D74C7F" w:rsidRDefault="00D74C7F" w:rsidP="00997701">
      <w:pPr>
        <w:pStyle w:val="18"/>
        <w:numPr>
          <w:ilvl w:val="2"/>
          <w:numId w:val="96"/>
        </w:numPr>
        <w:rPr>
          <w:rFonts w:ascii="David" w:hAnsi="David"/>
          <w:rtl/>
        </w:rPr>
      </w:pPr>
      <w:r w:rsidRPr="00D74C7F">
        <w:rPr>
          <w:rFonts w:ascii="David" w:hAnsi="David"/>
          <w:rtl/>
        </w:rPr>
        <w:t>הספק יבטח את אחריותו המקצועית בביטוח אחריות מקצועית.</w:t>
      </w:r>
    </w:p>
    <w:p w14:paraId="4564DF5B" w14:textId="6FA02670" w:rsidR="00D74C7F" w:rsidRPr="00D74C7F" w:rsidRDefault="00D74C7F" w:rsidP="00997701">
      <w:pPr>
        <w:pStyle w:val="18"/>
        <w:numPr>
          <w:ilvl w:val="2"/>
          <w:numId w:val="96"/>
        </w:numPr>
        <w:rPr>
          <w:rFonts w:ascii="David" w:hAnsi="David"/>
          <w:rtl/>
        </w:rPr>
      </w:pPr>
      <w:r w:rsidRPr="00D74C7F">
        <w:rPr>
          <w:rFonts w:ascii="David" w:hAnsi="David"/>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אבטחה עבור משרד </w:t>
      </w:r>
      <w:r w:rsidR="007F0D96">
        <w:rPr>
          <w:rFonts w:ascii="David" w:hAnsi="David" w:hint="cs"/>
          <w:rtl/>
        </w:rPr>
        <w:t>התרבות והספורט ומשרד החדשנות, המדע והטכנולוגיה</w:t>
      </w:r>
      <w:r w:rsidRPr="00D74C7F">
        <w:rPr>
          <w:rFonts w:ascii="David" w:hAnsi="David"/>
          <w:rtl/>
        </w:rPr>
        <w:t xml:space="preserve"> , בהתאם למכרז/חוזה  עם מדינת ישראל – משרד</w:t>
      </w:r>
      <w:r w:rsidR="007F0D96" w:rsidRPr="007F0D96">
        <w:rPr>
          <w:rFonts w:ascii="David" w:hAnsi="David" w:hint="cs"/>
          <w:rtl/>
        </w:rPr>
        <w:t xml:space="preserve"> </w:t>
      </w:r>
      <w:r w:rsidR="007F0D96">
        <w:rPr>
          <w:rFonts w:ascii="David" w:hAnsi="David" w:hint="cs"/>
          <w:rtl/>
        </w:rPr>
        <w:t>התרבות והספורט ומשרד החדשנות, המדע והטכנולוגיה</w:t>
      </w:r>
      <w:r w:rsidRPr="00D74C7F">
        <w:rPr>
          <w:rFonts w:ascii="David" w:hAnsi="David"/>
          <w:rtl/>
        </w:rPr>
        <w:t>.</w:t>
      </w:r>
    </w:p>
    <w:p w14:paraId="49D98CB6" w14:textId="77777777" w:rsidR="00D74C7F" w:rsidRPr="00D74C7F" w:rsidRDefault="00D74C7F" w:rsidP="00997701">
      <w:pPr>
        <w:pStyle w:val="18"/>
        <w:numPr>
          <w:ilvl w:val="2"/>
          <w:numId w:val="96"/>
        </w:numPr>
        <w:rPr>
          <w:rFonts w:ascii="David" w:hAnsi="David"/>
          <w:rtl/>
        </w:rPr>
      </w:pPr>
      <w:r w:rsidRPr="00D74C7F">
        <w:rPr>
          <w:rFonts w:ascii="David" w:hAnsi="David"/>
          <w:rtl/>
        </w:rPr>
        <w:t xml:space="preserve">גבולות האחריות לא יפחתו מסך  4,000,000 ₪ למקרה ולתקופת הביטוח. </w:t>
      </w:r>
    </w:p>
    <w:p w14:paraId="39F7F61D" w14:textId="77777777" w:rsidR="00D74C7F" w:rsidRPr="00D74C7F" w:rsidRDefault="00D74C7F" w:rsidP="00997701">
      <w:pPr>
        <w:pStyle w:val="18"/>
        <w:numPr>
          <w:ilvl w:val="2"/>
          <w:numId w:val="96"/>
        </w:numPr>
        <w:rPr>
          <w:rFonts w:ascii="David" w:hAnsi="David"/>
          <w:rtl/>
        </w:rPr>
      </w:pPr>
      <w:r w:rsidRPr="00D74C7F">
        <w:rPr>
          <w:rFonts w:ascii="David" w:hAnsi="David"/>
          <w:rtl/>
        </w:rPr>
        <w:t>הפוליסה תכלול את ההרחבות הבאות:</w:t>
      </w:r>
    </w:p>
    <w:p w14:paraId="78A981C3" w14:textId="2B86CBEB" w:rsidR="00D74C7F" w:rsidRPr="00D74C7F" w:rsidRDefault="00D74C7F" w:rsidP="007F0D96">
      <w:pPr>
        <w:pStyle w:val="18"/>
        <w:numPr>
          <w:ilvl w:val="0"/>
          <w:numId w:val="64"/>
        </w:numPr>
        <w:ind w:left="2693"/>
        <w:rPr>
          <w:rFonts w:ascii="David" w:hAnsi="David"/>
          <w:rtl/>
        </w:rPr>
      </w:pPr>
      <w:r w:rsidRPr="00D74C7F">
        <w:rPr>
          <w:rFonts w:ascii="David" w:hAnsi="David"/>
          <w:rtl/>
        </w:rPr>
        <w:t>מרמה ואי יושר של עובדים.</w:t>
      </w:r>
    </w:p>
    <w:p w14:paraId="19E3FDC5" w14:textId="75388ABF" w:rsidR="00D74C7F" w:rsidRPr="00D74C7F" w:rsidRDefault="00D74C7F" w:rsidP="007F0D96">
      <w:pPr>
        <w:pStyle w:val="18"/>
        <w:numPr>
          <w:ilvl w:val="0"/>
          <w:numId w:val="64"/>
        </w:numPr>
        <w:ind w:left="2693"/>
        <w:rPr>
          <w:rFonts w:ascii="David" w:hAnsi="David"/>
          <w:rtl/>
        </w:rPr>
      </w:pPr>
      <w:r w:rsidRPr="00D74C7F">
        <w:rPr>
          <w:rFonts w:ascii="David" w:hAnsi="David"/>
          <w:rtl/>
        </w:rPr>
        <w:t>אובדן מסמכים, לרבות אובדן השימוש ו/או העיכוב עקב מקרה ביטוח.</w:t>
      </w:r>
    </w:p>
    <w:p w14:paraId="5A8B1FA5" w14:textId="152FB887" w:rsidR="00D74C7F" w:rsidRPr="00D74C7F" w:rsidRDefault="00D74C7F" w:rsidP="007F0D96">
      <w:pPr>
        <w:pStyle w:val="18"/>
        <w:numPr>
          <w:ilvl w:val="0"/>
          <w:numId w:val="64"/>
        </w:numPr>
        <w:ind w:left="2693"/>
        <w:rPr>
          <w:rFonts w:ascii="David" w:hAnsi="David"/>
          <w:rtl/>
        </w:rPr>
      </w:pPr>
      <w:r w:rsidRPr="00D74C7F">
        <w:rPr>
          <w:rFonts w:ascii="David" w:hAnsi="David"/>
          <w:rtl/>
        </w:rPr>
        <w:lastRenderedPageBreak/>
        <w:t>אחריות צולבת, אולם הכיסוי לא יחול על תביעות הספק כנגד מדינת ישראל – משרד</w:t>
      </w:r>
      <w:r w:rsidR="007F0D96" w:rsidRPr="007F0D96">
        <w:rPr>
          <w:rFonts w:ascii="David" w:hAnsi="David" w:hint="cs"/>
          <w:rtl/>
        </w:rPr>
        <w:t xml:space="preserve"> </w:t>
      </w:r>
      <w:r w:rsidR="007F0D96">
        <w:rPr>
          <w:rFonts w:ascii="David" w:hAnsi="David" w:hint="cs"/>
          <w:rtl/>
        </w:rPr>
        <w:t>התרבות והספורט ומשרד החדשנות, המדע והטכנולוגיה</w:t>
      </w:r>
      <w:r w:rsidRPr="00D74C7F">
        <w:rPr>
          <w:rFonts w:ascii="David" w:hAnsi="David"/>
          <w:rtl/>
        </w:rPr>
        <w:t>.</w:t>
      </w:r>
    </w:p>
    <w:p w14:paraId="2649D5CF" w14:textId="55118FE4" w:rsidR="00D74C7F" w:rsidRPr="00D74C7F" w:rsidRDefault="00D74C7F" w:rsidP="007F0D96">
      <w:pPr>
        <w:pStyle w:val="18"/>
        <w:numPr>
          <w:ilvl w:val="0"/>
          <w:numId w:val="64"/>
        </w:numPr>
        <w:ind w:left="2693"/>
        <w:rPr>
          <w:rFonts w:ascii="David" w:hAnsi="David"/>
          <w:rtl/>
        </w:rPr>
      </w:pPr>
      <w:r w:rsidRPr="00D74C7F">
        <w:rPr>
          <w:rFonts w:ascii="David" w:hAnsi="David"/>
          <w:rtl/>
        </w:rPr>
        <w:t>תקופת הגילוי של  6 חודשים.</w:t>
      </w:r>
    </w:p>
    <w:p w14:paraId="799C2A02" w14:textId="6AA1D099" w:rsidR="00D74C7F" w:rsidRPr="00D74C7F" w:rsidRDefault="00D74C7F" w:rsidP="007F0D96">
      <w:pPr>
        <w:pStyle w:val="18"/>
        <w:numPr>
          <w:ilvl w:val="0"/>
          <w:numId w:val="64"/>
        </w:numPr>
        <w:ind w:left="2693"/>
        <w:rPr>
          <w:rFonts w:ascii="David" w:hAnsi="David"/>
          <w:rtl/>
        </w:rPr>
      </w:pPr>
      <w:r w:rsidRPr="00D74C7F">
        <w:rPr>
          <w:rFonts w:ascii="David" w:hAnsi="David"/>
          <w:rtl/>
        </w:rPr>
        <w:t xml:space="preserve">הפוליסה תכלול הרחבה לפיה מכוסה חבותו של המבוטח הנובעת מאחזקה ושימוש בכלי נשק ברישיון על ידו ועל ידי עובדיו או על ידי מי מטעמו. </w:t>
      </w:r>
    </w:p>
    <w:p w14:paraId="77047753" w14:textId="59C6BCCE" w:rsidR="00D74C7F" w:rsidRPr="00D74C7F" w:rsidRDefault="00D74C7F" w:rsidP="00997701">
      <w:pPr>
        <w:pStyle w:val="18"/>
        <w:numPr>
          <w:ilvl w:val="2"/>
          <w:numId w:val="96"/>
        </w:numPr>
        <w:rPr>
          <w:rFonts w:ascii="David" w:hAnsi="David"/>
          <w:rtl/>
        </w:rPr>
      </w:pPr>
      <w:r w:rsidRPr="00D74C7F">
        <w:rPr>
          <w:rFonts w:ascii="David" w:hAnsi="David"/>
          <w:rtl/>
        </w:rPr>
        <w:t xml:space="preserve">הביטוח יורחב לשפות את מדינת ישראל – משרד </w:t>
      </w:r>
      <w:r w:rsidR="007F0D96">
        <w:rPr>
          <w:rFonts w:ascii="David" w:hAnsi="David" w:hint="cs"/>
          <w:rtl/>
        </w:rPr>
        <w:t>התרבות והספורט ומשרד החדשנות, המדע והטכנולוגיה</w:t>
      </w:r>
      <w:r w:rsidRPr="00D74C7F">
        <w:rPr>
          <w:rFonts w:ascii="David" w:hAnsi="David"/>
          <w:rtl/>
        </w:rPr>
        <w:t xml:space="preserve"> ככל שיחשבו אחראים  למעשי ו/או מחדלי הספק וכל הפועלים מטעמו.</w:t>
      </w:r>
    </w:p>
    <w:p w14:paraId="3EDC3042" w14:textId="505E6FC4" w:rsidR="00D74C7F" w:rsidRPr="00D74C7F" w:rsidRDefault="00D74C7F" w:rsidP="007F0D96">
      <w:pPr>
        <w:pStyle w:val="18"/>
        <w:numPr>
          <w:ilvl w:val="1"/>
          <w:numId w:val="21"/>
        </w:numPr>
        <w:rPr>
          <w:rFonts w:ascii="David" w:hAnsi="David"/>
          <w:rtl/>
        </w:rPr>
      </w:pPr>
      <w:r w:rsidRPr="00E12054">
        <w:rPr>
          <w:rFonts w:ascii="David" w:hAnsi="David"/>
          <w:u w:val="single"/>
          <w:rtl/>
        </w:rPr>
        <w:t>ביטוח רכוש</w:t>
      </w:r>
      <w:r w:rsidR="007F0D96">
        <w:rPr>
          <w:rFonts w:ascii="David" w:hAnsi="David" w:hint="cs"/>
          <w:rtl/>
        </w:rPr>
        <w:t>:</w:t>
      </w:r>
    </w:p>
    <w:p w14:paraId="0BAC3521" w14:textId="34782D3D" w:rsidR="00D74C7F" w:rsidRPr="00D74C7F" w:rsidRDefault="00D74C7F" w:rsidP="00997701">
      <w:pPr>
        <w:pStyle w:val="18"/>
        <w:numPr>
          <w:ilvl w:val="2"/>
          <w:numId w:val="97"/>
        </w:numPr>
        <w:rPr>
          <w:rFonts w:ascii="David" w:hAnsi="David"/>
          <w:rtl/>
        </w:rPr>
      </w:pPr>
      <w:r w:rsidRPr="00D74C7F">
        <w:rPr>
          <w:rFonts w:ascii="David" w:hAnsi="David"/>
          <w:rtl/>
        </w:rPr>
        <w:t xml:space="preserve">הספק יבטח את רכושו וכל הציוד המשמש אותו לצורך ביצוע ומתן שירותי האבטחה על פי המכרז/החוזה בביטוח מסוג אש מורחב, או מסוג כל הסיכונים בהתאם לאופי הרכוש והציוד, לרבות הציוד הנמסר לעובדיו לצורך ביצוע השירותים בהתאם המכרז/חוזה עם מדינת ישראל – </w:t>
      </w:r>
      <w:r w:rsidR="007F0D96" w:rsidRPr="00D74C7F">
        <w:rPr>
          <w:rFonts w:ascii="David" w:hAnsi="David"/>
          <w:rtl/>
        </w:rPr>
        <w:t xml:space="preserve">משרד </w:t>
      </w:r>
      <w:r w:rsidR="007F0D96">
        <w:rPr>
          <w:rFonts w:ascii="David" w:hAnsi="David" w:hint="cs"/>
          <w:rtl/>
        </w:rPr>
        <w:t>התרבות והספורט ומשרד החדשנות, המדע והטכנולוגיה</w:t>
      </w:r>
      <w:r w:rsidRPr="00D74C7F">
        <w:rPr>
          <w:rFonts w:ascii="David" w:hAnsi="David"/>
          <w:rtl/>
        </w:rPr>
        <w:t xml:space="preserve">  על פי ערך כינון. </w:t>
      </w:r>
    </w:p>
    <w:p w14:paraId="653A0D79" w14:textId="03D6DBCA" w:rsidR="00D74C7F" w:rsidRPr="00D74C7F" w:rsidRDefault="00D74C7F" w:rsidP="007F0D96">
      <w:pPr>
        <w:pStyle w:val="18"/>
        <w:numPr>
          <w:ilvl w:val="1"/>
          <w:numId w:val="21"/>
        </w:numPr>
        <w:rPr>
          <w:rFonts w:ascii="David" w:hAnsi="David"/>
          <w:rtl/>
        </w:rPr>
      </w:pPr>
      <w:r w:rsidRPr="008353DF">
        <w:rPr>
          <w:rFonts w:ascii="David" w:hAnsi="David"/>
          <w:b/>
          <w:bCs/>
          <w:rtl/>
        </w:rPr>
        <w:t xml:space="preserve">כחלופה לעריכת הביטוחים, וככל ולא נערכו הביטוחים האמורים, במלואם או בחלקם, הספק פוטר מאחריות את מדינת ישראל – משרד </w:t>
      </w:r>
      <w:r w:rsidR="008353DF">
        <w:rPr>
          <w:rFonts w:ascii="David" w:hAnsi="David" w:hint="cs"/>
          <w:b/>
          <w:bCs/>
          <w:rtl/>
        </w:rPr>
        <w:t>תרבות והספורט ומשרד החדשנות, המדע והטכנולוגיה</w:t>
      </w:r>
      <w:r w:rsidRPr="008353DF">
        <w:rPr>
          <w:rFonts w:ascii="David" w:hAnsi="David"/>
          <w:b/>
          <w:bCs/>
          <w:rtl/>
        </w:rPr>
        <w:t xml:space="preserve"> ועובדיהם מנזק ו/או אבדן אשר ייגרמו לציוד כאמור ומתחייב שלא לתבוע בגין נזקים אילו את מדינת ישראל – משרד </w:t>
      </w:r>
      <w:r w:rsidR="008353DF">
        <w:rPr>
          <w:rFonts w:ascii="David" w:hAnsi="David" w:hint="cs"/>
          <w:b/>
          <w:bCs/>
          <w:rtl/>
        </w:rPr>
        <w:t>התרבות והספורט ומשרד החדשנות, המדע והטכנולוגיה</w:t>
      </w:r>
      <w:r w:rsidRPr="008353DF">
        <w:rPr>
          <w:rFonts w:ascii="David" w:hAnsi="David"/>
          <w:b/>
          <w:bCs/>
          <w:rtl/>
        </w:rPr>
        <w:t xml:space="preserve"> ועובדיהם. הפטור כאמור לא יחול לטובת אדם שגרם לנזק מתוך כוונת זדון</w:t>
      </w:r>
      <w:r w:rsidRPr="00D74C7F">
        <w:rPr>
          <w:rFonts w:ascii="David" w:hAnsi="David"/>
          <w:rtl/>
        </w:rPr>
        <w:t>.</w:t>
      </w:r>
    </w:p>
    <w:p w14:paraId="067CA917" w14:textId="77777777" w:rsidR="008353DF" w:rsidRDefault="00D74C7F" w:rsidP="00304A51">
      <w:pPr>
        <w:pStyle w:val="18"/>
        <w:numPr>
          <w:ilvl w:val="1"/>
          <w:numId w:val="21"/>
        </w:numPr>
        <w:rPr>
          <w:rFonts w:ascii="David" w:hAnsi="David"/>
        </w:rPr>
      </w:pPr>
      <w:r w:rsidRPr="008353DF">
        <w:rPr>
          <w:rFonts w:ascii="David" w:hAnsi="David"/>
          <w:rtl/>
        </w:rPr>
        <w:t>כללי</w:t>
      </w:r>
      <w:r w:rsidR="008353DF" w:rsidRPr="008353DF">
        <w:rPr>
          <w:rFonts w:ascii="David" w:hAnsi="David" w:hint="cs"/>
          <w:rtl/>
        </w:rPr>
        <w:t>:</w:t>
      </w:r>
    </w:p>
    <w:p w14:paraId="45A87EE4" w14:textId="6213769C" w:rsidR="00D74C7F" w:rsidRPr="008353DF" w:rsidRDefault="00D74C7F" w:rsidP="008353DF">
      <w:pPr>
        <w:pStyle w:val="18"/>
        <w:ind w:left="1275"/>
        <w:rPr>
          <w:rFonts w:ascii="David" w:hAnsi="David"/>
          <w:rtl/>
        </w:rPr>
      </w:pPr>
      <w:r w:rsidRPr="008353DF">
        <w:rPr>
          <w:rFonts w:ascii="David" w:hAnsi="David"/>
          <w:rtl/>
        </w:rPr>
        <w:t>בכל פוליסות הביטוח הנ"ל יכללו התנאים הבאים:</w:t>
      </w:r>
    </w:p>
    <w:p w14:paraId="6C18CCB0" w14:textId="1019BE34" w:rsidR="00D74C7F" w:rsidRPr="00D74C7F" w:rsidRDefault="00D74C7F" w:rsidP="00997701">
      <w:pPr>
        <w:pStyle w:val="18"/>
        <w:numPr>
          <w:ilvl w:val="2"/>
          <w:numId w:val="98"/>
        </w:numPr>
        <w:rPr>
          <w:rFonts w:ascii="David" w:hAnsi="David"/>
          <w:rtl/>
        </w:rPr>
      </w:pPr>
      <w:r w:rsidRPr="00D74C7F">
        <w:rPr>
          <w:rFonts w:ascii="David" w:hAnsi="David"/>
          <w:rtl/>
        </w:rPr>
        <w:t xml:space="preserve">לשם המבוטח יתווספו כמבוטחים נוספים: מדינת ישראל – משרד </w:t>
      </w:r>
      <w:r w:rsidR="008353DF">
        <w:rPr>
          <w:rFonts w:ascii="David" w:hAnsi="David" w:hint="cs"/>
          <w:rtl/>
        </w:rPr>
        <w:t>התרבות והספורט ומשרד החדשנות, המדע והטכנולוגיה</w:t>
      </w:r>
      <w:r w:rsidRPr="00D74C7F">
        <w:rPr>
          <w:rFonts w:ascii="David" w:hAnsi="David"/>
          <w:rtl/>
        </w:rPr>
        <w:t>, בכפוף להרחבי השיפוי לעיל.</w:t>
      </w:r>
    </w:p>
    <w:p w14:paraId="0E71704E" w14:textId="0170A6B2" w:rsidR="00D74C7F" w:rsidRPr="00D74C7F" w:rsidRDefault="00D74C7F" w:rsidP="00997701">
      <w:pPr>
        <w:pStyle w:val="18"/>
        <w:numPr>
          <w:ilvl w:val="2"/>
          <w:numId w:val="98"/>
        </w:numPr>
        <w:rPr>
          <w:rFonts w:ascii="David" w:hAnsi="David"/>
          <w:rtl/>
        </w:rPr>
      </w:pPr>
      <w:r w:rsidRPr="00D74C7F">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לחשב משרד </w:t>
      </w:r>
      <w:r w:rsidR="008353DF">
        <w:rPr>
          <w:rFonts w:ascii="David" w:hAnsi="David" w:hint="cs"/>
          <w:rtl/>
        </w:rPr>
        <w:t>התרבות והספורט ומשרד החדשנות, המדע והטכנולוגיה</w:t>
      </w:r>
      <w:r w:rsidRPr="00D74C7F">
        <w:rPr>
          <w:rFonts w:ascii="David" w:hAnsi="David"/>
          <w:rtl/>
        </w:rPr>
        <w:t>.</w:t>
      </w:r>
    </w:p>
    <w:p w14:paraId="30EE1742" w14:textId="73BDADFC" w:rsidR="00D74C7F" w:rsidRPr="00D74C7F" w:rsidRDefault="00D74C7F" w:rsidP="00997701">
      <w:pPr>
        <w:pStyle w:val="18"/>
        <w:numPr>
          <w:ilvl w:val="2"/>
          <w:numId w:val="98"/>
        </w:numPr>
        <w:rPr>
          <w:rFonts w:ascii="David" w:hAnsi="David"/>
          <w:rtl/>
        </w:rPr>
      </w:pPr>
      <w:r w:rsidRPr="00D74C7F">
        <w:rPr>
          <w:rFonts w:ascii="David" w:hAnsi="David"/>
          <w:rtl/>
        </w:rPr>
        <w:t xml:space="preserve">המבטח מוותר על כל זכות תחלוף/שיבוב, תביעה, השתתפות או חזרה כלפי מדינת ישראל – משרד  </w:t>
      </w:r>
      <w:r w:rsidR="008353DF">
        <w:rPr>
          <w:rFonts w:ascii="David" w:hAnsi="David" w:hint="cs"/>
          <w:rtl/>
        </w:rPr>
        <w:t>התרבות והספורט ומשרד החדשנות, המדע והטכנולוגיה</w:t>
      </w:r>
      <w:r w:rsidRPr="00D74C7F">
        <w:rPr>
          <w:rFonts w:ascii="David" w:hAnsi="David"/>
          <w:rtl/>
        </w:rPr>
        <w:t xml:space="preserve"> ועובדיהם, ובלבד שהוויתור לא יחול לטובת אדם שגרם לנזק מתוך כוונת זדון.</w:t>
      </w:r>
    </w:p>
    <w:p w14:paraId="38FF1E49" w14:textId="77777777" w:rsidR="00D74C7F" w:rsidRPr="00D74C7F" w:rsidRDefault="00D74C7F" w:rsidP="00997701">
      <w:pPr>
        <w:pStyle w:val="18"/>
        <w:numPr>
          <w:ilvl w:val="2"/>
          <w:numId w:val="98"/>
        </w:numPr>
        <w:rPr>
          <w:rFonts w:ascii="David" w:hAnsi="David"/>
          <w:rtl/>
        </w:rPr>
      </w:pPr>
      <w:r w:rsidRPr="00D74C7F">
        <w:rPr>
          <w:rFonts w:ascii="David" w:hAnsi="David"/>
          <w:rtl/>
        </w:rPr>
        <w:t>הספק אחראי בלעדית כלפי המבטח לתשלום דמי הביטוח עבור כל הפוליסות ולמילוי כל החובות המוטלות על המבוטח על פי תנאי הפוליסות.</w:t>
      </w:r>
    </w:p>
    <w:p w14:paraId="2E39B229" w14:textId="77777777" w:rsidR="00D74C7F" w:rsidRPr="00D74C7F" w:rsidRDefault="00D74C7F" w:rsidP="00997701">
      <w:pPr>
        <w:pStyle w:val="18"/>
        <w:numPr>
          <w:ilvl w:val="2"/>
          <w:numId w:val="98"/>
        </w:numPr>
        <w:rPr>
          <w:rFonts w:ascii="David" w:hAnsi="David"/>
          <w:rtl/>
        </w:rPr>
      </w:pPr>
      <w:r w:rsidRPr="00D74C7F">
        <w:rPr>
          <w:rFonts w:ascii="David" w:hAnsi="David"/>
          <w:rtl/>
        </w:rPr>
        <w:t>ההשתתפויות העצמיות הנקובות בכל פוליסה ופוליסה תחולנה בלעדית על הספק.</w:t>
      </w:r>
    </w:p>
    <w:p w14:paraId="767487FD" w14:textId="77777777" w:rsidR="00D74C7F" w:rsidRPr="00D74C7F" w:rsidRDefault="00D74C7F" w:rsidP="00997701">
      <w:pPr>
        <w:pStyle w:val="18"/>
        <w:numPr>
          <w:ilvl w:val="2"/>
          <w:numId w:val="98"/>
        </w:numPr>
        <w:rPr>
          <w:rFonts w:ascii="David" w:hAnsi="David"/>
          <w:rtl/>
        </w:rPr>
      </w:pPr>
      <w:r w:rsidRPr="00D74C7F">
        <w:rPr>
          <w:rFonts w:ascii="David" w:hAnsi="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6F91DE7B" w14:textId="77777777" w:rsidR="00D74C7F" w:rsidRPr="00D74C7F" w:rsidRDefault="00D74C7F" w:rsidP="00997701">
      <w:pPr>
        <w:pStyle w:val="18"/>
        <w:numPr>
          <w:ilvl w:val="2"/>
          <w:numId w:val="98"/>
        </w:numPr>
        <w:rPr>
          <w:rFonts w:ascii="David" w:hAnsi="David"/>
          <w:rtl/>
        </w:rPr>
      </w:pPr>
      <w:r w:rsidRPr="00D74C7F">
        <w:rPr>
          <w:rFonts w:ascii="David" w:hAnsi="David"/>
          <w:rtl/>
        </w:rPr>
        <w:t xml:space="preserve">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            </w:t>
      </w:r>
    </w:p>
    <w:p w14:paraId="4A111257" w14:textId="77777777" w:rsidR="00D74C7F" w:rsidRPr="00D74C7F" w:rsidRDefault="00D74C7F" w:rsidP="00997701">
      <w:pPr>
        <w:pStyle w:val="18"/>
        <w:numPr>
          <w:ilvl w:val="2"/>
          <w:numId w:val="98"/>
        </w:numPr>
        <w:rPr>
          <w:rFonts w:ascii="David" w:hAnsi="David"/>
          <w:rtl/>
        </w:rPr>
      </w:pPr>
      <w:r w:rsidRPr="00D74C7F">
        <w:rPr>
          <w:rFonts w:ascii="David" w:hAnsi="David"/>
          <w:rtl/>
        </w:rPr>
        <w:t>חריג כוונה ו/או רשלנות רבתי יבוטל ככל שקיים.</w:t>
      </w:r>
    </w:p>
    <w:p w14:paraId="78AF59B0" w14:textId="02A5F834" w:rsidR="00D74C7F" w:rsidRPr="00D74C7F" w:rsidRDefault="00D74C7F" w:rsidP="007F0D96">
      <w:pPr>
        <w:pStyle w:val="18"/>
        <w:numPr>
          <w:ilvl w:val="1"/>
          <w:numId w:val="21"/>
        </w:numPr>
        <w:rPr>
          <w:rFonts w:ascii="David" w:hAnsi="David"/>
          <w:rtl/>
        </w:rPr>
      </w:pPr>
      <w:r w:rsidRPr="00D74C7F">
        <w:rPr>
          <w:rFonts w:ascii="David" w:hAnsi="David"/>
          <w:rtl/>
        </w:rPr>
        <w:lastRenderedPageBreak/>
        <w:t xml:space="preserve">הספק מתחייב בכל תקופת ההתקשרות החוזית עם מדינת ישראל –משרד  </w:t>
      </w:r>
      <w:r w:rsidR="008353DF">
        <w:rPr>
          <w:rFonts w:ascii="David" w:hAnsi="David" w:hint="cs"/>
          <w:rtl/>
        </w:rPr>
        <w:t>התרבות והספורט ומשרד החדשנות, המדע והטכנולוגיה</w:t>
      </w:r>
      <w:r w:rsidRPr="00D74C7F">
        <w:rPr>
          <w:rFonts w:ascii="David" w:hAnsi="David"/>
          <w:rtl/>
        </w:rPr>
        <w:t xml:space="preserve">  וכל עוד אחריותו קיימת, להחזיק בתוקף את פוליסות הביטוח. הספק מתחייב כי פוליסות הביטוח תחודשנה מדי תקופת ביטוח, כל עוד החוזה עם מדינת ישראל – משרד  </w:t>
      </w:r>
      <w:r w:rsidR="008353DF">
        <w:rPr>
          <w:rFonts w:ascii="David" w:hAnsi="David" w:hint="cs"/>
          <w:rtl/>
        </w:rPr>
        <w:t>התרבות והספורט ומשרד החדשנות, המדע והטכנולוגיה</w:t>
      </w:r>
      <w:r w:rsidRPr="00D74C7F">
        <w:rPr>
          <w:rFonts w:ascii="David" w:hAnsi="David"/>
          <w:rtl/>
        </w:rPr>
        <w:t xml:space="preserve">  בתוקף.</w:t>
      </w:r>
    </w:p>
    <w:p w14:paraId="6F7D66C0" w14:textId="4AAC91DD" w:rsidR="00D74C7F" w:rsidRPr="00D74C7F" w:rsidRDefault="00D74C7F" w:rsidP="007F0D96">
      <w:pPr>
        <w:pStyle w:val="18"/>
        <w:numPr>
          <w:ilvl w:val="1"/>
          <w:numId w:val="21"/>
        </w:numPr>
        <w:rPr>
          <w:rFonts w:ascii="David" w:hAnsi="David"/>
          <w:rtl/>
        </w:rPr>
      </w:pPr>
      <w:r w:rsidRPr="00D74C7F">
        <w:rPr>
          <w:rFonts w:ascii="David" w:hAnsi="David"/>
          <w:rtl/>
        </w:rPr>
        <w:t>אישור בחתימתו של המבטח על קיום הביטוחים, יומצא על ידי הספק למשרד</w:t>
      </w:r>
      <w:r w:rsidR="008353DF" w:rsidRPr="008353DF">
        <w:rPr>
          <w:rFonts w:ascii="David" w:hAnsi="David" w:hint="cs"/>
          <w:rtl/>
        </w:rPr>
        <w:t xml:space="preserve"> </w:t>
      </w:r>
      <w:r w:rsidR="008353DF">
        <w:rPr>
          <w:rFonts w:ascii="David" w:hAnsi="David" w:hint="cs"/>
          <w:rtl/>
        </w:rPr>
        <w:t>התרבות והספורט ומשרד החדשנות, המדע והטכנולוגיה</w:t>
      </w:r>
      <w:r w:rsidRPr="00D74C7F">
        <w:rPr>
          <w:rFonts w:ascii="David" w:hAnsi="David"/>
          <w:rtl/>
        </w:rPr>
        <w:t>, עד למועד חתימת החוזה. הספק מתחייב להציג את האישור חתום בחתימת המבטח אודות חידוש הפוליסות למשרד</w:t>
      </w:r>
      <w:r w:rsidR="008353DF" w:rsidRPr="008353DF">
        <w:rPr>
          <w:rFonts w:ascii="David" w:hAnsi="David" w:hint="cs"/>
          <w:rtl/>
        </w:rPr>
        <w:t xml:space="preserve"> </w:t>
      </w:r>
      <w:r w:rsidR="008353DF">
        <w:rPr>
          <w:rFonts w:ascii="David" w:hAnsi="David" w:hint="cs"/>
          <w:rtl/>
        </w:rPr>
        <w:t>התרבות והספורט ומשרד החדשנות, המדע והטכנולוגיה</w:t>
      </w:r>
      <w:r w:rsidRPr="00D74C7F">
        <w:rPr>
          <w:rFonts w:ascii="David" w:hAnsi="David"/>
          <w:rtl/>
        </w:rPr>
        <w:t xml:space="preserve"> לכל שבעה ימים לפני תום תקופת הביטוח. </w:t>
      </w:r>
    </w:p>
    <w:p w14:paraId="645389E7" w14:textId="77777777" w:rsidR="00D74C7F" w:rsidRPr="00D74C7F" w:rsidRDefault="00D74C7F" w:rsidP="007F0D96">
      <w:pPr>
        <w:pStyle w:val="18"/>
        <w:numPr>
          <w:ilvl w:val="1"/>
          <w:numId w:val="21"/>
        </w:numPr>
        <w:rPr>
          <w:rFonts w:ascii="David" w:hAnsi="David"/>
          <w:rtl/>
        </w:rPr>
      </w:pPr>
      <w:r w:rsidRPr="00D74C7F">
        <w:rPr>
          <w:rFonts w:ascii="David" w:hAnsi="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33402872" w14:textId="3BE6CCAD" w:rsidR="00D74C7F" w:rsidRPr="00D74C7F" w:rsidRDefault="00D74C7F" w:rsidP="007F0D96">
      <w:pPr>
        <w:pStyle w:val="18"/>
        <w:numPr>
          <w:ilvl w:val="1"/>
          <w:numId w:val="21"/>
        </w:numPr>
        <w:rPr>
          <w:rFonts w:ascii="David" w:hAnsi="David"/>
          <w:rtl/>
        </w:rPr>
      </w:pPr>
      <w:r w:rsidRPr="00D74C7F">
        <w:rPr>
          <w:rFonts w:ascii="David" w:hAnsi="David"/>
          <w:rtl/>
        </w:rPr>
        <w:t xml:space="preserve">מדינת ישראל – משרד  </w:t>
      </w:r>
      <w:r w:rsidR="008353DF">
        <w:rPr>
          <w:rFonts w:ascii="David" w:hAnsi="David" w:hint="cs"/>
          <w:rtl/>
        </w:rPr>
        <w:t>התרבות והספורט ומשרד החדשנות, המדע והטכנולוגיה</w:t>
      </w:r>
      <w:r w:rsidRPr="00D74C7F">
        <w:rPr>
          <w:rFonts w:ascii="David" w:hAnsi="David"/>
          <w:rtl/>
        </w:rPr>
        <w:t xml:space="preserve">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59690982" w14:textId="4AB933A2" w:rsidR="00D74C7F" w:rsidRPr="00D74C7F" w:rsidRDefault="00D74C7F" w:rsidP="007F0D96">
      <w:pPr>
        <w:pStyle w:val="18"/>
        <w:numPr>
          <w:ilvl w:val="1"/>
          <w:numId w:val="21"/>
        </w:numPr>
        <w:rPr>
          <w:rFonts w:ascii="David" w:hAnsi="David"/>
          <w:rtl/>
        </w:rPr>
      </w:pPr>
      <w:r w:rsidRPr="00D74C7F">
        <w:rPr>
          <w:rFonts w:ascii="David" w:hAnsi="David"/>
          <w:rtl/>
        </w:rPr>
        <w:t xml:space="preserve">הספק מצהיר ומתחייב כי זכות  מדינת ישראל – משרד  </w:t>
      </w:r>
      <w:r w:rsidR="008353DF">
        <w:rPr>
          <w:rFonts w:ascii="David" w:hAnsi="David" w:hint="cs"/>
          <w:rtl/>
        </w:rPr>
        <w:t>התרבות והספורט ומשרד החדשנות, המדע והטכנולוגיה</w:t>
      </w:r>
      <w:r w:rsidRPr="00D74C7F">
        <w:rPr>
          <w:rFonts w:ascii="David" w:hAnsi="David"/>
          <w:rtl/>
        </w:rPr>
        <w:t xml:space="preserve">  לעריכת הבדיקה ולדרישת השינויים כמפורט לעיל אינן מטילות על מדינת ישראל – משרד  </w:t>
      </w:r>
      <w:r w:rsidR="008353DF">
        <w:rPr>
          <w:rFonts w:ascii="David" w:hAnsi="David" w:hint="cs"/>
          <w:rtl/>
        </w:rPr>
        <w:t>התרבות והספורט ומשרד החדשנות, המדע והטכנולוגיה</w:t>
      </w:r>
      <w:r w:rsidRPr="00D74C7F">
        <w:rPr>
          <w:rFonts w:ascii="David" w:hAnsi="David"/>
          <w:rtl/>
        </w:rPr>
        <w:t xml:space="preserve">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החוזה, וזאת בין אם נדרשו התאמות ובין אם לאו, בין אם נבדקו ובין אם לאו.</w:t>
      </w:r>
    </w:p>
    <w:p w14:paraId="3A833916" w14:textId="77777777" w:rsidR="00D74C7F" w:rsidRPr="00D74C7F" w:rsidRDefault="00D74C7F" w:rsidP="007F0D96">
      <w:pPr>
        <w:pStyle w:val="18"/>
        <w:numPr>
          <w:ilvl w:val="1"/>
          <w:numId w:val="21"/>
        </w:numPr>
        <w:rPr>
          <w:rFonts w:ascii="David" w:hAnsi="David"/>
          <w:rtl/>
        </w:rPr>
      </w:pPr>
      <w:r w:rsidRPr="00D74C7F">
        <w:rPr>
          <w:rFonts w:ascii="David" w:hAnsi="David"/>
          <w:rtl/>
        </w:rPr>
        <w:t>למען הסר ספק מוסכם בזה כי הביטוחים הנדרשים,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2F1DA99F" w14:textId="6F820B4E" w:rsidR="00D74C7F" w:rsidRPr="00D74C7F" w:rsidRDefault="00D74C7F" w:rsidP="007F0D96">
      <w:pPr>
        <w:pStyle w:val="18"/>
        <w:numPr>
          <w:ilvl w:val="1"/>
          <w:numId w:val="21"/>
        </w:numPr>
        <w:rPr>
          <w:rFonts w:ascii="David" w:hAnsi="David"/>
          <w:rtl/>
        </w:rPr>
      </w:pPr>
      <w:r w:rsidRPr="00D74C7F">
        <w:rPr>
          <w:rFonts w:ascii="David" w:hAnsi="David"/>
          <w:rtl/>
        </w:rPr>
        <w:t xml:space="preserve">אין בכל האמור בסעיפי הביטוח כדי לפטור את הספק מכל חובה החלה עליו על פי דין ועל פי החוזה ואין לפרש את האמור כוויתור של מדינת ישראל – משרד  </w:t>
      </w:r>
      <w:r w:rsidR="008353DF">
        <w:rPr>
          <w:rFonts w:ascii="David" w:hAnsi="David" w:hint="cs"/>
          <w:rtl/>
        </w:rPr>
        <w:t>התרבות והספורט ומשרד החדשנות, המדע והטכנולוגיה</w:t>
      </w:r>
      <w:r w:rsidRPr="00D74C7F">
        <w:rPr>
          <w:rFonts w:ascii="David" w:hAnsi="David"/>
          <w:rtl/>
        </w:rPr>
        <w:t xml:space="preserve">  על כל זכות או סעד המוקנים להם על פי כל דין ועל פי חוזה זה.</w:t>
      </w:r>
    </w:p>
    <w:p w14:paraId="61311246" w14:textId="77777777" w:rsidR="00D74C7F" w:rsidRPr="00D74C7F" w:rsidRDefault="00D74C7F" w:rsidP="007F0D96">
      <w:pPr>
        <w:pStyle w:val="18"/>
        <w:numPr>
          <w:ilvl w:val="1"/>
          <w:numId w:val="21"/>
        </w:numPr>
        <w:rPr>
          <w:rFonts w:ascii="David" w:hAnsi="David"/>
          <w:rtl/>
        </w:rPr>
      </w:pPr>
      <w:r w:rsidRPr="00D74C7F">
        <w:rPr>
          <w:rFonts w:ascii="David" w:hAnsi="David"/>
          <w:rtl/>
        </w:rPr>
        <w:t>אי עמידה בתנאי סעיפי ביטוח אלו מהווה הפרה יסודית של החוזה.</w:t>
      </w:r>
    </w:p>
    <w:p w14:paraId="1C6A2947" w14:textId="77777777" w:rsidR="00D74C7F" w:rsidRPr="005C23E7" w:rsidRDefault="00D74C7F" w:rsidP="008353DF">
      <w:pPr>
        <w:pStyle w:val="18"/>
        <w:ind w:left="1361"/>
        <w:rPr>
          <w:rFonts w:ascii="David" w:hAnsi="David"/>
        </w:rPr>
      </w:pPr>
    </w:p>
    <w:p w14:paraId="386E3580" w14:textId="77777777" w:rsidR="00DE0CC3" w:rsidRPr="005B5233" w:rsidRDefault="00DE0CC3" w:rsidP="007F0D96">
      <w:pPr>
        <w:pStyle w:val="33"/>
        <w:numPr>
          <w:ilvl w:val="0"/>
          <w:numId w:val="21"/>
        </w:numPr>
        <w:ind w:left="567" w:hanging="426"/>
        <w:rPr>
          <w:rtl/>
        </w:rPr>
      </w:pPr>
      <w:r w:rsidRPr="005B5233">
        <w:rPr>
          <w:rtl/>
        </w:rPr>
        <w:t xml:space="preserve">אחריות </w:t>
      </w:r>
    </w:p>
    <w:p w14:paraId="7707399A" w14:textId="683A3F0E" w:rsidR="00D000F2" w:rsidRPr="00E04B92" w:rsidRDefault="00D000F2" w:rsidP="007F0D96">
      <w:pPr>
        <w:pStyle w:val="18"/>
        <w:numPr>
          <w:ilvl w:val="1"/>
          <w:numId w:val="21"/>
        </w:numPr>
        <w:rPr>
          <w:rFonts w:ascii="David" w:hAnsi="David"/>
        </w:rPr>
      </w:pPr>
      <w:r w:rsidRPr="00E04B92">
        <w:rPr>
          <w:rFonts w:ascii="David" w:hAnsi="David"/>
          <w:rtl/>
        </w:rPr>
        <w:t xml:space="preserve">באחריות הספק לוודא כי עובדיו מיומנים </w:t>
      </w:r>
      <w:r w:rsidR="00C375CC">
        <w:rPr>
          <w:rFonts w:ascii="David" w:hAnsi="David" w:hint="cs"/>
          <w:rtl/>
        </w:rPr>
        <w:t xml:space="preserve">ומוסמכים </w:t>
      </w:r>
      <w:r w:rsidRPr="00E04B92">
        <w:rPr>
          <w:rFonts w:ascii="David" w:hAnsi="David"/>
          <w:rtl/>
        </w:rPr>
        <w:t>בשימוש בכל האמצעים הנדרשים למתן השירותים למשרד</w:t>
      </w:r>
      <w:r w:rsidR="004F6B22">
        <w:rPr>
          <w:rFonts w:ascii="David" w:hAnsi="David" w:hint="cs"/>
          <w:rtl/>
        </w:rPr>
        <w:t>, וזאת במהלך כל תקופת ההתקשרות</w:t>
      </w:r>
      <w:r w:rsidRPr="00E04B92">
        <w:rPr>
          <w:rFonts w:ascii="David" w:hAnsi="David"/>
          <w:rtl/>
        </w:rPr>
        <w:t>.</w:t>
      </w:r>
    </w:p>
    <w:p w14:paraId="6B39BB6F" w14:textId="305DED71"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 xml:space="preserve">הספק יהא אחראי כלפי המשרד לטיב </w:t>
      </w:r>
      <w:r w:rsidR="00C375CC" w:rsidRPr="00E04B92">
        <w:rPr>
          <w:rFonts w:ascii="David" w:hAnsi="David"/>
          <w:spacing w:val="6"/>
          <w:rtl/>
        </w:rPr>
        <w:t>ה</w:t>
      </w:r>
      <w:r w:rsidR="00C375CC">
        <w:rPr>
          <w:rFonts w:ascii="David" w:hAnsi="David" w:hint="cs"/>
          <w:spacing w:val="6"/>
          <w:rtl/>
        </w:rPr>
        <w:t>שירותים</w:t>
      </w:r>
      <w:r w:rsidRPr="00E04B92">
        <w:rPr>
          <w:rFonts w:ascii="David" w:hAnsi="David"/>
          <w:spacing w:val="6"/>
          <w:rtl/>
        </w:rPr>
        <w:t>, רמת</w:t>
      </w:r>
      <w:r w:rsidR="00C375CC">
        <w:rPr>
          <w:rFonts w:ascii="David" w:hAnsi="David" w:hint="cs"/>
          <w:spacing w:val="6"/>
          <w:rtl/>
        </w:rPr>
        <w:t>ם</w:t>
      </w:r>
      <w:r w:rsidRPr="00E04B92">
        <w:rPr>
          <w:rFonts w:ascii="David" w:hAnsi="David"/>
          <w:spacing w:val="6"/>
          <w:rtl/>
        </w:rPr>
        <w:t xml:space="preserve"> ואיכות</w:t>
      </w:r>
      <w:r w:rsidR="00C375CC">
        <w:rPr>
          <w:rFonts w:ascii="David" w:hAnsi="David" w:hint="cs"/>
          <w:spacing w:val="6"/>
          <w:rtl/>
        </w:rPr>
        <w:t>ם</w:t>
      </w:r>
      <w:r w:rsidRPr="00E04B92">
        <w:rPr>
          <w:rFonts w:ascii="David" w:hAnsi="David"/>
          <w:spacing w:val="6"/>
          <w:rtl/>
        </w:rPr>
        <w:t>.</w:t>
      </w:r>
    </w:p>
    <w:p w14:paraId="20D88025"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 xml:space="preserve">מבלי לגרוע מאחריותו על פי כל דין, הספק יהיה אחראי בגין כל נזק או אובדן מכל מין וסוג, </w:t>
      </w:r>
      <w:r w:rsidRPr="00E04B92">
        <w:rPr>
          <w:rFonts w:ascii="David" w:hAnsi="David"/>
          <w:spacing w:val="6"/>
          <w:rtl/>
        </w:rPr>
        <w:lastRenderedPageBreak/>
        <w:t xml:space="preserve">שייגרמו עקב ביצוע העבודות וכל התחייבויותיו על פי הסכם </w:t>
      </w:r>
      <w:r w:rsidR="00E810C2">
        <w:rPr>
          <w:rFonts w:ascii="David" w:hAnsi="David"/>
          <w:spacing w:val="6"/>
          <w:rtl/>
        </w:rPr>
        <w:t>זה או על פי כל דין, או בקשר עימ</w:t>
      </w:r>
      <w:r w:rsidR="00E810C2">
        <w:rPr>
          <w:rFonts w:ascii="David" w:hAnsi="David" w:hint="cs"/>
          <w:spacing w:val="6"/>
          <w:rtl/>
        </w:rPr>
        <w:t>ו</w:t>
      </w:r>
      <w:r w:rsidRPr="00E04B92">
        <w:rPr>
          <w:rFonts w:ascii="David" w:hAnsi="David"/>
          <w:spacing w:val="6"/>
          <w:rtl/>
        </w:rPr>
        <w:t>, למשרד ו/או לכל אדם ו/או לרכושו, ואשר הנפגע זכאי לפיצוי בגינם על פי כל דין. הספק ו/או עובדיו ינקוט בכל האמצעים הנדרשים למניעת נזקים כאמור.</w:t>
      </w:r>
    </w:p>
    <w:p w14:paraId="2CB8D7CB" w14:textId="1FA7637C" w:rsidR="00DE0CC3"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73A04836" w14:textId="49A6C84B" w:rsidR="009E5DB8" w:rsidRPr="00E04B92" w:rsidRDefault="009E5DB8" w:rsidP="007F0D96">
      <w:pPr>
        <w:widowControl w:val="0"/>
        <w:numPr>
          <w:ilvl w:val="1"/>
          <w:numId w:val="21"/>
        </w:numPr>
        <w:overflowPunct/>
        <w:autoSpaceDE/>
        <w:autoSpaceDN/>
        <w:adjustRightInd/>
        <w:textAlignment w:val="auto"/>
        <w:rPr>
          <w:rFonts w:ascii="David" w:hAnsi="David"/>
          <w:spacing w:val="6"/>
          <w:rtl/>
        </w:rPr>
      </w:pPr>
      <w:r>
        <w:rPr>
          <w:rFonts w:ascii="David" w:hAnsi="David" w:hint="cs"/>
          <w:spacing w:val="6"/>
          <w:rtl/>
        </w:rPr>
        <w:t xml:space="preserve">המשרד, הבאים מכוחו או המועסקים על ידו לא יישאו באחריות ולא יישאו בשום תשלום, הוצאה, אובדן או נזק, בגין נזק מכל סוג שהוא שייגרם לספק, לביאם מכוחו או למועסקים על ידו. האמור לא יחול ביחס לנזק שנגרם בזדון ושהאחריות בגינו מוטלת על המשרד לפי דין. </w:t>
      </w:r>
    </w:p>
    <w:p w14:paraId="4A3B641B"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637C4615"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למען הסר ספק, מובהר בזה כי הספק יהיה אחראי על פי כל דין לכל נזק לגוף, או רכוש מכל מין וסוג, שייגרם לעובדיו ו/או מי מטעמו בקשר עם ההסכם.</w:t>
      </w:r>
    </w:p>
    <w:p w14:paraId="6B70080F" w14:textId="28F952B8" w:rsidR="00DE0CC3"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אין באישור המשרד ו/או המחלקה לאופן ביצוע העבודות בהתאם להסכם זה, ו/או במתן הנחיות לספק, כדי לשחרר את הספק מאחריותו המלאה על פי הסכם זה ו/או על פי כל דין.</w:t>
      </w:r>
    </w:p>
    <w:p w14:paraId="7FE7316F" w14:textId="34521C0D" w:rsidR="007603CE" w:rsidRPr="000F1972" w:rsidRDefault="007603CE"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 xml:space="preserve">לא יהיה בסיומו של הסכם זה כדי לגרוע מאחריות הספק לגבי נזקים שעילת התביעה בגינם נובעת מהסכם זה או מאספקת השירותים על פיו או קשורה אליהם. </w:t>
      </w:r>
    </w:p>
    <w:p w14:paraId="43F20D80" w14:textId="1E6AE244" w:rsidR="00DE0CC3" w:rsidRPr="005B5233" w:rsidRDefault="007603CE" w:rsidP="007F0D96">
      <w:pPr>
        <w:pStyle w:val="33"/>
        <w:numPr>
          <w:ilvl w:val="0"/>
          <w:numId w:val="21"/>
        </w:numPr>
        <w:ind w:left="567" w:hanging="426"/>
        <w:rPr>
          <w:rtl/>
        </w:rPr>
      </w:pPr>
      <w:r>
        <w:rPr>
          <w:rFonts w:hint="cs"/>
          <w:rtl/>
        </w:rPr>
        <w:t>קניין רוחני וזכויות יוצרים</w:t>
      </w:r>
    </w:p>
    <w:p w14:paraId="276D1D3D" w14:textId="77777777" w:rsidR="007603CE" w:rsidRDefault="007603CE" w:rsidP="007F0D96">
      <w:pPr>
        <w:widowControl w:val="0"/>
        <w:numPr>
          <w:ilvl w:val="1"/>
          <w:numId w:val="21"/>
        </w:numPr>
        <w:overflowPunct/>
        <w:autoSpaceDE/>
        <w:autoSpaceDN/>
        <w:adjustRightInd/>
        <w:textAlignment w:val="auto"/>
        <w:rPr>
          <w:rFonts w:ascii="David" w:hAnsi="David"/>
          <w:spacing w:val="6"/>
        </w:rPr>
      </w:pPr>
      <w:bookmarkStart w:id="173" w:name="_Ref263606259"/>
      <w:r>
        <w:rPr>
          <w:rFonts w:ascii="David" w:hAnsi="David" w:hint="cs"/>
          <w:spacing w:val="6"/>
          <w:rtl/>
        </w:rPr>
        <w:t>הספק הוא בעל הזכויות הנדרשות לצורך אספקת השירותים והשימוש בהם על ידי המשרד ("</w:t>
      </w:r>
      <w:r w:rsidRPr="007603CE">
        <w:rPr>
          <w:rFonts w:ascii="David" w:hAnsi="David" w:hint="cs"/>
          <w:b/>
          <w:bCs/>
          <w:spacing w:val="6"/>
          <w:rtl/>
        </w:rPr>
        <w:t>זכויות הקניין הרוחני</w:t>
      </w:r>
      <w:r>
        <w:rPr>
          <w:rFonts w:ascii="David" w:hAnsi="David" w:hint="cs"/>
          <w:spacing w:val="6"/>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 ידי המזמין, בהתאם לתנאי הסכם זה.</w:t>
      </w:r>
    </w:p>
    <w:p w14:paraId="1FBBE04E" w14:textId="77777777" w:rsidR="007603CE" w:rsidRDefault="007603CE"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7603CE">
        <w:rPr>
          <w:rFonts w:ascii="David" w:hAnsi="David" w:hint="cs"/>
          <w:b/>
          <w:bCs/>
          <w:spacing w:val="6"/>
          <w:rtl/>
        </w:rPr>
        <w:t>תוצרי העבודה</w:t>
      </w:r>
      <w:r>
        <w:rPr>
          <w:rFonts w:ascii="David" w:hAnsi="David" w:hint="cs"/>
          <w:spacing w:val="6"/>
          <w:rtl/>
        </w:rPr>
        <w:t xml:space="preserve">"), הנם זכויותיו הרוחניות וקניינו הבלעדי של המזמין והוא יוכל לעשות בהם כל שימוש שירצה בעתיד, כמנהג בעלים, בין אם לצרכיו ובין אם לצורך פרסום חיצוני. הספק לא יהיה רשאי למכור, להעביר, להמחות, לפרסם, להשכיר, לרשום, או לעשות שימוש כלשהו בתוצרי העבודה, ללא אישור המשרד בכתב ומראש. </w:t>
      </w:r>
    </w:p>
    <w:p w14:paraId="37FCD0A0" w14:textId="5B29D39D" w:rsidR="00DE0CC3" w:rsidRDefault="007603CE"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 xml:space="preserve"> </w:t>
      </w:r>
      <w:r w:rsidR="008C156B">
        <w:rPr>
          <w:rFonts w:ascii="David" w:hAnsi="David" w:hint="cs"/>
          <w:spacing w:val="6"/>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bookmarkEnd w:id="173"/>
    </w:p>
    <w:p w14:paraId="589F6AC0" w14:textId="22772BC7" w:rsidR="008C156B" w:rsidRPr="00E04B92" w:rsidRDefault="008C156B"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 xml:space="preserve">למען הסר ספק, תוצרי העבודה יהיו רכוש המזמין גם אם מתן השירותים ע"י הספק הופסק תוך כדי תקופת ההתקשרות. </w:t>
      </w:r>
    </w:p>
    <w:p w14:paraId="78DC5DE4" w14:textId="5BEFB1E1"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הספק מתחייב למסור למשרד, לפי דרישתו, בכל עת, העתקים ברורים מכל המסמכים ויתר המידע כאמור בסעיף</w:t>
      </w:r>
      <w:r w:rsidR="004D5A6D">
        <w:rPr>
          <w:rFonts w:ascii="David" w:hAnsi="David" w:hint="cs"/>
          <w:spacing w:val="6"/>
          <w:rtl/>
        </w:rPr>
        <w:t xml:space="preserve"> זה</w:t>
      </w:r>
      <w:r w:rsidRPr="00E04B92">
        <w:rPr>
          <w:rFonts w:ascii="David" w:hAnsi="David"/>
          <w:spacing w:val="6"/>
          <w:rtl/>
        </w:rPr>
        <w:t>, וזאת בכל מהלך תקופת ההתקשרות ובכל עת לאחריה.</w:t>
      </w:r>
    </w:p>
    <w:p w14:paraId="390AF6E1" w14:textId="2A213039" w:rsidR="00DE0CC3"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 xml:space="preserve">עם גמר ביצוע התחייבויות הספק על-פי הסכם זה, או עם סיום ו/או ביטול ההסכם מכל סיבה </w:t>
      </w:r>
      <w:r w:rsidRPr="00E04B92">
        <w:rPr>
          <w:rFonts w:ascii="David" w:hAnsi="David"/>
          <w:spacing w:val="6"/>
          <w:rtl/>
        </w:rPr>
        <w:lastRenderedPageBreak/>
        <w:t>שהיא, או לפי דרישה של המשרד בכל זמן שהוא, מתחייב הספק להחזיר למשרד את כל המסמכים, הנתונים, וכל דבר אחר, המתייחס לעבודות.</w:t>
      </w:r>
    </w:p>
    <w:p w14:paraId="5643D43F" w14:textId="42751557" w:rsidR="00911B5E" w:rsidRDefault="00911B5E"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נטען במסגרת הליך משפטי כי בשימוש באספקת השירותים למזמין יש משום פגיעה בזכויות הקניין הרוחני של צד שלישי כלשהו (להלן: "טענת הפרה"), יפעלו הצדדים כמפורט להלן:</w:t>
      </w:r>
    </w:p>
    <w:p w14:paraId="535B38A8" w14:textId="77777777" w:rsidR="00911B5E" w:rsidRDefault="00911B5E" w:rsidP="007F0D96">
      <w:pPr>
        <w:pStyle w:val="18"/>
        <w:numPr>
          <w:ilvl w:val="2"/>
          <w:numId w:val="21"/>
        </w:numPr>
        <w:tabs>
          <w:tab w:val="left" w:pos="3260"/>
        </w:tabs>
        <w:rPr>
          <w:rFonts w:ascii="David" w:hAnsi="David"/>
        </w:rPr>
      </w:pPr>
      <w:r w:rsidRPr="00911B5E">
        <w:rPr>
          <w:rFonts w:ascii="David" w:hAnsi="David" w:hint="cs"/>
          <w:rtl/>
        </w:rPr>
        <w:t>ככל שהמשרד אינו צד להליך, הספק יודיע לו על קיומו של ההליך בהקדם האפשרי;</w:t>
      </w:r>
    </w:p>
    <w:p w14:paraId="2FFBE122" w14:textId="77777777" w:rsidR="00911B5E" w:rsidRPr="00911B5E" w:rsidRDefault="00911B5E" w:rsidP="007F0D96">
      <w:pPr>
        <w:pStyle w:val="18"/>
        <w:numPr>
          <w:ilvl w:val="2"/>
          <w:numId w:val="21"/>
        </w:numPr>
        <w:tabs>
          <w:tab w:val="left" w:pos="3260"/>
        </w:tabs>
        <w:rPr>
          <w:rFonts w:ascii="David" w:hAnsi="David"/>
        </w:rPr>
      </w:pPr>
      <w:r w:rsidRPr="00911B5E">
        <w:rPr>
          <w:rFonts w:ascii="David" w:hAnsi="David" w:hint="cs"/>
          <w:spacing w:val="6"/>
          <w:rtl/>
        </w:rPr>
        <w:t xml:space="preserve">ככל שהספק אינו צד להליך, יפעל המשרד לצרפו בהקדם האפשרי כצד להליך על מנת לאפשר לו להתגונן. במקרה כאמור, רשאי המשרד לדרוש מהספק להיכנס בנעלי המשרד לצורך ניהול ההליך. </w:t>
      </w:r>
    </w:p>
    <w:p w14:paraId="707A2E1F" w14:textId="50243494" w:rsidR="00911B5E" w:rsidRPr="00911B5E" w:rsidRDefault="00911B5E" w:rsidP="007F0D96">
      <w:pPr>
        <w:pStyle w:val="18"/>
        <w:numPr>
          <w:ilvl w:val="2"/>
          <w:numId w:val="21"/>
        </w:numPr>
        <w:tabs>
          <w:tab w:val="left" w:pos="3260"/>
        </w:tabs>
        <w:rPr>
          <w:rFonts w:ascii="David" w:hAnsi="David"/>
        </w:rPr>
      </w:pPr>
      <w:r>
        <w:rPr>
          <w:rFonts w:ascii="David" w:hAnsi="David" w:hint="cs"/>
          <w:spacing w:val="6"/>
          <w:rtl/>
        </w:rPr>
        <w:t xml:space="preserve">במקרה שהמשרד בחר לייצג את עצמו במסגרת הליך כאמור, הוא ימנע מלהודות בטענות התביעה, ללא הסכמת הספק מראש ובכתב. </w:t>
      </w:r>
      <w:r w:rsidRPr="00911B5E">
        <w:rPr>
          <w:rFonts w:ascii="David" w:hAnsi="David" w:hint="cs"/>
          <w:spacing w:val="6"/>
          <w:rtl/>
        </w:rPr>
        <w:t xml:space="preserve"> </w:t>
      </w:r>
    </w:p>
    <w:p w14:paraId="3F6B720A" w14:textId="4B511B98" w:rsidR="004D5A6D" w:rsidRDefault="004D5A6D"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נקבע במסגרת פסק דין חלוט של ערכאה מוסמכת כי שירות שהעמיד ספק לרשות המשרד מפר זכויות קניין רוחני של צד שלישי כלשהו, הספק יפעל בהתאם למפורט להלן:</w:t>
      </w:r>
    </w:p>
    <w:p w14:paraId="3532406B" w14:textId="77777777" w:rsidR="00911B5E" w:rsidRDefault="004D5A6D" w:rsidP="007F0D96">
      <w:pPr>
        <w:pStyle w:val="18"/>
        <w:numPr>
          <w:ilvl w:val="2"/>
          <w:numId w:val="21"/>
        </w:numPr>
        <w:tabs>
          <w:tab w:val="left" w:pos="3260"/>
        </w:tabs>
        <w:rPr>
          <w:rFonts w:ascii="David" w:hAnsi="David"/>
        </w:rPr>
      </w:pPr>
      <w:r w:rsidRPr="00911B5E">
        <w:rPr>
          <w:rFonts w:ascii="David" w:hAnsi="David" w:hint="cs"/>
          <w:rtl/>
        </w:rPr>
        <w:t>הספק יודיע למשרד בהקדם האפשרי;</w:t>
      </w:r>
    </w:p>
    <w:p w14:paraId="117077C8" w14:textId="77777777" w:rsidR="00911B5E" w:rsidRPr="00911B5E" w:rsidRDefault="004D5A6D" w:rsidP="007F0D96">
      <w:pPr>
        <w:pStyle w:val="18"/>
        <w:numPr>
          <w:ilvl w:val="2"/>
          <w:numId w:val="21"/>
        </w:numPr>
        <w:tabs>
          <w:tab w:val="left" w:pos="3260"/>
        </w:tabs>
        <w:rPr>
          <w:rFonts w:ascii="David" w:hAnsi="David"/>
        </w:rPr>
      </w:pPr>
      <w:r w:rsidRPr="00911B5E">
        <w:rPr>
          <w:rFonts w:ascii="David" w:hAnsi="David" w:hint="cs"/>
          <w:spacing w:val="6"/>
          <w:rtl/>
        </w:rPr>
        <w:t>הספק יחדל מאספקת השירות המפר;</w:t>
      </w:r>
    </w:p>
    <w:p w14:paraId="63EBD873" w14:textId="194544E3" w:rsidR="004D5A6D" w:rsidRPr="00911B5E" w:rsidRDefault="004D5A6D" w:rsidP="007F0D96">
      <w:pPr>
        <w:pStyle w:val="18"/>
        <w:numPr>
          <w:ilvl w:val="2"/>
          <w:numId w:val="21"/>
        </w:numPr>
        <w:tabs>
          <w:tab w:val="left" w:pos="3260"/>
        </w:tabs>
        <w:rPr>
          <w:rFonts w:ascii="David" w:hAnsi="David"/>
          <w:rtl/>
        </w:rPr>
      </w:pPr>
      <w:r w:rsidRPr="00911B5E">
        <w:rPr>
          <w:rFonts w:ascii="David" w:hAnsi="David" w:hint="cs"/>
          <w:spacing w:val="6"/>
          <w:rtl/>
        </w:rPr>
        <w:t xml:space="preserve">הספק יעשה על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E06A6DF" w14:textId="77777777" w:rsidR="00DE0CC3" w:rsidRPr="005B5233" w:rsidRDefault="00DE0CC3" w:rsidP="007F0D96">
      <w:pPr>
        <w:pStyle w:val="33"/>
        <w:numPr>
          <w:ilvl w:val="0"/>
          <w:numId w:val="21"/>
        </w:numPr>
        <w:ind w:left="567" w:hanging="426"/>
      </w:pPr>
      <w:r w:rsidRPr="005B5233">
        <w:rPr>
          <w:rtl/>
        </w:rPr>
        <w:t>שמירת סודיות</w:t>
      </w:r>
    </w:p>
    <w:p w14:paraId="703C9159"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5EA10974"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62F4865F"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59D3E58B"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 xml:space="preserve">הספק לא ימסור ידיעה או מידע לאדם שלא יהיה מוסמך לקבלה ללא הרשאה מהמשרד. </w:t>
      </w:r>
    </w:p>
    <w:p w14:paraId="3119E914"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4A0F671A"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הספק יחזיר למשרד כל חומר שיימסר לו בהקשר לפעילות זו בכל עת שיידרש לכך.</w:t>
      </w:r>
    </w:p>
    <w:p w14:paraId="4BF32B2F"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 xml:space="preserve">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w:t>
      </w:r>
      <w:r w:rsidRPr="00E04B92">
        <w:rPr>
          <w:rFonts w:ascii="David" w:hAnsi="David"/>
          <w:spacing w:val="6"/>
          <w:rtl/>
        </w:rPr>
        <w:lastRenderedPageBreak/>
        <w:t>בחומר או במידע המאוחסן במחשב, ו\או שלא חתם על התחייבות לשמירת מידע וסודיות</w:t>
      </w:r>
    </w:p>
    <w:p w14:paraId="4D573B25" w14:textId="77777777" w:rsidR="00911B5E"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הספק מתחייב להביא לידיעת עובדיו חובה זו של שמירת הסודיות, והעונש על אי-מילויה.</w:t>
      </w:r>
    </w:p>
    <w:p w14:paraId="4ACC82A4" w14:textId="1587DF41"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הספק מתחייב לחתום בעצמו ולהחתים כל עובד מטעמו</w:t>
      </w:r>
      <w:r w:rsidR="007B11B0" w:rsidRPr="00E04B92">
        <w:rPr>
          <w:rFonts w:ascii="David" w:hAnsi="David"/>
          <w:spacing w:val="6"/>
          <w:rtl/>
        </w:rPr>
        <w:t xml:space="preserve"> על כתב התחייבות לשמירת סודיות.</w:t>
      </w:r>
    </w:p>
    <w:p w14:paraId="0B2D2DF5" w14:textId="7BCA0E2D" w:rsidR="00CA458B" w:rsidRPr="00CA458B" w:rsidRDefault="00CA458B" w:rsidP="007F0D96">
      <w:pPr>
        <w:pStyle w:val="33"/>
        <w:numPr>
          <w:ilvl w:val="0"/>
          <w:numId w:val="21"/>
        </w:numPr>
        <w:ind w:left="567" w:hanging="426"/>
      </w:pPr>
      <w:bookmarkStart w:id="174" w:name="_Ref263611857"/>
      <w:r>
        <w:rPr>
          <w:rFonts w:hint="cs"/>
          <w:rtl/>
        </w:rPr>
        <w:t>הפרת ההסכם</w:t>
      </w:r>
      <w:bookmarkEnd w:id="174"/>
    </w:p>
    <w:p w14:paraId="061D3758" w14:textId="00EB34B2" w:rsidR="00CA458B" w:rsidRDefault="00CA458B" w:rsidP="007F0D96">
      <w:pPr>
        <w:widowControl w:val="0"/>
        <w:numPr>
          <w:ilvl w:val="1"/>
          <w:numId w:val="21"/>
        </w:numPr>
        <w:overflowPunct/>
        <w:autoSpaceDE/>
        <w:autoSpaceDN/>
        <w:adjustRightInd/>
        <w:textAlignment w:val="auto"/>
        <w:rPr>
          <w:rFonts w:ascii="David" w:hAnsi="David"/>
          <w:spacing w:val="6"/>
        </w:rPr>
      </w:pPr>
      <w:r w:rsidRPr="00D14C66">
        <w:rPr>
          <w:rFonts w:ascii="David" w:hAnsi="David" w:hint="cs"/>
          <w:b/>
          <w:bCs/>
          <w:spacing w:val="6"/>
          <w:rtl/>
        </w:rPr>
        <w:t>הפרה יסודית של ההסכם</w:t>
      </w:r>
      <w:r>
        <w:rPr>
          <w:rFonts w:ascii="David" w:hAnsi="David" w:hint="cs"/>
          <w:spacing w:val="6"/>
          <w:rtl/>
        </w:rPr>
        <w:t xml:space="preserve">: אלה יחשבו כהפרה יסודית של הסכם זה (להלן: </w:t>
      </w:r>
      <w:r>
        <w:rPr>
          <w:rFonts w:ascii="David" w:hAnsi="David" w:hint="cs"/>
          <w:spacing w:val="6"/>
        </w:rPr>
        <w:t xml:space="preserve"> </w:t>
      </w:r>
      <w:r>
        <w:rPr>
          <w:rFonts w:ascii="David" w:hAnsi="David" w:hint="cs"/>
          <w:spacing w:val="6"/>
          <w:rtl/>
        </w:rPr>
        <w:t>"</w:t>
      </w:r>
      <w:r w:rsidRPr="00CA458B">
        <w:rPr>
          <w:rFonts w:ascii="David" w:hAnsi="David" w:hint="cs"/>
          <w:b/>
          <w:bCs/>
          <w:spacing w:val="6"/>
          <w:rtl/>
        </w:rPr>
        <w:t>הפרה יסודית</w:t>
      </w:r>
      <w:r>
        <w:rPr>
          <w:rFonts w:ascii="David" w:hAnsi="David" w:hint="cs"/>
          <w:spacing w:val="6"/>
          <w:rtl/>
        </w:rPr>
        <w:t>"):</w:t>
      </w:r>
    </w:p>
    <w:p w14:paraId="7F69D707" w14:textId="5EF2904B" w:rsidR="00CA458B" w:rsidRDefault="00CA458B" w:rsidP="007F0D96">
      <w:pPr>
        <w:pStyle w:val="18"/>
        <w:numPr>
          <w:ilvl w:val="2"/>
          <w:numId w:val="21"/>
        </w:numPr>
        <w:tabs>
          <w:tab w:val="left" w:pos="3260"/>
        </w:tabs>
        <w:rPr>
          <w:rFonts w:ascii="David" w:hAnsi="David"/>
        </w:rPr>
      </w:pPr>
      <w:r w:rsidRPr="00CA458B">
        <w:rPr>
          <w:rFonts w:ascii="David" w:hAnsi="David" w:hint="cs"/>
          <w:rtl/>
        </w:rPr>
        <w:t xml:space="preserve">הפרת סעיפי ההסכם הבאים: </w:t>
      </w:r>
      <w:r>
        <w:rPr>
          <w:rFonts w:ascii="David" w:hAnsi="David" w:hint="cs"/>
          <w:rtl/>
        </w:rPr>
        <w:t xml:space="preserve">4, 6-8, 12-15, 17, 19, </w:t>
      </w:r>
      <w:r w:rsidR="009D2B5E">
        <w:rPr>
          <w:rFonts w:ascii="David" w:hAnsi="David" w:hint="cs"/>
          <w:rtl/>
        </w:rPr>
        <w:t>22-23</w:t>
      </w:r>
      <w:r>
        <w:rPr>
          <w:rFonts w:ascii="David" w:hAnsi="David" w:hint="cs"/>
          <w:rtl/>
        </w:rPr>
        <w:t>. אלה הם תנאים עיקריים ויסודיים בהסכם;</w:t>
      </w:r>
    </w:p>
    <w:p w14:paraId="0C662427" w14:textId="0C78E682" w:rsidR="00CA458B" w:rsidRDefault="00CA458B" w:rsidP="007F0D96">
      <w:pPr>
        <w:pStyle w:val="18"/>
        <w:numPr>
          <w:ilvl w:val="2"/>
          <w:numId w:val="21"/>
        </w:numPr>
        <w:tabs>
          <w:tab w:val="left" w:pos="3260"/>
        </w:tabs>
        <w:rPr>
          <w:rFonts w:ascii="David" w:hAnsi="David"/>
        </w:rPr>
      </w:pPr>
      <w:r>
        <w:rPr>
          <w:rFonts w:ascii="David" w:hAnsi="David" w:hint="cs"/>
          <w:rtl/>
        </w:rPr>
        <w:t>אם הספק לקח חלק בתיאום הצעות לצורך זכייה במכרז</w:t>
      </w:r>
      <w:r w:rsidR="00BF1FD6">
        <w:rPr>
          <w:rFonts w:ascii="David" w:hAnsi="David" w:hint="cs"/>
          <w:rtl/>
        </w:rPr>
        <w:t xml:space="preserve"> או </w:t>
      </w:r>
      <w:r w:rsidR="00BF1FD6" w:rsidRPr="00BF1FD6">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r w:rsidR="00BF1FD6">
        <w:rPr>
          <w:rFonts w:ascii="David" w:hAnsi="David" w:hint="cs"/>
          <w:rtl/>
        </w:rPr>
        <w:t>;</w:t>
      </w:r>
    </w:p>
    <w:p w14:paraId="16E8193C" w14:textId="39857659" w:rsidR="00CA458B" w:rsidRPr="00CA458B" w:rsidRDefault="00CA458B" w:rsidP="007F0D96">
      <w:pPr>
        <w:pStyle w:val="18"/>
        <w:numPr>
          <w:ilvl w:val="2"/>
          <w:numId w:val="21"/>
        </w:numPr>
        <w:tabs>
          <w:tab w:val="left" w:pos="3260"/>
        </w:tabs>
        <w:rPr>
          <w:rFonts w:ascii="David" w:hAnsi="David"/>
        </w:rPr>
      </w:pPr>
      <w:r w:rsidRPr="00CA458B">
        <w:rPr>
          <w:rFonts w:ascii="David" w:hAnsi="David" w:hint="cs"/>
          <w:rtl/>
        </w:rPr>
        <w:t xml:space="preserve">אם הספק הסתלק מביצוע ההסכם. </w:t>
      </w:r>
    </w:p>
    <w:p w14:paraId="74AB84FE" w14:textId="7319FE2E" w:rsidR="00CA458B" w:rsidRDefault="00CA458B"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הפר הספק את ההסכם הפרה יסודית, רשאי המזמין, לפי שיקול דעתו, לפעול בהתאם למפורט להלן:</w:t>
      </w:r>
    </w:p>
    <w:p w14:paraId="473918EE" w14:textId="6ED1198D" w:rsidR="00CA458B" w:rsidRDefault="00CA458B" w:rsidP="007F0D96">
      <w:pPr>
        <w:pStyle w:val="18"/>
        <w:numPr>
          <w:ilvl w:val="2"/>
          <w:numId w:val="21"/>
        </w:numPr>
        <w:tabs>
          <w:tab w:val="left" w:pos="3260"/>
        </w:tabs>
        <w:rPr>
          <w:rFonts w:ascii="David" w:hAnsi="David"/>
        </w:rPr>
      </w:pPr>
      <w:r w:rsidRPr="00CA458B">
        <w:rPr>
          <w:rFonts w:ascii="David" w:hAnsi="David" w:hint="cs"/>
          <w:rtl/>
        </w:rPr>
        <w:t>לאפשר לספק לתקן את הפגם, וזאת תוך 7 ימי עבודה מיום קבלת ההודעה מאת המזמין, או תוך פרק זמן ארוך יותר שייקבע על ידי המזמין בהתאם לנסיבות העניין. בכל מקרה בו ההפרה לא תוקנה בפרק הזמן שהוגדר לצורך כך, המזמין יהא רשאי להודיע לספק בהודעה מוקדמת של 7 ימים על הפסקת ההתקשרות;</w:t>
      </w:r>
    </w:p>
    <w:p w14:paraId="6EF6D0A8" w14:textId="599B20EE" w:rsidR="00CA458B" w:rsidRPr="00D14C66" w:rsidRDefault="00CA458B" w:rsidP="007F0D96">
      <w:pPr>
        <w:pStyle w:val="18"/>
        <w:numPr>
          <w:ilvl w:val="2"/>
          <w:numId w:val="21"/>
        </w:numPr>
        <w:tabs>
          <w:tab w:val="left" w:pos="3260"/>
        </w:tabs>
        <w:rPr>
          <w:rFonts w:ascii="David" w:hAnsi="David"/>
        </w:rPr>
      </w:pPr>
      <w:r>
        <w:rPr>
          <w:rFonts w:ascii="David" w:hAnsi="David" w:hint="cs"/>
          <w:rtl/>
        </w:rPr>
        <w:t>אם כתוצאה מההפרה היסודית המזמין או מי מטעמו צפויים להיפגע באופן מיידי, רשאי המזמין להפסקה מייד</w:t>
      </w:r>
      <w:r w:rsidR="00D14C66">
        <w:rPr>
          <w:rFonts w:ascii="David" w:hAnsi="David" w:hint="cs"/>
          <w:rtl/>
        </w:rPr>
        <w:t>י</w:t>
      </w:r>
      <w:r>
        <w:rPr>
          <w:rFonts w:ascii="David" w:hAnsi="David" w:hint="cs"/>
          <w:rtl/>
        </w:rPr>
        <w:t xml:space="preserve">ת של ההתקשרות עם הספק או כל חלק ממנה ללא התראה מוקדמת ולבטל את ההסכם וזאת מבלי לגרוע מזכות המזמין לסעד או פיצוי כאמור, בהסכם או על פי כל דין. </w:t>
      </w:r>
    </w:p>
    <w:p w14:paraId="3A414483" w14:textId="77777777" w:rsidR="00D14C66" w:rsidRDefault="00D14C66" w:rsidP="007F0D96">
      <w:pPr>
        <w:widowControl w:val="0"/>
        <w:numPr>
          <w:ilvl w:val="1"/>
          <w:numId w:val="21"/>
        </w:numPr>
        <w:tabs>
          <w:tab w:val="left" w:pos="3260"/>
        </w:tabs>
        <w:overflowPunct/>
        <w:autoSpaceDE/>
        <w:autoSpaceDN/>
        <w:adjustRightInd/>
        <w:textAlignment w:val="auto"/>
        <w:rPr>
          <w:rFonts w:ascii="David" w:hAnsi="David"/>
        </w:rPr>
      </w:pPr>
      <w:r w:rsidRPr="00D14C66">
        <w:rPr>
          <w:rFonts w:ascii="David" w:hAnsi="David" w:hint="cs"/>
          <w:b/>
          <w:bCs/>
          <w:spacing w:val="6"/>
          <w:rtl/>
        </w:rPr>
        <w:t>הפרת הסכם שאינה יסודית</w:t>
      </w:r>
      <w:r w:rsidRPr="00D14C66">
        <w:rPr>
          <w:rFonts w:ascii="David" w:hAnsi="David" w:hint="cs"/>
          <w:spacing w:val="6"/>
          <w:rtl/>
        </w:rPr>
        <w:t xml:space="preserve">: </w:t>
      </w:r>
      <w:r w:rsidRPr="00D14C66">
        <w:rPr>
          <w:rFonts w:ascii="David" w:hAnsi="David" w:hint="cs"/>
          <w:rtl/>
        </w:rPr>
        <w:t>מבלי לגרוע מהאמור לעיל, בכל מקרה של אי עמידה של הספק בהתחייבויותיו על פי ההתקשרות, מכל סיבה שהיא, המזמין רשאי לאפשר לספק לתקן את הפגם וזאת תוך 15 ימים ממועד משלוח ההודעה בכתב מטעם המזמין בהתאם להוראות ההסכם, או תוך פרק זמן אחר שיקבע על ידי המזמין בהתאם לנסיבות העניין.</w:t>
      </w:r>
    </w:p>
    <w:p w14:paraId="576546D4" w14:textId="0A780AC1" w:rsidR="00D14C66" w:rsidRPr="00D14C66" w:rsidRDefault="00D14C66" w:rsidP="007F0D96">
      <w:pPr>
        <w:widowControl w:val="0"/>
        <w:numPr>
          <w:ilvl w:val="1"/>
          <w:numId w:val="21"/>
        </w:numPr>
        <w:tabs>
          <w:tab w:val="left" w:pos="3260"/>
        </w:tabs>
        <w:overflowPunct/>
        <w:autoSpaceDE/>
        <w:autoSpaceDN/>
        <w:adjustRightInd/>
        <w:textAlignment w:val="auto"/>
        <w:rPr>
          <w:rFonts w:ascii="David" w:hAnsi="David"/>
        </w:rPr>
      </w:pPr>
      <w:r w:rsidRPr="00D14C66">
        <w:rPr>
          <w:rFonts w:ascii="David" w:hAnsi="David" w:hint="cs"/>
          <w:rtl/>
        </w:rPr>
        <w:t>בכל מקרה בו ההפרה לא תוקנה בפרק הזמן שהוגדר לצורך כך, יהיה רשאי המזמין לפעול בהתאם לתרופות המפורטות להלן:</w:t>
      </w:r>
    </w:p>
    <w:p w14:paraId="60E9777B" w14:textId="509AE062" w:rsidR="00D14C66" w:rsidRDefault="00D14C66" w:rsidP="007F0D96">
      <w:pPr>
        <w:pStyle w:val="18"/>
        <w:numPr>
          <w:ilvl w:val="2"/>
          <w:numId w:val="21"/>
        </w:numPr>
        <w:tabs>
          <w:tab w:val="left" w:pos="3260"/>
        </w:tabs>
        <w:rPr>
          <w:rFonts w:ascii="David" w:hAnsi="David"/>
        </w:rPr>
      </w:pPr>
      <w:r w:rsidRPr="00F55C45">
        <w:rPr>
          <w:rFonts w:ascii="David" w:hAnsi="David" w:hint="cs"/>
          <w:u w:val="single"/>
          <w:rtl/>
        </w:rPr>
        <w:t>ביטול ההסכם עקב הפרה או הפרה צפויה</w:t>
      </w:r>
      <w:r>
        <w:rPr>
          <w:rFonts w:ascii="David" w:hAnsi="David" w:hint="cs"/>
          <w:rtl/>
        </w:rPr>
        <w:t xml:space="preserve">: </w:t>
      </w:r>
    </w:p>
    <w:p w14:paraId="609EFC9F" w14:textId="5D5DD74E" w:rsidR="00D14C66" w:rsidRDefault="00D14C66" w:rsidP="00D14C66">
      <w:pPr>
        <w:pStyle w:val="18"/>
        <w:tabs>
          <w:tab w:val="left" w:pos="3260"/>
        </w:tabs>
        <w:ind w:left="2081"/>
        <w:rPr>
          <w:rFonts w:ascii="David" w:hAnsi="David"/>
          <w:rtl/>
        </w:rPr>
      </w:pPr>
      <w:r>
        <w:rPr>
          <w:rFonts w:ascii="David" w:hAnsi="David" w:hint="cs"/>
          <w:rtl/>
        </w:rPr>
        <w:t>20.4.1.1 המזמין יהיה רשאי להודיע לספק בהודעה מוקדמת של 30 ימים על סיום או השהיית ההתקשרות בגין הפרת ההסכם.</w:t>
      </w:r>
    </w:p>
    <w:p w14:paraId="23A660CE" w14:textId="44D7BCFB" w:rsidR="00F55C45" w:rsidRDefault="00D14C66" w:rsidP="00F55C45">
      <w:pPr>
        <w:pStyle w:val="18"/>
        <w:tabs>
          <w:tab w:val="left" w:pos="3260"/>
        </w:tabs>
        <w:ind w:left="2081"/>
        <w:rPr>
          <w:rFonts w:ascii="David" w:hAnsi="David"/>
          <w:rtl/>
        </w:rPr>
      </w:pPr>
      <w:r>
        <w:rPr>
          <w:rFonts w:ascii="David" w:hAnsi="David" w:hint="cs"/>
          <w:rtl/>
        </w:rPr>
        <w:t xml:space="preserve">20.4.1.2 נוכח הספק לדעת כי קיימת </w:t>
      </w:r>
      <w:r w:rsidR="00556A65">
        <w:rPr>
          <w:rFonts w:ascii="David" w:hAnsi="David" w:hint="cs"/>
          <w:rtl/>
        </w:rPr>
        <w:t>מסתברת כי לא יוכל לעמוד בהתחייבויותיו, כולן או מקצתן, מכל סיבה שהיא, או כי לא יוכל לעמוד במועדי או בתנאי השירות  (בסעיף זה: "</w:t>
      </w:r>
      <w:r w:rsidR="00556A65" w:rsidRPr="00556A65">
        <w:rPr>
          <w:rFonts w:ascii="David" w:hAnsi="David" w:hint="cs"/>
          <w:b/>
          <w:bCs/>
          <w:rtl/>
        </w:rPr>
        <w:t>הפרה צפויה</w:t>
      </w:r>
      <w:r w:rsidR="00556A65">
        <w:rPr>
          <w:rFonts w:ascii="David" w:hAnsi="David" w:hint="cs"/>
          <w:rtl/>
        </w:rPr>
        <w:t>")</w:t>
      </w:r>
      <w:r w:rsidR="00F55C45">
        <w:rPr>
          <w:rFonts w:ascii="David" w:hAnsi="David" w:hint="cs"/>
          <w:rtl/>
        </w:rPr>
        <w:t xml:space="preserve">, יודיע על כך מיד למזמין. בכל מקרה של הפרה צפויה של ההסכם, רשאי המזמין לפי שיקול דעתו לאפשר לספק להכין תכנית לתיקון הליקויים ולדון בה, לסיים את ההתקשרות או להשהותה או כל חלק ממנה. </w:t>
      </w:r>
    </w:p>
    <w:p w14:paraId="2379C473" w14:textId="1975C4DF" w:rsidR="00F55C45" w:rsidRDefault="00F55C45" w:rsidP="007F0D96">
      <w:pPr>
        <w:pStyle w:val="18"/>
        <w:numPr>
          <w:ilvl w:val="2"/>
          <w:numId w:val="21"/>
        </w:numPr>
        <w:tabs>
          <w:tab w:val="left" w:pos="3260"/>
        </w:tabs>
        <w:rPr>
          <w:rFonts w:ascii="David" w:hAnsi="David"/>
          <w:u w:val="single"/>
        </w:rPr>
      </w:pPr>
      <w:r w:rsidRPr="00F55C45">
        <w:rPr>
          <w:rFonts w:ascii="David" w:hAnsi="David" w:hint="cs"/>
          <w:u w:val="single"/>
          <w:rtl/>
        </w:rPr>
        <w:t xml:space="preserve">קיזוז ועיכבון: </w:t>
      </w:r>
    </w:p>
    <w:p w14:paraId="560E6046" w14:textId="3ECAC159" w:rsidR="00F55C45" w:rsidRDefault="00F55C45" w:rsidP="00F55C45">
      <w:pPr>
        <w:pStyle w:val="18"/>
        <w:tabs>
          <w:tab w:val="left" w:pos="3260"/>
        </w:tabs>
        <w:ind w:left="2081"/>
        <w:rPr>
          <w:rFonts w:ascii="David" w:hAnsi="David"/>
          <w:rtl/>
        </w:rPr>
      </w:pPr>
      <w:r w:rsidRPr="00F55C45">
        <w:rPr>
          <w:rFonts w:ascii="David" w:hAnsi="David" w:hint="cs"/>
          <w:rtl/>
        </w:rPr>
        <w:t>20.4.2.1</w:t>
      </w:r>
      <w:r>
        <w:rPr>
          <w:rFonts w:ascii="David" w:hAnsi="David" w:hint="cs"/>
          <w:rtl/>
        </w:rPr>
        <w:t xml:space="preserve"> מבלי לגרוע מזכויות המזמין לפי הסכם זה או על פי כל דין, למזמין תהיה זכות לקזז מהסכומים שהוא חב לספק על פי ההסכם, כל חוב שהספק חייב לו, בין קצוב ובין </w:t>
      </w:r>
      <w:r>
        <w:rPr>
          <w:rFonts w:ascii="David" w:hAnsi="David" w:hint="cs"/>
          <w:rtl/>
        </w:rPr>
        <w:lastRenderedPageBreak/>
        <w:t>שאינו קצוב, לרבות בין הזמנות. כן יהיה המזמין רשאי לעכב תחת ידו כל סכום שהוא חייב לספק, עד לתשלום כל חוב שיש לספק כלפי המזמין. ככל האפשר, יפעל המזמין על מנת לתת אפשרות לספק להשמיע טענותיו לעניין זה.</w:t>
      </w:r>
    </w:p>
    <w:p w14:paraId="036856FE" w14:textId="4A00BBC4" w:rsidR="00F55C45" w:rsidRDefault="00F55C45" w:rsidP="00F55C45">
      <w:pPr>
        <w:pStyle w:val="18"/>
        <w:tabs>
          <w:tab w:val="left" w:pos="3260"/>
        </w:tabs>
        <w:ind w:left="2081"/>
        <w:rPr>
          <w:rFonts w:ascii="David" w:hAnsi="David"/>
          <w:rtl/>
        </w:rPr>
      </w:pPr>
      <w:r>
        <w:rPr>
          <w:rFonts w:ascii="David" w:hAnsi="David" w:hint="cs"/>
          <w:rtl/>
        </w:rPr>
        <w:t>20.4.2.1 לספק לא תהא כל זכות קיזוז או עכבון כלפי המזמין או מזמין כלשהו בגין כל סכום שלטענתו מי מהם חייב לו.</w:t>
      </w:r>
    </w:p>
    <w:p w14:paraId="19301F47" w14:textId="2B59770C" w:rsidR="00F55C45" w:rsidRDefault="00F55C45" w:rsidP="007F0D96">
      <w:pPr>
        <w:pStyle w:val="18"/>
        <w:numPr>
          <w:ilvl w:val="2"/>
          <w:numId w:val="21"/>
        </w:numPr>
        <w:tabs>
          <w:tab w:val="left" w:pos="3260"/>
        </w:tabs>
        <w:rPr>
          <w:rFonts w:ascii="David" w:hAnsi="David"/>
          <w:u w:val="single"/>
        </w:rPr>
      </w:pPr>
      <w:r w:rsidRPr="00F55C45">
        <w:rPr>
          <w:rFonts w:ascii="David" w:hAnsi="David" w:hint="cs"/>
          <w:u w:val="single"/>
          <w:rtl/>
        </w:rPr>
        <w:t>חילוט ערבות:</w:t>
      </w:r>
    </w:p>
    <w:p w14:paraId="2238CF72" w14:textId="1369963D" w:rsidR="00F55C45" w:rsidRDefault="00F55C45" w:rsidP="00F55C45">
      <w:pPr>
        <w:pStyle w:val="18"/>
        <w:tabs>
          <w:tab w:val="left" w:pos="3260"/>
        </w:tabs>
        <w:ind w:left="2081"/>
        <w:rPr>
          <w:rFonts w:ascii="David" w:hAnsi="David"/>
          <w:rtl/>
        </w:rPr>
      </w:pPr>
      <w:r w:rsidRPr="00F55C45">
        <w:rPr>
          <w:rFonts w:ascii="David" w:hAnsi="David" w:hint="cs"/>
          <w:rtl/>
        </w:rPr>
        <w:t xml:space="preserve">20.4.3.1 </w:t>
      </w:r>
      <w:r w:rsidR="00C20522">
        <w:rPr>
          <w:rFonts w:ascii="David" w:hAnsi="David" w:hint="cs"/>
          <w:rtl/>
        </w:rPr>
        <w:t xml:space="preserve">מבלי לפגוע באמור בכל מקום אחר בהסכם, ערבות הביצוע ניתנת לחילוט על ידי המזמין עקב הפרת תנאי ההסכם על ידי הספק או בגין התנהגות שאינה מקובלת ושאינה בתום לב, או לצורך כל תשלום אחר המגיע למזמין מהספק, ובכלל זה פיצויים. </w:t>
      </w:r>
    </w:p>
    <w:p w14:paraId="54B55170" w14:textId="13B8B3F7" w:rsidR="00C20522" w:rsidRDefault="00C20522" w:rsidP="00F55C45">
      <w:pPr>
        <w:pStyle w:val="18"/>
        <w:tabs>
          <w:tab w:val="left" w:pos="3260"/>
        </w:tabs>
        <w:ind w:left="2081"/>
        <w:rPr>
          <w:rFonts w:ascii="David" w:hAnsi="David"/>
          <w:rtl/>
        </w:rPr>
      </w:pPr>
      <w:r>
        <w:rPr>
          <w:rFonts w:ascii="David" w:hAnsi="David" w:hint="cs"/>
          <w:rtl/>
        </w:rPr>
        <w:t>20.4.3.2 לספק תינתן הזדמנות להציג את טענותיו בכתב או בעל פה, בטרם יממש המזמין את סמכותו לפי סעיף זה.</w:t>
      </w:r>
    </w:p>
    <w:p w14:paraId="2FDCC82C" w14:textId="25BE51ED" w:rsidR="00C20522" w:rsidRDefault="00C20522" w:rsidP="00F55C45">
      <w:pPr>
        <w:pStyle w:val="18"/>
        <w:tabs>
          <w:tab w:val="left" w:pos="3260"/>
        </w:tabs>
        <w:ind w:left="2081"/>
        <w:rPr>
          <w:rFonts w:ascii="David" w:hAnsi="David"/>
          <w:rtl/>
        </w:rPr>
      </w:pPr>
      <w:r>
        <w:rPr>
          <w:rFonts w:ascii="David" w:hAnsi="David" w:hint="cs"/>
          <w:rtl/>
        </w:rPr>
        <w:t xml:space="preserve">20.4.3.3 ככל שחילוט הערבות נעשה לצורך פיצוי המזמין, מובהר בזאת כי חילוט הערבות לא ייחשב כתשלום מלוא הפיצויים בהתאם להסכם זה, וכי המזמין יהיה זכאי לקבל מן הספק את ההפרש בין הסכום ששולם עקב חילוט הערבות, ובין סכום הפיצויים המגיעים למזמין. </w:t>
      </w:r>
    </w:p>
    <w:p w14:paraId="1159B92F" w14:textId="1F0117FD" w:rsidR="006908E0" w:rsidRDefault="006908E0" w:rsidP="00F55C45">
      <w:pPr>
        <w:pStyle w:val="18"/>
        <w:tabs>
          <w:tab w:val="left" w:pos="3260"/>
        </w:tabs>
        <w:ind w:left="2081"/>
        <w:rPr>
          <w:rFonts w:ascii="David" w:hAnsi="David"/>
          <w:rtl/>
        </w:rPr>
      </w:pPr>
      <w:r>
        <w:rPr>
          <w:rFonts w:ascii="David" w:hAnsi="David" w:hint="cs"/>
          <w:rtl/>
        </w:rPr>
        <w:t xml:space="preserve">20.4.3.4 לאחר חילוט הערבות ובהתאם להנחיות המזמין ולשיקול דעתו הבלעדי, יידרש הספק להעמיד ערבות ביצוע חדשה הסכום הקבוע בהסכם זה, כתנאי להמשך ההתקשרות. </w:t>
      </w:r>
    </w:p>
    <w:p w14:paraId="05E4DE51" w14:textId="394F3231" w:rsidR="00D14C66" w:rsidRDefault="006908E0" w:rsidP="007F0D96">
      <w:pPr>
        <w:pStyle w:val="18"/>
        <w:numPr>
          <w:ilvl w:val="2"/>
          <w:numId w:val="21"/>
        </w:numPr>
        <w:tabs>
          <w:tab w:val="left" w:pos="3260"/>
        </w:tabs>
        <w:rPr>
          <w:rFonts w:ascii="David" w:hAnsi="David"/>
        </w:rPr>
      </w:pPr>
      <w:r w:rsidRPr="00477D55">
        <w:rPr>
          <w:rFonts w:ascii="David" w:hAnsi="David" w:hint="cs"/>
          <w:u w:val="single"/>
          <w:rtl/>
        </w:rPr>
        <w:t>רכש מספק חלופי</w:t>
      </w:r>
      <w:r w:rsidR="00477D55" w:rsidRPr="00477D55">
        <w:rPr>
          <w:rFonts w:ascii="David" w:hAnsi="David" w:hint="cs"/>
          <w:rtl/>
        </w:rPr>
        <w:t xml:space="preserve">: מבלי לגרוע מהאמור בכל מקום אחר בהסכם ובמכרז, אם כתוצאה מהפרת ההסכם או הפרה צפויה, שירות הנדרש למזמין אינו זמין מהספק לשביעות רצון המזמין, ירכוש אותו המזמין מספק חלופי, בהתאם לשיקול דעתו הבלעדי. ככל האפשר, יפעל המזמין על מנת לתת אפשרות לספק להשמיע טענותיו לעניין זה. </w:t>
      </w:r>
    </w:p>
    <w:p w14:paraId="15889918" w14:textId="0B73F28F" w:rsidR="009A2D36" w:rsidRPr="009A2D36" w:rsidRDefault="009A2D36" w:rsidP="007F0D96">
      <w:pPr>
        <w:pStyle w:val="aff"/>
        <w:numPr>
          <w:ilvl w:val="2"/>
          <w:numId w:val="21"/>
        </w:numPr>
        <w:rPr>
          <w:rFonts w:ascii="David" w:hAnsi="David"/>
          <w:rtl/>
          <w:lang w:eastAsia="en-US"/>
        </w:rPr>
      </w:pPr>
      <w:r w:rsidRPr="009A2D36">
        <w:rPr>
          <w:rFonts w:ascii="David" w:hAnsi="David" w:hint="cs"/>
          <w:u w:val="single"/>
          <w:rtl/>
        </w:rPr>
        <w:t xml:space="preserve">פיצויים מוסכמים </w:t>
      </w:r>
      <w:r w:rsidRPr="009A2D36">
        <w:rPr>
          <w:rFonts w:ascii="David" w:hAnsi="David" w:hint="cs"/>
          <w:rtl/>
        </w:rPr>
        <w:t xml:space="preserve">- </w:t>
      </w:r>
      <w:r w:rsidRPr="009A2D36">
        <w:rPr>
          <w:rFonts w:ascii="David" w:hAnsi="David"/>
          <w:rtl/>
          <w:lang w:eastAsia="en-US"/>
        </w:rPr>
        <w:t xml:space="preserve">מבלי לגרוע מהאמור </w:t>
      </w:r>
      <w:r>
        <w:rPr>
          <w:rFonts w:ascii="David" w:hAnsi="David" w:hint="cs"/>
          <w:rtl/>
          <w:lang w:eastAsia="en-US"/>
        </w:rPr>
        <w:t>בכל מקום אחר במכרז או בהסכם</w:t>
      </w:r>
      <w:r w:rsidRPr="009A2D36">
        <w:rPr>
          <w:rFonts w:ascii="David" w:hAnsi="David"/>
          <w:rtl/>
          <w:lang w:eastAsia="en-US"/>
        </w:rPr>
        <w:t>, בכל מקרה בו לא יבצע הספק את הפעילות כנדרש ובאיכות הנדרשת או יפר הספק את הוראות מסמכי המכרז, עפ"י המפורט להלן המשרד רשאי לדרוש את הפיצוי המוסכם</w:t>
      </w:r>
      <w:r>
        <w:rPr>
          <w:rFonts w:ascii="David" w:hAnsi="David" w:hint="cs"/>
          <w:rtl/>
          <w:lang w:eastAsia="en-US"/>
        </w:rPr>
        <w:t xml:space="preserve"> כפי שנקבע ב</w:t>
      </w:r>
      <w:r w:rsidRPr="009A2D36">
        <w:rPr>
          <w:rFonts w:ascii="David" w:hAnsi="David" w:hint="cs"/>
          <w:b/>
          <w:bCs/>
          <w:rtl/>
          <w:lang w:eastAsia="en-US"/>
        </w:rPr>
        <w:t>נספח ח'</w:t>
      </w:r>
      <w:r>
        <w:rPr>
          <w:rFonts w:ascii="David" w:hAnsi="David" w:hint="cs"/>
          <w:rtl/>
          <w:lang w:eastAsia="en-US"/>
        </w:rPr>
        <w:t xml:space="preserve"> (בהתאמה לסל בו זכה הספק)</w:t>
      </w:r>
      <w:r w:rsidRPr="009A2D36">
        <w:rPr>
          <w:rFonts w:ascii="David" w:hAnsi="David"/>
          <w:rtl/>
          <w:lang w:eastAsia="en-US"/>
        </w:rPr>
        <w:t xml:space="preserve"> והספק יהיה מחויב בתשלום פיצוי מוסכם. סכום הפיצוי המוסכם ינוכה מהתשלום לספק.</w:t>
      </w:r>
    </w:p>
    <w:p w14:paraId="38B4D976" w14:textId="46202B34" w:rsidR="00DE0CC3" w:rsidRDefault="00D14C66"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 xml:space="preserve">כל האמור לעיל, הוא </w:t>
      </w:r>
      <w:r w:rsidR="00DE0CC3" w:rsidRPr="00E04B92">
        <w:rPr>
          <w:rFonts w:ascii="David" w:hAnsi="David"/>
          <w:spacing w:val="6"/>
          <w:rtl/>
        </w:rPr>
        <w:t xml:space="preserve">מבלי לגרוע מזכות המשרד לכל סעד ותרופה אחרים על פי כל דין. </w:t>
      </w:r>
      <w:r w:rsidR="00477D55">
        <w:rPr>
          <w:rFonts w:ascii="David" w:hAnsi="David" w:hint="cs"/>
          <w:spacing w:val="6"/>
          <w:rtl/>
        </w:rPr>
        <w:t>התרופות, לרבות הקיזוז, עכבון, פיצויים מוסכמים וכל הפעולות שרשאי המזמין בהסכם זה לעשות כתגובה להפרת ההסכם</w:t>
      </w:r>
      <w:r w:rsidR="009A2D36">
        <w:rPr>
          <w:rFonts w:ascii="David" w:hAnsi="David" w:hint="cs"/>
          <w:spacing w:val="6"/>
          <w:rtl/>
        </w:rPr>
        <w:t xml:space="preserve"> בידי הספק, הן מצטברות ואין בכול הוראה בהסכם זה כדי לשלול את זכותו של המזמין לכל סעד או תרופה בהתאם להסכם זה או על פי דין. </w:t>
      </w:r>
    </w:p>
    <w:p w14:paraId="1389A01C" w14:textId="1FA95E57" w:rsidR="009A2D36" w:rsidRPr="00E04B92" w:rsidRDefault="009A2D36"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 xml:space="preserve">ויתר המזמין על זכויותיו עקב הפרת הוראה מהוראות ההסכם זה על ידי הספק, לא ייחשב כוויתור על כל הפרה אחרת של אותה הוראה או הוראה אחרת. </w:t>
      </w:r>
    </w:p>
    <w:p w14:paraId="0B40E1D9" w14:textId="1B32F0F1" w:rsidR="00797560" w:rsidRPr="00E04B92" w:rsidRDefault="00797560" w:rsidP="00F55C45">
      <w:pPr>
        <w:keepNext/>
        <w:keepLines/>
        <w:widowControl w:val="0"/>
        <w:overflowPunct/>
        <w:autoSpaceDE/>
        <w:autoSpaceDN/>
        <w:adjustRightInd/>
        <w:textAlignment w:val="auto"/>
        <w:rPr>
          <w:rFonts w:ascii="David" w:hAnsi="David"/>
          <w:spacing w:val="6"/>
          <w:u w:val="single"/>
          <w:rtl/>
        </w:rPr>
      </w:pPr>
    </w:p>
    <w:p w14:paraId="50225214" w14:textId="0F7681AA"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תשלום הפיצויים או ניכויים מסכומים המגיעים לספק לא ישחררו את הספק מקיום  התחייבויותיו על פי הסכם זה.</w:t>
      </w:r>
    </w:p>
    <w:p w14:paraId="4FB3BBD5"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3D39A9CE"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lastRenderedPageBreak/>
        <w:t>הספק אינו רשאי לגרוע סכום הפיצוי המוסכם משכר עובדיו.</w:t>
      </w:r>
    </w:p>
    <w:p w14:paraId="68340BFD"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המשרד רשאי להפסיק את ההתקשרות אם הספק הפר את ההסכם הפרה לא יסודית ולא תיקן את הטעון תיקון תוך זמן סביר, על אף התראה בכתב מטעם המשרד.</w:t>
      </w:r>
    </w:p>
    <w:p w14:paraId="2FBCE60B"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3D94BCC3" w14:textId="06B1142F" w:rsidR="00DE0CC3" w:rsidRPr="00BF1FD6"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127E1865" w14:textId="370CEB07" w:rsidR="00DE0CC3" w:rsidRPr="00E04B92" w:rsidRDefault="00DE0CC3" w:rsidP="00CB32BC">
      <w:pPr>
        <w:pStyle w:val="33"/>
        <w:rPr>
          <w:spacing w:val="6"/>
          <w:rtl/>
        </w:rPr>
      </w:pPr>
    </w:p>
    <w:p w14:paraId="0A7A8794" w14:textId="77777777" w:rsidR="00DE0CC3" w:rsidRPr="005B5233" w:rsidRDefault="00DE0CC3" w:rsidP="007F0D96">
      <w:pPr>
        <w:pStyle w:val="33"/>
        <w:numPr>
          <w:ilvl w:val="0"/>
          <w:numId w:val="21"/>
        </w:numPr>
        <w:ind w:left="567" w:hanging="426"/>
      </w:pPr>
      <w:r w:rsidRPr="005B5233">
        <w:rPr>
          <w:rtl/>
        </w:rPr>
        <w:t>חפיפה</w:t>
      </w:r>
    </w:p>
    <w:p w14:paraId="0BE48543" w14:textId="767AD5A4" w:rsidR="00DE0CC3" w:rsidRPr="00E04B92" w:rsidRDefault="00DE0CC3" w:rsidP="003B2D0E">
      <w:pPr>
        <w:overflowPunct/>
        <w:autoSpaceDE/>
        <w:autoSpaceDN/>
        <w:adjustRightInd/>
        <w:ind w:left="641"/>
        <w:textAlignment w:val="auto"/>
        <w:rPr>
          <w:rFonts w:ascii="David" w:hAnsi="David"/>
          <w:spacing w:val="6"/>
          <w:rtl/>
        </w:rPr>
      </w:pPr>
      <w:r w:rsidRPr="00E04B92">
        <w:rPr>
          <w:rFonts w:ascii="David" w:hAnsi="David"/>
          <w:spacing w:val="6"/>
          <w:rtl/>
        </w:rPr>
        <w:t>על הספק להתארגן ולארגן את כח האדם המקצועי כנדרש</w:t>
      </w:r>
      <w:r w:rsidR="003B2D0E">
        <w:rPr>
          <w:rFonts w:ascii="David" w:hAnsi="David" w:hint="cs"/>
          <w:spacing w:val="6"/>
          <w:rtl/>
        </w:rPr>
        <w:t xml:space="preserve">, </w:t>
      </w:r>
      <w:r w:rsidRPr="00E04B92">
        <w:rPr>
          <w:rFonts w:ascii="David" w:hAnsi="David"/>
          <w:spacing w:val="6"/>
          <w:rtl/>
        </w:rPr>
        <w:t>כך שבמועד חתימת החוזה הוא יפעיל בלעדית את התוכנית כולה על פי לוח זמנים המוגדר במכרז.</w:t>
      </w:r>
    </w:p>
    <w:p w14:paraId="58D90898" w14:textId="2AA08210" w:rsidR="00DE0CC3" w:rsidRPr="00E04B92" w:rsidRDefault="00DE0CC3" w:rsidP="003B2D0E">
      <w:pPr>
        <w:overflowPunct/>
        <w:autoSpaceDE/>
        <w:autoSpaceDN/>
        <w:adjustRightInd/>
        <w:ind w:left="641"/>
        <w:textAlignment w:val="auto"/>
        <w:rPr>
          <w:rFonts w:ascii="David" w:hAnsi="David"/>
          <w:spacing w:val="6"/>
          <w:rtl/>
        </w:rPr>
      </w:pPr>
      <w:r w:rsidRPr="00E04B92">
        <w:rPr>
          <w:rFonts w:ascii="David" w:hAnsi="David"/>
          <w:spacing w:val="6"/>
          <w:rtl/>
        </w:rPr>
        <w:t>בתום ההתקשרות</w:t>
      </w:r>
      <w:r w:rsidR="003B2D0E">
        <w:rPr>
          <w:rFonts w:ascii="David" w:hAnsi="David" w:hint="cs"/>
          <w:spacing w:val="6"/>
          <w:rtl/>
        </w:rPr>
        <w:t xml:space="preserve"> נשוא הסכם זה</w:t>
      </w:r>
      <w:r w:rsidRPr="00E04B92">
        <w:rPr>
          <w:rFonts w:ascii="David" w:hAnsi="David"/>
          <w:spacing w:val="6"/>
          <w:rtl/>
        </w:rPr>
        <w:t xml:space="preserve">, </w:t>
      </w:r>
      <w:r w:rsidR="003B2D0E">
        <w:rPr>
          <w:rFonts w:ascii="David" w:hAnsi="David" w:hint="cs"/>
          <w:spacing w:val="6"/>
          <w:rtl/>
        </w:rPr>
        <w:t>ככל שייבחר</w:t>
      </w:r>
      <w:r w:rsidRPr="00E04B92">
        <w:rPr>
          <w:rFonts w:ascii="David" w:hAnsi="David"/>
          <w:spacing w:val="6"/>
          <w:rtl/>
        </w:rPr>
        <w:t xml:space="preserve"> ספק אחר לביצוע הפעילות</w:t>
      </w:r>
      <w:r w:rsidR="003B2D0E">
        <w:rPr>
          <w:rFonts w:ascii="David" w:hAnsi="David" w:hint="cs"/>
          <w:spacing w:val="6"/>
          <w:rtl/>
        </w:rPr>
        <w:t>,</w:t>
      </w:r>
      <w:r w:rsidRPr="00E04B92">
        <w:rPr>
          <w:rFonts w:ascii="David" w:hAnsi="David"/>
          <w:spacing w:val="6"/>
          <w:rtl/>
        </w:rPr>
        <w:t xml:space="preserve"> יפעל הספק כדלקמן:</w:t>
      </w:r>
    </w:p>
    <w:p w14:paraId="192BA456"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הספק המוסר יקבל תמורה רק עבור תפוקות שבוצעו במהלך החפיפה, עפ"י כללי החוזה על פיו הוא קשור עם המשרד.</w:t>
      </w:r>
    </w:p>
    <w:p w14:paraId="3A4C270C"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הספק המוסר לא יקבל תמורה מיוחדת עבור ביצוע החפיפה.</w:t>
      </w:r>
    </w:p>
    <w:p w14:paraId="1682CCDB"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הספק החדש (המקבל) לא יקבל תמורה כלשהי בגין החפיפה.</w:t>
      </w:r>
    </w:p>
    <w:p w14:paraId="32F9AAB4"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 xml:space="preserve">החפיפה כוללת, בין היתר, את הנושאים הבאים: </w:t>
      </w:r>
    </w:p>
    <w:p w14:paraId="2F167742" w14:textId="77777777" w:rsidR="00DE0CC3" w:rsidRPr="00E04B92" w:rsidRDefault="00DE0CC3" w:rsidP="007F0D96">
      <w:pPr>
        <w:numPr>
          <w:ilvl w:val="2"/>
          <w:numId w:val="26"/>
        </w:numPr>
        <w:tabs>
          <w:tab w:val="clear" w:pos="1837"/>
        </w:tabs>
        <w:ind w:left="1842" w:hanging="425"/>
        <w:rPr>
          <w:rFonts w:ascii="David" w:hAnsi="David"/>
        </w:rPr>
      </w:pPr>
      <w:r w:rsidRPr="00E04B92">
        <w:rPr>
          <w:rFonts w:ascii="David" w:hAnsi="David"/>
          <w:rtl/>
        </w:rPr>
        <w:t>מסירה מאורגנת ומסודרת של כל מאגרי המידע שנמסרו למוסר ביום תחילת פעילותו וכל השינויים והתוספות שחלו בהם (מידע ממוחשב, תיקים, חוזרים וכו').</w:t>
      </w:r>
    </w:p>
    <w:p w14:paraId="0BE9FDD7" w14:textId="77777777" w:rsidR="00DE0CC3" w:rsidRPr="00E04B92" w:rsidRDefault="00DE0CC3" w:rsidP="007F0D96">
      <w:pPr>
        <w:numPr>
          <w:ilvl w:val="2"/>
          <w:numId w:val="26"/>
        </w:numPr>
        <w:tabs>
          <w:tab w:val="clear" w:pos="1837"/>
        </w:tabs>
        <w:ind w:left="1842" w:hanging="425"/>
        <w:rPr>
          <w:rFonts w:ascii="David" w:hAnsi="David"/>
        </w:rPr>
      </w:pPr>
      <w:r w:rsidRPr="00E04B92">
        <w:rPr>
          <w:rFonts w:ascii="David" w:hAnsi="David"/>
          <w:rtl/>
        </w:rPr>
        <w:t xml:space="preserve">מסירה מאורגנת של כל מידע הדרוש למקבל לצורך תפעול </w:t>
      </w:r>
      <w:r w:rsidR="00E810C2" w:rsidRPr="00E04B92">
        <w:rPr>
          <w:rFonts w:ascii="David" w:hAnsi="David" w:hint="cs"/>
          <w:rtl/>
        </w:rPr>
        <w:t>מידי</w:t>
      </w:r>
      <w:r w:rsidRPr="00E04B92">
        <w:rPr>
          <w:rFonts w:ascii="David" w:hAnsi="David"/>
          <w:rtl/>
        </w:rPr>
        <w:t xml:space="preserve"> ושלם של הפרויקט. </w:t>
      </w:r>
    </w:p>
    <w:p w14:paraId="2ABBD2EF" w14:textId="77777777" w:rsidR="00DE0CC3" w:rsidRPr="00E04B92" w:rsidRDefault="00DE0CC3" w:rsidP="007F0D96">
      <w:pPr>
        <w:numPr>
          <w:ilvl w:val="2"/>
          <w:numId w:val="26"/>
        </w:numPr>
        <w:tabs>
          <w:tab w:val="clear" w:pos="1837"/>
        </w:tabs>
        <w:ind w:left="1842" w:hanging="425"/>
        <w:rPr>
          <w:rFonts w:ascii="David" w:hAnsi="David"/>
        </w:rPr>
      </w:pPr>
      <w:r w:rsidRPr="00E04B92">
        <w:rPr>
          <w:rFonts w:ascii="David" w:hAnsi="David"/>
          <w:rtl/>
        </w:rPr>
        <w:t xml:space="preserve">המוסר והמקבל יעבדו במשותף במשך שבוע שלם לצורך סגירת כל מחויבות המוסר, הדרכה צמודה של המקבל וסיוע למקבל בהנפקת דו"חות עבור המשרד. </w:t>
      </w:r>
    </w:p>
    <w:p w14:paraId="0297ECA6" w14:textId="77777777" w:rsidR="00DE0CC3" w:rsidRPr="00E04B92" w:rsidRDefault="00DE0CC3" w:rsidP="007F0D96">
      <w:pPr>
        <w:numPr>
          <w:ilvl w:val="2"/>
          <w:numId w:val="26"/>
        </w:numPr>
        <w:tabs>
          <w:tab w:val="clear" w:pos="1837"/>
        </w:tabs>
        <w:ind w:left="1842" w:hanging="425"/>
        <w:rPr>
          <w:rFonts w:ascii="David" w:hAnsi="David"/>
        </w:rPr>
      </w:pPr>
      <w:r w:rsidRPr="00E04B92">
        <w:rPr>
          <w:rFonts w:ascii="David" w:hAnsi="David"/>
          <w:rtl/>
        </w:rPr>
        <w:t>תקופת ההתקשרות בין המשרד לספק החדש (המקבל) תחל במועד תחילת החפיפה.</w:t>
      </w:r>
    </w:p>
    <w:p w14:paraId="195E5D45" w14:textId="77777777" w:rsidR="00DE0CC3" w:rsidRPr="00E04B92" w:rsidRDefault="00DE0CC3" w:rsidP="007F0D96">
      <w:pPr>
        <w:numPr>
          <w:ilvl w:val="2"/>
          <w:numId w:val="26"/>
        </w:numPr>
        <w:tabs>
          <w:tab w:val="clear" w:pos="1837"/>
        </w:tabs>
        <w:ind w:left="1842" w:hanging="425"/>
        <w:rPr>
          <w:rFonts w:ascii="David" w:hAnsi="David"/>
          <w:rtl/>
        </w:rPr>
      </w:pPr>
      <w:r w:rsidRPr="00E04B92">
        <w:rPr>
          <w:rFonts w:ascii="David" w:hAnsi="David"/>
          <w:rtl/>
        </w:rPr>
        <w:t>תנאי מחייב לביצוע התשלום האחרון למוסר</w:t>
      </w:r>
      <w:r w:rsidR="006E0B4B">
        <w:rPr>
          <w:rFonts w:ascii="David" w:hAnsi="David"/>
          <w:rtl/>
        </w:rPr>
        <w:t xml:space="preserve"> הוא </w:t>
      </w:r>
      <w:r w:rsidRPr="00E04B92">
        <w:rPr>
          <w:rFonts w:ascii="David" w:hAnsi="David"/>
          <w:rtl/>
        </w:rPr>
        <w:t xml:space="preserve">קיומה של החפיפה לשביעות רצון המשרד והגשת דו"ח פעילות סופי, מבוקר ומאושר ע"י רו"ח של המוסר. </w:t>
      </w:r>
    </w:p>
    <w:p w14:paraId="542CE60D" w14:textId="05A14B4E" w:rsidR="00DE0CC3" w:rsidRDefault="00F957EE" w:rsidP="007F0D96">
      <w:pPr>
        <w:pStyle w:val="33"/>
        <w:numPr>
          <w:ilvl w:val="0"/>
          <w:numId w:val="21"/>
        </w:numPr>
        <w:ind w:left="567" w:hanging="426"/>
        <w:rPr>
          <w:rtl/>
        </w:rPr>
      </w:pPr>
      <w:r>
        <w:rPr>
          <w:rFonts w:hint="cs"/>
          <w:rtl/>
        </w:rPr>
        <w:t xml:space="preserve">ניגוד עניינים </w:t>
      </w:r>
    </w:p>
    <w:p w14:paraId="7A8B13D8" w14:textId="1309EC79" w:rsidR="00F957EE" w:rsidRDefault="00F957EE" w:rsidP="007F0D96">
      <w:pPr>
        <w:widowControl w:val="0"/>
        <w:numPr>
          <w:ilvl w:val="1"/>
          <w:numId w:val="21"/>
        </w:numPr>
        <w:overflowPunct/>
        <w:autoSpaceDE/>
        <w:autoSpaceDN/>
        <w:adjustRightInd/>
        <w:textAlignment w:val="auto"/>
        <w:rPr>
          <w:rFonts w:ascii="David" w:hAnsi="David"/>
          <w:spacing w:val="6"/>
        </w:rPr>
      </w:pPr>
      <w:r w:rsidRPr="00F957EE">
        <w:rPr>
          <w:rFonts w:ascii="David" w:hAnsi="David" w:hint="cs"/>
          <w:spacing w:val="6"/>
          <w:rtl/>
        </w:rPr>
        <w:t>הספק מתחייב</w:t>
      </w:r>
      <w:r>
        <w:rPr>
          <w:rFonts w:ascii="David" w:hAnsi="David" w:hint="cs"/>
          <w:spacing w:val="6"/>
          <w:rtl/>
        </w:rPr>
        <w:t xml:space="preserve"> כי אין בביצוע ההסכם כדי ליצור ניגוד עניינים כלשהו, בין במישרין ובין בעקיפין, בינו לבין המשרד.</w:t>
      </w:r>
    </w:p>
    <w:p w14:paraId="7EC188E3" w14:textId="14437621" w:rsidR="00F957EE" w:rsidRDefault="00F957EE"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בכל מקרה שייווצ</w:t>
      </w:r>
      <w:r>
        <w:rPr>
          <w:rFonts w:ascii="David" w:hAnsi="David" w:hint="eastAsia"/>
          <w:spacing w:val="6"/>
          <w:rtl/>
        </w:rPr>
        <w:t>ר</w:t>
      </w:r>
      <w:r>
        <w:rPr>
          <w:rFonts w:ascii="David" w:hAnsi="David" w:hint="cs"/>
          <w:spacing w:val="6"/>
          <w:rtl/>
        </w:rPr>
        <w:t xml:space="preserve"> חשש כלשהו לניגוד עניינים בין הספק לבין המשרד יודיע הספק על כך למשרד, ללא כל שיהוי ויפעל באופן מידי להסרת ניגוד העניינים</w:t>
      </w:r>
      <w:r w:rsidR="00BF26E8">
        <w:rPr>
          <w:rFonts w:ascii="David" w:hAnsi="David" w:hint="cs"/>
          <w:spacing w:val="6"/>
          <w:rtl/>
        </w:rPr>
        <w:t xml:space="preserve"> בהתאם להוראות המשרד</w:t>
      </w:r>
      <w:r>
        <w:rPr>
          <w:rFonts w:ascii="David" w:hAnsi="David" w:hint="cs"/>
          <w:spacing w:val="6"/>
          <w:rtl/>
        </w:rPr>
        <w:t>. בנוסף, במקרה כאמור, יודיע המשרד לספק אודות אמצעים נוספים או מיוחדים הנדרשים ממנו לצורך הסרת ניגוד העניינים והספק יבצע את הנדרש ממנו בהקדם.</w:t>
      </w:r>
    </w:p>
    <w:p w14:paraId="3BBA5CDF" w14:textId="4C8F0E08" w:rsidR="00F957EE" w:rsidRDefault="00F957EE"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 xml:space="preserve">הספק מתחייב להחתים כל אחד מעובדיו ומי מטעמו שיועסקו על ידו לצורך ביצוע ההסכם על הצהרת סודיות והיעדר ניגוד עניינים בנוסח המופיע בנספח ב'8 להסכם זה. </w:t>
      </w:r>
    </w:p>
    <w:p w14:paraId="67BBF6C7" w14:textId="77777777" w:rsidR="00F957EE" w:rsidRPr="00F957EE" w:rsidRDefault="00F957EE" w:rsidP="00565D44">
      <w:pPr>
        <w:widowControl w:val="0"/>
        <w:overflowPunct/>
        <w:autoSpaceDE/>
        <w:autoSpaceDN/>
        <w:adjustRightInd/>
        <w:ind w:left="1361"/>
        <w:textAlignment w:val="auto"/>
        <w:rPr>
          <w:rFonts w:ascii="David" w:hAnsi="David"/>
          <w:spacing w:val="6"/>
          <w:rtl/>
        </w:rPr>
      </w:pPr>
    </w:p>
    <w:p w14:paraId="0FA7A656" w14:textId="77777777" w:rsidR="00DE0CC3" w:rsidRPr="005B5233" w:rsidRDefault="00DE0CC3" w:rsidP="007F0D96">
      <w:pPr>
        <w:pStyle w:val="33"/>
        <w:numPr>
          <w:ilvl w:val="0"/>
          <w:numId w:val="21"/>
        </w:numPr>
        <w:ind w:left="567" w:hanging="426"/>
      </w:pPr>
      <w:r w:rsidRPr="005B5233">
        <w:rPr>
          <w:rtl/>
        </w:rPr>
        <w:lastRenderedPageBreak/>
        <w:t>המחאת ההסכם</w:t>
      </w:r>
    </w:p>
    <w:p w14:paraId="705952CC" w14:textId="7B11CD6B" w:rsidR="00F02F2C"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 xml:space="preserve">הספק מתחייב שלא להמחות </w:t>
      </w:r>
      <w:r w:rsidR="000C532E">
        <w:rPr>
          <w:rFonts w:ascii="David" w:hAnsi="David" w:hint="cs"/>
          <w:spacing w:val="6"/>
          <w:rtl/>
        </w:rPr>
        <w:t>או להסב כל זכות או חובה על פי הסכם זה או את ביצוע ההסכם, ללא אישור מראש ובכתב של המשרד, בהתאם לשיקול דעתו הבלעדי</w:t>
      </w:r>
      <w:r w:rsidRPr="00E04B92">
        <w:rPr>
          <w:rFonts w:ascii="David" w:hAnsi="David"/>
          <w:spacing w:val="6"/>
          <w:rtl/>
        </w:rPr>
        <w:t xml:space="preserve">. </w:t>
      </w:r>
    </w:p>
    <w:p w14:paraId="62C73571" w14:textId="369A35B3" w:rsidR="00F02F2C" w:rsidRDefault="00F02F2C"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 xml:space="preserve">מבלי לגרוע מהאמור, המחאת זכויות או חובות לפי הסכם זה תיעשה בכפוף לחתימה על הסכם "גב אל גב" בין הממחה לנמחה. ההסכם יועבר לידי המשרד כתנאי לכניסתה לתוקף של המחאת זכויות כאמור. </w:t>
      </w:r>
    </w:p>
    <w:p w14:paraId="550ADB82" w14:textId="1FAF4E29" w:rsidR="00F02F2C" w:rsidRPr="00F02F2C" w:rsidRDefault="00F02F2C" w:rsidP="007F0D96">
      <w:pPr>
        <w:widowControl w:val="0"/>
        <w:numPr>
          <w:ilvl w:val="1"/>
          <w:numId w:val="21"/>
        </w:numPr>
        <w:overflowPunct/>
        <w:autoSpaceDE/>
        <w:autoSpaceDN/>
        <w:adjustRightInd/>
        <w:textAlignment w:val="auto"/>
        <w:rPr>
          <w:rFonts w:ascii="David" w:hAnsi="David"/>
          <w:spacing w:val="6"/>
          <w:rtl/>
        </w:rPr>
      </w:pPr>
      <w:r>
        <w:rPr>
          <w:rFonts w:ascii="David" w:hAnsi="David" w:hint="cs"/>
          <w:spacing w:val="6"/>
          <w:rtl/>
        </w:rPr>
        <w:t xml:space="preserve">מוצהר ומוסכם בזה כי למזמין הזכות להמחות או להסב כל זכות או חובה על פי הסכם זה ללא צורך בקבלת אישור כלשהו מהספק או מצד ג' כלשהו. </w:t>
      </w:r>
    </w:p>
    <w:p w14:paraId="2C797AE7"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4B6CB24E" w14:textId="75027A47" w:rsidR="000B5197" w:rsidRPr="005B5233"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המשרד יהיה רשאי, לפי שיקול דעתו הבלעדי והמוחלט, לבטל את הסכמתו להמחאת / הסבת ההסכם במסירת הודעה בכתב.</w:t>
      </w:r>
    </w:p>
    <w:p w14:paraId="240131A1" w14:textId="77777777" w:rsidR="00DE0CC3" w:rsidRPr="005B5233" w:rsidRDefault="00DE0CC3" w:rsidP="007F0D96">
      <w:pPr>
        <w:pStyle w:val="33"/>
        <w:numPr>
          <w:ilvl w:val="0"/>
          <w:numId w:val="21"/>
        </w:numPr>
        <w:ind w:left="567" w:hanging="426"/>
      </w:pPr>
      <w:r w:rsidRPr="005B5233">
        <w:rPr>
          <w:rtl/>
        </w:rPr>
        <w:t>שונות</w:t>
      </w:r>
    </w:p>
    <w:p w14:paraId="5CD9B86A" w14:textId="3F9BC84D" w:rsidR="00DE0CC3" w:rsidRPr="00E04B92" w:rsidRDefault="003B2D0E" w:rsidP="007F0D96">
      <w:pPr>
        <w:widowControl w:val="0"/>
        <w:numPr>
          <w:ilvl w:val="1"/>
          <w:numId w:val="21"/>
        </w:numPr>
        <w:overflowPunct/>
        <w:autoSpaceDE/>
        <w:autoSpaceDN/>
        <w:adjustRightInd/>
        <w:textAlignment w:val="auto"/>
        <w:rPr>
          <w:rFonts w:ascii="David" w:hAnsi="David"/>
          <w:spacing w:val="6"/>
          <w:rtl/>
        </w:rPr>
      </w:pPr>
      <w:r w:rsidRPr="003B2D0E">
        <w:rPr>
          <w:rFonts w:ascii="David" w:hAnsi="David"/>
          <w:spacing w:val="6"/>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r w:rsidR="00DE0CC3" w:rsidRPr="00E04B92">
        <w:rPr>
          <w:rFonts w:ascii="David" w:hAnsi="David"/>
          <w:spacing w:val="6"/>
          <w:rtl/>
        </w:rPr>
        <w:t>.</w:t>
      </w:r>
    </w:p>
    <w:p w14:paraId="2784ACED" w14:textId="77777777" w:rsidR="00DE0CC3" w:rsidRPr="00E04B92" w:rsidRDefault="00DE0CC3" w:rsidP="007F0D96">
      <w:pPr>
        <w:widowControl w:val="0"/>
        <w:numPr>
          <w:ilvl w:val="1"/>
          <w:numId w:val="21"/>
        </w:numPr>
        <w:overflowPunct/>
        <w:autoSpaceDE/>
        <w:autoSpaceDN/>
        <w:adjustRightInd/>
        <w:textAlignment w:val="auto"/>
        <w:rPr>
          <w:rFonts w:ascii="David" w:hAnsi="David"/>
          <w:spacing w:val="6"/>
          <w:rtl/>
        </w:rPr>
      </w:pPr>
      <w:r w:rsidRPr="00E04B92">
        <w:rPr>
          <w:rFonts w:ascii="David" w:hAnsi="David"/>
          <w:spacing w:val="6"/>
          <w:rtl/>
        </w:rPr>
        <w:t>שינויים בחוזה זה יחייבו את הצדדים אך ורק אם נעשו בכתב ונחתמו על ידי כל הצדדים לחוזה.</w:t>
      </w:r>
    </w:p>
    <w:p w14:paraId="5ACB6BD8" w14:textId="5E27DCC3" w:rsidR="00FA3930" w:rsidRPr="00E04B92"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כותרות השוליים נקבעו לצורכי הנוחות בלבד ואין לעשות בהן שימוש לפרשנות החוזה.</w:t>
      </w:r>
    </w:p>
    <w:p w14:paraId="1B2D5E7D" w14:textId="45D2C073" w:rsidR="00FA3930" w:rsidRPr="00FA3930" w:rsidRDefault="00DE0CC3" w:rsidP="007F0D96">
      <w:pPr>
        <w:widowControl w:val="0"/>
        <w:numPr>
          <w:ilvl w:val="1"/>
          <w:numId w:val="21"/>
        </w:numPr>
        <w:overflowPunct/>
        <w:autoSpaceDE/>
        <w:autoSpaceDN/>
        <w:adjustRightInd/>
        <w:textAlignment w:val="auto"/>
        <w:rPr>
          <w:rFonts w:ascii="David" w:hAnsi="David"/>
          <w:spacing w:val="6"/>
          <w:rtl/>
        </w:rPr>
      </w:pPr>
      <w:r w:rsidRPr="00FA3930">
        <w:rPr>
          <w:rFonts w:ascii="David" w:hAnsi="David"/>
          <w:spacing w:val="6"/>
          <w:rtl/>
        </w:rPr>
        <w:t>אין שינוי בתנאי הסכם זה אלא בכתב ומראש ובכל מקרה של סתירה בין הוראות הסכם זה ונספחיו תגברנה הוראות הסכם זה.</w:t>
      </w:r>
    </w:p>
    <w:p w14:paraId="570DBE81" w14:textId="2F0105F0" w:rsidR="00FA3930" w:rsidRDefault="00DE0CC3" w:rsidP="007F0D96">
      <w:pPr>
        <w:widowControl w:val="0"/>
        <w:numPr>
          <w:ilvl w:val="1"/>
          <w:numId w:val="21"/>
        </w:numPr>
        <w:overflowPunct/>
        <w:autoSpaceDE/>
        <w:autoSpaceDN/>
        <w:adjustRightInd/>
        <w:textAlignment w:val="auto"/>
        <w:rPr>
          <w:rFonts w:ascii="David" w:hAnsi="David"/>
          <w:spacing w:val="6"/>
        </w:rPr>
      </w:pPr>
      <w:r w:rsidRPr="00E04B92">
        <w:rPr>
          <w:rFonts w:ascii="David" w:hAnsi="David"/>
          <w:spacing w:val="6"/>
          <w:rtl/>
        </w:rPr>
        <w:t>אי שימוש על-ידי כל צד בכל זכות מזכויותיו על-פי הסכם זה ו/או על פי כל דין לא ייחשב בשום פנים ואופן כויתור מצד הספק אלא אם כן נעשה בכתב ואין שינוי בהסכם זה ובכל הוראה מהוראותיו אלא בכתב.</w:t>
      </w:r>
    </w:p>
    <w:p w14:paraId="554D97C3" w14:textId="4441AA35" w:rsidR="00156721" w:rsidRDefault="00156721"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 xml:space="preserve">הצצדים מסכימים כי סמכות השיפוט בכל הקשור לנושאים והעניינים הנובעים או הקשורים בהסכם זה תהא אך ורק לבתי המשפט המוסמכים במחוז בו יושבת וועדת המכרזים של המזמין ויחול עליהם החוק הישראלי. </w:t>
      </w:r>
    </w:p>
    <w:p w14:paraId="262B9842" w14:textId="29C402F1" w:rsidR="00156721" w:rsidRDefault="00156721" w:rsidP="007F0D96">
      <w:pPr>
        <w:widowControl w:val="0"/>
        <w:numPr>
          <w:ilvl w:val="1"/>
          <w:numId w:val="21"/>
        </w:numPr>
        <w:overflowPunct/>
        <w:autoSpaceDE/>
        <w:autoSpaceDN/>
        <w:adjustRightInd/>
        <w:textAlignment w:val="auto"/>
        <w:rPr>
          <w:rFonts w:ascii="David" w:hAnsi="David"/>
          <w:spacing w:val="6"/>
        </w:rPr>
      </w:pPr>
      <w:r>
        <w:rPr>
          <w:rFonts w:ascii="David" w:hAnsi="David" w:hint="cs"/>
          <w:spacing w:val="6"/>
          <w:rtl/>
        </w:rPr>
        <w:t xml:space="preserve">פרטים מההסכם ומאופן מימושו יפורסמו באתר חופש המידע הממשלתי, זאת בהתאם לנוהל פרסום התקשרויות ובמקרים רלוונטיים גם לפי החלטת ממשלה 1116 מיום 29.12.2013, זאת בהתאם להנחיות המפורטות בהחלטת הממשלה האמורה. </w:t>
      </w:r>
    </w:p>
    <w:p w14:paraId="5FB1AE04" w14:textId="7DDD8BC0" w:rsidR="00156721" w:rsidRPr="00E04B92" w:rsidRDefault="00156721" w:rsidP="007F0D96">
      <w:pPr>
        <w:widowControl w:val="0"/>
        <w:numPr>
          <w:ilvl w:val="1"/>
          <w:numId w:val="21"/>
        </w:numPr>
        <w:overflowPunct/>
        <w:autoSpaceDE/>
        <w:autoSpaceDN/>
        <w:adjustRightInd/>
        <w:textAlignment w:val="auto"/>
        <w:rPr>
          <w:rFonts w:ascii="David" w:hAnsi="David"/>
          <w:spacing w:val="6"/>
          <w:rtl/>
        </w:rPr>
      </w:pPr>
      <w:r>
        <w:rPr>
          <w:rFonts w:ascii="David" w:hAnsi="David" w:hint="cs"/>
          <w:spacing w:val="6"/>
          <w:rtl/>
        </w:rPr>
        <w:t xml:space="preserve">מועד החתימה על ההסכם יהיה מועד החתימה של אחרון הצדדים על ההסכם. </w:t>
      </w:r>
    </w:p>
    <w:p w14:paraId="455235C0" w14:textId="77777777" w:rsidR="00DE0CC3" w:rsidRPr="00FA3930" w:rsidRDefault="00DE0CC3" w:rsidP="007F0D96">
      <w:pPr>
        <w:widowControl w:val="0"/>
        <w:numPr>
          <w:ilvl w:val="1"/>
          <w:numId w:val="21"/>
        </w:numPr>
        <w:overflowPunct/>
        <w:autoSpaceDE/>
        <w:autoSpaceDN/>
        <w:adjustRightInd/>
        <w:textAlignment w:val="auto"/>
        <w:rPr>
          <w:rFonts w:ascii="David" w:hAnsi="David"/>
          <w:b/>
          <w:bCs/>
          <w:spacing w:val="-4"/>
          <w:u w:val="single"/>
          <w:rtl/>
        </w:rPr>
      </w:pPr>
      <w:r w:rsidRPr="00FA3930">
        <w:rPr>
          <w:rFonts w:ascii="David" w:hAnsi="David"/>
          <w:b/>
          <w:bCs/>
          <w:spacing w:val="-4"/>
          <w:u w:val="single"/>
          <w:rtl/>
        </w:rPr>
        <w:t>הודעות</w:t>
      </w:r>
    </w:p>
    <w:p w14:paraId="7DE4ED40" w14:textId="19893044" w:rsidR="00DE0CC3" w:rsidRDefault="0008292E" w:rsidP="007F0D96">
      <w:pPr>
        <w:pStyle w:val="18"/>
        <w:numPr>
          <w:ilvl w:val="2"/>
          <w:numId w:val="21"/>
        </w:numPr>
        <w:tabs>
          <w:tab w:val="left" w:pos="3260"/>
        </w:tabs>
        <w:rPr>
          <w:rFonts w:ascii="David" w:hAnsi="David"/>
        </w:rPr>
      </w:pPr>
      <w:r w:rsidRPr="0008292E">
        <w:rPr>
          <w:rFonts w:ascii="David" w:hAnsi="David" w:hint="cs"/>
          <w:rtl/>
        </w:rPr>
        <w:t xml:space="preserve">כל הודעה על פי הסכם זה תימסר בדואר אלקטרוני, אלא אם הסכימו הצדדים אחרת; הודעה בדואר אלקטרוני כאמור תחשב שנתקבלה עם קבלת אישור קריאה, או לאחר 3 ימים מיום אישור משלוח ההודעה בדואר האלקטרוני, לפי המוקדם מבניהם. </w:t>
      </w:r>
    </w:p>
    <w:p w14:paraId="6A6CC83F" w14:textId="32E53342" w:rsidR="00BE3859" w:rsidRDefault="00BE3859" w:rsidP="007F0D96">
      <w:pPr>
        <w:pStyle w:val="18"/>
        <w:numPr>
          <w:ilvl w:val="2"/>
          <w:numId w:val="21"/>
        </w:numPr>
        <w:tabs>
          <w:tab w:val="left" w:pos="3260"/>
        </w:tabs>
        <w:rPr>
          <w:rFonts w:ascii="David" w:hAnsi="David"/>
        </w:rPr>
      </w:pPr>
      <w:r>
        <w:rPr>
          <w:rFonts w:ascii="David" w:hAnsi="David" w:hint="cs"/>
          <w:rtl/>
        </w:rPr>
        <w:t>כל הודעה מהותית על פי הסכם זה (כגון הודעות בנוגע לעיכובים, חריגות מהתמורה, טענות הפרה, נושאים בעלי דחיפות וכיו"צ"ב) תימסר בדואר אלקטרוני אשר ילווה בפנייה טלפונית לצורך וידוא קבלת הדואר האלקטרוני.</w:t>
      </w:r>
    </w:p>
    <w:p w14:paraId="3CAB9C65" w14:textId="6B859975" w:rsidR="00BE3859" w:rsidRPr="0008292E" w:rsidRDefault="00BE3859" w:rsidP="007F0D96">
      <w:pPr>
        <w:pStyle w:val="18"/>
        <w:numPr>
          <w:ilvl w:val="2"/>
          <w:numId w:val="21"/>
        </w:numPr>
        <w:tabs>
          <w:tab w:val="left" w:pos="3260"/>
        </w:tabs>
        <w:rPr>
          <w:rFonts w:ascii="David" w:hAnsi="David"/>
          <w:rtl/>
        </w:rPr>
      </w:pPr>
      <w:r>
        <w:rPr>
          <w:rFonts w:ascii="David" w:hAnsi="David" w:hint="cs"/>
          <w:rtl/>
        </w:rPr>
        <w:lastRenderedPageBreak/>
        <w:t>משלוח דואר אלקטרוני על פי הסכם זה יהיה לכתובות הבאות:</w:t>
      </w:r>
    </w:p>
    <w:p w14:paraId="787D4607" w14:textId="7E26B196" w:rsidR="00DE0CC3" w:rsidRPr="00E04B92" w:rsidRDefault="00DE0CC3" w:rsidP="00FA3930">
      <w:pPr>
        <w:overflowPunct/>
        <w:autoSpaceDE/>
        <w:autoSpaceDN/>
        <w:adjustRightInd/>
        <w:ind w:left="641" w:firstLine="79"/>
        <w:textAlignment w:val="auto"/>
        <w:rPr>
          <w:rFonts w:ascii="David" w:hAnsi="David"/>
          <w:spacing w:val="6"/>
        </w:rPr>
      </w:pPr>
      <w:r w:rsidRPr="00E04B92">
        <w:rPr>
          <w:rFonts w:ascii="David" w:hAnsi="David"/>
          <w:b/>
          <w:bCs/>
          <w:spacing w:val="6"/>
          <w:u w:val="single"/>
          <w:rtl/>
        </w:rPr>
        <w:t>המשרד</w:t>
      </w:r>
      <w:r w:rsidRPr="00E04B92">
        <w:rPr>
          <w:rFonts w:ascii="David" w:hAnsi="David"/>
          <w:spacing w:val="6"/>
          <w:rtl/>
        </w:rPr>
        <w:t xml:space="preserve">: </w:t>
      </w:r>
      <w:r w:rsidR="00BE3859">
        <w:rPr>
          <w:rFonts w:ascii="David" w:hAnsi="David" w:hint="cs"/>
          <w:spacing w:val="6"/>
          <w:rtl/>
        </w:rPr>
        <w:t>_____________________________________________________</w:t>
      </w:r>
    </w:p>
    <w:p w14:paraId="78F468AF" w14:textId="77777777" w:rsidR="00DE0CC3" w:rsidRPr="00E04B92" w:rsidRDefault="00DE0CC3" w:rsidP="00B41F3B">
      <w:pPr>
        <w:overflowPunct/>
        <w:autoSpaceDE/>
        <w:autoSpaceDN/>
        <w:adjustRightInd/>
        <w:ind w:left="641"/>
        <w:textAlignment w:val="auto"/>
        <w:rPr>
          <w:rFonts w:ascii="David" w:hAnsi="David"/>
          <w:spacing w:val="6"/>
          <w:rtl/>
        </w:rPr>
      </w:pPr>
      <w:r w:rsidRPr="00E04B92">
        <w:rPr>
          <w:rFonts w:ascii="David" w:hAnsi="David"/>
          <w:b/>
          <w:bCs/>
          <w:spacing w:val="6"/>
          <w:u w:val="single"/>
          <w:rtl/>
        </w:rPr>
        <w:t>הספק</w:t>
      </w:r>
      <w:r w:rsidRPr="00E04B92">
        <w:rPr>
          <w:rFonts w:ascii="David" w:hAnsi="David"/>
          <w:spacing w:val="6"/>
          <w:rtl/>
        </w:rPr>
        <w:t>:  ______________________________________________________</w:t>
      </w:r>
    </w:p>
    <w:p w14:paraId="53610260" w14:textId="77777777" w:rsidR="00DE0CC3" w:rsidRPr="00E04B92" w:rsidRDefault="00DE0CC3" w:rsidP="00B41F3B">
      <w:pPr>
        <w:overflowPunct/>
        <w:autoSpaceDE/>
        <w:autoSpaceDN/>
        <w:adjustRightInd/>
        <w:ind w:left="641"/>
        <w:textAlignment w:val="auto"/>
        <w:rPr>
          <w:rFonts w:ascii="David" w:hAnsi="David"/>
          <w:spacing w:val="6"/>
          <w:rtl/>
        </w:rPr>
      </w:pPr>
    </w:p>
    <w:p w14:paraId="4BA50001" w14:textId="77777777" w:rsidR="00DE0CC3" w:rsidRPr="00E04B92" w:rsidRDefault="00DE0CC3" w:rsidP="00B41F3B">
      <w:pPr>
        <w:overflowPunct/>
        <w:autoSpaceDE/>
        <w:autoSpaceDN/>
        <w:adjustRightInd/>
        <w:ind w:left="641"/>
        <w:textAlignment w:val="auto"/>
        <w:rPr>
          <w:rFonts w:ascii="David" w:hAnsi="David"/>
          <w:spacing w:val="6"/>
          <w:rtl/>
        </w:rPr>
      </w:pPr>
    </w:p>
    <w:p w14:paraId="13FE0C1E" w14:textId="77777777" w:rsidR="00DE0CC3" w:rsidRPr="00E04B92" w:rsidRDefault="00DE0CC3" w:rsidP="00DE0CC3">
      <w:pPr>
        <w:ind w:left="1137" w:right="180" w:hanging="570"/>
        <w:jc w:val="center"/>
        <w:rPr>
          <w:rFonts w:ascii="David" w:hAnsi="David"/>
          <w:b/>
          <w:bCs/>
          <w:rtl/>
        </w:rPr>
      </w:pPr>
      <w:r w:rsidRPr="00E04B92">
        <w:rPr>
          <w:rFonts w:ascii="David" w:hAnsi="David"/>
          <w:b/>
          <w:bCs/>
          <w:rtl/>
        </w:rPr>
        <w:t>לראייה באו הצדדים על החתום:</w:t>
      </w:r>
    </w:p>
    <w:p w14:paraId="1423A801" w14:textId="77777777" w:rsidR="00DE0CC3" w:rsidRPr="00E04B92" w:rsidRDefault="00DE0CC3" w:rsidP="00DE0CC3">
      <w:pPr>
        <w:tabs>
          <w:tab w:val="left" w:pos="-2042"/>
        </w:tabs>
        <w:ind w:left="1076" w:hanging="425"/>
        <w:rPr>
          <w:rFonts w:ascii="David" w:hAnsi="David"/>
          <w:u w:val="single"/>
          <w:rtl/>
        </w:rPr>
      </w:pPr>
    </w:p>
    <w:tbl>
      <w:tblPr>
        <w:bidiVisual/>
        <w:tblW w:w="10156" w:type="dxa"/>
        <w:tblInd w:w="-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77"/>
        <w:gridCol w:w="2635"/>
        <w:gridCol w:w="2514"/>
        <w:gridCol w:w="2393"/>
      </w:tblGrid>
      <w:tr w:rsidR="00FA3930" w:rsidRPr="00E04B92" w14:paraId="7CB2A5E1" w14:textId="77777777" w:rsidTr="00FA3930">
        <w:trPr>
          <w:trHeight w:val="271"/>
        </w:trPr>
        <w:tc>
          <w:tcPr>
            <w:tcW w:w="2955" w:type="dxa"/>
          </w:tcPr>
          <w:p w14:paraId="36F0DE51" w14:textId="77777777" w:rsidR="00FA3930" w:rsidRPr="00E04B92" w:rsidRDefault="00FA3930" w:rsidP="00FA3930">
            <w:pPr>
              <w:tabs>
                <w:tab w:val="left" w:pos="-2042"/>
              </w:tabs>
              <w:spacing w:line="240" w:lineRule="auto"/>
              <w:jc w:val="center"/>
              <w:rPr>
                <w:rFonts w:ascii="David" w:hAnsi="David"/>
                <w:u w:val="single"/>
                <w:rtl/>
              </w:rPr>
            </w:pPr>
            <w:r w:rsidRPr="00E04B92">
              <w:rPr>
                <w:rFonts w:ascii="David" w:hAnsi="David"/>
                <w:u w:val="single"/>
                <w:rtl/>
              </w:rPr>
              <w:t>______________________</w:t>
            </w:r>
          </w:p>
        </w:tc>
        <w:tc>
          <w:tcPr>
            <w:tcW w:w="2631" w:type="dxa"/>
          </w:tcPr>
          <w:p w14:paraId="518DACDB" w14:textId="77777777" w:rsidR="00FA3930" w:rsidRPr="00E04B92" w:rsidRDefault="00FA3930" w:rsidP="00FA3930">
            <w:pPr>
              <w:tabs>
                <w:tab w:val="left" w:pos="-2042"/>
              </w:tabs>
              <w:spacing w:line="240" w:lineRule="auto"/>
              <w:jc w:val="center"/>
              <w:rPr>
                <w:rFonts w:ascii="David" w:hAnsi="David"/>
                <w:u w:val="single"/>
                <w:rtl/>
              </w:rPr>
            </w:pPr>
            <w:r>
              <w:rPr>
                <w:rFonts w:ascii="David" w:hAnsi="David" w:hint="cs"/>
                <w:u w:val="single"/>
                <w:rtl/>
              </w:rPr>
              <w:t>____________________</w:t>
            </w:r>
          </w:p>
        </w:tc>
        <w:tc>
          <w:tcPr>
            <w:tcW w:w="2177" w:type="dxa"/>
          </w:tcPr>
          <w:p w14:paraId="432D28D2" w14:textId="77777777" w:rsidR="00FA3930" w:rsidRPr="00E04B92" w:rsidRDefault="00FA3930" w:rsidP="00FA3930">
            <w:pPr>
              <w:tabs>
                <w:tab w:val="left" w:pos="-2042"/>
              </w:tabs>
              <w:spacing w:line="240" w:lineRule="auto"/>
              <w:jc w:val="center"/>
              <w:rPr>
                <w:rFonts w:ascii="David" w:hAnsi="David"/>
                <w:u w:val="single"/>
                <w:rtl/>
              </w:rPr>
            </w:pPr>
            <w:r>
              <w:rPr>
                <w:rFonts w:ascii="David" w:hAnsi="David" w:hint="cs"/>
                <w:u w:val="single"/>
                <w:rtl/>
              </w:rPr>
              <w:t>___________________</w:t>
            </w:r>
          </w:p>
        </w:tc>
        <w:tc>
          <w:tcPr>
            <w:tcW w:w="2393" w:type="dxa"/>
          </w:tcPr>
          <w:p w14:paraId="3683E345" w14:textId="77777777" w:rsidR="00FA3930" w:rsidRPr="00E04B92" w:rsidRDefault="00FA3930" w:rsidP="00FA3930">
            <w:pPr>
              <w:tabs>
                <w:tab w:val="left" w:pos="-2042"/>
              </w:tabs>
              <w:spacing w:line="240" w:lineRule="auto"/>
              <w:jc w:val="center"/>
              <w:rPr>
                <w:rFonts w:ascii="David" w:hAnsi="David"/>
                <w:u w:val="single"/>
                <w:rtl/>
              </w:rPr>
            </w:pPr>
            <w:r w:rsidRPr="00E04B92">
              <w:rPr>
                <w:rFonts w:ascii="David" w:hAnsi="David"/>
                <w:u w:val="single"/>
                <w:rtl/>
              </w:rPr>
              <w:t>__________________</w:t>
            </w:r>
          </w:p>
        </w:tc>
      </w:tr>
      <w:tr w:rsidR="00FA3930" w:rsidRPr="00E04B92" w14:paraId="58897267" w14:textId="77777777" w:rsidTr="00FA3930">
        <w:tc>
          <w:tcPr>
            <w:tcW w:w="2955" w:type="dxa"/>
          </w:tcPr>
          <w:p w14:paraId="6C92A471" w14:textId="1351841C" w:rsidR="00FA3930" w:rsidRPr="00E04B92" w:rsidRDefault="00FA3930" w:rsidP="00FA3930">
            <w:pPr>
              <w:tabs>
                <w:tab w:val="left" w:pos="-2042"/>
              </w:tabs>
              <w:jc w:val="center"/>
              <w:rPr>
                <w:rFonts w:ascii="David" w:hAnsi="David"/>
                <w:rtl/>
              </w:rPr>
            </w:pPr>
          </w:p>
        </w:tc>
        <w:tc>
          <w:tcPr>
            <w:tcW w:w="2631" w:type="dxa"/>
          </w:tcPr>
          <w:p w14:paraId="50BB7F0E" w14:textId="3945F18D" w:rsidR="00FA3930" w:rsidRPr="00E04B92" w:rsidRDefault="00FA3930" w:rsidP="00FA3930">
            <w:pPr>
              <w:tabs>
                <w:tab w:val="left" w:pos="-2042"/>
              </w:tabs>
              <w:jc w:val="center"/>
              <w:rPr>
                <w:rFonts w:ascii="David" w:hAnsi="David"/>
                <w:rtl/>
              </w:rPr>
            </w:pPr>
          </w:p>
        </w:tc>
        <w:tc>
          <w:tcPr>
            <w:tcW w:w="2177" w:type="dxa"/>
          </w:tcPr>
          <w:p w14:paraId="44062D9A" w14:textId="31B419A6" w:rsidR="00FA3930" w:rsidRPr="00E04B92" w:rsidRDefault="00FA3930" w:rsidP="00FA3930">
            <w:pPr>
              <w:tabs>
                <w:tab w:val="left" w:pos="-2042"/>
              </w:tabs>
              <w:jc w:val="center"/>
              <w:rPr>
                <w:rFonts w:ascii="David" w:hAnsi="David"/>
                <w:rtl/>
              </w:rPr>
            </w:pPr>
          </w:p>
        </w:tc>
        <w:tc>
          <w:tcPr>
            <w:tcW w:w="2393" w:type="dxa"/>
          </w:tcPr>
          <w:p w14:paraId="3C104DE7" w14:textId="77777777" w:rsidR="00FA3930" w:rsidRPr="00FA3930" w:rsidRDefault="00FA3930" w:rsidP="00FA3930">
            <w:pPr>
              <w:tabs>
                <w:tab w:val="left" w:pos="-2042"/>
              </w:tabs>
              <w:jc w:val="center"/>
              <w:rPr>
                <w:rFonts w:ascii="David" w:hAnsi="David"/>
                <w:b/>
                <w:bCs/>
                <w:rtl/>
              </w:rPr>
            </w:pPr>
            <w:r w:rsidRPr="00FA3930">
              <w:rPr>
                <w:rFonts w:ascii="David" w:hAnsi="David"/>
                <w:b/>
                <w:bCs/>
                <w:rtl/>
              </w:rPr>
              <w:t>הספק</w:t>
            </w:r>
          </w:p>
        </w:tc>
      </w:tr>
      <w:tr w:rsidR="00FA3930" w:rsidRPr="00E04B92" w14:paraId="6D5B27A0" w14:textId="77777777" w:rsidTr="00FA3930">
        <w:tc>
          <w:tcPr>
            <w:tcW w:w="2955" w:type="dxa"/>
          </w:tcPr>
          <w:p w14:paraId="2BF6D14E" w14:textId="211628D8" w:rsidR="00FA3930" w:rsidRPr="00E04B92" w:rsidRDefault="00FA3930" w:rsidP="00FA3930">
            <w:pPr>
              <w:tabs>
                <w:tab w:val="left" w:pos="-2042"/>
              </w:tabs>
              <w:jc w:val="center"/>
              <w:rPr>
                <w:rFonts w:ascii="David" w:hAnsi="David"/>
                <w:rtl/>
              </w:rPr>
            </w:pPr>
            <w:r w:rsidRPr="00E04B92">
              <w:rPr>
                <w:rFonts w:ascii="David" w:hAnsi="David"/>
                <w:rtl/>
              </w:rPr>
              <w:t>חשב</w:t>
            </w:r>
            <w:r w:rsidR="007056DE">
              <w:rPr>
                <w:rFonts w:ascii="David" w:hAnsi="David" w:hint="cs"/>
                <w:rtl/>
              </w:rPr>
              <w:t>/ת</w:t>
            </w:r>
            <w:r w:rsidRPr="00E04B92">
              <w:rPr>
                <w:rFonts w:ascii="David" w:hAnsi="David"/>
                <w:rtl/>
              </w:rPr>
              <w:t xml:space="preserve"> משרד התרבות והספורט</w:t>
            </w:r>
            <w:r w:rsidR="005B729C">
              <w:rPr>
                <w:rFonts w:ascii="David" w:hAnsi="David" w:hint="cs"/>
                <w:rtl/>
              </w:rPr>
              <w:t xml:space="preserve"> ומשרד החדשנות, המדע והטכנולוגיה</w:t>
            </w:r>
          </w:p>
        </w:tc>
        <w:tc>
          <w:tcPr>
            <w:tcW w:w="2631" w:type="dxa"/>
          </w:tcPr>
          <w:p w14:paraId="36C868CA" w14:textId="77777777" w:rsidR="00FA3930" w:rsidRDefault="00FA3930" w:rsidP="00FA3930">
            <w:pPr>
              <w:tabs>
                <w:tab w:val="left" w:pos="-2042"/>
              </w:tabs>
              <w:jc w:val="center"/>
              <w:rPr>
                <w:rFonts w:ascii="David" w:hAnsi="David"/>
                <w:rtl/>
              </w:rPr>
            </w:pPr>
            <w:r>
              <w:rPr>
                <w:rFonts w:ascii="David" w:hAnsi="David" w:hint="cs"/>
                <w:rtl/>
              </w:rPr>
              <w:t xml:space="preserve">מנכ"ל </w:t>
            </w:r>
          </w:p>
          <w:p w14:paraId="4168E3DA" w14:textId="4B507DB9" w:rsidR="00FA3930" w:rsidRPr="00E04B92" w:rsidRDefault="00FA3930" w:rsidP="00FA3930">
            <w:pPr>
              <w:tabs>
                <w:tab w:val="left" w:pos="-2042"/>
              </w:tabs>
              <w:jc w:val="center"/>
              <w:rPr>
                <w:rFonts w:ascii="David" w:hAnsi="David"/>
                <w:rtl/>
              </w:rPr>
            </w:pPr>
            <w:r>
              <w:rPr>
                <w:rFonts w:ascii="David" w:hAnsi="David" w:hint="cs"/>
                <w:rtl/>
              </w:rPr>
              <w:t>משרד התרבות והספורט</w:t>
            </w:r>
          </w:p>
        </w:tc>
        <w:tc>
          <w:tcPr>
            <w:tcW w:w="2177" w:type="dxa"/>
          </w:tcPr>
          <w:p w14:paraId="6FF9ED32" w14:textId="197ED4BD" w:rsidR="00FA3930" w:rsidRDefault="00FA3930" w:rsidP="00FA3930">
            <w:pPr>
              <w:tabs>
                <w:tab w:val="left" w:pos="-2042"/>
              </w:tabs>
              <w:jc w:val="center"/>
              <w:rPr>
                <w:rFonts w:ascii="David" w:hAnsi="David"/>
                <w:rtl/>
              </w:rPr>
            </w:pPr>
            <w:r>
              <w:rPr>
                <w:rFonts w:ascii="David" w:hAnsi="David" w:hint="cs"/>
                <w:rtl/>
              </w:rPr>
              <w:t>מנכ"ל</w:t>
            </w:r>
          </w:p>
          <w:p w14:paraId="620D908C" w14:textId="42D8D02D" w:rsidR="00FA3930" w:rsidRPr="00E04B92" w:rsidRDefault="00FA3930" w:rsidP="00FA3930">
            <w:pPr>
              <w:tabs>
                <w:tab w:val="left" w:pos="-2042"/>
              </w:tabs>
              <w:jc w:val="center"/>
              <w:rPr>
                <w:rFonts w:ascii="David" w:hAnsi="David"/>
                <w:rtl/>
              </w:rPr>
            </w:pPr>
            <w:r>
              <w:rPr>
                <w:rFonts w:ascii="David" w:hAnsi="David" w:hint="cs"/>
                <w:rtl/>
              </w:rPr>
              <w:t xml:space="preserve">משרד </w:t>
            </w:r>
            <w:r w:rsidR="00914B7E">
              <w:rPr>
                <w:rFonts w:ascii="David" w:hAnsi="David" w:hint="cs"/>
                <w:rtl/>
              </w:rPr>
              <w:t xml:space="preserve">החדשנות, </w:t>
            </w:r>
            <w:r>
              <w:rPr>
                <w:rFonts w:ascii="David" w:hAnsi="David" w:hint="cs"/>
                <w:rtl/>
              </w:rPr>
              <w:t>המדע והטכנולוגיה</w:t>
            </w:r>
          </w:p>
        </w:tc>
        <w:tc>
          <w:tcPr>
            <w:tcW w:w="2393" w:type="dxa"/>
          </w:tcPr>
          <w:p w14:paraId="3D6F2E97" w14:textId="77777777" w:rsidR="00FA3930" w:rsidRPr="00E04B92" w:rsidRDefault="00FA3930" w:rsidP="00FA3930">
            <w:pPr>
              <w:tabs>
                <w:tab w:val="left" w:pos="-2042"/>
              </w:tabs>
              <w:jc w:val="center"/>
              <w:rPr>
                <w:rFonts w:ascii="David" w:hAnsi="David"/>
                <w:rtl/>
              </w:rPr>
            </w:pPr>
            <w:r w:rsidRPr="00E04B92">
              <w:rPr>
                <w:rFonts w:ascii="David" w:hAnsi="David"/>
                <w:rtl/>
              </w:rPr>
              <w:t>על ידי: ___</w:t>
            </w:r>
            <w:r>
              <w:rPr>
                <w:rFonts w:ascii="David" w:hAnsi="David" w:hint="cs"/>
                <w:rtl/>
              </w:rPr>
              <w:t>__</w:t>
            </w:r>
            <w:r w:rsidRPr="00E04B92">
              <w:rPr>
                <w:rFonts w:ascii="David" w:hAnsi="David"/>
                <w:rtl/>
              </w:rPr>
              <w:t>_______</w:t>
            </w:r>
          </w:p>
        </w:tc>
      </w:tr>
    </w:tbl>
    <w:p w14:paraId="5D0C1DFC" w14:textId="77777777" w:rsidR="000351CF" w:rsidRPr="00E04B92" w:rsidRDefault="000351CF" w:rsidP="00693F3A">
      <w:pPr>
        <w:rPr>
          <w:rFonts w:ascii="David" w:hAnsi="David"/>
          <w:rtl/>
        </w:rPr>
      </w:pPr>
    </w:p>
    <w:p w14:paraId="66211029" w14:textId="5BB7C532" w:rsidR="00153CC5" w:rsidRDefault="000351CF" w:rsidP="005B5233">
      <w:pPr>
        <w:rPr>
          <w:rtl/>
        </w:rPr>
      </w:pPr>
      <w:r w:rsidRPr="00E04B92">
        <w:rPr>
          <w:rFonts w:ascii="David" w:hAnsi="David"/>
          <w:rtl/>
        </w:rPr>
        <w:t xml:space="preserve">  </w:t>
      </w:r>
    </w:p>
    <w:p w14:paraId="3415077F" w14:textId="77777777" w:rsidR="00153CC5" w:rsidRDefault="00153CC5">
      <w:pPr>
        <w:overflowPunct/>
        <w:autoSpaceDE/>
        <w:autoSpaceDN/>
        <w:bidi w:val="0"/>
        <w:adjustRightInd/>
        <w:spacing w:after="160" w:line="259" w:lineRule="auto"/>
        <w:jc w:val="left"/>
        <w:textAlignment w:val="auto"/>
        <w:rPr>
          <w:rtl/>
        </w:rPr>
      </w:pPr>
      <w:r>
        <w:rPr>
          <w:rtl/>
        </w:rPr>
        <w:br w:type="page"/>
      </w:r>
    </w:p>
    <w:p w14:paraId="01F98033" w14:textId="77777777" w:rsidR="005B5233" w:rsidRDefault="005B5233" w:rsidP="005B5233">
      <w:pPr>
        <w:rPr>
          <w:rtl/>
        </w:rPr>
      </w:pPr>
    </w:p>
    <w:p w14:paraId="41FD3591" w14:textId="77777777" w:rsidR="00CC2953" w:rsidRPr="00BD2C07" w:rsidRDefault="00CC2953" w:rsidP="00BD2C07">
      <w:pPr>
        <w:pStyle w:val="25"/>
        <w:rPr>
          <w:rtl/>
        </w:rPr>
      </w:pPr>
      <w:bookmarkStart w:id="175" w:name="נספח_ג1_מקוצר"/>
      <w:bookmarkStart w:id="176" w:name="נספח_ג1"/>
      <w:bookmarkStart w:id="177" w:name="_Toc381716657"/>
      <w:bookmarkStart w:id="178" w:name="_Toc343614547"/>
      <w:bookmarkStart w:id="179" w:name="_Toc350177613"/>
      <w:bookmarkStart w:id="180" w:name="_Toc353969829"/>
      <w:bookmarkStart w:id="181" w:name="_Toc362273557"/>
      <w:bookmarkStart w:id="182" w:name="_Toc371607570"/>
      <w:bookmarkStart w:id="183" w:name="_Toc381716658"/>
      <w:r w:rsidRPr="00BD2C07">
        <w:rPr>
          <w:rtl/>
        </w:rPr>
        <w:t>נספח ג'</w:t>
      </w:r>
      <w:r w:rsidR="009604F7" w:rsidRPr="00BD2C07">
        <w:rPr>
          <w:rtl/>
        </w:rPr>
        <w:t>1</w:t>
      </w:r>
      <w:bookmarkEnd w:id="175"/>
      <w:r w:rsidRPr="00BD2C07">
        <w:rPr>
          <w:rtl/>
        </w:rPr>
        <w:t xml:space="preserve"> - ערבות ביצוע</w:t>
      </w:r>
      <w:bookmarkEnd w:id="176"/>
      <w:bookmarkEnd w:id="177"/>
    </w:p>
    <w:p w14:paraId="29FCE04E" w14:textId="77777777" w:rsidR="00CC2953" w:rsidRDefault="00CC2953" w:rsidP="00CC2953">
      <w:pPr>
        <w:rPr>
          <w:rFonts w:ascii="David" w:hAnsi="David"/>
          <w:rtl/>
        </w:rPr>
      </w:pPr>
    </w:p>
    <w:p w14:paraId="6695AB93" w14:textId="26909F37" w:rsidR="00702B90" w:rsidRDefault="00702B90" w:rsidP="00CC2953">
      <w:pPr>
        <w:rPr>
          <w:rFonts w:ascii="David" w:hAnsi="David"/>
          <w:rtl/>
          <w:lang w:eastAsia="en-US"/>
        </w:rPr>
      </w:pPr>
      <w:r>
        <w:rPr>
          <w:rFonts w:ascii="David" w:hAnsi="David" w:hint="cs"/>
          <w:rtl/>
        </w:rPr>
        <w:t>ערבות הביצוע תוגש כערבות דיגיטלית בהתאם לנוסח שלהלן:</w:t>
      </w:r>
    </w:p>
    <w:p w14:paraId="31241D9A" w14:textId="6881EC0A" w:rsidR="00702B90" w:rsidRPr="001F45DF" w:rsidRDefault="00702B90" w:rsidP="00702B90">
      <w:pPr>
        <w:tabs>
          <w:tab w:val="left" w:pos="7227"/>
        </w:tabs>
        <w:overflowPunct/>
        <w:autoSpaceDE/>
        <w:autoSpaceDN/>
        <w:adjustRightInd/>
        <w:spacing w:before="120" w:line="240" w:lineRule="auto"/>
        <w:jc w:val="center"/>
        <w:textAlignment w:val="auto"/>
        <w:rPr>
          <w:rFonts w:ascii="David" w:eastAsia="Calibri" w:hAnsi="David"/>
          <w:b/>
          <w:bCs/>
          <w:rtl/>
          <w:lang w:eastAsia="en-US"/>
        </w:rPr>
      </w:pPr>
      <w:r w:rsidRPr="001F45DF">
        <w:rPr>
          <w:rFonts w:ascii="David" w:eastAsia="Calibri" w:hAnsi="David"/>
          <w:b/>
          <w:bCs/>
          <w:rtl/>
          <w:lang w:eastAsia="en-US"/>
        </w:rPr>
        <w:t>תדפיס ערבות דיגיטאלית</w:t>
      </w:r>
    </w:p>
    <w:p w14:paraId="51905AE9" w14:textId="77777777" w:rsidR="00702B90" w:rsidRPr="001F45DF" w:rsidRDefault="00702B90" w:rsidP="00702B90">
      <w:pPr>
        <w:pBdr>
          <w:top w:val="single" w:sz="4" w:space="1" w:color="auto"/>
          <w:left w:val="single" w:sz="4" w:space="4" w:color="auto"/>
          <w:bottom w:val="single" w:sz="4" w:space="0" w:color="auto"/>
          <w:right w:val="single" w:sz="4" w:space="4" w:color="auto"/>
        </w:pBdr>
        <w:tabs>
          <w:tab w:val="left" w:pos="7227"/>
        </w:tabs>
        <w:overflowPunct/>
        <w:autoSpaceDE/>
        <w:autoSpaceDN/>
        <w:adjustRightInd/>
        <w:spacing w:before="120" w:line="240" w:lineRule="auto"/>
        <w:textAlignment w:val="auto"/>
        <w:rPr>
          <w:rFonts w:ascii="David" w:eastAsia="Calibri" w:hAnsi="David"/>
          <w:b/>
          <w:bCs/>
          <w:rtl/>
          <w:lang w:eastAsia="en-US"/>
        </w:rPr>
      </w:pPr>
      <w:r w:rsidRPr="001F45DF">
        <w:rPr>
          <w:rFonts w:ascii="David" w:eastAsia="Calibri" w:hAnsi="David"/>
          <w:b/>
          <w:bCs/>
          <w:rtl/>
          <w:lang w:eastAsia="en-US"/>
        </w:rPr>
        <w:t>מסמך זה הוא תדפיס של ערבות דיגיטאלית ונועד לצרכי המחשה בלבד</w:t>
      </w:r>
    </w:p>
    <w:p w14:paraId="29FC7ECD" w14:textId="77777777" w:rsidR="00702B90" w:rsidRPr="001F45DF" w:rsidRDefault="00702B90" w:rsidP="00702B90">
      <w:pPr>
        <w:pBdr>
          <w:top w:val="single" w:sz="4" w:space="1" w:color="auto"/>
          <w:left w:val="single" w:sz="4" w:space="4" w:color="auto"/>
          <w:bottom w:val="single" w:sz="4" w:space="0" w:color="auto"/>
          <w:right w:val="single" w:sz="4" w:space="4" w:color="auto"/>
        </w:pBdr>
        <w:tabs>
          <w:tab w:val="left" w:pos="7227"/>
        </w:tabs>
        <w:overflowPunct/>
        <w:autoSpaceDE/>
        <w:autoSpaceDN/>
        <w:adjustRightInd/>
        <w:spacing w:before="120" w:line="240" w:lineRule="auto"/>
        <w:textAlignment w:val="auto"/>
        <w:rPr>
          <w:rFonts w:ascii="David" w:eastAsia="Calibri" w:hAnsi="David"/>
          <w:lang w:eastAsia="en-US"/>
        </w:rPr>
      </w:pPr>
      <w:r w:rsidRPr="001F45DF">
        <w:rPr>
          <w:rFonts w:ascii="David" w:eastAsia="Calibri" w:hAnsi="David"/>
          <w:rtl/>
          <w:lang w:eastAsia="en-US"/>
        </w:rPr>
        <w:t xml:space="preserve">תדפיס זה הופק ע"י המערכת של ___________ (שם מנפיק הערבות/מקבל הערבות לפי העניין) ביום </w:t>
      </w:r>
      <w:r w:rsidRPr="001F45DF">
        <w:rPr>
          <w:rFonts w:ascii="David" w:eastAsia="Calibri" w:hAnsi="David"/>
          <w:u w:val="single"/>
          <w:lang w:eastAsia="en-US"/>
        </w:rPr>
        <w:t>DD/MM/YYYY</w:t>
      </w:r>
      <w:r w:rsidRPr="001F45DF">
        <w:rPr>
          <w:rFonts w:ascii="David" w:eastAsia="Calibri" w:hAnsi="David"/>
          <w:rtl/>
          <w:lang w:eastAsia="en-US"/>
        </w:rPr>
        <w:t xml:space="preserve"> ב- </w:t>
      </w:r>
      <w:r w:rsidRPr="001F45DF">
        <w:rPr>
          <w:rFonts w:ascii="David" w:eastAsia="Calibri" w:hAnsi="David"/>
          <w:u w:val="single"/>
          <w:lang w:eastAsia="en-US"/>
        </w:rPr>
        <w:t>SS</w:t>
      </w:r>
      <w:r w:rsidRPr="001F45DF">
        <w:rPr>
          <w:rFonts w:ascii="David" w:eastAsia="Calibri" w:hAnsi="David"/>
          <w:u w:val="single"/>
          <w:rtl/>
          <w:lang w:eastAsia="en-US"/>
        </w:rPr>
        <w:t>:</w:t>
      </w:r>
      <w:r w:rsidRPr="001F45DF">
        <w:rPr>
          <w:rFonts w:ascii="David" w:eastAsia="Calibri" w:hAnsi="David"/>
          <w:u w:val="single"/>
          <w:lang w:eastAsia="en-US"/>
        </w:rPr>
        <w:t>MM</w:t>
      </w:r>
      <w:r w:rsidRPr="001F45DF">
        <w:rPr>
          <w:rFonts w:ascii="David" w:eastAsia="Calibri" w:hAnsi="David"/>
          <w:u w:val="single"/>
          <w:rtl/>
          <w:lang w:eastAsia="en-US"/>
        </w:rPr>
        <w:t>:</w:t>
      </w:r>
      <w:r w:rsidRPr="001F45DF">
        <w:rPr>
          <w:rFonts w:ascii="David" w:eastAsia="Calibri" w:hAnsi="David"/>
          <w:u w:val="single"/>
          <w:lang w:eastAsia="en-US"/>
        </w:rPr>
        <w:t>HH</w:t>
      </w:r>
      <w:r w:rsidRPr="001F45DF">
        <w:rPr>
          <w:rFonts w:ascii="David" w:eastAsia="Calibri" w:hAnsi="David"/>
          <w:rtl/>
          <w:lang w:eastAsia="en-US"/>
        </w:rPr>
        <w:t xml:space="preserve"> על סמך קובץ ערבות דיגיטאלית.</w:t>
      </w:r>
    </w:p>
    <w:p w14:paraId="5699565D"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b/>
          <w:bCs/>
          <w:u w:val="single"/>
          <w:rtl/>
          <w:lang w:eastAsia="en-US"/>
        </w:rPr>
      </w:pPr>
    </w:p>
    <w:p w14:paraId="53930A19" w14:textId="77777777" w:rsidR="00702B90" w:rsidRPr="001F45DF" w:rsidRDefault="00702B90" w:rsidP="00702B90">
      <w:pPr>
        <w:tabs>
          <w:tab w:val="left" w:pos="7227"/>
        </w:tabs>
        <w:overflowPunct/>
        <w:autoSpaceDE/>
        <w:autoSpaceDN/>
        <w:adjustRightInd/>
        <w:spacing w:before="120" w:line="240" w:lineRule="auto"/>
        <w:jc w:val="center"/>
        <w:textAlignment w:val="auto"/>
        <w:rPr>
          <w:rFonts w:ascii="David" w:eastAsia="Calibri" w:hAnsi="David"/>
          <w:b/>
          <w:bCs/>
          <w:sz w:val="22"/>
          <w:u w:val="single"/>
          <w:rtl/>
          <w:lang w:eastAsia="en-US"/>
        </w:rPr>
      </w:pPr>
      <w:r w:rsidRPr="001F45DF">
        <w:rPr>
          <w:rFonts w:ascii="David" w:eastAsia="Calibri" w:hAnsi="David"/>
          <w:b/>
          <w:bCs/>
          <w:sz w:val="22"/>
          <w:u w:val="single"/>
          <w:rtl/>
          <w:lang w:eastAsia="en-US"/>
        </w:rPr>
        <w:t>נתוני הערבות</w:t>
      </w:r>
    </w:p>
    <w:p w14:paraId="4AF73287"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Arial" w:eastAsia="Calibri" w:hAnsi="Arial" w:cs="Arial"/>
          <w:szCs w:val="26"/>
          <w:u w:val="single"/>
          <w:rtl/>
          <w:lang w:eastAsia="en-US"/>
        </w:rPr>
      </w:pPr>
    </w:p>
    <w:p w14:paraId="085A4FE5"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u w:val="single"/>
          <w:rtl/>
          <w:lang w:eastAsia="en-US"/>
        </w:rPr>
        <w:t>קוד הערבות הדיגיטאלית</w:t>
      </w:r>
      <w:r w:rsidRPr="001F45DF">
        <w:rPr>
          <w:rFonts w:ascii="David" w:eastAsia="Calibri" w:hAnsi="David"/>
          <w:rtl/>
          <w:lang w:eastAsia="en-US"/>
        </w:rPr>
        <w:t xml:space="preserve">: </w:t>
      </w:r>
      <w:r w:rsidRPr="001F45DF">
        <w:rPr>
          <w:rFonts w:ascii="David" w:eastAsia="Calibri" w:hAnsi="David"/>
          <w:lang w:eastAsia="en-US"/>
        </w:rPr>
        <w:t>____________________________</w:t>
      </w:r>
    </w:p>
    <w:p w14:paraId="0BB7B86C"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p>
    <w:p w14:paraId="222AAB80"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r w:rsidRPr="001F45DF">
        <w:rPr>
          <w:rFonts w:ascii="David" w:eastAsia="Calibri" w:hAnsi="David"/>
          <w:u w:val="single"/>
          <w:rtl/>
          <w:lang w:eastAsia="en-US"/>
        </w:rPr>
        <w:t>מנפיק הערבות:</w:t>
      </w:r>
    </w:p>
    <w:p w14:paraId="5A02240A"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_____________________________________ מס' סניף: ___</w:t>
      </w:r>
    </w:p>
    <w:p w14:paraId="1F2D8BF8"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טלפון מנפיק הערבות: ___________ פקס' מנפיק הערבות: __________</w:t>
      </w:r>
    </w:p>
    <w:p w14:paraId="315F77FF"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כתובת מנפיק הערבות: _________________________________________</w:t>
      </w:r>
    </w:p>
    <w:p w14:paraId="368B2F61"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רחוב ומספר: ____________ ישוב: _________________ מיקוד _________</w:t>
      </w:r>
    </w:p>
    <w:p w14:paraId="14A5697E"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שם מורשה החתימה 1: ________________________________________</w:t>
      </w:r>
    </w:p>
    <w:p w14:paraId="28CCC4AA"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שם מורשה החתימה 2: ________________________________________</w:t>
      </w:r>
    </w:p>
    <w:p w14:paraId="52A188F2"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p>
    <w:p w14:paraId="1A0F87EE"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r w:rsidRPr="001F45DF">
        <w:rPr>
          <w:rFonts w:ascii="David" w:eastAsia="Calibri" w:hAnsi="David"/>
          <w:u w:val="single"/>
          <w:rtl/>
          <w:lang w:eastAsia="en-US"/>
        </w:rPr>
        <w:t>מקבל הערבות:</w:t>
      </w:r>
    </w:p>
    <w:p w14:paraId="60DE6B08"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_________________________________________</w:t>
      </w:r>
    </w:p>
    <w:p w14:paraId="4FBD0D3D"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_________________________________________</w:t>
      </w:r>
    </w:p>
    <w:p w14:paraId="22B1B641" w14:textId="77777777" w:rsidR="00702B90" w:rsidRPr="001F45DF" w:rsidRDefault="00702B90" w:rsidP="00702B90">
      <w:pPr>
        <w:tabs>
          <w:tab w:val="left" w:pos="7227"/>
        </w:tabs>
        <w:overflowPunct/>
        <w:autoSpaceDE/>
        <w:autoSpaceDN/>
        <w:adjustRightInd/>
        <w:spacing w:before="120" w:after="120" w:line="240" w:lineRule="auto"/>
        <w:jc w:val="left"/>
        <w:textAlignment w:val="auto"/>
        <w:rPr>
          <w:rFonts w:ascii="David" w:eastAsia="Calibri" w:hAnsi="David"/>
          <w:u w:val="single"/>
          <w:rtl/>
          <w:lang w:eastAsia="en-US"/>
        </w:rPr>
      </w:pPr>
      <w:r w:rsidRPr="001F45DF">
        <w:rPr>
          <w:rFonts w:ascii="David" w:eastAsia="Calibri" w:hAnsi="David"/>
          <w:u w:val="single"/>
          <w:rtl/>
          <w:lang w:eastAsia="en-US"/>
        </w:rPr>
        <w:t>הנערבים (להלן ביחד ו/או לחוד: "הנערב"):</w:t>
      </w:r>
    </w:p>
    <w:tbl>
      <w:tblPr>
        <w:tblStyle w:val="4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702B90" w:rsidRPr="001F45DF" w14:paraId="0EA2AC93" w14:textId="77777777" w:rsidTr="00E475F3">
        <w:trPr>
          <w:tblHeader/>
        </w:trPr>
        <w:tc>
          <w:tcPr>
            <w:tcW w:w="2003" w:type="dxa"/>
          </w:tcPr>
          <w:p w14:paraId="16A98DF8" w14:textId="77777777" w:rsidR="00702B90" w:rsidRPr="001F45DF" w:rsidRDefault="00702B90" w:rsidP="00E475F3">
            <w:pPr>
              <w:tabs>
                <w:tab w:val="left" w:pos="7227"/>
              </w:tabs>
              <w:overflowPunct/>
              <w:autoSpaceDE/>
              <w:autoSpaceDN/>
              <w:adjustRightInd/>
              <w:spacing w:before="120" w:line="240" w:lineRule="auto"/>
              <w:jc w:val="center"/>
              <w:textAlignment w:val="auto"/>
              <w:rPr>
                <w:rFonts w:ascii="David" w:eastAsia="Calibri" w:hAnsi="David"/>
                <w:rtl/>
                <w:lang w:eastAsia="en-US"/>
              </w:rPr>
            </w:pPr>
            <w:r w:rsidRPr="001F45DF">
              <w:rPr>
                <w:rFonts w:ascii="David" w:eastAsia="Calibri" w:hAnsi="David"/>
                <w:rtl/>
                <w:lang w:eastAsia="en-US"/>
              </w:rPr>
              <w:t>מזהה נערב</w:t>
            </w:r>
          </w:p>
        </w:tc>
        <w:tc>
          <w:tcPr>
            <w:tcW w:w="6474" w:type="dxa"/>
          </w:tcPr>
          <w:p w14:paraId="01B818F9" w14:textId="77777777" w:rsidR="00702B90" w:rsidRPr="001F45DF" w:rsidRDefault="00702B90" w:rsidP="00E475F3">
            <w:pPr>
              <w:tabs>
                <w:tab w:val="left" w:pos="7227"/>
              </w:tabs>
              <w:overflowPunct/>
              <w:autoSpaceDE/>
              <w:autoSpaceDN/>
              <w:adjustRightInd/>
              <w:spacing w:before="120" w:line="240" w:lineRule="auto"/>
              <w:jc w:val="center"/>
              <w:textAlignment w:val="auto"/>
              <w:rPr>
                <w:rFonts w:ascii="David" w:eastAsia="Calibri" w:hAnsi="David"/>
                <w:rtl/>
                <w:lang w:eastAsia="en-US"/>
              </w:rPr>
            </w:pPr>
            <w:r w:rsidRPr="001F45DF">
              <w:rPr>
                <w:rFonts w:ascii="David" w:eastAsia="Calibri" w:hAnsi="David"/>
                <w:rtl/>
                <w:lang w:eastAsia="en-US"/>
              </w:rPr>
              <w:t>שם הנערב</w:t>
            </w:r>
          </w:p>
        </w:tc>
      </w:tr>
      <w:tr w:rsidR="00702B90" w:rsidRPr="001F45DF" w14:paraId="3B80DE00" w14:textId="77777777" w:rsidTr="00E475F3">
        <w:trPr>
          <w:tblHeader/>
        </w:trPr>
        <w:tc>
          <w:tcPr>
            <w:tcW w:w="2003" w:type="dxa"/>
          </w:tcPr>
          <w:p w14:paraId="11C34C03" w14:textId="77777777" w:rsidR="00702B90" w:rsidRPr="001F45DF" w:rsidRDefault="00702B90" w:rsidP="00E475F3">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____________</w:t>
            </w:r>
          </w:p>
        </w:tc>
        <w:tc>
          <w:tcPr>
            <w:tcW w:w="6474" w:type="dxa"/>
          </w:tcPr>
          <w:p w14:paraId="0C47D9F2" w14:textId="77777777" w:rsidR="00702B90" w:rsidRPr="001F45DF" w:rsidRDefault="00702B90" w:rsidP="00E475F3">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_________________________________________</w:t>
            </w:r>
          </w:p>
        </w:tc>
      </w:tr>
    </w:tbl>
    <w:p w14:paraId="59D16B9B" w14:textId="77777777" w:rsidR="00702B90" w:rsidRDefault="00702B90" w:rsidP="00702B90">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p>
    <w:p w14:paraId="521A0FB2"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u w:val="single"/>
          <w:rtl/>
          <w:lang w:eastAsia="en-US"/>
        </w:rPr>
        <w:t>נושא הערבות:</w:t>
      </w:r>
      <w:r w:rsidRPr="001F45DF">
        <w:rPr>
          <w:rFonts w:ascii="David" w:eastAsia="Calibri" w:hAnsi="David"/>
          <w:rtl/>
          <w:lang w:eastAsia="en-US"/>
        </w:rPr>
        <w:t xml:space="preserve"> </w:t>
      </w:r>
    </w:p>
    <w:p w14:paraId="4CD8F934"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r w:rsidRPr="001F45DF">
        <w:rPr>
          <w:rFonts w:ascii="David" w:eastAsia="Calibri" w:hAnsi="David"/>
          <w:rtl/>
          <w:lang w:eastAsia="en-US"/>
        </w:rPr>
        <w:t>(שם המכרז / נושא ההתקשרות)</w:t>
      </w:r>
    </w:p>
    <w:p w14:paraId="3ADD1C0E"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p>
    <w:p w14:paraId="4F8A0899"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u w:val="single"/>
          <w:rtl/>
          <w:lang w:eastAsia="en-US"/>
        </w:rPr>
      </w:pPr>
      <w:r w:rsidRPr="001F45DF">
        <w:rPr>
          <w:rFonts w:ascii="David" w:eastAsia="Calibri" w:hAnsi="David"/>
          <w:u w:val="single"/>
          <w:rtl/>
          <w:lang w:eastAsia="en-US"/>
        </w:rPr>
        <w:t>סכומים ותאריכים</w:t>
      </w:r>
    </w:p>
    <w:p w14:paraId="7D78A24E"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סכום הערבות _________ שקלים חדשים.</w:t>
      </w:r>
    </w:p>
    <w:p w14:paraId="17F78A8B"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הצמדה: ______________ תאריך בסיס להצמדה: __________</w:t>
      </w:r>
    </w:p>
    <w:p w14:paraId="0E8AA1E2"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David" w:eastAsia="Calibri" w:hAnsi="David"/>
          <w:rtl/>
          <w:lang w:eastAsia="en-US"/>
        </w:rPr>
      </w:pPr>
      <w:r w:rsidRPr="001F45DF">
        <w:rPr>
          <w:rFonts w:ascii="David" w:eastAsia="Calibri" w:hAnsi="David"/>
          <w:rtl/>
          <w:lang w:eastAsia="en-US"/>
        </w:rPr>
        <w:t>תאריך הנפקת הערבות: _____________(חלק זה יושלם על ידי המנפיק) תאריך סיום תוקף הערבות: _______________</w:t>
      </w:r>
    </w:p>
    <w:p w14:paraId="77711518" w14:textId="77777777" w:rsidR="00702B90" w:rsidRPr="001F45DF" w:rsidRDefault="00702B90" w:rsidP="00702B90">
      <w:pPr>
        <w:tabs>
          <w:tab w:val="left" w:pos="7227"/>
        </w:tabs>
        <w:overflowPunct/>
        <w:autoSpaceDE/>
        <w:autoSpaceDN/>
        <w:adjustRightInd/>
        <w:spacing w:before="120" w:line="240" w:lineRule="auto"/>
        <w:jc w:val="left"/>
        <w:textAlignment w:val="auto"/>
        <w:rPr>
          <w:rFonts w:ascii="Arial" w:eastAsia="Calibri" w:hAnsi="Arial" w:cs="Arial"/>
          <w:szCs w:val="26"/>
          <w:u w:val="single"/>
          <w:rtl/>
          <w:lang w:eastAsia="en-US"/>
        </w:rPr>
      </w:pPr>
    </w:p>
    <w:p w14:paraId="48432A30" w14:textId="08A80635" w:rsidR="00702B90" w:rsidRDefault="00702B90" w:rsidP="00702B90">
      <w:pPr>
        <w:tabs>
          <w:tab w:val="left" w:pos="7227"/>
        </w:tabs>
        <w:overflowPunct/>
        <w:autoSpaceDE/>
        <w:autoSpaceDN/>
        <w:adjustRightInd/>
        <w:spacing w:before="120" w:line="276" w:lineRule="auto"/>
        <w:textAlignment w:val="auto"/>
        <w:rPr>
          <w:rFonts w:ascii="David" w:eastAsia="Calibri" w:hAnsi="David"/>
          <w:b/>
          <w:bCs/>
          <w:u w:val="single"/>
          <w:rtl/>
          <w:lang w:eastAsia="en-US"/>
        </w:rPr>
      </w:pPr>
    </w:p>
    <w:p w14:paraId="3102CA57" w14:textId="77777777" w:rsidR="00702B90" w:rsidRDefault="00702B90" w:rsidP="00702B90">
      <w:pPr>
        <w:tabs>
          <w:tab w:val="left" w:pos="7227"/>
        </w:tabs>
        <w:overflowPunct/>
        <w:autoSpaceDE/>
        <w:autoSpaceDN/>
        <w:adjustRightInd/>
        <w:spacing w:before="120" w:line="276" w:lineRule="auto"/>
        <w:textAlignment w:val="auto"/>
        <w:rPr>
          <w:rFonts w:ascii="David" w:eastAsia="Calibri" w:hAnsi="David"/>
          <w:b/>
          <w:bCs/>
          <w:u w:val="single"/>
          <w:rtl/>
          <w:lang w:eastAsia="en-US"/>
        </w:rPr>
      </w:pPr>
    </w:p>
    <w:p w14:paraId="53B63FA4" w14:textId="77777777" w:rsidR="00702B90" w:rsidRPr="001F45DF" w:rsidRDefault="00702B90" w:rsidP="00702B90">
      <w:pPr>
        <w:tabs>
          <w:tab w:val="left" w:pos="7227"/>
        </w:tabs>
        <w:overflowPunct/>
        <w:autoSpaceDE/>
        <w:autoSpaceDN/>
        <w:adjustRightInd/>
        <w:spacing w:before="120" w:line="276" w:lineRule="auto"/>
        <w:textAlignment w:val="auto"/>
        <w:rPr>
          <w:rFonts w:ascii="David" w:eastAsia="Calibri" w:hAnsi="David"/>
          <w:b/>
          <w:bCs/>
          <w:u w:val="single"/>
          <w:rtl/>
          <w:lang w:eastAsia="en-US"/>
        </w:rPr>
      </w:pPr>
      <w:r w:rsidRPr="001F45DF">
        <w:rPr>
          <w:rFonts w:ascii="David" w:eastAsia="Calibri" w:hAnsi="David"/>
          <w:b/>
          <w:bCs/>
          <w:u w:val="single"/>
          <w:rtl/>
          <w:lang w:eastAsia="en-US"/>
        </w:rPr>
        <w:t>ניסוח ההתחייבות</w:t>
      </w:r>
    </w:p>
    <w:p w14:paraId="11B44601" w14:textId="77777777" w:rsidR="00702B90" w:rsidRPr="001F45DF" w:rsidRDefault="00702B90" w:rsidP="00702B90">
      <w:pPr>
        <w:tabs>
          <w:tab w:val="left" w:pos="7227"/>
        </w:tabs>
        <w:overflowPunct/>
        <w:autoSpaceDE/>
        <w:autoSpaceDN/>
        <w:adjustRightInd/>
        <w:spacing w:before="120" w:after="120" w:line="276" w:lineRule="auto"/>
        <w:textAlignment w:val="auto"/>
        <w:rPr>
          <w:rFonts w:ascii="David" w:eastAsia="Calibri" w:hAnsi="David"/>
          <w:rtl/>
          <w:lang w:eastAsia="en-US"/>
        </w:rPr>
      </w:pPr>
      <w:r w:rsidRPr="001F45DF">
        <w:rPr>
          <w:rFonts w:ascii="David" w:eastAsia="Calibri" w:hAnsi="David"/>
          <w:rtl/>
          <w:lang w:eastAsia="en-US"/>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4BEE5C85" w14:textId="77777777" w:rsidR="00702B90" w:rsidRPr="001F45DF" w:rsidRDefault="00702B90" w:rsidP="00702B90">
      <w:pPr>
        <w:tabs>
          <w:tab w:val="left" w:pos="7227"/>
        </w:tabs>
        <w:overflowPunct/>
        <w:autoSpaceDE/>
        <w:autoSpaceDN/>
        <w:adjustRightInd/>
        <w:spacing w:before="120" w:after="120" w:line="276" w:lineRule="auto"/>
        <w:textAlignment w:val="auto"/>
        <w:rPr>
          <w:rFonts w:ascii="David" w:eastAsia="Calibri" w:hAnsi="David"/>
          <w:rtl/>
          <w:lang w:eastAsia="en-US"/>
        </w:rPr>
      </w:pPr>
      <w:r w:rsidRPr="001F45DF">
        <w:rPr>
          <w:rFonts w:ascii="David" w:eastAsia="Calibri" w:hAnsi="David"/>
          <w:rtl/>
          <w:lang w:eastAsia="en-US"/>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2603116" w14:textId="77777777" w:rsidR="00702B90" w:rsidRPr="001F45DF" w:rsidRDefault="00702B90" w:rsidP="00702B90">
      <w:pPr>
        <w:tabs>
          <w:tab w:val="left" w:pos="7227"/>
        </w:tabs>
        <w:overflowPunct/>
        <w:autoSpaceDE/>
        <w:autoSpaceDN/>
        <w:adjustRightInd/>
        <w:spacing w:before="120" w:after="120" w:line="276" w:lineRule="auto"/>
        <w:textAlignment w:val="auto"/>
        <w:rPr>
          <w:rFonts w:ascii="David" w:eastAsia="Calibri" w:hAnsi="David"/>
          <w:rtl/>
          <w:lang w:eastAsia="en-US"/>
        </w:rPr>
      </w:pPr>
      <w:r w:rsidRPr="001F45DF">
        <w:rPr>
          <w:rFonts w:ascii="David" w:eastAsia="Calibri" w:hAnsi="David"/>
          <w:rtl/>
          <w:lang w:eastAsia="en-US"/>
        </w:rPr>
        <w:t>ערבות זו אינה ניתנה להעברה או להסבה.</w:t>
      </w:r>
    </w:p>
    <w:p w14:paraId="0F47D982" w14:textId="77777777" w:rsidR="00702B90" w:rsidRPr="001F45DF" w:rsidRDefault="00702B90" w:rsidP="00702B90">
      <w:pPr>
        <w:tabs>
          <w:tab w:val="left" w:pos="7227"/>
        </w:tabs>
        <w:overflowPunct/>
        <w:autoSpaceDE/>
        <w:autoSpaceDN/>
        <w:adjustRightInd/>
        <w:spacing w:before="120" w:after="120" w:line="276" w:lineRule="auto"/>
        <w:textAlignment w:val="auto"/>
        <w:rPr>
          <w:rFonts w:ascii="David" w:eastAsia="Calibri" w:hAnsi="David"/>
          <w:rtl/>
          <w:lang w:eastAsia="en-US"/>
        </w:rPr>
      </w:pPr>
      <w:r w:rsidRPr="001F45DF">
        <w:rPr>
          <w:rFonts w:ascii="David" w:eastAsia="Calibri" w:hAnsi="David"/>
          <w:rtl/>
          <w:lang w:eastAsia="en-US"/>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27012C3" w14:textId="77777777" w:rsidR="00702B90" w:rsidRPr="001F45DF" w:rsidRDefault="00702B90" w:rsidP="00702B90">
      <w:pPr>
        <w:tabs>
          <w:tab w:val="left" w:pos="7227"/>
        </w:tabs>
        <w:overflowPunct/>
        <w:autoSpaceDE/>
        <w:autoSpaceDN/>
        <w:adjustRightInd/>
        <w:spacing w:before="120" w:after="120" w:line="276" w:lineRule="auto"/>
        <w:textAlignment w:val="auto"/>
        <w:rPr>
          <w:rFonts w:ascii="David" w:eastAsia="Calibri" w:hAnsi="David"/>
          <w:rtl/>
          <w:lang w:eastAsia="en-US"/>
        </w:rPr>
      </w:pPr>
      <w:r w:rsidRPr="001F45DF">
        <w:rPr>
          <w:rFonts w:ascii="David" w:eastAsia="Calibri" w:hAnsi="David"/>
          <w:rtl/>
          <w:lang w:eastAsia="en-US"/>
        </w:rPr>
        <w:t>על ערבות זו יחולו הוראות הדין הישראלי בלבד.</w:t>
      </w:r>
    </w:p>
    <w:p w14:paraId="308CA812" w14:textId="77777777" w:rsidR="00702B90" w:rsidRPr="001F45DF" w:rsidRDefault="00702B90" w:rsidP="00702B90">
      <w:pPr>
        <w:tabs>
          <w:tab w:val="left" w:pos="7227"/>
        </w:tabs>
        <w:overflowPunct/>
        <w:autoSpaceDE/>
        <w:autoSpaceDN/>
        <w:adjustRightInd/>
        <w:spacing w:before="120" w:after="120" w:line="276" w:lineRule="auto"/>
        <w:textAlignment w:val="auto"/>
        <w:rPr>
          <w:rFonts w:ascii="David" w:eastAsia="Calibri" w:hAnsi="David"/>
          <w:rtl/>
          <w:lang w:eastAsia="en-US"/>
        </w:rPr>
      </w:pPr>
      <w:r w:rsidRPr="001F45DF">
        <w:rPr>
          <w:rFonts w:ascii="David" w:eastAsia="Calibri" w:hAnsi="David"/>
          <w:rtl/>
          <w:lang w:eastAsia="en-US"/>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1F187D3A" w14:textId="77777777" w:rsidR="00702B90" w:rsidRPr="001F45DF" w:rsidRDefault="00702B90" w:rsidP="007F0D96">
      <w:pPr>
        <w:numPr>
          <w:ilvl w:val="0"/>
          <w:numId w:val="76"/>
        </w:numPr>
        <w:tabs>
          <w:tab w:val="left" w:pos="7227"/>
        </w:tabs>
        <w:overflowPunct/>
        <w:autoSpaceDE/>
        <w:autoSpaceDN/>
        <w:adjustRightInd/>
        <w:spacing w:before="120" w:after="120" w:line="276" w:lineRule="auto"/>
        <w:contextualSpacing/>
        <w:textAlignment w:val="auto"/>
        <w:rPr>
          <w:rFonts w:ascii="David" w:eastAsia="Calibri" w:hAnsi="David"/>
          <w:lang w:eastAsia="en-US"/>
        </w:rPr>
      </w:pPr>
      <w:r w:rsidRPr="001F45DF">
        <w:rPr>
          <w:rFonts w:ascii="David" w:eastAsia="Calibri" w:hAnsi="David"/>
          <w:rtl/>
          <w:lang w:eastAsia="en-US"/>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988E6E0" w14:textId="77777777" w:rsidR="00702B90" w:rsidRPr="001F45DF" w:rsidRDefault="00702B90" w:rsidP="007F0D96">
      <w:pPr>
        <w:numPr>
          <w:ilvl w:val="0"/>
          <w:numId w:val="76"/>
        </w:numPr>
        <w:tabs>
          <w:tab w:val="left" w:pos="7227"/>
        </w:tabs>
        <w:overflowPunct/>
        <w:autoSpaceDE/>
        <w:autoSpaceDN/>
        <w:adjustRightInd/>
        <w:spacing w:before="120" w:after="120" w:line="276" w:lineRule="auto"/>
        <w:contextualSpacing/>
        <w:textAlignment w:val="auto"/>
        <w:rPr>
          <w:rFonts w:ascii="David" w:eastAsia="Calibri" w:hAnsi="David"/>
          <w:rtl/>
          <w:lang w:eastAsia="en-US"/>
        </w:rPr>
      </w:pPr>
      <w:r w:rsidRPr="001F45DF">
        <w:rPr>
          <w:rFonts w:ascii="David" w:eastAsia="Calibri" w:hAnsi="David"/>
          <w:rtl/>
          <w:lang w:eastAsia="en-US"/>
        </w:rPr>
        <w:t xml:space="preserve">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640DD9D1" w14:textId="77777777" w:rsidR="00702B90" w:rsidRPr="001F45DF" w:rsidRDefault="00702B90" w:rsidP="007F0D96">
      <w:pPr>
        <w:numPr>
          <w:ilvl w:val="0"/>
          <w:numId w:val="76"/>
        </w:numPr>
        <w:tabs>
          <w:tab w:val="left" w:pos="7227"/>
        </w:tabs>
        <w:overflowPunct/>
        <w:autoSpaceDE/>
        <w:autoSpaceDN/>
        <w:adjustRightInd/>
        <w:spacing w:before="120" w:after="120" w:line="276" w:lineRule="auto"/>
        <w:contextualSpacing/>
        <w:textAlignment w:val="auto"/>
        <w:rPr>
          <w:rFonts w:ascii="David" w:eastAsia="Calibri" w:hAnsi="David"/>
          <w:rtl/>
          <w:lang w:eastAsia="en-US"/>
        </w:rPr>
      </w:pPr>
      <w:r w:rsidRPr="001F45DF">
        <w:rPr>
          <w:rFonts w:ascii="David" w:eastAsia="Calibri" w:hAnsi="David"/>
          <w:rtl/>
          <w:lang w:eastAsia="en-US"/>
        </w:rPr>
        <w:t xml:space="preserve">לאחר שתאריך סיום תוקף הערבות חלף, תוקפה של הערבות פוקע ללא צורך בביצוע פעולה נוספת מטעם הנערב, מקבל הערבות או מנפיק הערבות. </w:t>
      </w:r>
    </w:p>
    <w:p w14:paraId="026A1AD8" w14:textId="77777777" w:rsidR="00702B90" w:rsidRPr="001F45DF" w:rsidRDefault="00702B90" w:rsidP="00702B90">
      <w:pPr>
        <w:tabs>
          <w:tab w:val="left" w:pos="7227"/>
        </w:tabs>
        <w:overflowPunct/>
        <w:autoSpaceDE/>
        <w:autoSpaceDN/>
        <w:adjustRightInd/>
        <w:spacing w:before="120" w:line="276" w:lineRule="auto"/>
        <w:textAlignment w:val="auto"/>
        <w:rPr>
          <w:rFonts w:ascii="David" w:eastAsia="Calibri" w:hAnsi="David"/>
          <w:u w:val="single"/>
          <w:rtl/>
          <w:lang w:eastAsia="en-US"/>
        </w:rPr>
      </w:pPr>
    </w:p>
    <w:p w14:paraId="3B9483DF" w14:textId="77777777" w:rsidR="00702B90" w:rsidRPr="001F45DF" w:rsidRDefault="00702B90" w:rsidP="00702B90">
      <w:pPr>
        <w:tabs>
          <w:tab w:val="left" w:pos="7227"/>
        </w:tabs>
        <w:overflowPunct/>
        <w:autoSpaceDE/>
        <w:autoSpaceDN/>
        <w:adjustRightInd/>
        <w:spacing w:before="120" w:line="276" w:lineRule="auto"/>
        <w:textAlignment w:val="auto"/>
        <w:rPr>
          <w:rFonts w:ascii="David" w:eastAsia="Calibri" w:hAnsi="David"/>
          <w:u w:val="single"/>
          <w:rtl/>
          <w:lang w:eastAsia="en-US"/>
        </w:rPr>
      </w:pPr>
      <w:r w:rsidRPr="001F45DF">
        <w:rPr>
          <w:rFonts w:ascii="David" w:eastAsia="Calibri" w:hAnsi="David"/>
          <w:u w:val="single"/>
          <w:rtl/>
          <w:lang w:eastAsia="en-US"/>
        </w:rPr>
        <w:t>מספר ימים לחילוט 15</w:t>
      </w:r>
    </w:p>
    <w:p w14:paraId="4B93CCB8" w14:textId="77777777" w:rsidR="00702B90" w:rsidRPr="001F45DF" w:rsidRDefault="00702B90" w:rsidP="00702B90">
      <w:pPr>
        <w:tabs>
          <w:tab w:val="left" w:pos="7227"/>
        </w:tabs>
        <w:overflowPunct/>
        <w:autoSpaceDE/>
        <w:autoSpaceDN/>
        <w:adjustRightInd/>
        <w:spacing w:before="120" w:line="276" w:lineRule="auto"/>
        <w:textAlignment w:val="auto"/>
        <w:rPr>
          <w:rFonts w:ascii="David" w:eastAsia="Calibri" w:hAnsi="David"/>
          <w:u w:val="single"/>
          <w:rtl/>
          <w:lang w:eastAsia="en-US"/>
        </w:rPr>
      </w:pPr>
    </w:p>
    <w:p w14:paraId="00217D00" w14:textId="77777777" w:rsidR="00702B90" w:rsidRPr="001F45DF" w:rsidRDefault="00702B90" w:rsidP="00702B90">
      <w:pPr>
        <w:tabs>
          <w:tab w:val="left" w:pos="7227"/>
        </w:tabs>
        <w:overflowPunct/>
        <w:autoSpaceDE/>
        <w:autoSpaceDN/>
        <w:adjustRightInd/>
        <w:spacing w:before="120" w:line="276" w:lineRule="auto"/>
        <w:textAlignment w:val="auto"/>
        <w:rPr>
          <w:rFonts w:ascii="David" w:eastAsia="Calibri" w:hAnsi="David"/>
          <w:u w:val="single"/>
          <w:rtl/>
          <w:lang w:eastAsia="en-US"/>
        </w:rPr>
      </w:pPr>
      <w:r w:rsidRPr="001F45DF">
        <w:rPr>
          <w:rFonts w:ascii="David" w:eastAsia="Calibri" w:hAnsi="David"/>
          <w:u w:val="single"/>
          <w:rtl/>
          <w:lang w:eastAsia="en-US"/>
        </w:rPr>
        <w:t>אסמכתאות  (</w:t>
      </w:r>
      <w:r w:rsidRPr="001F45DF">
        <w:rPr>
          <w:rFonts w:ascii="David" w:eastAsia="Calibri" w:hAnsi="David"/>
          <w:rtl/>
          <w:lang w:eastAsia="en-US"/>
        </w:rPr>
        <w:t>למילוי על ידי המערכת הטכנולוגית, לא על ידי המשרד)</w:t>
      </w:r>
    </w:p>
    <w:p w14:paraId="1FC5076C" w14:textId="77777777" w:rsidR="00702B90" w:rsidRPr="001F45DF" w:rsidRDefault="00702B90" w:rsidP="00702B90">
      <w:pPr>
        <w:tabs>
          <w:tab w:val="left" w:pos="7227"/>
        </w:tabs>
        <w:overflowPunct/>
        <w:autoSpaceDE/>
        <w:autoSpaceDN/>
        <w:adjustRightInd/>
        <w:spacing w:before="120" w:line="276" w:lineRule="auto"/>
        <w:textAlignment w:val="auto"/>
        <w:rPr>
          <w:rFonts w:ascii="David" w:eastAsia="Calibri" w:hAnsi="David"/>
          <w:rtl/>
          <w:lang w:eastAsia="en-US"/>
        </w:rPr>
      </w:pPr>
      <w:r w:rsidRPr="001F45DF">
        <w:rPr>
          <w:rFonts w:ascii="David" w:eastAsia="Calibri" w:hAnsi="David"/>
          <w:rtl/>
          <w:lang w:eastAsia="en-US"/>
        </w:rPr>
        <w:t>אסמכתא פנימית של מנפיק הערבות: ________________________</w:t>
      </w:r>
    </w:p>
    <w:p w14:paraId="64BA8A55" w14:textId="77777777" w:rsidR="00702B90" w:rsidRPr="001F45DF" w:rsidRDefault="00702B90" w:rsidP="00702B90">
      <w:pPr>
        <w:tabs>
          <w:tab w:val="left" w:pos="7227"/>
        </w:tabs>
        <w:overflowPunct/>
        <w:autoSpaceDE/>
        <w:autoSpaceDN/>
        <w:adjustRightInd/>
        <w:spacing w:before="120" w:line="276" w:lineRule="auto"/>
        <w:textAlignment w:val="auto"/>
        <w:rPr>
          <w:rFonts w:ascii="David" w:eastAsia="Calibri" w:hAnsi="David"/>
          <w:rtl/>
          <w:lang w:eastAsia="en-US"/>
        </w:rPr>
      </w:pPr>
      <w:r w:rsidRPr="001F45DF">
        <w:rPr>
          <w:rFonts w:ascii="David" w:eastAsia="Calibri" w:hAnsi="David"/>
          <w:rtl/>
          <w:lang w:eastAsia="en-US"/>
        </w:rPr>
        <w:t>אסמכתאות פנימיות 1 של מקבל הערבות: ________________________</w:t>
      </w:r>
    </w:p>
    <w:p w14:paraId="6359CDC5" w14:textId="77777777" w:rsidR="00702B90" w:rsidRPr="001F45DF" w:rsidRDefault="00702B90" w:rsidP="00702B90">
      <w:pPr>
        <w:tabs>
          <w:tab w:val="left" w:pos="7227"/>
        </w:tabs>
        <w:overflowPunct/>
        <w:autoSpaceDE/>
        <w:autoSpaceDN/>
        <w:adjustRightInd/>
        <w:spacing w:before="120" w:line="276" w:lineRule="auto"/>
        <w:textAlignment w:val="auto"/>
        <w:rPr>
          <w:rFonts w:ascii="David" w:eastAsia="Calibri" w:hAnsi="David"/>
          <w:rtl/>
          <w:lang w:eastAsia="en-US"/>
        </w:rPr>
      </w:pPr>
      <w:r w:rsidRPr="001F45DF">
        <w:rPr>
          <w:rFonts w:ascii="David" w:eastAsia="Calibri" w:hAnsi="David"/>
          <w:rtl/>
          <w:lang w:eastAsia="en-US"/>
        </w:rPr>
        <w:t>אסמכתאות פנימיות 2 של מקבל הערבות: ________________________</w:t>
      </w:r>
    </w:p>
    <w:p w14:paraId="0737F82E" w14:textId="77777777" w:rsidR="00702B90" w:rsidRPr="001F45DF" w:rsidRDefault="00702B90" w:rsidP="00702B90">
      <w:pPr>
        <w:tabs>
          <w:tab w:val="left" w:pos="7227"/>
        </w:tabs>
        <w:overflowPunct/>
        <w:autoSpaceDE/>
        <w:autoSpaceDN/>
        <w:adjustRightInd/>
        <w:spacing w:before="120" w:line="276" w:lineRule="auto"/>
        <w:textAlignment w:val="auto"/>
        <w:rPr>
          <w:rFonts w:ascii="David" w:eastAsia="Calibri" w:hAnsi="David"/>
          <w:rtl/>
          <w:lang w:eastAsia="en-US"/>
        </w:rPr>
      </w:pPr>
      <w:r w:rsidRPr="001F45DF">
        <w:rPr>
          <w:rFonts w:ascii="David" w:eastAsia="Calibri" w:hAnsi="David"/>
          <w:rtl/>
          <w:lang w:eastAsia="en-US"/>
        </w:rPr>
        <w:t>אסמכתאות פנימיות 3 של מקבל הערבות: ________________________</w:t>
      </w:r>
    </w:p>
    <w:p w14:paraId="0938A89F" w14:textId="77777777" w:rsidR="00702B90" w:rsidRPr="001F45DF" w:rsidRDefault="00702B90" w:rsidP="00702B90">
      <w:pPr>
        <w:tabs>
          <w:tab w:val="left" w:pos="7227"/>
        </w:tabs>
        <w:overflowPunct/>
        <w:autoSpaceDE/>
        <w:autoSpaceDN/>
        <w:adjustRightInd/>
        <w:spacing w:before="120" w:line="276" w:lineRule="auto"/>
        <w:textAlignment w:val="auto"/>
        <w:rPr>
          <w:rFonts w:ascii="David" w:eastAsia="Calibri" w:hAnsi="David"/>
          <w:b/>
          <w:bCs/>
          <w:rtl/>
          <w:lang w:eastAsia="en-US"/>
        </w:rPr>
      </w:pPr>
      <w:r w:rsidRPr="001F45DF">
        <w:rPr>
          <w:rFonts w:ascii="David" w:eastAsia="Calibri" w:hAnsi="David"/>
          <w:rtl/>
          <w:lang w:eastAsia="en-US"/>
        </w:rPr>
        <w:t>אסמכתאות פנימיות 4 של מקבל הערבות: ________________________</w:t>
      </w:r>
    </w:p>
    <w:p w14:paraId="069A7841" w14:textId="0856BCF3" w:rsidR="00CC2953" w:rsidRPr="00702B90" w:rsidRDefault="00702B90" w:rsidP="00702B90">
      <w:pPr>
        <w:overflowPunct/>
        <w:autoSpaceDE/>
        <w:adjustRightInd/>
        <w:spacing w:line="276" w:lineRule="auto"/>
        <w:textAlignment w:val="auto"/>
        <w:rPr>
          <w:rFonts w:ascii="David" w:hAnsi="David"/>
          <w:rtl/>
        </w:rPr>
        <w:sectPr w:rsidR="00CC2953" w:rsidRPr="00702B90" w:rsidSect="00870BAF">
          <w:endnotePr>
            <w:numFmt w:val="lowerLetter"/>
          </w:endnotePr>
          <w:pgSz w:w="11907" w:h="16840" w:code="9"/>
          <w:pgMar w:top="1134" w:right="1134" w:bottom="992" w:left="1134" w:header="720" w:footer="482" w:gutter="0"/>
          <w:cols w:space="720"/>
          <w:titlePg/>
          <w:bidi/>
          <w:rtlGutter/>
        </w:sectPr>
      </w:pPr>
      <w:r w:rsidRPr="001F45DF">
        <w:rPr>
          <w:rFonts w:ascii="David" w:hAnsi="David"/>
          <w:rtl/>
        </w:rPr>
        <w:br w:type="page"/>
      </w:r>
    </w:p>
    <w:p w14:paraId="19BBFA02" w14:textId="48A60C5D" w:rsidR="00EB05F1" w:rsidRPr="00E04B92" w:rsidRDefault="00EB05F1" w:rsidP="00EB05F1">
      <w:pPr>
        <w:rPr>
          <w:rFonts w:ascii="David" w:hAnsi="David"/>
          <w:rtl/>
        </w:rPr>
      </w:pPr>
    </w:p>
    <w:p w14:paraId="5B72CD08" w14:textId="591A0E91" w:rsidR="00EB05F1" w:rsidRPr="002001AC" w:rsidRDefault="00EB05F1" w:rsidP="002001AC">
      <w:pPr>
        <w:pStyle w:val="25"/>
        <w:rPr>
          <w:rtl/>
        </w:rPr>
      </w:pPr>
      <w:r w:rsidRPr="002001AC">
        <w:rPr>
          <w:rtl/>
        </w:rPr>
        <w:t>נספח</w:t>
      </w:r>
      <w:r w:rsidR="002001AC">
        <w:rPr>
          <w:rFonts w:hint="cs"/>
          <w:rtl/>
        </w:rPr>
        <w:t xml:space="preserve"> ג'-2 -</w:t>
      </w:r>
      <w:r w:rsidRPr="002001AC">
        <w:rPr>
          <w:rtl/>
        </w:rPr>
        <w:t xml:space="preserve"> אישור קיום ביטוחים</w:t>
      </w:r>
    </w:p>
    <w:p w14:paraId="5E308F7C" w14:textId="3F80D1B1" w:rsidR="00EB05F1" w:rsidRDefault="00EB05F1" w:rsidP="00EB05F1">
      <w:pPr>
        <w:jc w:val="center"/>
        <w:rPr>
          <w:rFonts w:ascii="David" w:hAnsi="David"/>
          <w:b/>
          <w:bCs/>
          <w:sz w:val="32"/>
          <w:szCs w:val="32"/>
          <w:u w:val="single"/>
          <w:rtl/>
        </w:rPr>
      </w:pPr>
      <w:r w:rsidRPr="00E04B92">
        <w:rPr>
          <w:rFonts w:ascii="David" w:hAnsi="David"/>
          <w:b/>
          <w:bCs/>
          <w:sz w:val="32"/>
          <w:szCs w:val="32"/>
          <w:u w:val="single"/>
          <w:rtl/>
        </w:rPr>
        <w:t xml:space="preserve">בגין אספקת שירותי </w:t>
      </w:r>
      <w:r w:rsidR="00E10FA3">
        <w:rPr>
          <w:rFonts w:ascii="David" w:hAnsi="David" w:hint="cs"/>
          <w:b/>
          <w:bCs/>
          <w:sz w:val="32"/>
          <w:szCs w:val="32"/>
          <w:u w:val="single"/>
          <w:rtl/>
        </w:rPr>
        <w:t>ניהול משימות אבטחה פיזית וחירום</w:t>
      </w:r>
    </w:p>
    <w:p w14:paraId="07FD7140" w14:textId="77777777" w:rsidR="00E4666F" w:rsidRPr="00E04B92" w:rsidRDefault="00E4666F" w:rsidP="00E4666F">
      <w:pPr>
        <w:rPr>
          <w:rFonts w:ascii="David" w:hAnsi="David"/>
          <w:b/>
          <w:bCs/>
          <w:sz w:val="32"/>
          <w:szCs w:val="32"/>
          <w:u w:val="single"/>
          <w:rtl/>
        </w:rPr>
      </w:pPr>
      <w:r>
        <w:rPr>
          <w:rFonts w:ascii="David" w:hAnsi="David" w:hint="cs"/>
          <w:b/>
          <w:bCs/>
          <w:sz w:val="32"/>
          <w:szCs w:val="32"/>
          <w:u w:val="single"/>
          <w:rtl/>
        </w:rPr>
        <w:t>אישור קיום ביטוחים בפורמט אחיד יצורף ע"י הספק, בהתאם לדרישות ההסכם.</w:t>
      </w:r>
    </w:p>
    <w:p w14:paraId="4C09FEB2" w14:textId="77777777" w:rsidR="00EB05F1" w:rsidRPr="00E04B92" w:rsidRDefault="00EB05F1" w:rsidP="00EB05F1">
      <w:pPr>
        <w:ind w:left="3"/>
        <w:rPr>
          <w:rFonts w:ascii="David" w:hAnsi="David"/>
          <w:rtl/>
        </w:rPr>
      </w:pPr>
    </w:p>
    <w:p w14:paraId="367CC6BC" w14:textId="1E1FE893" w:rsidR="007C7A21" w:rsidRPr="00E04B92" w:rsidRDefault="007C7A21" w:rsidP="00BD17F8">
      <w:pPr>
        <w:rPr>
          <w:rFonts w:ascii="David" w:eastAsia="Calibri" w:hAnsi="David"/>
          <w:rtl/>
        </w:rPr>
        <w:sectPr w:rsidR="007C7A21" w:rsidRPr="00E04B92" w:rsidSect="00D657DE">
          <w:footerReference w:type="default" r:id="rId37"/>
          <w:endnotePr>
            <w:numFmt w:val="lowerLetter"/>
          </w:endnotePr>
          <w:pgSz w:w="11907" w:h="16840" w:code="9"/>
          <w:pgMar w:top="1138" w:right="1138" w:bottom="994" w:left="1138" w:header="720" w:footer="475" w:gutter="0"/>
          <w:cols w:space="720"/>
          <w:titlePg/>
          <w:bidi/>
          <w:rtlGutter/>
        </w:sectPr>
      </w:pPr>
    </w:p>
    <w:p w14:paraId="08B88039" w14:textId="77777777" w:rsidR="007C7A21" w:rsidRDefault="007C7A21" w:rsidP="00870BAF">
      <w:pPr>
        <w:overflowPunct/>
        <w:autoSpaceDE/>
        <w:autoSpaceDN/>
        <w:adjustRightInd/>
        <w:spacing w:after="160" w:line="259" w:lineRule="auto"/>
        <w:jc w:val="left"/>
        <w:textAlignment w:val="auto"/>
        <w:rPr>
          <w:rFonts w:ascii="David" w:eastAsiaTheme="minorHAnsi" w:hAnsi="David"/>
          <w:sz w:val="22"/>
          <w:szCs w:val="22"/>
          <w:rtl/>
          <w:lang w:eastAsia="en-US"/>
        </w:rPr>
      </w:pPr>
      <w:bookmarkStart w:id="184" w:name="_Hlk186467645"/>
    </w:p>
    <w:p w14:paraId="6EE70B32" w14:textId="47C8F094" w:rsidR="007C4598" w:rsidRPr="000D27ED" w:rsidRDefault="007C4598" w:rsidP="000D27ED">
      <w:pPr>
        <w:pStyle w:val="25"/>
        <w:rPr>
          <w:rtl/>
        </w:rPr>
      </w:pPr>
      <w:bookmarkStart w:id="185" w:name="נספח_ג5א_מקוצר"/>
      <w:bookmarkStart w:id="186" w:name="נספח_ג5א"/>
      <w:bookmarkEnd w:id="184"/>
      <w:r w:rsidRPr="000D27ED">
        <w:rPr>
          <w:rtl/>
        </w:rPr>
        <w:t xml:space="preserve">נספח </w:t>
      </w:r>
      <w:r w:rsidR="00956F3A" w:rsidRPr="000D27ED">
        <w:rPr>
          <w:rtl/>
        </w:rPr>
        <w:t>ג'</w:t>
      </w:r>
      <w:r w:rsidR="00956F3A">
        <w:rPr>
          <w:rFonts w:hint="cs"/>
          <w:rtl/>
        </w:rPr>
        <w:t>3</w:t>
      </w:r>
      <w:bookmarkEnd w:id="185"/>
      <w:r w:rsidRPr="000D27ED">
        <w:rPr>
          <w:rtl/>
        </w:rPr>
        <w:t xml:space="preserve"> - הצהרה בדבר תשלום שכר מינימלי נקוב והיעדר הפרות בדיני עבודה</w:t>
      </w:r>
      <w:bookmarkEnd w:id="178"/>
      <w:bookmarkEnd w:id="179"/>
      <w:bookmarkEnd w:id="180"/>
      <w:bookmarkEnd w:id="181"/>
      <w:bookmarkEnd w:id="182"/>
      <w:bookmarkEnd w:id="183"/>
      <w:bookmarkEnd w:id="186"/>
      <w:r w:rsidRPr="000D27ED">
        <w:rPr>
          <w:rtl/>
        </w:rPr>
        <w:t xml:space="preserve"> </w:t>
      </w:r>
    </w:p>
    <w:p w14:paraId="30A57187" w14:textId="77777777" w:rsidR="007C4598" w:rsidRPr="00E04B92" w:rsidRDefault="007C4598" w:rsidP="00504DB8">
      <w:pPr>
        <w:rPr>
          <w:rFonts w:ascii="David" w:hAnsi="David"/>
          <w:rtl/>
        </w:rPr>
      </w:pP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p>
    <w:p w14:paraId="56012554" w14:textId="77777777" w:rsidR="007C4598" w:rsidRPr="00E04B92" w:rsidRDefault="007C4598" w:rsidP="007C4598">
      <w:pPr>
        <w:rPr>
          <w:rFonts w:ascii="David" w:hAnsi="David"/>
          <w:rtl/>
        </w:rPr>
      </w:pPr>
      <w:r w:rsidRPr="00E04B92">
        <w:rPr>
          <w:rFonts w:ascii="David" w:hAnsi="David"/>
          <w:rtl/>
        </w:rPr>
        <w:t>לכבוד</w:t>
      </w:r>
    </w:p>
    <w:p w14:paraId="0501E6D4" w14:textId="77777777" w:rsidR="007C4598" w:rsidRPr="00E04B92" w:rsidRDefault="007C4598" w:rsidP="007C4598">
      <w:pPr>
        <w:rPr>
          <w:rFonts w:ascii="David" w:hAnsi="David"/>
        </w:rPr>
      </w:pPr>
      <w:r w:rsidRPr="00E04B92">
        <w:rPr>
          <w:rFonts w:ascii="David" w:hAnsi="David"/>
          <w:rtl/>
        </w:rPr>
        <w:t xml:space="preserve">ממשלת ישראל </w:t>
      </w:r>
    </w:p>
    <w:p w14:paraId="3501084A" w14:textId="77777777" w:rsidR="007C4598" w:rsidRPr="00E04B92" w:rsidRDefault="007C4598" w:rsidP="007C4598">
      <w:pPr>
        <w:rPr>
          <w:rFonts w:ascii="David" w:hAnsi="David"/>
        </w:rPr>
      </w:pPr>
      <w:r w:rsidRPr="00E04B92">
        <w:rPr>
          <w:rFonts w:ascii="David" w:hAnsi="David"/>
          <w:rtl/>
        </w:rPr>
        <w:t>באמצעות משרד התרבות והספורט</w:t>
      </w:r>
    </w:p>
    <w:p w14:paraId="03A7DE58" w14:textId="77777777" w:rsidR="007C4598" w:rsidRPr="00E04B92" w:rsidRDefault="007C4598" w:rsidP="007C4598">
      <w:pPr>
        <w:jc w:val="center"/>
        <w:rPr>
          <w:rFonts w:ascii="David" w:hAnsi="David"/>
          <w:rtl/>
        </w:rPr>
      </w:pPr>
    </w:p>
    <w:p w14:paraId="5A09992E" w14:textId="77777777" w:rsidR="007C4598" w:rsidRPr="00E04B92" w:rsidRDefault="007C4598" w:rsidP="007C4598">
      <w:pPr>
        <w:jc w:val="center"/>
        <w:rPr>
          <w:rFonts w:ascii="David" w:hAnsi="David"/>
        </w:rPr>
      </w:pPr>
      <w:r w:rsidRPr="00E04B92">
        <w:rPr>
          <w:rFonts w:ascii="David" w:hAnsi="David"/>
          <w:rtl/>
        </w:rPr>
        <w:t xml:space="preserve">הנדון: </w:t>
      </w:r>
      <w:r w:rsidRPr="00E04B92">
        <w:rPr>
          <w:rFonts w:ascii="David" w:hAnsi="David"/>
          <w:u w:val="single"/>
          <w:rtl/>
        </w:rPr>
        <w:t>הצהרה בדבר תשלום שכר מינימלי נקוב והיעדר הפרות בדיני עבודה</w:t>
      </w:r>
    </w:p>
    <w:p w14:paraId="3D4650EE" w14:textId="77777777" w:rsidR="007C4598" w:rsidRPr="00E04B92" w:rsidRDefault="007C4598" w:rsidP="007C4598">
      <w:pPr>
        <w:jc w:val="center"/>
        <w:rPr>
          <w:rFonts w:ascii="David" w:hAnsi="David"/>
          <w:rtl/>
        </w:rPr>
      </w:pPr>
    </w:p>
    <w:p w14:paraId="4D9B7E6C" w14:textId="77777777" w:rsidR="007C4598" w:rsidRPr="00E04B92" w:rsidRDefault="007C4598" w:rsidP="007C4598">
      <w:pPr>
        <w:rPr>
          <w:rFonts w:ascii="David" w:hAnsi="David"/>
          <w:b/>
          <w:bCs/>
          <w:rtl/>
        </w:rPr>
      </w:pPr>
      <w:r w:rsidRPr="00E04B92">
        <w:rPr>
          <w:rFonts w:ascii="David" w:hAnsi="David"/>
          <w:b/>
          <w:bCs/>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614DC568" w14:textId="77777777" w:rsidR="007C4598" w:rsidRPr="00E04B92" w:rsidRDefault="007C4598" w:rsidP="007C4598">
      <w:pPr>
        <w:rPr>
          <w:rFonts w:ascii="David" w:hAnsi="David"/>
          <w:b/>
          <w:bCs/>
          <w:rtl/>
        </w:rPr>
      </w:pPr>
    </w:p>
    <w:p w14:paraId="7F9B0E41" w14:textId="1F6D033F" w:rsidR="007C4598" w:rsidRPr="00E04B92" w:rsidRDefault="007C4598" w:rsidP="007F0D96">
      <w:pPr>
        <w:numPr>
          <w:ilvl w:val="0"/>
          <w:numId w:val="24"/>
        </w:numPr>
        <w:tabs>
          <w:tab w:val="num" w:pos="720"/>
        </w:tabs>
        <w:overflowPunct/>
        <w:autoSpaceDE/>
        <w:autoSpaceDN/>
        <w:adjustRightInd/>
        <w:spacing w:after="200"/>
        <w:contextualSpacing/>
        <w:textAlignment w:val="auto"/>
        <w:rPr>
          <w:rFonts w:ascii="David" w:hAnsi="David"/>
        </w:rPr>
      </w:pPr>
      <w:r w:rsidRPr="00E04B92">
        <w:rPr>
          <w:rFonts w:ascii="David" w:hAnsi="David"/>
          <w:rtl/>
        </w:rPr>
        <w:t>אני הוסמכתי כדין על ידי __________________ (להלן: "</w:t>
      </w:r>
      <w:r w:rsidRPr="00E04B92">
        <w:rPr>
          <w:rFonts w:ascii="David" w:hAnsi="David"/>
          <w:b/>
          <w:bCs/>
          <w:rtl/>
        </w:rPr>
        <w:t>המציע</w:t>
      </w:r>
      <w:r w:rsidRPr="00E04B92">
        <w:rPr>
          <w:rFonts w:ascii="David" w:hAnsi="David"/>
          <w:rtl/>
        </w:rPr>
        <w:t xml:space="preserve">") לחתום על תצהיר זה בנוגע </w:t>
      </w:r>
      <w:r w:rsidRPr="00E04B92">
        <w:rPr>
          <w:rFonts w:ascii="David" w:hAnsi="David"/>
          <w:b/>
          <w:bCs/>
          <w:rtl/>
        </w:rPr>
        <w:t>למכרז מס'</w:t>
      </w:r>
      <w:r w:rsidR="00914B7E">
        <w:rPr>
          <w:rFonts w:ascii="David" w:hAnsi="David" w:hint="cs"/>
          <w:b/>
          <w:bCs/>
          <w:rtl/>
        </w:rPr>
        <w:t xml:space="preserve"> </w:t>
      </w:r>
      <w:r w:rsidR="00914B7E">
        <w:rPr>
          <w:rFonts w:ascii="David" w:hAnsi="David"/>
          <w:b/>
          <w:bCs/>
          <w:rtl/>
        </w:rPr>
        <w:fldChar w:fldCharType="begin"/>
      </w:r>
      <w:r w:rsidR="00914B7E">
        <w:rPr>
          <w:rFonts w:ascii="David" w:hAnsi="David"/>
          <w:b/>
          <w:bCs/>
          <w:rtl/>
        </w:rPr>
        <w:instrText xml:space="preserve"> </w:instrText>
      </w:r>
      <w:r w:rsidR="00914B7E">
        <w:rPr>
          <w:rFonts w:ascii="David" w:hAnsi="David" w:hint="cs"/>
          <w:b/>
          <w:bCs/>
        </w:rPr>
        <w:instrText>REF</w:instrText>
      </w:r>
      <w:r w:rsidR="00914B7E">
        <w:rPr>
          <w:rFonts w:ascii="David" w:hAnsi="David" w:hint="cs"/>
          <w:b/>
          <w:bCs/>
          <w:rtl/>
        </w:rPr>
        <w:instrText xml:space="preserve"> מספר_המכרז \</w:instrText>
      </w:r>
      <w:r w:rsidR="00914B7E">
        <w:rPr>
          <w:rFonts w:ascii="David" w:hAnsi="David" w:hint="cs"/>
          <w:b/>
          <w:bCs/>
        </w:rPr>
        <w:instrText>h</w:instrText>
      </w:r>
      <w:r w:rsidR="00914B7E">
        <w:rPr>
          <w:rFonts w:ascii="David" w:hAnsi="David"/>
          <w:b/>
          <w:bCs/>
          <w:rtl/>
        </w:rPr>
        <w:instrText xml:space="preserve"> </w:instrText>
      </w:r>
      <w:r w:rsidR="00914B7E">
        <w:rPr>
          <w:rFonts w:ascii="David" w:hAnsi="David"/>
          <w:b/>
          <w:bCs/>
          <w:rtl/>
        </w:rPr>
      </w:r>
      <w:r w:rsidR="00914B7E">
        <w:rPr>
          <w:rFonts w:ascii="David" w:hAnsi="David"/>
          <w:b/>
          <w:bCs/>
          <w:rtl/>
        </w:rPr>
        <w:fldChar w:fldCharType="separate"/>
      </w:r>
      <w:r w:rsidR="00504DB8">
        <w:rPr>
          <w:rFonts w:ascii="David" w:hAnsi="David" w:hint="cs"/>
          <w:b/>
          <w:bCs/>
          <w:noProof/>
          <w:u w:val="single"/>
          <w:rtl/>
        </w:rPr>
        <w:t>05</w:t>
      </w:r>
      <w:r w:rsidR="00200453">
        <w:rPr>
          <w:rFonts w:ascii="David" w:hAnsi="David"/>
          <w:b/>
          <w:bCs/>
          <w:noProof/>
          <w:u w:val="single"/>
          <w:rtl/>
        </w:rPr>
        <w:t>/202</w:t>
      </w:r>
      <w:r w:rsidR="00504DB8">
        <w:rPr>
          <w:rFonts w:ascii="David" w:hAnsi="David" w:hint="cs"/>
          <w:b/>
          <w:bCs/>
          <w:noProof/>
          <w:u w:val="single"/>
          <w:rtl/>
        </w:rPr>
        <w:t>5</w:t>
      </w:r>
      <w:r w:rsidR="00914B7E">
        <w:rPr>
          <w:rFonts w:ascii="David" w:hAnsi="David"/>
          <w:b/>
          <w:bCs/>
          <w:rtl/>
        </w:rPr>
        <w:fldChar w:fldCharType="end"/>
      </w:r>
      <w:r w:rsidR="005D5D6F" w:rsidRPr="00E04B92">
        <w:rPr>
          <w:rFonts w:ascii="David" w:hAnsi="David"/>
          <w:b/>
          <w:bCs/>
          <w:rtl/>
        </w:rPr>
        <w:t xml:space="preserve"> </w:t>
      </w:r>
      <w:r w:rsidR="00B1108A" w:rsidRPr="00E04B92">
        <w:rPr>
          <w:rFonts w:ascii="David" w:hAnsi="David"/>
        </w:rPr>
        <w:fldChar w:fldCharType="begin"/>
      </w:r>
      <w:r w:rsidR="00B1108A" w:rsidRPr="00E04B92">
        <w:rPr>
          <w:rFonts w:ascii="David" w:hAnsi="David"/>
        </w:rPr>
        <w:instrText xml:space="preserve"> REF </w:instrText>
      </w:r>
      <w:r w:rsidR="00B1108A" w:rsidRPr="00E04B92">
        <w:rPr>
          <w:rFonts w:ascii="David" w:hAnsi="David"/>
          <w:rtl/>
        </w:rPr>
        <w:instrText>שם_המכרז</w:instrText>
      </w:r>
      <w:r w:rsidR="00B1108A" w:rsidRPr="00E04B92">
        <w:rPr>
          <w:rFonts w:ascii="David" w:hAnsi="David"/>
        </w:rPr>
        <w:instrText xml:space="preserve"> \h  \* MERGEFORMAT </w:instrText>
      </w:r>
      <w:r w:rsidR="00B1108A" w:rsidRPr="00E04B92">
        <w:rPr>
          <w:rFonts w:ascii="David" w:hAnsi="David"/>
        </w:rPr>
      </w:r>
      <w:r w:rsidR="00B1108A" w:rsidRPr="00E04B92">
        <w:rPr>
          <w:rFonts w:ascii="David" w:hAnsi="David"/>
        </w:rPr>
        <w:fldChar w:fldCharType="separate"/>
      </w:r>
      <w:r w:rsidR="00200453" w:rsidRPr="00200453">
        <w:rPr>
          <w:rFonts w:ascii="David" w:hAnsi="David"/>
          <w:b/>
          <w:bCs/>
          <w:rtl/>
        </w:rPr>
        <w:t>ל</w:t>
      </w:r>
      <w:r w:rsidR="00200453" w:rsidRPr="00200453">
        <w:rPr>
          <w:rFonts w:ascii="David" w:hAnsi="David" w:hint="cs"/>
          <w:b/>
          <w:bCs/>
          <w:rtl/>
        </w:rPr>
        <w:t>מתן</w:t>
      </w:r>
      <w:r w:rsidR="00200453" w:rsidRPr="00200453">
        <w:rPr>
          <w:rFonts w:ascii="David" w:hAnsi="David"/>
          <w:b/>
          <w:bCs/>
          <w:rtl/>
        </w:rPr>
        <w:t xml:space="preserve"> שירותי אבטחה עבור משרד</w:t>
      </w:r>
      <w:r w:rsidR="00200453" w:rsidRPr="00200453">
        <w:rPr>
          <w:rFonts w:ascii="David" w:hAnsi="David" w:hint="cs"/>
          <w:b/>
          <w:bCs/>
          <w:rtl/>
        </w:rPr>
        <w:t xml:space="preserve"> החדשנות,</w:t>
      </w:r>
      <w:r w:rsidR="00200453" w:rsidRPr="00200453">
        <w:rPr>
          <w:rFonts w:ascii="David" w:hAnsi="David"/>
          <w:b/>
          <w:bCs/>
          <w:rtl/>
        </w:rPr>
        <w:t xml:space="preserve"> המדע </w:t>
      </w:r>
      <w:r w:rsidR="00200453" w:rsidRPr="00200453">
        <w:rPr>
          <w:rFonts w:ascii="David" w:hAnsi="David" w:hint="cs"/>
          <w:b/>
          <w:bCs/>
          <w:rtl/>
        </w:rPr>
        <w:t>ו</w:t>
      </w:r>
      <w:r w:rsidR="00200453" w:rsidRPr="00200453">
        <w:rPr>
          <w:rFonts w:ascii="David" w:hAnsi="David"/>
          <w:b/>
          <w:bCs/>
          <w:rtl/>
        </w:rPr>
        <w:t>הטכנולוגיה ומשרד התרבות והספורט</w:t>
      </w:r>
      <w:r w:rsidR="00B1108A" w:rsidRPr="00E04B92">
        <w:rPr>
          <w:rFonts w:ascii="David" w:hAnsi="David"/>
        </w:rPr>
        <w:fldChar w:fldCharType="end"/>
      </w:r>
      <w:r w:rsidRPr="00E04B92">
        <w:rPr>
          <w:rFonts w:ascii="David" w:hAnsi="David"/>
          <w:b/>
          <w:bCs/>
          <w:rtl/>
        </w:rPr>
        <w:t xml:space="preserve"> </w:t>
      </w:r>
      <w:r w:rsidRPr="00E04B92">
        <w:rPr>
          <w:rFonts w:ascii="David" w:hAnsi="David"/>
          <w:rtl/>
        </w:rPr>
        <w:t>(להלן: "</w:t>
      </w:r>
      <w:r w:rsidRPr="00E04B92">
        <w:rPr>
          <w:rFonts w:ascii="David" w:hAnsi="David"/>
          <w:b/>
          <w:bCs/>
          <w:rtl/>
        </w:rPr>
        <w:t>המכרז</w:t>
      </w:r>
      <w:r w:rsidRPr="00E04B92">
        <w:rPr>
          <w:rFonts w:ascii="David" w:hAnsi="David"/>
          <w:rtl/>
        </w:rPr>
        <w:t>").</w:t>
      </w:r>
    </w:p>
    <w:p w14:paraId="7A7ECDE5" w14:textId="70083FE4" w:rsidR="007C4598" w:rsidRPr="00E04B92" w:rsidRDefault="007C4598" w:rsidP="007F0D96">
      <w:pPr>
        <w:numPr>
          <w:ilvl w:val="0"/>
          <w:numId w:val="24"/>
        </w:numPr>
        <w:overflowPunct/>
        <w:autoSpaceDE/>
        <w:autoSpaceDN/>
        <w:adjustRightInd/>
        <w:spacing w:after="200"/>
        <w:contextualSpacing/>
        <w:textAlignment w:val="auto"/>
        <w:rPr>
          <w:rFonts w:ascii="David" w:hAnsi="David"/>
        </w:rPr>
      </w:pPr>
      <w:r w:rsidRPr="00E04B92">
        <w:rPr>
          <w:rFonts w:ascii="David" w:hAnsi="David"/>
          <w:rtl/>
        </w:rPr>
        <w:t>החברה ח.פ. מספר __________ שילמה בקביעות לכל עובדיה המועסקים במסגרת ההתקשרות למכרז הנ"ל שכר שאינו פחת:</w:t>
      </w:r>
    </w:p>
    <w:p w14:paraId="6DADB4D0" w14:textId="6237F207" w:rsidR="00256D84" w:rsidRPr="00E04B92" w:rsidRDefault="00504DB8" w:rsidP="007F0D96">
      <w:pPr>
        <w:numPr>
          <w:ilvl w:val="1"/>
          <w:numId w:val="24"/>
        </w:numPr>
        <w:overflowPunct/>
        <w:autoSpaceDE/>
        <w:autoSpaceDN/>
        <w:adjustRightInd/>
        <w:spacing w:after="200"/>
        <w:contextualSpacing/>
        <w:textAlignment w:val="auto"/>
        <w:rPr>
          <w:rFonts w:ascii="David" w:hAnsi="David"/>
        </w:rPr>
      </w:pPr>
      <w:bookmarkStart w:id="187" w:name="_Ref387832679"/>
      <w:r>
        <w:rPr>
          <w:rFonts w:ascii="David" w:hAnsi="David" w:hint="cs"/>
          <w:rtl/>
        </w:rPr>
        <w:t>_____</w:t>
      </w:r>
      <w:r w:rsidR="00256D84" w:rsidRPr="00E04B92">
        <w:rPr>
          <w:rFonts w:ascii="David" w:hAnsi="David"/>
          <w:rtl/>
        </w:rPr>
        <w:t xml:space="preserve"> ₪ לשעת עבודה </w:t>
      </w:r>
      <w:bookmarkEnd w:id="187"/>
      <w:r w:rsidR="00D13586">
        <w:rPr>
          <w:rFonts w:ascii="David" w:hAnsi="David" w:hint="cs"/>
          <w:rtl/>
        </w:rPr>
        <w:t>ל</w:t>
      </w:r>
      <w:r w:rsidR="00D13586" w:rsidRPr="00D13586">
        <w:rPr>
          <w:rFonts w:ascii="David" w:hAnsi="David"/>
          <w:rtl/>
        </w:rPr>
        <w:t>מאבטח בסיסי ו/או בודק בטחוני לא חמוש</w:t>
      </w:r>
      <w:r w:rsidR="00D13586">
        <w:rPr>
          <w:rFonts w:ascii="David" w:hAnsi="David" w:hint="cs"/>
          <w:rtl/>
        </w:rPr>
        <w:t>.</w:t>
      </w:r>
    </w:p>
    <w:p w14:paraId="3BFE7BAF" w14:textId="604A84DA" w:rsidR="00256D84" w:rsidRPr="00E04B92" w:rsidRDefault="00504DB8" w:rsidP="007F0D96">
      <w:pPr>
        <w:numPr>
          <w:ilvl w:val="1"/>
          <w:numId w:val="24"/>
        </w:numPr>
        <w:overflowPunct/>
        <w:autoSpaceDE/>
        <w:autoSpaceDN/>
        <w:adjustRightInd/>
        <w:spacing w:after="200"/>
        <w:contextualSpacing/>
        <w:textAlignment w:val="auto"/>
        <w:rPr>
          <w:rFonts w:ascii="David" w:hAnsi="David"/>
        </w:rPr>
      </w:pPr>
      <w:r>
        <w:rPr>
          <w:rFonts w:ascii="David" w:hAnsi="David" w:hint="cs"/>
          <w:rtl/>
        </w:rPr>
        <w:t>_____</w:t>
      </w:r>
      <w:r w:rsidR="00256D84" w:rsidRPr="00E04B92">
        <w:rPr>
          <w:rFonts w:ascii="David" w:hAnsi="David"/>
          <w:rtl/>
        </w:rPr>
        <w:t xml:space="preserve"> ₪ לשעת עבודה </w:t>
      </w:r>
      <w:r w:rsidR="00D13586">
        <w:rPr>
          <w:rFonts w:ascii="David" w:hAnsi="David" w:hint="cs"/>
          <w:rtl/>
        </w:rPr>
        <w:t>ל</w:t>
      </w:r>
      <w:r w:rsidR="00D13586" w:rsidRPr="00D13586">
        <w:rPr>
          <w:rFonts w:ascii="David" w:hAnsi="David"/>
          <w:rtl/>
        </w:rPr>
        <w:t>מוקדן ו/או סדרן לא חמוש</w:t>
      </w:r>
      <w:r w:rsidR="00D13586">
        <w:rPr>
          <w:rFonts w:ascii="David" w:hAnsi="David" w:hint="cs"/>
          <w:rtl/>
        </w:rPr>
        <w:t>.</w:t>
      </w:r>
    </w:p>
    <w:p w14:paraId="2CDBC69C" w14:textId="6343B48E" w:rsidR="00256D84" w:rsidRPr="00E04B92" w:rsidRDefault="00504DB8" w:rsidP="007F0D96">
      <w:pPr>
        <w:numPr>
          <w:ilvl w:val="1"/>
          <w:numId w:val="24"/>
        </w:numPr>
        <w:overflowPunct/>
        <w:autoSpaceDE/>
        <w:autoSpaceDN/>
        <w:adjustRightInd/>
        <w:spacing w:after="200"/>
        <w:contextualSpacing/>
        <w:textAlignment w:val="auto"/>
        <w:rPr>
          <w:rFonts w:ascii="David" w:hAnsi="David"/>
        </w:rPr>
      </w:pPr>
      <w:r>
        <w:rPr>
          <w:rFonts w:ascii="David" w:hAnsi="David" w:hint="cs"/>
          <w:rtl/>
        </w:rPr>
        <w:t>_____</w:t>
      </w:r>
      <w:r w:rsidR="00256D84" w:rsidRPr="00E04B92">
        <w:rPr>
          <w:rFonts w:ascii="David" w:hAnsi="David"/>
          <w:rtl/>
        </w:rPr>
        <w:t xml:space="preserve"> ₪ לשעת עבודה ל</w:t>
      </w:r>
      <w:r w:rsidR="00C2460D" w:rsidRPr="00C2460D">
        <w:rPr>
          <w:rFonts w:ascii="David" w:hAnsi="David"/>
          <w:rtl/>
        </w:rPr>
        <w:t>מאבטח מתקדם ב'</w:t>
      </w:r>
      <w:r w:rsidR="00C2460D">
        <w:rPr>
          <w:rFonts w:ascii="David" w:hAnsi="David" w:hint="cs"/>
          <w:rtl/>
        </w:rPr>
        <w:t>.</w:t>
      </w:r>
    </w:p>
    <w:p w14:paraId="065F26F1" w14:textId="2C8FC3FD" w:rsidR="00256D84" w:rsidRPr="00E04B92" w:rsidRDefault="00504DB8" w:rsidP="007F0D96">
      <w:pPr>
        <w:numPr>
          <w:ilvl w:val="1"/>
          <w:numId w:val="24"/>
        </w:numPr>
        <w:overflowPunct/>
        <w:autoSpaceDE/>
        <w:autoSpaceDN/>
        <w:adjustRightInd/>
        <w:spacing w:after="200"/>
        <w:contextualSpacing/>
        <w:textAlignment w:val="auto"/>
        <w:rPr>
          <w:rFonts w:ascii="David" w:hAnsi="David"/>
        </w:rPr>
      </w:pPr>
      <w:r>
        <w:rPr>
          <w:rFonts w:ascii="David" w:hAnsi="David" w:hint="cs"/>
          <w:rtl/>
        </w:rPr>
        <w:t>_____</w:t>
      </w:r>
      <w:r w:rsidR="00256D84" w:rsidRPr="00E04B92">
        <w:rPr>
          <w:rFonts w:ascii="David" w:hAnsi="David"/>
          <w:rtl/>
        </w:rPr>
        <w:t xml:space="preserve"> ₪ לשעת עבודה </w:t>
      </w:r>
      <w:r w:rsidR="00C2460D">
        <w:rPr>
          <w:rFonts w:ascii="David" w:hAnsi="David" w:hint="cs"/>
          <w:rtl/>
        </w:rPr>
        <w:t>ל</w:t>
      </w:r>
      <w:r w:rsidR="00C2460D" w:rsidRPr="00C2460D">
        <w:rPr>
          <w:rFonts w:ascii="David" w:hAnsi="David"/>
          <w:rtl/>
        </w:rPr>
        <w:t xml:space="preserve">מאבטח מתקדם ב' </w:t>
      </w:r>
      <w:r>
        <w:rPr>
          <w:rFonts w:ascii="David" w:hAnsi="David" w:hint="cs"/>
          <w:rtl/>
        </w:rPr>
        <w:t xml:space="preserve">בכיר </w:t>
      </w:r>
      <w:r w:rsidR="00C2460D">
        <w:rPr>
          <w:rFonts w:ascii="David" w:hAnsi="David" w:hint="cs"/>
          <w:rtl/>
        </w:rPr>
        <w:t>.</w:t>
      </w:r>
    </w:p>
    <w:p w14:paraId="2A4368E9" w14:textId="205860F6" w:rsidR="00504DB8" w:rsidRDefault="00504DB8" w:rsidP="007F0D96">
      <w:pPr>
        <w:numPr>
          <w:ilvl w:val="1"/>
          <w:numId w:val="24"/>
        </w:numPr>
        <w:overflowPunct/>
        <w:autoSpaceDE/>
        <w:autoSpaceDN/>
        <w:adjustRightInd/>
        <w:spacing w:after="200"/>
        <w:contextualSpacing/>
        <w:textAlignment w:val="auto"/>
        <w:rPr>
          <w:rFonts w:ascii="David" w:hAnsi="David"/>
        </w:rPr>
      </w:pPr>
      <w:r>
        <w:rPr>
          <w:rFonts w:ascii="David" w:hAnsi="David" w:hint="cs"/>
          <w:rtl/>
        </w:rPr>
        <w:t>_____</w:t>
      </w:r>
      <w:r w:rsidR="00256D84" w:rsidRPr="00E04B92">
        <w:rPr>
          <w:rFonts w:ascii="David" w:hAnsi="David"/>
          <w:rtl/>
        </w:rPr>
        <w:t xml:space="preserve"> ₪ </w:t>
      </w:r>
      <w:r w:rsidRPr="00E04B92">
        <w:rPr>
          <w:rFonts w:ascii="David" w:hAnsi="David"/>
          <w:rtl/>
        </w:rPr>
        <w:t>לשעת עבודה ל</w:t>
      </w:r>
      <w:r w:rsidRPr="00C2460D">
        <w:rPr>
          <w:rFonts w:ascii="David" w:hAnsi="David"/>
          <w:rtl/>
        </w:rPr>
        <w:t xml:space="preserve">מאבטח </w:t>
      </w:r>
      <w:r>
        <w:rPr>
          <w:rFonts w:ascii="David" w:hAnsi="David" w:hint="cs"/>
          <w:rtl/>
        </w:rPr>
        <w:t>שרים</w:t>
      </w:r>
      <w:r w:rsidRPr="00C2460D">
        <w:rPr>
          <w:rFonts w:ascii="David" w:hAnsi="David"/>
          <w:rtl/>
        </w:rPr>
        <w:t xml:space="preserve"> ב'</w:t>
      </w:r>
      <w:r w:rsidRPr="00504DB8">
        <w:rPr>
          <w:rFonts w:ascii="David" w:hAnsi="David"/>
          <w:rtl/>
        </w:rPr>
        <w:t xml:space="preserve"> </w:t>
      </w:r>
      <w:r w:rsidRPr="00C2460D">
        <w:rPr>
          <w:rFonts w:ascii="David" w:hAnsi="David"/>
          <w:rtl/>
        </w:rPr>
        <w:t xml:space="preserve">בתי שרים </w:t>
      </w:r>
      <w:r>
        <w:rPr>
          <w:rFonts w:ascii="David" w:hAnsi="David" w:hint="cs"/>
          <w:rtl/>
        </w:rPr>
        <w:t>.</w:t>
      </w:r>
    </w:p>
    <w:p w14:paraId="1DA05BCA" w14:textId="225E8D1D" w:rsidR="00504DB8" w:rsidRDefault="00504DB8" w:rsidP="007F0D96">
      <w:pPr>
        <w:numPr>
          <w:ilvl w:val="1"/>
          <w:numId w:val="24"/>
        </w:numPr>
        <w:overflowPunct/>
        <w:autoSpaceDE/>
        <w:autoSpaceDN/>
        <w:adjustRightInd/>
        <w:spacing w:after="200"/>
        <w:contextualSpacing/>
        <w:textAlignment w:val="auto"/>
        <w:rPr>
          <w:rFonts w:ascii="David" w:hAnsi="David"/>
        </w:rPr>
      </w:pPr>
      <w:r>
        <w:rPr>
          <w:rFonts w:ascii="David" w:hAnsi="David" w:hint="cs"/>
          <w:rtl/>
        </w:rPr>
        <w:t xml:space="preserve">_____ש"ח </w:t>
      </w:r>
      <w:r w:rsidRPr="00E04B92">
        <w:rPr>
          <w:rFonts w:ascii="David" w:hAnsi="David"/>
          <w:rtl/>
        </w:rPr>
        <w:t>לשעת עבודה ל</w:t>
      </w:r>
      <w:r w:rsidRPr="00C2460D">
        <w:rPr>
          <w:rFonts w:ascii="David" w:hAnsi="David"/>
          <w:rtl/>
        </w:rPr>
        <w:t xml:space="preserve">מאבטח </w:t>
      </w:r>
      <w:r>
        <w:rPr>
          <w:rFonts w:ascii="David" w:hAnsi="David" w:hint="cs"/>
          <w:rtl/>
        </w:rPr>
        <w:t>שרים</w:t>
      </w:r>
      <w:r w:rsidRPr="00C2460D">
        <w:rPr>
          <w:rFonts w:ascii="David" w:hAnsi="David"/>
          <w:rtl/>
        </w:rPr>
        <w:t xml:space="preserve"> </w:t>
      </w:r>
      <w:r>
        <w:rPr>
          <w:rFonts w:ascii="David" w:hAnsi="David" w:hint="cs"/>
          <w:rtl/>
        </w:rPr>
        <w:t>ג</w:t>
      </w:r>
      <w:r w:rsidRPr="00C2460D">
        <w:rPr>
          <w:rFonts w:ascii="David" w:hAnsi="David"/>
          <w:rtl/>
        </w:rPr>
        <w:t>'</w:t>
      </w:r>
      <w:r w:rsidRPr="00504DB8">
        <w:rPr>
          <w:rFonts w:ascii="David" w:hAnsi="David"/>
          <w:rtl/>
        </w:rPr>
        <w:t xml:space="preserve"> </w:t>
      </w:r>
      <w:r w:rsidRPr="00C2460D">
        <w:rPr>
          <w:rFonts w:ascii="David" w:hAnsi="David"/>
          <w:rtl/>
        </w:rPr>
        <w:t>בתי לשכות</w:t>
      </w:r>
      <w:r>
        <w:rPr>
          <w:rFonts w:ascii="David" w:hAnsi="David" w:hint="cs"/>
          <w:rtl/>
        </w:rPr>
        <w:t>.</w:t>
      </w:r>
    </w:p>
    <w:p w14:paraId="0B659DFB" w14:textId="070C394E" w:rsidR="00256D84" w:rsidRPr="00E04B92" w:rsidRDefault="00504DB8" w:rsidP="007F0D96">
      <w:pPr>
        <w:numPr>
          <w:ilvl w:val="1"/>
          <w:numId w:val="24"/>
        </w:numPr>
        <w:overflowPunct/>
        <w:autoSpaceDE/>
        <w:autoSpaceDN/>
        <w:adjustRightInd/>
        <w:spacing w:after="200"/>
        <w:contextualSpacing/>
        <w:textAlignment w:val="auto"/>
        <w:rPr>
          <w:rFonts w:ascii="David" w:hAnsi="David"/>
        </w:rPr>
      </w:pPr>
      <w:r>
        <w:rPr>
          <w:rFonts w:ascii="David" w:hAnsi="David" w:hint="cs"/>
          <w:rtl/>
        </w:rPr>
        <w:t xml:space="preserve">_____ש"ח </w:t>
      </w:r>
      <w:r w:rsidR="00256D84" w:rsidRPr="00E04B92">
        <w:rPr>
          <w:rFonts w:ascii="David" w:hAnsi="David"/>
          <w:rtl/>
        </w:rPr>
        <w:t>לשעת עבודה ל</w:t>
      </w:r>
      <w:r w:rsidR="00C2460D" w:rsidRPr="00C2460D">
        <w:rPr>
          <w:rFonts w:ascii="David" w:hAnsi="David"/>
          <w:rtl/>
        </w:rPr>
        <w:t>מאבטח אישי (צמוד) למאוימים</w:t>
      </w:r>
      <w:r w:rsidR="00C2460D">
        <w:rPr>
          <w:rFonts w:ascii="David" w:hAnsi="David" w:hint="cs"/>
          <w:rtl/>
        </w:rPr>
        <w:t>.</w:t>
      </w:r>
    </w:p>
    <w:p w14:paraId="546A6306" w14:textId="5D487A02" w:rsidR="00256D84" w:rsidRPr="00E04B92" w:rsidRDefault="00504DB8" w:rsidP="007F0D96">
      <w:pPr>
        <w:numPr>
          <w:ilvl w:val="1"/>
          <w:numId w:val="24"/>
        </w:numPr>
        <w:overflowPunct/>
        <w:autoSpaceDE/>
        <w:autoSpaceDN/>
        <w:adjustRightInd/>
        <w:spacing w:after="200"/>
        <w:contextualSpacing/>
        <w:textAlignment w:val="auto"/>
        <w:rPr>
          <w:rFonts w:ascii="David" w:hAnsi="David"/>
        </w:rPr>
      </w:pPr>
      <w:r>
        <w:rPr>
          <w:rFonts w:ascii="David" w:hAnsi="David" w:hint="cs"/>
          <w:rtl/>
        </w:rPr>
        <w:t>_____</w:t>
      </w:r>
      <w:r w:rsidR="00256D84" w:rsidRPr="00E04B92">
        <w:rPr>
          <w:rFonts w:ascii="David" w:hAnsi="David"/>
          <w:rtl/>
        </w:rPr>
        <w:t xml:space="preserve"> ₪ ליום עבודה של מאבטח צמוד כשיר.</w:t>
      </w:r>
    </w:p>
    <w:p w14:paraId="2BFF6BE6" w14:textId="3D117B34" w:rsidR="007C4598" w:rsidRPr="00504DB8" w:rsidRDefault="000B3EBA" w:rsidP="00504DB8">
      <w:pPr>
        <w:numPr>
          <w:ilvl w:val="1"/>
          <w:numId w:val="24"/>
        </w:numPr>
        <w:overflowPunct/>
        <w:autoSpaceDE/>
        <w:autoSpaceDN/>
        <w:adjustRightInd/>
        <w:spacing w:after="200"/>
        <w:contextualSpacing/>
        <w:textAlignment w:val="auto"/>
        <w:rPr>
          <w:rFonts w:ascii="David" w:hAnsi="David"/>
          <w:rtl/>
        </w:rPr>
      </w:pPr>
      <w:r w:rsidRPr="00E04B92">
        <w:rPr>
          <w:rFonts w:ascii="David" w:hAnsi="David"/>
          <w:rtl/>
        </w:rPr>
        <w:t xml:space="preserve">בנוסף למפורט בסעיפים </w:t>
      </w:r>
      <w:r w:rsidR="00490678">
        <w:rPr>
          <w:rFonts w:ascii="David" w:hAnsi="David" w:hint="cs"/>
          <w:rtl/>
        </w:rPr>
        <w:t xml:space="preserve">2.1 עד 2.6 </w:t>
      </w:r>
      <w:r w:rsidR="00B1787B" w:rsidRPr="00E04B92">
        <w:rPr>
          <w:rFonts w:ascii="David" w:hAnsi="David"/>
          <w:rtl/>
        </w:rPr>
        <w:t>שילמה החברה כל הוצאות בגין הפרשות המעביד וכן כל תשלומי החובה החלים עליה על פי כל דין, כגון: הפרשות לקופת גמל לקצבה, קרן פיצויים, ביטוח לאומי, חופשה, הבראה, מחלה, קצובת נסיעה, סבסוד ארוחות, שי לחג וכל תשלום אחר כיוצ"ב.</w:t>
      </w:r>
    </w:p>
    <w:p w14:paraId="00DB2D40" w14:textId="77777777" w:rsidR="007C4598" w:rsidRPr="00E04B92" w:rsidRDefault="007C4598" w:rsidP="007C4598">
      <w:pPr>
        <w:rPr>
          <w:rFonts w:ascii="David" w:hAnsi="David"/>
          <w:b/>
          <w:bCs/>
          <w:rtl/>
        </w:rPr>
      </w:pPr>
      <w:r w:rsidRPr="00E04B92">
        <w:rPr>
          <w:rFonts w:ascii="David" w:hAnsi="David"/>
          <w:b/>
          <w:bCs/>
          <w:rtl/>
        </w:rPr>
        <w:t>על החתום:</w:t>
      </w:r>
    </w:p>
    <w:p w14:paraId="7363A9CB" w14:textId="77777777" w:rsidR="007C4598" w:rsidRPr="00E04B92" w:rsidRDefault="007C4598" w:rsidP="007C4598">
      <w:pPr>
        <w:rPr>
          <w:rFonts w:ascii="David" w:hAnsi="David"/>
          <w:rtl/>
        </w:rPr>
      </w:pPr>
      <w:r w:rsidRPr="00E04B92">
        <w:rPr>
          <w:rFonts w:ascii="David" w:hAnsi="David"/>
          <w:rtl/>
        </w:rPr>
        <w:t>פרטי המציע:_____________________________</w:t>
      </w:r>
    </w:p>
    <w:p w14:paraId="5175BDC4" w14:textId="77777777" w:rsidR="007C4598" w:rsidRPr="00E04B92" w:rsidRDefault="007C4598" w:rsidP="007C4598">
      <w:pPr>
        <w:rPr>
          <w:rFonts w:ascii="David" w:hAnsi="David"/>
          <w:rtl/>
        </w:rPr>
      </w:pPr>
      <w:r w:rsidRPr="00E04B92">
        <w:rPr>
          <w:rFonts w:ascii="David" w:hAnsi="David"/>
          <w:rtl/>
        </w:rPr>
        <w:t>תאריך:__________________________________</w:t>
      </w:r>
    </w:p>
    <w:p w14:paraId="2CFDF8AC" w14:textId="77777777" w:rsidR="007C4598" w:rsidRPr="00E04B92" w:rsidRDefault="007C4598" w:rsidP="00A51815">
      <w:pPr>
        <w:rPr>
          <w:rFonts w:ascii="David" w:hAnsi="David"/>
          <w:rtl/>
        </w:rPr>
      </w:pPr>
      <w:r w:rsidRPr="00E04B92">
        <w:rPr>
          <w:rFonts w:ascii="David" w:hAnsi="David"/>
          <w:rtl/>
        </w:rPr>
        <w:t>חתימה וחותמת:_________________________________</w:t>
      </w: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p>
    <w:p w14:paraId="0D53117F" w14:textId="62B05CB8" w:rsidR="007C4598" w:rsidRPr="00504DB8" w:rsidRDefault="007C4598" w:rsidP="00504DB8">
      <w:pPr>
        <w:jc w:val="center"/>
        <w:rPr>
          <w:rFonts w:ascii="David" w:hAnsi="David"/>
          <w:bCs/>
          <w:spacing w:val="6"/>
          <w:u w:val="single"/>
          <w:rtl/>
        </w:rPr>
      </w:pPr>
      <w:r w:rsidRPr="00E04B92">
        <w:rPr>
          <w:rFonts w:ascii="David" w:hAnsi="David"/>
          <w:bCs/>
          <w:spacing w:val="6"/>
          <w:u w:val="single"/>
          <w:rtl/>
        </w:rPr>
        <w:t>אישור</w:t>
      </w:r>
    </w:p>
    <w:p w14:paraId="46D2DB0D" w14:textId="77777777" w:rsidR="007C4598" w:rsidRPr="00E04B92" w:rsidRDefault="007C4598" w:rsidP="007C4598">
      <w:pPr>
        <w:rPr>
          <w:rFonts w:ascii="David" w:hAnsi="David"/>
          <w:b/>
          <w:spacing w:val="6"/>
          <w:rtl/>
        </w:rPr>
      </w:pPr>
      <w:r w:rsidRPr="00E04B92">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7C4598" w:rsidRPr="00E04B92" w14:paraId="38831C16" w14:textId="77777777" w:rsidTr="00870BAF">
        <w:trPr>
          <w:jc w:val="center"/>
        </w:trPr>
        <w:tc>
          <w:tcPr>
            <w:tcW w:w="2268" w:type="dxa"/>
            <w:tcBorders>
              <w:bottom w:val="single" w:sz="12" w:space="0" w:color="auto"/>
            </w:tcBorders>
          </w:tcPr>
          <w:p w14:paraId="222A581E" w14:textId="77777777" w:rsidR="007C4598" w:rsidRPr="00E04B92" w:rsidRDefault="007C4598" w:rsidP="007C4598">
            <w:pPr>
              <w:jc w:val="center"/>
              <w:rPr>
                <w:rFonts w:ascii="David" w:hAnsi="David"/>
                <w:rtl/>
                <w:lang w:val="fr-FR"/>
              </w:rPr>
            </w:pPr>
          </w:p>
        </w:tc>
        <w:tc>
          <w:tcPr>
            <w:tcW w:w="1560" w:type="dxa"/>
          </w:tcPr>
          <w:p w14:paraId="4D833AEF" w14:textId="77777777" w:rsidR="007C4598" w:rsidRPr="00E04B92" w:rsidRDefault="007C4598" w:rsidP="007C4598">
            <w:pPr>
              <w:rPr>
                <w:rFonts w:ascii="David" w:hAnsi="David"/>
                <w:rtl/>
                <w:lang w:val="fr-FR"/>
              </w:rPr>
            </w:pPr>
          </w:p>
        </w:tc>
        <w:tc>
          <w:tcPr>
            <w:tcW w:w="2268" w:type="dxa"/>
            <w:tcBorders>
              <w:bottom w:val="single" w:sz="12" w:space="0" w:color="auto"/>
            </w:tcBorders>
          </w:tcPr>
          <w:p w14:paraId="3E78B9F7" w14:textId="77777777" w:rsidR="007C4598" w:rsidRPr="00E04B92" w:rsidRDefault="007C4598" w:rsidP="007C4598">
            <w:pPr>
              <w:rPr>
                <w:rFonts w:ascii="David" w:hAnsi="David"/>
                <w:rtl/>
                <w:lang w:val="fr-FR"/>
              </w:rPr>
            </w:pPr>
          </w:p>
        </w:tc>
      </w:tr>
      <w:tr w:rsidR="007C4598" w:rsidRPr="00E04B92" w14:paraId="14DA0DC2" w14:textId="77777777" w:rsidTr="00870BAF">
        <w:trPr>
          <w:jc w:val="center"/>
        </w:trPr>
        <w:tc>
          <w:tcPr>
            <w:tcW w:w="2268" w:type="dxa"/>
            <w:tcBorders>
              <w:top w:val="single" w:sz="12" w:space="0" w:color="auto"/>
            </w:tcBorders>
          </w:tcPr>
          <w:p w14:paraId="18D94C4A" w14:textId="77777777" w:rsidR="007C4598" w:rsidRPr="00E04B92" w:rsidRDefault="007C4598" w:rsidP="007C4598">
            <w:pPr>
              <w:jc w:val="center"/>
              <w:rPr>
                <w:rFonts w:ascii="David" w:hAnsi="David"/>
                <w:b/>
                <w:bCs/>
                <w:rtl/>
                <w:lang w:val="fr-FR"/>
              </w:rPr>
            </w:pPr>
            <w:r w:rsidRPr="00E04B92">
              <w:rPr>
                <w:rFonts w:ascii="David" w:hAnsi="David"/>
                <w:b/>
                <w:bCs/>
                <w:rtl/>
                <w:lang w:val="fr-FR"/>
              </w:rPr>
              <w:t>תאריך</w:t>
            </w:r>
          </w:p>
        </w:tc>
        <w:tc>
          <w:tcPr>
            <w:tcW w:w="1560" w:type="dxa"/>
          </w:tcPr>
          <w:p w14:paraId="6350739E" w14:textId="77777777" w:rsidR="007C4598" w:rsidRPr="00E04B92" w:rsidRDefault="007C4598" w:rsidP="007C4598">
            <w:pPr>
              <w:rPr>
                <w:rFonts w:ascii="David" w:hAnsi="David"/>
                <w:b/>
                <w:bCs/>
                <w:rtl/>
                <w:lang w:val="fr-FR"/>
              </w:rPr>
            </w:pPr>
          </w:p>
        </w:tc>
        <w:tc>
          <w:tcPr>
            <w:tcW w:w="2268" w:type="dxa"/>
            <w:tcBorders>
              <w:top w:val="single" w:sz="12" w:space="0" w:color="auto"/>
            </w:tcBorders>
          </w:tcPr>
          <w:p w14:paraId="20707235" w14:textId="77777777" w:rsidR="007C4598" w:rsidRPr="00E04B92" w:rsidRDefault="007C4598" w:rsidP="007C4598">
            <w:pPr>
              <w:jc w:val="center"/>
              <w:rPr>
                <w:rFonts w:ascii="David" w:hAnsi="David"/>
                <w:b/>
                <w:bCs/>
                <w:rtl/>
                <w:lang w:val="fr-FR"/>
              </w:rPr>
            </w:pPr>
            <w:r w:rsidRPr="00E04B92">
              <w:rPr>
                <w:rFonts w:ascii="David" w:hAnsi="David"/>
                <w:b/>
                <w:bCs/>
                <w:rtl/>
                <w:lang w:val="fr-FR"/>
              </w:rPr>
              <w:t>חתימה</w:t>
            </w:r>
          </w:p>
        </w:tc>
      </w:tr>
    </w:tbl>
    <w:p w14:paraId="0C4E8F4A" w14:textId="6EFEB0F0" w:rsidR="007C4598" w:rsidRPr="00E04B92" w:rsidRDefault="007C4598" w:rsidP="000D27ED">
      <w:pPr>
        <w:pStyle w:val="25"/>
        <w:rPr>
          <w:b w:val="0"/>
          <w:bCs w:val="0"/>
          <w:rtl/>
        </w:rPr>
      </w:pPr>
      <w:r w:rsidRPr="00E04B92">
        <w:rPr>
          <w:rtl/>
        </w:rPr>
        <w:br w:type="page"/>
      </w:r>
      <w:bookmarkStart w:id="188" w:name="נספח_ג5ב_מקוצר"/>
      <w:bookmarkStart w:id="189" w:name="נספח_ג5ב"/>
      <w:bookmarkStart w:id="190" w:name="_Toc381716659"/>
      <w:r w:rsidRPr="000D27ED">
        <w:rPr>
          <w:rtl/>
        </w:rPr>
        <w:lastRenderedPageBreak/>
        <w:t xml:space="preserve">נספח </w:t>
      </w:r>
      <w:r w:rsidR="00956F3A" w:rsidRPr="000D27ED">
        <w:rPr>
          <w:rtl/>
        </w:rPr>
        <w:t>ג'</w:t>
      </w:r>
      <w:r w:rsidR="00956F3A">
        <w:rPr>
          <w:rFonts w:hint="cs"/>
          <w:rtl/>
        </w:rPr>
        <w:t>4</w:t>
      </w:r>
      <w:bookmarkEnd w:id="188"/>
      <w:r w:rsidRPr="000D27ED">
        <w:rPr>
          <w:rtl/>
        </w:rPr>
        <w:t xml:space="preserve"> - אישור רו"ח החברה על שכר המועסקים אצל המציע </w:t>
      </w:r>
      <w:bookmarkEnd w:id="189"/>
      <w:r w:rsidRPr="000D27ED">
        <w:rPr>
          <w:rtl/>
        </w:rPr>
        <w:t>ועל היעדר הפרות בדיני עבודה</w:t>
      </w:r>
      <w:bookmarkEnd w:id="190"/>
    </w:p>
    <w:p w14:paraId="3CDBCC1F" w14:textId="77777777" w:rsidR="007C4598" w:rsidRPr="00E04B92" w:rsidRDefault="007C4598" w:rsidP="007C4598">
      <w:pPr>
        <w:jc w:val="center"/>
        <w:rPr>
          <w:rFonts w:ascii="David" w:hAnsi="David"/>
          <w:b/>
          <w:bCs/>
          <w:rtl/>
        </w:rPr>
      </w:pPr>
      <w:r w:rsidRPr="00E04B92">
        <w:rPr>
          <w:rFonts w:ascii="David" w:hAnsi="David"/>
          <w:b/>
          <w:bCs/>
          <w:rtl/>
        </w:rPr>
        <w:t>(נספח זה יודפס על נייר לוגו של רואה החשבון)</w:t>
      </w:r>
    </w:p>
    <w:p w14:paraId="57328A9E" w14:textId="77777777" w:rsidR="007C4598" w:rsidRPr="00E04B92" w:rsidRDefault="007C4598" w:rsidP="007C4598">
      <w:pPr>
        <w:rPr>
          <w:rFonts w:ascii="David" w:hAnsi="David"/>
          <w:b/>
          <w:bCs/>
          <w:rtl/>
        </w:rPr>
      </w:pPr>
    </w:p>
    <w:p w14:paraId="48FCA292" w14:textId="77777777" w:rsidR="007C4598" w:rsidRPr="00E04B92" w:rsidRDefault="007C4598" w:rsidP="007C4598">
      <w:pPr>
        <w:rPr>
          <w:rFonts w:ascii="David" w:hAnsi="David"/>
          <w:rtl/>
        </w:rPr>
      </w:pPr>
      <w:r w:rsidRPr="00E04B92">
        <w:rPr>
          <w:rFonts w:ascii="David" w:hAnsi="David"/>
          <w:rtl/>
        </w:rPr>
        <w:t xml:space="preserve">                     </w:t>
      </w: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t xml:space="preserve">                          </w:t>
      </w:r>
      <w:r w:rsidR="00E81840">
        <w:rPr>
          <w:rFonts w:ascii="David" w:hAnsi="David" w:hint="cs"/>
          <w:rtl/>
        </w:rPr>
        <w:t xml:space="preserve">     </w:t>
      </w:r>
      <w:r w:rsidRPr="00E04B92">
        <w:rPr>
          <w:rFonts w:ascii="David" w:hAnsi="David"/>
          <w:rtl/>
        </w:rPr>
        <w:t xml:space="preserve"> תאריך:    </w:t>
      </w:r>
    </w:p>
    <w:p w14:paraId="1EF58658" w14:textId="77777777" w:rsidR="007C4598" w:rsidRPr="00E04B92" w:rsidRDefault="007C4598" w:rsidP="007C4598">
      <w:pPr>
        <w:rPr>
          <w:rFonts w:ascii="David" w:hAnsi="David"/>
          <w:rtl/>
        </w:rPr>
      </w:pPr>
      <w:r w:rsidRPr="00E04B92">
        <w:rPr>
          <w:rFonts w:ascii="David" w:hAnsi="David"/>
          <w:rtl/>
        </w:rPr>
        <w:t>לכבוד</w:t>
      </w:r>
    </w:p>
    <w:p w14:paraId="4C2FA680" w14:textId="77777777" w:rsidR="007C4598" w:rsidRPr="00E04B92" w:rsidRDefault="007C4598" w:rsidP="007C4598">
      <w:pPr>
        <w:rPr>
          <w:rFonts w:ascii="David" w:hAnsi="David"/>
        </w:rPr>
      </w:pPr>
      <w:r w:rsidRPr="00E04B92">
        <w:rPr>
          <w:rFonts w:ascii="David" w:hAnsi="David"/>
          <w:rtl/>
        </w:rPr>
        <w:t xml:space="preserve">ממשלת ישראל </w:t>
      </w:r>
    </w:p>
    <w:p w14:paraId="5B134FBE" w14:textId="12172D0F" w:rsidR="007C4598" w:rsidRPr="00E04B92" w:rsidRDefault="007C4598" w:rsidP="00244E2A">
      <w:pPr>
        <w:rPr>
          <w:rFonts w:ascii="David" w:hAnsi="David"/>
        </w:rPr>
      </w:pPr>
      <w:r w:rsidRPr="00E04B92">
        <w:rPr>
          <w:rFonts w:ascii="David" w:hAnsi="David"/>
          <w:rtl/>
        </w:rPr>
        <w:t xml:space="preserve">באמצעות </w:t>
      </w:r>
      <w:r w:rsidR="00B1108A" w:rsidRPr="00E04B92">
        <w:rPr>
          <w:rFonts w:ascii="David" w:hAnsi="David"/>
        </w:rPr>
        <w:fldChar w:fldCharType="begin"/>
      </w:r>
      <w:r w:rsidR="00B1108A" w:rsidRPr="00E04B92">
        <w:rPr>
          <w:rFonts w:ascii="David" w:hAnsi="David"/>
        </w:rPr>
        <w:instrText xml:space="preserve"> REF </w:instrText>
      </w:r>
      <w:r w:rsidR="00B1108A" w:rsidRPr="00E04B92">
        <w:rPr>
          <w:rFonts w:ascii="David" w:hAnsi="David"/>
          <w:rtl/>
        </w:rPr>
        <w:instrText>המזמינים</w:instrText>
      </w:r>
      <w:r w:rsidR="00B1108A" w:rsidRPr="00E04B92">
        <w:rPr>
          <w:rFonts w:ascii="David" w:hAnsi="David"/>
        </w:rPr>
        <w:instrText xml:space="preserve"> \h  \* MERGEFORMAT </w:instrText>
      </w:r>
      <w:r w:rsidR="00B1108A" w:rsidRPr="00E04B92">
        <w:rPr>
          <w:rFonts w:ascii="David" w:hAnsi="David"/>
        </w:rPr>
      </w:r>
      <w:r w:rsidR="00B1108A" w:rsidRPr="00E04B92">
        <w:rPr>
          <w:rFonts w:ascii="David" w:hAnsi="David"/>
        </w:rPr>
        <w:fldChar w:fldCharType="separate"/>
      </w:r>
      <w:r w:rsidR="00200453" w:rsidRPr="00200453">
        <w:rPr>
          <w:rFonts w:ascii="David" w:hAnsi="David"/>
          <w:rtl/>
        </w:rPr>
        <w:t>משרד</w:t>
      </w:r>
      <w:r w:rsidR="00200453" w:rsidRPr="00200453">
        <w:rPr>
          <w:rFonts w:ascii="David" w:hAnsi="David" w:hint="cs"/>
          <w:rtl/>
        </w:rPr>
        <w:t xml:space="preserve"> החדשנות,</w:t>
      </w:r>
      <w:r w:rsidR="00200453" w:rsidRPr="00200453">
        <w:rPr>
          <w:rFonts w:ascii="David" w:hAnsi="David"/>
          <w:rtl/>
        </w:rPr>
        <w:t xml:space="preserve"> המדע </w:t>
      </w:r>
      <w:r w:rsidR="00200453" w:rsidRPr="00200453">
        <w:rPr>
          <w:rFonts w:ascii="David" w:hAnsi="David" w:hint="cs"/>
          <w:rtl/>
        </w:rPr>
        <w:t>ו</w:t>
      </w:r>
      <w:r w:rsidR="00200453" w:rsidRPr="00200453">
        <w:rPr>
          <w:rFonts w:ascii="David" w:hAnsi="David"/>
          <w:rtl/>
        </w:rPr>
        <w:t xml:space="preserve">הטכנולוגיה ומשרד </w:t>
      </w:r>
      <w:r w:rsidR="00200453" w:rsidRPr="0026768C">
        <w:rPr>
          <w:rFonts w:ascii="David" w:hAnsi="David"/>
          <w:b/>
          <w:bCs/>
          <w:u w:val="single"/>
          <w:rtl/>
        </w:rPr>
        <w:t>התרבות והספורט</w:t>
      </w:r>
      <w:r w:rsidR="00B1108A" w:rsidRPr="00E04B92">
        <w:rPr>
          <w:rFonts w:ascii="David" w:hAnsi="David"/>
        </w:rPr>
        <w:fldChar w:fldCharType="end"/>
      </w:r>
    </w:p>
    <w:p w14:paraId="0EE724A9" w14:textId="77777777" w:rsidR="007C4598" w:rsidRPr="00E04B92" w:rsidRDefault="007C4598" w:rsidP="007C4598">
      <w:pPr>
        <w:rPr>
          <w:rFonts w:ascii="David" w:hAnsi="David"/>
          <w:rtl/>
        </w:rPr>
      </w:pPr>
    </w:p>
    <w:p w14:paraId="54762BCE" w14:textId="77777777" w:rsidR="007C4598" w:rsidRPr="00E04B92" w:rsidRDefault="007C4598" w:rsidP="007C4598">
      <w:pPr>
        <w:jc w:val="center"/>
        <w:rPr>
          <w:rFonts w:ascii="David" w:hAnsi="David"/>
          <w:rtl/>
        </w:rPr>
      </w:pPr>
      <w:r w:rsidRPr="00E04B92">
        <w:rPr>
          <w:rFonts w:ascii="David" w:hAnsi="David"/>
          <w:rtl/>
        </w:rPr>
        <w:t>הנדון: חברת _________ - חוות דעת רו"ח ____________</w:t>
      </w:r>
    </w:p>
    <w:p w14:paraId="547B5174" w14:textId="77777777" w:rsidR="007C4598" w:rsidRPr="00E04B92" w:rsidRDefault="007C4598" w:rsidP="007C4598">
      <w:pPr>
        <w:jc w:val="center"/>
        <w:rPr>
          <w:rFonts w:ascii="David" w:hAnsi="David"/>
          <w:rtl/>
        </w:rPr>
      </w:pPr>
      <w:r w:rsidRPr="00E04B92">
        <w:rPr>
          <w:rFonts w:ascii="David" w:hAnsi="David"/>
          <w:rtl/>
        </w:rPr>
        <w:t>בהתייחס להצהרה מתאריך ______________</w:t>
      </w:r>
    </w:p>
    <w:p w14:paraId="19F0C442" w14:textId="77777777" w:rsidR="007C4598" w:rsidRPr="00E04B92" w:rsidRDefault="007C4598" w:rsidP="007C4598">
      <w:pPr>
        <w:rPr>
          <w:rFonts w:ascii="David" w:hAnsi="David"/>
          <w:rtl/>
        </w:rPr>
      </w:pPr>
    </w:p>
    <w:p w14:paraId="44A5C7C8" w14:textId="77777777" w:rsidR="007C4598" w:rsidRPr="00E04B92" w:rsidRDefault="007C4598" w:rsidP="007C4598">
      <w:pPr>
        <w:rPr>
          <w:rFonts w:ascii="David" w:hAnsi="David"/>
          <w:rtl/>
        </w:rPr>
      </w:pPr>
      <w:r w:rsidRPr="00E04B92">
        <w:rPr>
          <w:rFonts w:ascii="David" w:hAnsi="David"/>
          <w:rtl/>
        </w:rPr>
        <w:t>לבקשתכם וכרואי החשבון מטעם חברת __________________ בע"מ (להלן "החברה")</w:t>
      </w:r>
      <w:r w:rsidRPr="00E04B92">
        <w:rPr>
          <w:rFonts w:ascii="David" w:hAnsi="David"/>
          <w:b/>
          <w:bCs/>
          <w:rtl/>
        </w:rPr>
        <w:t>,</w:t>
      </w:r>
      <w:r w:rsidRPr="00E04B92">
        <w:rPr>
          <w:rFonts w:ascii="David" w:hAnsi="David"/>
          <w:rtl/>
        </w:rPr>
        <w:t xml:space="preserve"> בדקנו את האמור בהצהרה הנ"ל שהוצגה במכתב מיום </w:t>
      </w:r>
      <w:r w:rsidRPr="00E04B92">
        <w:rPr>
          <w:rFonts w:ascii="David" w:hAnsi="David"/>
          <w:u w:val="single"/>
          <w:rtl/>
        </w:rPr>
        <w:t xml:space="preserve">                           ,</w:t>
      </w:r>
      <w:r w:rsidRPr="00E04B92">
        <w:rPr>
          <w:rFonts w:ascii="David" w:hAnsi="David"/>
          <w:rtl/>
        </w:rPr>
        <w:t xml:space="preserve"> בדבר תשלום שכר מינימלי נקוב והיעדר הפרות בדיני עבודה במסגרת ההתקשרות עם החברה והמצורפת בזאת ומסומנת בחותמת משרדנו לשם זיהוי בלבד.</w:t>
      </w:r>
    </w:p>
    <w:p w14:paraId="26EE1927" w14:textId="77777777" w:rsidR="007C4598" w:rsidRPr="00E04B92" w:rsidRDefault="007C4598" w:rsidP="007C4598">
      <w:pPr>
        <w:rPr>
          <w:rFonts w:ascii="David" w:hAnsi="David"/>
          <w:rtl/>
        </w:rPr>
      </w:pPr>
    </w:p>
    <w:p w14:paraId="1747AA50" w14:textId="77777777" w:rsidR="007C4598" w:rsidRPr="00E04B92" w:rsidRDefault="007C4598" w:rsidP="007C4598">
      <w:pPr>
        <w:rPr>
          <w:rFonts w:ascii="David" w:hAnsi="David"/>
          <w:rtl/>
        </w:rPr>
      </w:pPr>
      <w:r w:rsidRPr="00E04B92">
        <w:rPr>
          <w:rFonts w:ascii="David" w:hAnsi="David"/>
          <w:rtl/>
        </w:rPr>
        <w:t>הצהרה זו</w:t>
      </w:r>
      <w:r w:rsidR="006E0B4B">
        <w:rPr>
          <w:rFonts w:ascii="David" w:hAnsi="David"/>
          <w:rtl/>
        </w:rPr>
        <w:t xml:space="preserve"> היא </w:t>
      </w:r>
      <w:r w:rsidRPr="00E04B92">
        <w:rPr>
          <w:rFonts w:ascii="David" w:hAnsi="David"/>
          <w:rtl/>
        </w:rPr>
        <w:t>באחריות הנהלת ________. אחריותנו היא לחוות דעה על ההצהרה הנ"ל בהתבסס על ביקורתנו.</w:t>
      </w:r>
    </w:p>
    <w:p w14:paraId="335D7AEE" w14:textId="77777777" w:rsidR="007C4598" w:rsidRPr="00E04B92" w:rsidRDefault="007C4598" w:rsidP="007C4598">
      <w:pPr>
        <w:rPr>
          <w:rFonts w:ascii="David" w:hAnsi="David"/>
          <w:rtl/>
        </w:rPr>
      </w:pPr>
    </w:p>
    <w:p w14:paraId="2441DB52" w14:textId="77777777" w:rsidR="007C4598" w:rsidRPr="00E04B92" w:rsidRDefault="007C4598" w:rsidP="007C4598">
      <w:pPr>
        <w:rPr>
          <w:rFonts w:ascii="David" w:hAnsi="David"/>
          <w:rtl/>
        </w:rPr>
      </w:pPr>
      <w:r w:rsidRPr="00E04B92">
        <w:rPr>
          <w:rFonts w:ascii="David" w:hAnsi="David"/>
          <w:rtl/>
        </w:rPr>
        <w:t>לדעתנו, בהתבסס על ביקורתנו, האמור בהצהרה הנ"ל משקף באופן נאות מכל הבחינות המהותיות את המפורט בו.</w:t>
      </w:r>
    </w:p>
    <w:p w14:paraId="0D87B0FC" w14:textId="77777777" w:rsidR="007C4598" w:rsidRPr="00E04B92" w:rsidRDefault="007C4598" w:rsidP="007C4598">
      <w:pPr>
        <w:rPr>
          <w:rFonts w:ascii="David" w:hAnsi="David"/>
          <w:rtl/>
        </w:rPr>
      </w:pP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p>
    <w:p w14:paraId="299D5F02" w14:textId="77777777" w:rsidR="007C4598" w:rsidRPr="00E04B92" w:rsidRDefault="007C4598" w:rsidP="007C4598">
      <w:pPr>
        <w:rPr>
          <w:rFonts w:ascii="David" w:hAnsi="David"/>
          <w:rtl/>
        </w:rPr>
      </w:pPr>
    </w:p>
    <w:p w14:paraId="155290B1" w14:textId="77777777" w:rsidR="007C4598" w:rsidRPr="00E04B92" w:rsidRDefault="007C4598" w:rsidP="007C4598">
      <w:pPr>
        <w:rPr>
          <w:rFonts w:ascii="David" w:hAnsi="David"/>
          <w:rtl/>
        </w:rPr>
      </w:pPr>
    </w:p>
    <w:p w14:paraId="1B859C49" w14:textId="77777777" w:rsidR="007C4598" w:rsidRPr="00E04B92" w:rsidRDefault="007C4598" w:rsidP="007C4598">
      <w:pPr>
        <w:rPr>
          <w:rFonts w:ascii="David" w:hAnsi="David"/>
          <w:rtl/>
        </w:rPr>
      </w:pPr>
      <w:r w:rsidRPr="00E04B92">
        <w:rPr>
          <w:rFonts w:ascii="David" w:hAnsi="David"/>
          <w:rtl/>
        </w:rPr>
        <w:tab/>
      </w:r>
      <w:r w:rsidRPr="00E04B92">
        <w:rPr>
          <w:rFonts w:ascii="David" w:hAnsi="David"/>
          <w:rtl/>
        </w:rPr>
        <w:tab/>
      </w:r>
      <w:r w:rsidRPr="00E04B92">
        <w:rPr>
          <w:rFonts w:ascii="David" w:hAnsi="David"/>
          <w:rtl/>
        </w:rPr>
        <w:tab/>
      </w:r>
      <w:r w:rsidRPr="00E04B92">
        <w:rPr>
          <w:rFonts w:ascii="David" w:hAnsi="David"/>
          <w:rtl/>
        </w:rPr>
        <w:tab/>
      </w:r>
    </w:p>
    <w:p w14:paraId="6FC96905" w14:textId="77777777" w:rsidR="007C4598" w:rsidRPr="00E04B92" w:rsidRDefault="007C4598" w:rsidP="007C4598">
      <w:pPr>
        <w:ind w:left="5040" w:firstLine="720"/>
        <w:rPr>
          <w:rFonts w:ascii="David" w:hAnsi="David"/>
          <w:rtl/>
        </w:rPr>
      </w:pPr>
      <w:r w:rsidRPr="00E04B92">
        <w:rPr>
          <w:rFonts w:ascii="David" w:hAnsi="David"/>
          <w:rtl/>
        </w:rPr>
        <w:t>בכבוד רב,</w:t>
      </w:r>
    </w:p>
    <w:p w14:paraId="1CCED01E" w14:textId="77777777" w:rsidR="007C4598" w:rsidRPr="00E04B92" w:rsidRDefault="007C4598" w:rsidP="007C4598">
      <w:pPr>
        <w:ind w:left="5040" w:firstLine="720"/>
        <w:rPr>
          <w:rFonts w:ascii="David" w:hAnsi="David"/>
          <w:rtl/>
        </w:rPr>
      </w:pPr>
      <w:r w:rsidRPr="00E04B92">
        <w:rPr>
          <w:rFonts w:ascii="David" w:hAnsi="David"/>
          <w:rtl/>
        </w:rPr>
        <w:t>משרד רו"ח_____________</w:t>
      </w:r>
    </w:p>
    <w:p w14:paraId="4512C692" w14:textId="77777777" w:rsidR="007C4598" w:rsidRPr="00E04B92" w:rsidRDefault="007C4598" w:rsidP="007C4598">
      <w:pPr>
        <w:rPr>
          <w:rFonts w:ascii="David" w:hAnsi="David"/>
          <w:rtl/>
        </w:rPr>
      </w:pPr>
    </w:p>
    <w:p w14:paraId="7C58A74D" w14:textId="77777777" w:rsidR="007C4598" w:rsidRPr="00E04B92" w:rsidRDefault="007C4598" w:rsidP="007C4598">
      <w:pPr>
        <w:rPr>
          <w:rFonts w:ascii="David" w:hAnsi="David"/>
          <w:b/>
        </w:rPr>
      </w:pPr>
    </w:p>
    <w:p w14:paraId="050479D8" w14:textId="77777777" w:rsidR="009D4949" w:rsidRPr="00E04B92" w:rsidRDefault="009D4949" w:rsidP="00D657DE">
      <w:pPr>
        <w:rPr>
          <w:rFonts w:ascii="David" w:hAnsi="David"/>
          <w:rtl/>
        </w:rPr>
      </w:pPr>
    </w:p>
    <w:sectPr w:rsidR="009D4949" w:rsidRPr="00E04B92" w:rsidSect="00D657DE">
      <w:endnotePr>
        <w:numFmt w:val="lowerLetter"/>
      </w:endnotePr>
      <w:pgSz w:w="11907" w:h="16840" w:code="9"/>
      <w:pgMar w:top="1138" w:right="1138" w:bottom="994" w:left="1138" w:header="720" w:footer="475"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1D6F6D" w14:textId="77777777" w:rsidR="00143DE9" w:rsidRDefault="00143DE9" w:rsidP="0046445D">
      <w:pPr>
        <w:spacing w:line="240" w:lineRule="auto"/>
      </w:pPr>
      <w:r>
        <w:separator/>
      </w:r>
    </w:p>
  </w:endnote>
  <w:endnote w:type="continuationSeparator" w:id="0">
    <w:p w14:paraId="1E2032A0" w14:textId="77777777" w:rsidR="00143DE9" w:rsidRDefault="00143DE9" w:rsidP="0046445D">
      <w:pPr>
        <w:spacing w:line="240" w:lineRule="auto"/>
      </w:pPr>
      <w:r>
        <w:continuationSeparator/>
      </w:r>
    </w:p>
  </w:endnote>
  <w:endnote w:type="continuationNotice" w:id="1">
    <w:p w14:paraId="240DF858" w14:textId="77777777" w:rsidR="00143DE9" w:rsidRDefault="00143DE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PMingLiU">
    <w:altName w:val="新細明體"/>
    <w:panose1 w:val="02010601000101010101"/>
    <w:charset w:val="88"/>
    <w:family w:val="roman"/>
    <w:pitch w:val="variable"/>
    <w:sig w:usb0="A00002FF" w:usb1="28CFFCFA" w:usb2="00000016" w:usb3="00000000" w:csb0="00100001" w:csb1="00000000"/>
  </w:font>
  <w:font w:name="Narkisim">
    <w:panose1 w:val="020E050205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rial Narrow">
    <w:panose1 w:val="020B0606020202030204"/>
    <w:charset w:val="00"/>
    <w:family w:val="swiss"/>
    <w:pitch w:val="variable"/>
    <w:sig w:usb0="00000287" w:usb1="00000800" w:usb2="00000000" w:usb3="00000000" w:csb0="0000009F" w:csb1="00000000"/>
  </w:font>
  <w:font w:name="Gigi">
    <w:panose1 w:val="04040504061007020D02"/>
    <w:charset w:val="00"/>
    <w:family w:val="decorativ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opperplate Gothic Bold">
    <w:panose1 w:val="020E07050202060204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92A43B" w14:textId="77777777" w:rsidR="00776786" w:rsidRDefault="00776786">
    <w:pPr>
      <w:pStyle w:val="af0"/>
      <w:rPr>
        <w:rtl/>
        <w:cs/>
      </w:rPr>
    </w:pPr>
    <w:r>
      <w:fldChar w:fldCharType="begin"/>
    </w:r>
    <w:r>
      <w:rPr>
        <w:rtl/>
        <w:cs/>
      </w:rPr>
      <w:instrText>PAGE   \* MERGEFORMAT</w:instrText>
    </w:r>
    <w:r>
      <w:fldChar w:fldCharType="separate"/>
    </w:r>
    <w:r w:rsidR="00421345" w:rsidRPr="00421345">
      <w:rPr>
        <w:noProof/>
        <w:rtl/>
        <w:lang w:val="he-IL"/>
      </w:rPr>
      <w:t>42</w:t>
    </w:r>
    <w:r>
      <w:fldChar w:fldCharType="end"/>
    </w:r>
  </w:p>
  <w:p w14:paraId="18B342BA" w14:textId="77777777" w:rsidR="00776786" w:rsidRDefault="00776786">
    <w:pPr>
      <w:pStyle w:val="af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ABFA22" w14:textId="77777777" w:rsidR="00776786" w:rsidRDefault="00776786">
    <w:pPr>
      <w:pStyle w:val="af0"/>
      <w:rPr>
        <w:rtl/>
        <w:cs/>
      </w:rPr>
    </w:pPr>
    <w:r>
      <w:fldChar w:fldCharType="begin"/>
    </w:r>
    <w:r>
      <w:rPr>
        <w:rtl/>
        <w:cs/>
      </w:rPr>
      <w:instrText>PAGE   \* MERGEFORMAT</w:instrText>
    </w:r>
    <w:r>
      <w:fldChar w:fldCharType="separate"/>
    </w:r>
    <w:r w:rsidRPr="000D6DCB">
      <w:rPr>
        <w:noProof/>
        <w:rtl/>
        <w:lang w:val="he-IL"/>
      </w:rPr>
      <w:t>17</w:t>
    </w:r>
    <w:r>
      <w:fldChar w:fldCharType="end"/>
    </w:r>
  </w:p>
  <w:p w14:paraId="52A79D3A" w14:textId="77777777" w:rsidR="00776786" w:rsidRDefault="00776786">
    <w:pPr>
      <w:pStyle w:val="af7"/>
      <w:spacing w:line="14"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AC7D67" w14:textId="7BB7CF08" w:rsidR="00776786" w:rsidRDefault="004C15B2">
    <w:pPr>
      <w:pStyle w:val="af0"/>
      <w:jc w:val="right"/>
      <w:rPr>
        <w:rtl/>
        <w:cs/>
      </w:rPr>
    </w:pPr>
    <w:sdt>
      <w:sdtPr>
        <w:rPr>
          <w:rtl/>
        </w:rPr>
        <w:id w:val="1089046706"/>
        <w:docPartObj>
          <w:docPartGallery w:val="Page Numbers (Bottom of Page)"/>
          <w:docPartUnique/>
        </w:docPartObj>
      </w:sdtPr>
      <w:sdtEndPr>
        <w:rPr>
          <w:cs/>
        </w:rPr>
      </w:sdtEndPr>
      <w:sdtContent>
        <w:r w:rsidR="00776786">
          <w:fldChar w:fldCharType="begin"/>
        </w:r>
        <w:r w:rsidR="00776786">
          <w:rPr>
            <w:rtl/>
            <w:cs/>
          </w:rPr>
          <w:instrText>PAGE   \* MERGEFORMAT</w:instrText>
        </w:r>
        <w:r w:rsidR="00776786">
          <w:fldChar w:fldCharType="separate"/>
        </w:r>
        <w:r w:rsidR="00C00665" w:rsidRPr="00C00665">
          <w:rPr>
            <w:noProof/>
            <w:rtl/>
            <w:lang w:val="he-IL"/>
          </w:rPr>
          <w:t>97</w:t>
        </w:r>
        <w:r w:rsidR="00776786">
          <w:fldChar w:fldCharType="end"/>
        </w:r>
      </w:sdtContent>
    </w:sdt>
  </w:p>
  <w:p w14:paraId="5453D5B2" w14:textId="17DB4F03" w:rsidR="00776786" w:rsidRPr="00100CF3" w:rsidRDefault="00776786" w:rsidP="00100CF3">
    <w:pPr>
      <w:pStyle w:val="ae"/>
      <w:jc w:val="center"/>
      <w:rPr>
        <w:rFonts w:cs="David"/>
        <w:sz w:val="20"/>
        <w:szCs w:val="20"/>
      </w:rPr>
    </w:pPr>
    <w:r w:rsidRPr="00E5170A">
      <w:rPr>
        <w:rFonts w:cs="David" w:hint="cs"/>
        <w:sz w:val="20"/>
        <w:szCs w:val="20"/>
        <w:rtl/>
      </w:rPr>
      <w:t xml:space="preserve">מכרז מס' </w:t>
    </w:r>
    <w:r w:rsidRPr="00745C93">
      <w:rPr>
        <w:rFonts w:cs="David"/>
        <w:sz w:val="20"/>
        <w:szCs w:val="20"/>
        <w:rtl/>
      </w:rPr>
      <w:fldChar w:fldCharType="begin"/>
    </w:r>
    <w:r>
      <w:rPr>
        <w:rFonts w:cs="David"/>
        <w:sz w:val="20"/>
        <w:szCs w:val="20"/>
        <w:rtl/>
      </w:rPr>
      <w:instrText xml:space="preserve"> </w:instrText>
    </w:r>
    <w:r>
      <w:rPr>
        <w:rFonts w:cs="David" w:hint="cs"/>
        <w:sz w:val="20"/>
        <w:szCs w:val="20"/>
      </w:rPr>
      <w:instrText>REF</w:instrText>
    </w:r>
    <w:r>
      <w:rPr>
        <w:rFonts w:cs="David" w:hint="cs"/>
        <w:sz w:val="20"/>
        <w:szCs w:val="20"/>
        <w:rtl/>
      </w:rPr>
      <w:instrText xml:space="preserve"> מספר_המכרז \</w:instrText>
    </w:r>
    <w:r>
      <w:rPr>
        <w:rFonts w:cs="David" w:hint="cs"/>
        <w:sz w:val="20"/>
        <w:szCs w:val="20"/>
      </w:rPr>
      <w:instrText>h</w:instrText>
    </w:r>
    <w:r>
      <w:rPr>
        <w:rFonts w:cs="David"/>
        <w:sz w:val="20"/>
        <w:szCs w:val="20"/>
        <w:rtl/>
      </w:rPr>
      <w:instrText xml:space="preserve">  \* </w:instrText>
    </w:r>
    <w:r>
      <w:rPr>
        <w:rFonts w:cs="David"/>
        <w:sz w:val="20"/>
        <w:szCs w:val="20"/>
      </w:rPr>
      <w:instrText>MERGEFORMAT</w:instrText>
    </w:r>
    <w:r>
      <w:rPr>
        <w:rFonts w:cs="David"/>
        <w:sz w:val="20"/>
        <w:szCs w:val="20"/>
        <w:rtl/>
      </w:rPr>
      <w:instrText xml:space="preserve"> </w:instrText>
    </w:r>
    <w:r w:rsidRPr="00745C93">
      <w:rPr>
        <w:rFonts w:cs="David"/>
        <w:sz w:val="20"/>
        <w:szCs w:val="20"/>
        <w:rtl/>
      </w:rPr>
    </w:r>
    <w:r w:rsidRPr="00745C93">
      <w:rPr>
        <w:rFonts w:cs="David"/>
        <w:sz w:val="20"/>
        <w:szCs w:val="20"/>
        <w:rtl/>
      </w:rPr>
      <w:fldChar w:fldCharType="separate"/>
    </w:r>
    <w:r w:rsidRPr="00745C93">
      <w:rPr>
        <w:rFonts w:cs="David"/>
        <w:sz w:val="20"/>
        <w:szCs w:val="20"/>
        <w:rtl/>
      </w:rPr>
      <w:t>#/2024</w:t>
    </w:r>
    <w:r w:rsidRPr="00745C93">
      <w:rPr>
        <w:rFonts w:cs="David"/>
        <w:sz w:val="20"/>
        <w:szCs w:val="20"/>
        <w:rtl/>
      </w:rPr>
      <w:fldChar w:fldCharType="end"/>
    </w:r>
    <w:r>
      <w:rPr>
        <w:rFonts w:cs="David" w:hint="cs"/>
        <w:sz w:val="20"/>
        <w:szCs w:val="20"/>
        <w:rtl/>
      </w:rPr>
      <w:t xml:space="preserve"> </w:t>
    </w:r>
    <w:r>
      <w:rPr>
        <w:rFonts w:cs="David"/>
        <w:sz w:val="20"/>
        <w:szCs w:val="20"/>
        <w:rtl/>
      </w:rPr>
      <w:fldChar w:fldCharType="begin"/>
    </w:r>
    <w:r>
      <w:rPr>
        <w:rFonts w:cs="David"/>
        <w:sz w:val="20"/>
        <w:szCs w:val="20"/>
      </w:rPr>
      <w:instrText xml:space="preserve"> REF </w:instrText>
    </w:r>
    <w:r>
      <w:rPr>
        <w:rFonts w:cs="David"/>
        <w:sz w:val="20"/>
        <w:szCs w:val="20"/>
        <w:rtl/>
      </w:rPr>
      <w:instrText>שם_המכרז</w:instrText>
    </w:r>
    <w:r>
      <w:rPr>
        <w:rFonts w:cs="David"/>
        <w:sz w:val="20"/>
        <w:szCs w:val="20"/>
      </w:rPr>
      <w:instrText xml:space="preserve"> \h </w:instrText>
    </w:r>
    <w:r>
      <w:rPr>
        <w:rFonts w:cs="David"/>
        <w:sz w:val="20"/>
        <w:szCs w:val="20"/>
        <w:rtl/>
      </w:rPr>
      <w:instrText xml:space="preserve"> \* </w:instrText>
    </w:r>
    <w:r>
      <w:rPr>
        <w:rFonts w:cs="David"/>
        <w:sz w:val="20"/>
        <w:szCs w:val="20"/>
      </w:rPr>
      <w:instrText>MERGEFORMAT</w:instrText>
    </w:r>
    <w:r>
      <w:rPr>
        <w:rFonts w:cs="David"/>
        <w:sz w:val="20"/>
        <w:szCs w:val="20"/>
        <w:rtl/>
      </w:rPr>
      <w:instrText xml:space="preserve"> </w:instrText>
    </w:r>
    <w:r>
      <w:rPr>
        <w:rFonts w:cs="David"/>
        <w:sz w:val="20"/>
        <w:szCs w:val="20"/>
        <w:rtl/>
      </w:rPr>
    </w:r>
    <w:r>
      <w:rPr>
        <w:rFonts w:cs="David"/>
        <w:sz w:val="20"/>
        <w:szCs w:val="20"/>
        <w:rtl/>
      </w:rPr>
      <w:fldChar w:fldCharType="separate"/>
    </w:r>
    <w:r w:rsidRPr="002C412A">
      <w:rPr>
        <w:rFonts w:cs="David"/>
        <w:sz w:val="20"/>
        <w:szCs w:val="20"/>
        <w:rtl/>
      </w:rPr>
      <w:t>ל</w:t>
    </w:r>
    <w:r w:rsidRPr="002C412A">
      <w:rPr>
        <w:rFonts w:cs="David" w:hint="cs"/>
        <w:sz w:val="20"/>
        <w:szCs w:val="20"/>
        <w:rtl/>
      </w:rPr>
      <w:t>מתן</w:t>
    </w:r>
    <w:r w:rsidRPr="002C412A">
      <w:rPr>
        <w:rFonts w:cs="David"/>
        <w:sz w:val="20"/>
        <w:szCs w:val="20"/>
        <w:rtl/>
      </w:rPr>
      <w:t xml:space="preserve"> שירותי אבטחה עבור משרד</w:t>
    </w:r>
    <w:r w:rsidRPr="002C412A">
      <w:rPr>
        <w:rFonts w:cs="David" w:hint="cs"/>
        <w:sz w:val="20"/>
        <w:szCs w:val="20"/>
        <w:rtl/>
      </w:rPr>
      <w:t xml:space="preserve"> החדשנות,</w:t>
    </w:r>
    <w:r w:rsidRPr="002C412A">
      <w:rPr>
        <w:rFonts w:cs="David"/>
        <w:sz w:val="20"/>
        <w:szCs w:val="20"/>
        <w:rtl/>
      </w:rPr>
      <w:t xml:space="preserve"> המדע </w:t>
    </w:r>
    <w:r w:rsidRPr="002C412A">
      <w:rPr>
        <w:rFonts w:cs="David" w:hint="cs"/>
        <w:sz w:val="20"/>
        <w:szCs w:val="20"/>
        <w:rtl/>
      </w:rPr>
      <w:t>ו</w:t>
    </w:r>
    <w:r w:rsidRPr="002C412A">
      <w:rPr>
        <w:rFonts w:cs="David"/>
        <w:sz w:val="20"/>
        <w:szCs w:val="20"/>
        <w:rtl/>
      </w:rPr>
      <w:t>הטכנולוגיה ומשרד התרבות והספורט</w:t>
    </w:r>
    <w:r>
      <w:rPr>
        <w:rFonts w:cs="David"/>
        <w:sz w:val="20"/>
        <w:szCs w:val="20"/>
        <w:rtl/>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137682734"/>
      <w:docPartObj>
        <w:docPartGallery w:val="Page Numbers (Bottom of Page)"/>
        <w:docPartUnique/>
      </w:docPartObj>
    </w:sdtPr>
    <w:sdtEndPr/>
    <w:sdtContent>
      <w:p w14:paraId="158E12DB" w14:textId="3F1CB6E3" w:rsidR="00776786" w:rsidRDefault="00776786">
        <w:pPr>
          <w:pStyle w:val="af0"/>
          <w:jc w:val="right"/>
          <w:rPr>
            <w:rtl/>
            <w:cs/>
          </w:rPr>
        </w:pPr>
        <w:r>
          <w:fldChar w:fldCharType="begin"/>
        </w:r>
        <w:r>
          <w:rPr>
            <w:rtl/>
            <w:cs/>
          </w:rPr>
          <w:instrText>PAGE   \* MERGEFORMAT</w:instrText>
        </w:r>
        <w:r>
          <w:fldChar w:fldCharType="separate"/>
        </w:r>
        <w:r w:rsidR="00421345" w:rsidRPr="00421345">
          <w:rPr>
            <w:noProof/>
            <w:rtl/>
            <w:lang w:val="he-IL"/>
          </w:rPr>
          <w:t>215</w:t>
        </w:r>
        <w:r>
          <w:fldChar w:fldCharType="end"/>
        </w:r>
      </w:p>
    </w:sdtContent>
  </w:sdt>
  <w:p w14:paraId="067619D4" w14:textId="77777777" w:rsidR="00776786" w:rsidRPr="00BD17F8" w:rsidRDefault="00776786">
    <w:pPr>
      <w:pStyle w:val="af0"/>
      <w:rPr>
        <w:noProof/>
        <w:rtl/>
        <w:lang w:val="he-IL"/>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6F7F44" w14:textId="7788A22D" w:rsidR="00776786" w:rsidRDefault="00776786">
    <w:pPr>
      <w:pStyle w:val="af0"/>
      <w:rPr>
        <w:rtl/>
        <w:cs/>
      </w:rPr>
    </w:pPr>
    <w:r>
      <w:fldChar w:fldCharType="begin"/>
    </w:r>
    <w:r>
      <w:rPr>
        <w:rtl/>
        <w:cs/>
      </w:rPr>
      <w:instrText>PAGE   \* MERGEFORMAT</w:instrText>
    </w:r>
    <w:r>
      <w:fldChar w:fldCharType="separate"/>
    </w:r>
    <w:r w:rsidR="00421345" w:rsidRPr="00421345">
      <w:rPr>
        <w:noProof/>
        <w:rtl/>
        <w:lang w:val="he-IL"/>
      </w:rPr>
      <w:t>213</w:t>
    </w:r>
    <w:r>
      <w:fldChar w:fldCharType="end"/>
    </w:r>
  </w:p>
  <w:p w14:paraId="50720F58" w14:textId="77777777" w:rsidR="00776786" w:rsidRDefault="00776786"/>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25743390"/>
      <w:docPartObj>
        <w:docPartGallery w:val="Page Numbers (Bottom of Page)"/>
        <w:docPartUnique/>
      </w:docPartObj>
    </w:sdtPr>
    <w:sdtEndPr>
      <w:rPr>
        <w:cs/>
      </w:rPr>
    </w:sdtEndPr>
    <w:sdtContent>
      <w:p w14:paraId="7DF29031" w14:textId="6E572CA9" w:rsidR="00776786" w:rsidRDefault="00776786">
        <w:pPr>
          <w:pStyle w:val="af0"/>
          <w:jc w:val="right"/>
          <w:rPr>
            <w:rtl/>
            <w:cs/>
          </w:rPr>
        </w:pPr>
        <w:r>
          <w:fldChar w:fldCharType="begin"/>
        </w:r>
        <w:r>
          <w:rPr>
            <w:rtl/>
            <w:cs/>
          </w:rPr>
          <w:instrText>PAGE   \* MERGEFORMAT</w:instrText>
        </w:r>
        <w:r>
          <w:fldChar w:fldCharType="separate"/>
        </w:r>
        <w:r w:rsidR="00421345" w:rsidRPr="00421345">
          <w:rPr>
            <w:noProof/>
            <w:rtl/>
            <w:lang w:val="he-IL"/>
          </w:rPr>
          <w:t>216</w:t>
        </w:r>
        <w:r>
          <w:fldChar w:fldCharType="end"/>
        </w:r>
      </w:p>
    </w:sdtContent>
  </w:sdt>
  <w:p w14:paraId="5D92AC0C" w14:textId="77777777" w:rsidR="00776786" w:rsidRDefault="00776786">
    <w:pPr>
      <w:pStyle w:val="af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C17979" w14:textId="77777777" w:rsidR="00143DE9" w:rsidRDefault="00143DE9" w:rsidP="0046445D">
      <w:pPr>
        <w:spacing w:line="240" w:lineRule="auto"/>
      </w:pPr>
      <w:r>
        <w:separator/>
      </w:r>
    </w:p>
  </w:footnote>
  <w:footnote w:type="continuationSeparator" w:id="0">
    <w:p w14:paraId="37EECAAC" w14:textId="77777777" w:rsidR="00143DE9" w:rsidRDefault="00143DE9" w:rsidP="0046445D">
      <w:pPr>
        <w:spacing w:line="240" w:lineRule="auto"/>
      </w:pPr>
      <w:r>
        <w:continuationSeparator/>
      </w:r>
    </w:p>
  </w:footnote>
  <w:footnote w:type="continuationNotice" w:id="1">
    <w:p w14:paraId="1F82DBB2" w14:textId="77777777" w:rsidR="00143DE9" w:rsidRDefault="00143DE9">
      <w:pPr>
        <w:spacing w:line="240" w:lineRule="auto"/>
      </w:pPr>
    </w:p>
  </w:footnote>
  <w:footnote w:id="2">
    <w:p w14:paraId="18979462" w14:textId="77777777" w:rsidR="00776786" w:rsidRDefault="00776786" w:rsidP="005B79F5">
      <w:pPr>
        <w:pStyle w:val="afff5"/>
        <w:spacing w:after="60"/>
        <w:ind w:left="142" w:hanging="142"/>
        <w:jc w:val="both"/>
        <w:rPr>
          <w:rFonts w:ascii="Arial" w:hAnsi="Arial"/>
          <w:rtl/>
        </w:rPr>
      </w:pPr>
      <w:r>
        <w:rPr>
          <w:rStyle w:val="afff7"/>
          <w:rFonts w:ascii="Arial" w:hAnsi="Arial"/>
        </w:rPr>
        <w:footnoteRef/>
      </w:r>
      <w:r>
        <w:rPr>
          <w:rFonts w:ascii="Arial" w:hAnsi="Arial"/>
          <w:rtl/>
        </w:rPr>
        <w:t xml:space="preserve"> </w:t>
      </w:r>
      <w:r w:rsidRPr="007D0D17">
        <w:rPr>
          <w:rFonts w:ascii="Arial" w:hAnsi="Arial" w:cs="David"/>
          <w:noProof/>
          <w:sz w:val="18"/>
          <w:szCs w:val="18"/>
          <w:rtl/>
          <w:lang w:eastAsia="he-I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 w:id="3">
    <w:p w14:paraId="0A242967" w14:textId="77777777" w:rsidR="00776786" w:rsidRDefault="00776786" w:rsidP="005B79F5">
      <w:pPr>
        <w:ind w:left="100" w:hanging="100"/>
        <w:rPr>
          <w:rFonts w:ascii="Arial" w:hAnsi="Arial"/>
          <w:noProof/>
          <w:sz w:val="18"/>
          <w:szCs w:val="18"/>
        </w:rPr>
      </w:pPr>
      <w:r>
        <w:rPr>
          <w:rStyle w:val="afff7"/>
          <w:rFonts w:ascii="Arial" w:hAnsi="Arial"/>
        </w:rPr>
        <w:footnoteRef/>
      </w:r>
      <w:r>
        <w:rPr>
          <w:rFonts w:ascii="Arial" w:hAnsi="Arial"/>
          <w:sz w:val="18"/>
          <w:szCs w:val="18"/>
          <w:rtl/>
        </w:rPr>
        <w:t xml:space="preserve"> </w:t>
      </w:r>
      <w:r>
        <w:rPr>
          <w:rFonts w:ascii="Arial" w:hAnsi="Arial"/>
          <w:noProof/>
          <w:sz w:val="18"/>
          <w:szCs w:val="18"/>
          <w:rtl/>
        </w:rPr>
        <w:t>תצויין התקופה/ות בהתאם לנדרש במסמכי המכרז.</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D5188D" w14:textId="3A8561BD" w:rsidR="00776786" w:rsidRPr="009F6012" w:rsidRDefault="00776786" w:rsidP="004611AC">
    <w:pPr>
      <w:jc w:val="center"/>
      <w:rPr>
        <w:rFonts w:ascii="David" w:hAnsi="David"/>
        <w:b/>
        <w:bCs/>
        <w:rtl/>
      </w:rPr>
    </w:pPr>
    <w:r w:rsidRPr="009F6012">
      <w:rPr>
        <w:rFonts w:ascii="David" w:hAnsi="David"/>
      </w:rPr>
      <w:fldChar w:fldCharType="begin"/>
    </w:r>
    <w:r w:rsidRPr="009F6012">
      <w:rPr>
        <w:rFonts w:ascii="David" w:hAnsi="David"/>
      </w:rPr>
      <w:instrText xml:space="preserve"> REF </w:instrText>
    </w:r>
    <w:r w:rsidRPr="009F6012">
      <w:rPr>
        <w:rFonts w:ascii="David" w:hAnsi="David"/>
        <w:rtl/>
      </w:rPr>
      <w:instrText>מס_מכרז</w:instrText>
    </w:r>
    <w:r w:rsidRPr="009F6012">
      <w:rPr>
        <w:rFonts w:ascii="David" w:hAnsi="David"/>
      </w:rPr>
      <w:instrText xml:space="preserve"> \h  \* MERGEFORMAT </w:instrText>
    </w:r>
    <w:r w:rsidRPr="009F6012">
      <w:rPr>
        <w:rFonts w:ascii="David" w:hAnsi="David"/>
      </w:rPr>
    </w:r>
    <w:r w:rsidRPr="009F6012">
      <w:rPr>
        <w:rFonts w:ascii="David" w:hAnsi="David"/>
      </w:rPr>
      <w:fldChar w:fldCharType="separate"/>
    </w:r>
    <w:r w:rsidRPr="004611AC">
      <w:rPr>
        <w:rFonts w:ascii="David" w:hAnsi="David"/>
        <w:b/>
        <w:bCs/>
        <w:rtl/>
      </w:rPr>
      <w:t>מכרז פומבי מס</w:t>
    </w:r>
    <w:r w:rsidR="00A62C62">
      <w:rPr>
        <w:rFonts w:ascii="David" w:hAnsi="David" w:hint="cs"/>
        <w:b/>
        <w:bCs/>
        <w:rtl/>
      </w:rPr>
      <w:t>'</w:t>
    </w:r>
    <w:r w:rsidR="00A62C62">
      <w:rPr>
        <w:rFonts w:ascii="David" w:hAnsi="David" w:hint="cs"/>
        <w:b/>
        <w:bCs/>
        <w:noProof/>
        <w:rtl/>
      </w:rPr>
      <w:t>2025/05</w:t>
    </w:r>
    <w:r w:rsidRPr="009F6012">
      <w:rPr>
        <w:rFonts w:ascii="David" w:hAnsi="David"/>
      </w:rPr>
      <w:fldChar w:fldCharType="end"/>
    </w:r>
    <w:r w:rsidR="00A62C62">
      <w:rPr>
        <w:rFonts w:ascii="David" w:hAnsi="David" w:hint="cs"/>
        <w:rtl/>
      </w:rPr>
      <w:t xml:space="preserve"> </w:t>
    </w:r>
  </w:p>
  <w:p w14:paraId="0197F2FF" w14:textId="77777777" w:rsidR="00776786" w:rsidRPr="001600C1" w:rsidRDefault="00776786" w:rsidP="004611AC">
    <w:pPr>
      <w:jc w:val="center"/>
      <w:rPr>
        <w:rFonts w:ascii="David" w:hAnsi="David"/>
        <w:b/>
        <w:bCs/>
      </w:rPr>
    </w:pPr>
    <w:r w:rsidRPr="00E04B92">
      <w:rPr>
        <w:rFonts w:ascii="David" w:hAnsi="David"/>
        <w:b/>
        <w:bCs/>
        <w:rtl/>
      </w:rPr>
      <w:fldChar w:fldCharType="begin"/>
    </w:r>
    <w:r w:rsidRPr="00E04B92">
      <w:rPr>
        <w:rFonts w:ascii="David" w:hAnsi="David"/>
        <w:b/>
        <w:bCs/>
        <w:rtl/>
      </w:rPr>
      <w:instrText xml:space="preserve"> </w:instrText>
    </w:r>
    <w:r w:rsidRPr="00E04B92">
      <w:rPr>
        <w:rFonts w:ascii="David" w:hAnsi="David"/>
        <w:b/>
        <w:bCs/>
      </w:rPr>
      <w:instrText>REF</w:instrText>
    </w:r>
    <w:r w:rsidRPr="00E04B92">
      <w:rPr>
        <w:rFonts w:ascii="David" w:hAnsi="David"/>
        <w:b/>
        <w:bCs/>
        <w:rtl/>
      </w:rPr>
      <w:instrText xml:space="preserve"> שם_המכרז \</w:instrText>
    </w:r>
    <w:r w:rsidRPr="00E04B92">
      <w:rPr>
        <w:rFonts w:ascii="David" w:hAnsi="David"/>
        <w:b/>
        <w:bCs/>
      </w:rPr>
      <w:instrText>h</w:instrText>
    </w:r>
    <w:r w:rsidRPr="00E04B92">
      <w:rPr>
        <w:rFonts w:ascii="David" w:hAnsi="David"/>
        <w:b/>
        <w:bCs/>
        <w:rtl/>
      </w:rPr>
      <w:instrText xml:space="preserve">  \* </w:instrText>
    </w:r>
    <w:r w:rsidRPr="00E04B92">
      <w:rPr>
        <w:rFonts w:ascii="David" w:hAnsi="David"/>
        <w:b/>
        <w:bCs/>
      </w:rPr>
      <w:instrText>MERGEFORMAT</w:instrText>
    </w:r>
    <w:r w:rsidRPr="00E04B92">
      <w:rPr>
        <w:rFonts w:ascii="David" w:hAnsi="David"/>
        <w:b/>
        <w:bCs/>
        <w:rtl/>
      </w:rPr>
      <w:instrText xml:space="preserve"> </w:instrText>
    </w:r>
    <w:r w:rsidRPr="00E04B92">
      <w:rPr>
        <w:rFonts w:ascii="David" w:hAnsi="David"/>
        <w:b/>
        <w:bCs/>
        <w:rtl/>
      </w:rPr>
    </w:r>
    <w:r w:rsidRPr="00E04B92">
      <w:rPr>
        <w:rFonts w:ascii="David" w:hAnsi="David"/>
        <w:b/>
        <w:bCs/>
        <w:rtl/>
      </w:rPr>
      <w:fldChar w:fldCharType="separate"/>
    </w:r>
    <w:r w:rsidRPr="004611AC">
      <w:rPr>
        <w:rFonts w:ascii="David" w:hAnsi="David"/>
        <w:b/>
        <w:bCs/>
        <w:rtl/>
      </w:rPr>
      <w:t>ל</w:t>
    </w:r>
    <w:r w:rsidRPr="004611AC">
      <w:rPr>
        <w:rFonts w:ascii="David" w:hAnsi="David" w:hint="cs"/>
        <w:b/>
        <w:bCs/>
        <w:rtl/>
      </w:rPr>
      <w:t>מתן</w:t>
    </w:r>
    <w:r w:rsidRPr="004611AC">
      <w:rPr>
        <w:rFonts w:ascii="David" w:hAnsi="David"/>
        <w:b/>
        <w:bCs/>
        <w:rtl/>
      </w:rPr>
      <w:t xml:space="preserve"> שירותי אבטחה עבור משרד</w:t>
    </w:r>
    <w:r w:rsidRPr="004611AC">
      <w:rPr>
        <w:rFonts w:ascii="David" w:hAnsi="David" w:hint="cs"/>
        <w:b/>
        <w:bCs/>
        <w:rtl/>
      </w:rPr>
      <w:t xml:space="preserve"> החדשנות,</w:t>
    </w:r>
    <w:r w:rsidRPr="004611AC">
      <w:rPr>
        <w:rFonts w:ascii="David" w:hAnsi="David"/>
        <w:b/>
        <w:bCs/>
        <w:rtl/>
      </w:rPr>
      <w:t xml:space="preserve"> המדע </w:t>
    </w:r>
    <w:r w:rsidRPr="004611AC">
      <w:rPr>
        <w:rFonts w:ascii="David" w:hAnsi="David" w:hint="cs"/>
        <w:b/>
        <w:bCs/>
        <w:rtl/>
      </w:rPr>
      <w:t>ו</w:t>
    </w:r>
    <w:r w:rsidRPr="004611AC">
      <w:rPr>
        <w:rFonts w:ascii="David" w:hAnsi="David"/>
        <w:b/>
        <w:bCs/>
        <w:rtl/>
      </w:rPr>
      <w:t>הטכנולוגיה ומשרד התרבות והספורט</w:t>
    </w:r>
    <w:r w:rsidRPr="00E04B92">
      <w:rPr>
        <w:rFonts w:ascii="David" w:hAnsi="David"/>
        <w:b/>
        <w:bCs/>
        <w:rtl/>
      </w:rPr>
      <w:fldChar w:fldCharType="end"/>
    </w:r>
  </w:p>
  <w:p w14:paraId="27F09BB8" w14:textId="77777777" w:rsidR="00776786" w:rsidRPr="004611AC" w:rsidRDefault="00776786" w:rsidP="006D6CA9">
    <w:pPr>
      <w:pStyle w:val="ae"/>
      <w:jc w:val="center"/>
      <w:rPr>
        <w:b/>
        <w:bC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87AFB2" w14:textId="77777777" w:rsidR="00776786" w:rsidRDefault="00776786">
    <w:pPr>
      <w:pStyle w:val="af7"/>
      <w:spacing w:line="14" w:lineRule="aut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1127CB" w14:textId="7F645397" w:rsidR="00776786" w:rsidRPr="0068238B" w:rsidRDefault="00776786" w:rsidP="00611C18">
    <w:pPr>
      <w:jc w:val="center"/>
      <w:rPr>
        <w:rFonts w:ascii="David" w:hAnsi="David"/>
        <w:b/>
        <w:bCs/>
        <w:rtl/>
      </w:rPr>
    </w:pPr>
    <w:r w:rsidRPr="0068238B">
      <w:rPr>
        <w:rFonts w:ascii="David" w:hAnsi="David"/>
        <w:b/>
        <w:bCs/>
        <w:rtl/>
      </w:rPr>
      <w:t xml:space="preserve">מכרז פומבי מס' </w:t>
    </w:r>
    <w:r w:rsidRPr="0068238B">
      <w:rPr>
        <w:rFonts w:ascii="David" w:hAnsi="David"/>
        <w:b/>
        <w:bCs/>
        <w:rtl/>
      </w:rPr>
      <w:fldChar w:fldCharType="begin"/>
    </w:r>
    <w:r w:rsidRPr="0068238B">
      <w:rPr>
        <w:rFonts w:ascii="David" w:hAnsi="David"/>
        <w:b/>
        <w:bCs/>
        <w:rtl/>
      </w:rPr>
      <w:instrText xml:space="preserve"> </w:instrText>
    </w:r>
    <w:r w:rsidRPr="0068238B">
      <w:rPr>
        <w:rFonts w:ascii="David" w:hAnsi="David"/>
        <w:b/>
        <w:bCs/>
      </w:rPr>
      <w:instrText>REF</w:instrText>
    </w:r>
    <w:r w:rsidRPr="0068238B">
      <w:rPr>
        <w:rFonts w:ascii="David" w:hAnsi="David"/>
        <w:b/>
        <w:bCs/>
        <w:rtl/>
      </w:rPr>
      <w:instrText xml:space="preserve"> מספר_המכרז \</w:instrText>
    </w:r>
    <w:r w:rsidRPr="0068238B">
      <w:rPr>
        <w:rFonts w:ascii="David" w:hAnsi="David"/>
        <w:b/>
        <w:bCs/>
      </w:rPr>
      <w:instrText>h</w:instrText>
    </w:r>
    <w:r w:rsidRPr="0068238B">
      <w:rPr>
        <w:rFonts w:ascii="David" w:hAnsi="David"/>
        <w:b/>
        <w:bCs/>
        <w:rtl/>
      </w:rPr>
      <w:instrText xml:space="preserve">  \* </w:instrText>
    </w:r>
    <w:r w:rsidRPr="0068238B">
      <w:rPr>
        <w:rFonts w:ascii="David" w:hAnsi="David"/>
        <w:b/>
        <w:bCs/>
      </w:rPr>
      <w:instrText>MERGEFORMAT</w:instrText>
    </w:r>
    <w:r w:rsidRPr="0068238B">
      <w:rPr>
        <w:rFonts w:ascii="David" w:hAnsi="David"/>
        <w:b/>
        <w:bCs/>
        <w:rtl/>
      </w:rPr>
      <w:instrText xml:space="preserve"> </w:instrText>
    </w:r>
    <w:r w:rsidRPr="0068238B">
      <w:rPr>
        <w:rFonts w:ascii="David" w:hAnsi="David"/>
        <w:b/>
        <w:bCs/>
        <w:rtl/>
      </w:rPr>
    </w:r>
    <w:r w:rsidRPr="0068238B">
      <w:rPr>
        <w:rFonts w:ascii="David" w:hAnsi="David"/>
        <w:b/>
        <w:bCs/>
        <w:rtl/>
      </w:rPr>
      <w:fldChar w:fldCharType="separate"/>
    </w:r>
    <w:r w:rsidRPr="00FC51FA">
      <w:rPr>
        <w:rFonts w:ascii="David" w:hAnsi="David"/>
        <w:b/>
        <w:bCs/>
        <w:rtl/>
      </w:rPr>
      <w:t>#/2024</w:t>
    </w:r>
    <w:r w:rsidRPr="0068238B">
      <w:rPr>
        <w:rFonts w:ascii="David" w:hAnsi="David"/>
        <w:b/>
        <w:bCs/>
        <w:rtl/>
      </w:rPr>
      <w:fldChar w:fldCharType="end"/>
    </w:r>
  </w:p>
  <w:p w14:paraId="5F308DBB" w14:textId="4E75CE5B" w:rsidR="00776786" w:rsidRPr="00B468BE" w:rsidRDefault="00776786" w:rsidP="00611C18">
    <w:pPr>
      <w:jc w:val="center"/>
      <w:rPr>
        <w:rFonts w:ascii="David" w:hAnsi="David"/>
        <w:b/>
        <w:bCs/>
      </w:rPr>
    </w:pPr>
    <w:r w:rsidRPr="003C5D57">
      <w:rPr>
        <w:rFonts w:ascii="David" w:hAnsi="David"/>
        <w:b/>
        <w:bCs/>
        <w:rtl/>
      </w:rPr>
      <w:fldChar w:fldCharType="begin"/>
    </w:r>
    <w:r w:rsidRPr="003C5D57">
      <w:rPr>
        <w:rFonts w:ascii="David" w:hAnsi="David"/>
        <w:b/>
        <w:bCs/>
        <w:rtl/>
      </w:rPr>
      <w:instrText xml:space="preserve"> </w:instrText>
    </w:r>
    <w:r w:rsidRPr="003C5D57">
      <w:rPr>
        <w:rFonts w:ascii="David" w:hAnsi="David"/>
        <w:b/>
        <w:bCs/>
      </w:rPr>
      <w:instrText>REF</w:instrText>
    </w:r>
    <w:r w:rsidRPr="003C5D57">
      <w:rPr>
        <w:rFonts w:ascii="David" w:hAnsi="David"/>
        <w:b/>
        <w:bCs/>
        <w:rtl/>
      </w:rPr>
      <w:instrText xml:space="preserve"> שם_המכרז \</w:instrText>
    </w:r>
    <w:r w:rsidRPr="003C5D57">
      <w:rPr>
        <w:rFonts w:ascii="David" w:hAnsi="David"/>
        <w:b/>
        <w:bCs/>
      </w:rPr>
      <w:instrText>h</w:instrText>
    </w:r>
    <w:r w:rsidRPr="003C5D57">
      <w:rPr>
        <w:rFonts w:ascii="David" w:hAnsi="David"/>
        <w:b/>
        <w:bCs/>
        <w:rtl/>
      </w:rPr>
      <w:instrText xml:space="preserve">  \* </w:instrText>
    </w:r>
    <w:r w:rsidRPr="003C5D57">
      <w:rPr>
        <w:rFonts w:ascii="David" w:hAnsi="David"/>
        <w:b/>
        <w:bCs/>
      </w:rPr>
      <w:instrText>MERGEFORMAT</w:instrText>
    </w:r>
    <w:r w:rsidRPr="003C5D57">
      <w:rPr>
        <w:rFonts w:ascii="David" w:hAnsi="David"/>
        <w:b/>
        <w:bCs/>
        <w:rtl/>
      </w:rPr>
      <w:instrText xml:space="preserve"> </w:instrText>
    </w:r>
    <w:r w:rsidRPr="003C5D57">
      <w:rPr>
        <w:rFonts w:ascii="David" w:hAnsi="David"/>
        <w:b/>
        <w:bCs/>
        <w:rtl/>
      </w:rPr>
    </w:r>
    <w:r w:rsidRPr="003C5D57">
      <w:rPr>
        <w:rFonts w:ascii="David" w:hAnsi="David"/>
        <w:b/>
        <w:bCs/>
        <w:rtl/>
      </w:rPr>
      <w:fldChar w:fldCharType="separate"/>
    </w:r>
    <w:r w:rsidRPr="00FC51FA">
      <w:rPr>
        <w:rFonts w:ascii="David" w:hAnsi="David"/>
        <w:b/>
        <w:bCs/>
        <w:rtl/>
      </w:rPr>
      <w:t>ל</w:t>
    </w:r>
    <w:r w:rsidRPr="00FC51FA">
      <w:rPr>
        <w:rFonts w:ascii="David" w:hAnsi="David" w:hint="cs"/>
        <w:b/>
        <w:bCs/>
        <w:rtl/>
      </w:rPr>
      <w:t>מתן</w:t>
    </w:r>
    <w:r w:rsidRPr="00FC51FA">
      <w:rPr>
        <w:rFonts w:ascii="David" w:hAnsi="David"/>
        <w:b/>
        <w:bCs/>
        <w:rtl/>
      </w:rPr>
      <w:t xml:space="preserve"> שירותי אבטחה עבור משרד</w:t>
    </w:r>
    <w:r w:rsidRPr="00FC51FA">
      <w:rPr>
        <w:rFonts w:ascii="David" w:hAnsi="David" w:hint="cs"/>
        <w:b/>
        <w:bCs/>
        <w:rtl/>
      </w:rPr>
      <w:t xml:space="preserve"> החדשנות,</w:t>
    </w:r>
    <w:r w:rsidRPr="00FC51FA">
      <w:rPr>
        <w:rFonts w:ascii="David" w:hAnsi="David"/>
        <w:b/>
        <w:bCs/>
        <w:rtl/>
      </w:rPr>
      <w:t xml:space="preserve"> המדע </w:t>
    </w:r>
    <w:r w:rsidRPr="00FC51FA">
      <w:rPr>
        <w:rFonts w:ascii="David" w:hAnsi="David" w:hint="cs"/>
        <w:b/>
        <w:bCs/>
        <w:rtl/>
      </w:rPr>
      <w:t>ו</w:t>
    </w:r>
    <w:r w:rsidRPr="00FC51FA">
      <w:rPr>
        <w:rFonts w:ascii="David" w:hAnsi="David"/>
        <w:b/>
        <w:bCs/>
        <w:rtl/>
      </w:rPr>
      <w:t>הטכנולוגיה ומשרד התרבות והספורט</w:t>
    </w:r>
    <w:r w:rsidRPr="003C5D57">
      <w:rPr>
        <w:rFonts w:ascii="David" w:hAnsi="David"/>
        <w:b/>
        <w:bCs/>
        <w:rtl/>
      </w:rPr>
      <w:fldChar w:fldCharType="end"/>
    </w:r>
  </w:p>
  <w:p w14:paraId="64BA29DB" w14:textId="77777777" w:rsidR="00776786" w:rsidRPr="00611C18" w:rsidRDefault="00776786">
    <w:pPr>
      <w:pStyle w:val="a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7DE2FA" w14:textId="6B04CCAB" w:rsidR="00776786" w:rsidRPr="0068238B" w:rsidRDefault="00776786" w:rsidP="00BD2C07">
    <w:pPr>
      <w:jc w:val="center"/>
      <w:rPr>
        <w:rFonts w:ascii="David" w:hAnsi="David"/>
        <w:b/>
        <w:bCs/>
        <w:rtl/>
      </w:rPr>
    </w:pPr>
    <w:r w:rsidRPr="0068238B">
      <w:rPr>
        <w:rFonts w:ascii="David" w:hAnsi="David"/>
        <w:b/>
        <w:bCs/>
        <w:rtl/>
      </w:rPr>
      <w:t xml:space="preserve">מכרז פומבי מס' </w:t>
    </w:r>
    <w:r w:rsidRPr="0068238B">
      <w:rPr>
        <w:rFonts w:ascii="David" w:hAnsi="David"/>
        <w:b/>
        <w:bCs/>
        <w:rtl/>
      </w:rPr>
      <w:fldChar w:fldCharType="begin"/>
    </w:r>
    <w:r w:rsidRPr="0068238B">
      <w:rPr>
        <w:rFonts w:ascii="David" w:hAnsi="David"/>
        <w:b/>
        <w:bCs/>
        <w:rtl/>
      </w:rPr>
      <w:instrText xml:space="preserve"> </w:instrText>
    </w:r>
    <w:r w:rsidRPr="0068238B">
      <w:rPr>
        <w:rFonts w:ascii="David" w:hAnsi="David"/>
        <w:b/>
        <w:bCs/>
      </w:rPr>
      <w:instrText>REF</w:instrText>
    </w:r>
    <w:r w:rsidRPr="0068238B">
      <w:rPr>
        <w:rFonts w:ascii="David" w:hAnsi="David"/>
        <w:b/>
        <w:bCs/>
        <w:rtl/>
      </w:rPr>
      <w:instrText xml:space="preserve"> מספר_המכרז \</w:instrText>
    </w:r>
    <w:r w:rsidRPr="0068238B">
      <w:rPr>
        <w:rFonts w:ascii="David" w:hAnsi="David"/>
        <w:b/>
        <w:bCs/>
      </w:rPr>
      <w:instrText>h</w:instrText>
    </w:r>
    <w:r w:rsidRPr="0068238B">
      <w:rPr>
        <w:rFonts w:ascii="David" w:hAnsi="David"/>
        <w:b/>
        <w:bCs/>
        <w:rtl/>
      </w:rPr>
      <w:instrText xml:space="preserve">  \* </w:instrText>
    </w:r>
    <w:r w:rsidRPr="0068238B">
      <w:rPr>
        <w:rFonts w:ascii="David" w:hAnsi="David"/>
        <w:b/>
        <w:bCs/>
      </w:rPr>
      <w:instrText>MERGEFORMAT</w:instrText>
    </w:r>
    <w:r w:rsidRPr="0068238B">
      <w:rPr>
        <w:rFonts w:ascii="David" w:hAnsi="David"/>
        <w:b/>
        <w:bCs/>
        <w:rtl/>
      </w:rPr>
      <w:instrText xml:space="preserve"> </w:instrText>
    </w:r>
    <w:r w:rsidRPr="0068238B">
      <w:rPr>
        <w:rFonts w:ascii="David" w:hAnsi="David"/>
        <w:b/>
        <w:bCs/>
        <w:rtl/>
      </w:rPr>
    </w:r>
    <w:r w:rsidRPr="0068238B">
      <w:rPr>
        <w:rFonts w:ascii="David" w:hAnsi="David"/>
        <w:b/>
        <w:bCs/>
        <w:rtl/>
      </w:rPr>
      <w:fldChar w:fldCharType="separate"/>
    </w:r>
    <w:r w:rsidR="003A67E5">
      <w:rPr>
        <w:rFonts w:ascii="David" w:hAnsi="David" w:hint="cs"/>
        <w:b/>
        <w:bCs/>
        <w:rtl/>
      </w:rPr>
      <w:t>05</w:t>
    </w:r>
    <w:r w:rsidRPr="00A2145C">
      <w:rPr>
        <w:rFonts w:ascii="David" w:hAnsi="David"/>
        <w:b/>
        <w:bCs/>
        <w:rtl/>
      </w:rPr>
      <w:t>/202</w:t>
    </w:r>
    <w:r w:rsidR="003A67E5">
      <w:rPr>
        <w:rFonts w:ascii="David" w:hAnsi="David" w:hint="cs"/>
        <w:b/>
        <w:bCs/>
        <w:rtl/>
      </w:rPr>
      <w:t>5</w:t>
    </w:r>
    <w:r w:rsidRPr="0068238B">
      <w:rPr>
        <w:rFonts w:ascii="David" w:hAnsi="David"/>
        <w:b/>
        <w:bCs/>
        <w:rtl/>
      </w:rPr>
      <w:fldChar w:fldCharType="end"/>
    </w:r>
  </w:p>
  <w:p w14:paraId="7B7976CB" w14:textId="368EC33F" w:rsidR="00776786" w:rsidRPr="00EC25D1" w:rsidRDefault="00776786" w:rsidP="00BD2C07">
    <w:pPr>
      <w:jc w:val="center"/>
      <w:rPr>
        <w:rFonts w:ascii="David" w:hAnsi="David"/>
        <w:b/>
        <w:bCs/>
      </w:rPr>
    </w:pPr>
    <w:r w:rsidRPr="00EC25D1">
      <w:rPr>
        <w:rFonts w:ascii="David" w:hAnsi="David"/>
        <w:b/>
        <w:bCs/>
        <w:rtl/>
      </w:rPr>
      <w:fldChar w:fldCharType="begin"/>
    </w:r>
    <w:r w:rsidRPr="00EC25D1">
      <w:rPr>
        <w:rFonts w:ascii="David" w:hAnsi="David"/>
        <w:b/>
        <w:bCs/>
        <w:rtl/>
      </w:rPr>
      <w:instrText xml:space="preserve"> </w:instrText>
    </w:r>
    <w:r w:rsidRPr="00EC25D1">
      <w:rPr>
        <w:rFonts w:ascii="David" w:hAnsi="David"/>
        <w:b/>
        <w:bCs/>
      </w:rPr>
      <w:instrText>REF</w:instrText>
    </w:r>
    <w:r w:rsidRPr="00EC25D1">
      <w:rPr>
        <w:rFonts w:ascii="David" w:hAnsi="David"/>
        <w:b/>
        <w:bCs/>
        <w:rtl/>
      </w:rPr>
      <w:instrText xml:space="preserve"> שם_המכרז \</w:instrText>
    </w:r>
    <w:r w:rsidRPr="00EC25D1">
      <w:rPr>
        <w:rFonts w:ascii="David" w:hAnsi="David"/>
        <w:b/>
        <w:bCs/>
      </w:rPr>
      <w:instrText>h</w:instrText>
    </w:r>
    <w:r w:rsidRPr="00EC25D1">
      <w:rPr>
        <w:rFonts w:ascii="David" w:hAnsi="David"/>
        <w:b/>
        <w:bCs/>
        <w:rtl/>
      </w:rPr>
      <w:instrText xml:space="preserve">  \* </w:instrText>
    </w:r>
    <w:r w:rsidRPr="00EC25D1">
      <w:rPr>
        <w:rFonts w:ascii="David" w:hAnsi="David"/>
        <w:b/>
        <w:bCs/>
      </w:rPr>
      <w:instrText>MERGEFORMAT</w:instrText>
    </w:r>
    <w:r w:rsidRPr="00EC25D1">
      <w:rPr>
        <w:rFonts w:ascii="David" w:hAnsi="David"/>
        <w:b/>
        <w:bCs/>
        <w:rtl/>
      </w:rPr>
      <w:instrText xml:space="preserve"> </w:instrText>
    </w:r>
    <w:r w:rsidRPr="00EC25D1">
      <w:rPr>
        <w:rFonts w:ascii="David" w:hAnsi="David"/>
        <w:b/>
        <w:bCs/>
        <w:rtl/>
      </w:rPr>
    </w:r>
    <w:r w:rsidRPr="00EC25D1">
      <w:rPr>
        <w:rFonts w:ascii="David" w:hAnsi="David"/>
        <w:b/>
        <w:bCs/>
        <w:rtl/>
      </w:rPr>
      <w:fldChar w:fldCharType="separate"/>
    </w:r>
    <w:r w:rsidRPr="00EC25D1">
      <w:rPr>
        <w:rFonts w:ascii="David" w:hAnsi="David"/>
        <w:b/>
        <w:bCs/>
        <w:rtl/>
      </w:rPr>
      <w:t>ל</w:t>
    </w:r>
    <w:r w:rsidRPr="00EC25D1">
      <w:rPr>
        <w:rFonts w:ascii="David" w:hAnsi="David" w:hint="cs"/>
        <w:b/>
        <w:bCs/>
        <w:rtl/>
      </w:rPr>
      <w:t>מתן</w:t>
    </w:r>
    <w:r w:rsidRPr="00EC25D1">
      <w:rPr>
        <w:rFonts w:ascii="David" w:hAnsi="David"/>
        <w:b/>
        <w:bCs/>
        <w:rtl/>
      </w:rPr>
      <w:t xml:space="preserve"> שירותי אבטחה עבור משרד</w:t>
    </w:r>
    <w:r w:rsidRPr="00EC25D1">
      <w:rPr>
        <w:rFonts w:ascii="David" w:hAnsi="David" w:hint="cs"/>
        <w:b/>
        <w:bCs/>
        <w:rtl/>
      </w:rPr>
      <w:t xml:space="preserve"> החדשנות</w:t>
    </w:r>
    <w:r w:rsidRPr="00EC25D1">
      <w:rPr>
        <w:rFonts w:hint="cs"/>
        <w:b/>
        <w:bCs/>
        <w:rtl/>
      </w:rPr>
      <w:t>,</w:t>
    </w:r>
    <w:r w:rsidRPr="00EC25D1">
      <w:rPr>
        <w:b/>
        <w:bCs/>
        <w:rtl/>
      </w:rPr>
      <w:t xml:space="preserve"> המדע </w:t>
    </w:r>
    <w:r w:rsidRPr="00EC25D1">
      <w:rPr>
        <w:rFonts w:ascii="David" w:hAnsi="David" w:hint="cs"/>
        <w:b/>
        <w:bCs/>
        <w:rtl/>
      </w:rPr>
      <w:t>ו</w:t>
    </w:r>
    <w:r w:rsidRPr="00EC25D1">
      <w:rPr>
        <w:rFonts w:ascii="David" w:hAnsi="David"/>
        <w:b/>
        <w:bCs/>
        <w:rtl/>
      </w:rPr>
      <w:t>הטכנולוגיה ומשרד התרבות והספורט</w:t>
    </w:r>
    <w:r w:rsidRPr="00EC25D1">
      <w:rPr>
        <w:rFonts w:ascii="David" w:hAnsi="David"/>
        <w:b/>
        <w:bCs/>
        <w:rtl/>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0AB8FE" w14:textId="77777777" w:rsidR="00776786" w:rsidRPr="007820AF" w:rsidRDefault="00776786" w:rsidP="006D6CA9">
    <w:pPr>
      <w:tabs>
        <w:tab w:val="center" w:pos="4515"/>
        <w:tab w:val="right" w:pos="8306"/>
        <w:tab w:val="right" w:pos="9030"/>
      </w:tabs>
      <w:rPr>
        <w:rFonts w:ascii="Copperplate Gothic Bold" w:hAnsi="Copperplate Gothic Bold"/>
        <w:b/>
        <w:bCs/>
        <w:noProof/>
        <w:rtl/>
      </w:rPr>
    </w:pPr>
  </w:p>
  <w:p w14:paraId="3467B6B9" w14:textId="77777777" w:rsidR="00776786" w:rsidRDefault="0077678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1EB4629"/>
    <w:multiLevelType w:val="multilevel"/>
    <w:tmpl w:val="F110BC28"/>
    <w:lvl w:ilvl="0">
      <w:start w:val="31"/>
      <w:numFmt w:val="decimal"/>
      <w:lvlText w:val="%1"/>
      <w:lvlJc w:val="left"/>
      <w:pPr>
        <w:ind w:left="360" w:hanging="360"/>
      </w:pPr>
      <w:rPr>
        <w:rFonts w:hint="default"/>
      </w:rPr>
    </w:lvl>
    <w:lvl w:ilvl="1">
      <w:start w:val="1"/>
      <w:numFmt w:val="bullet"/>
      <w:lvlText w:val=""/>
      <w:lvlJc w:val="left"/>
      <w:pPr>
        <w:ind w:left="1572" w:hanging="360"/>
      </w:pPr>
      <w:rPr>
        <w:rFonts w:ascii="Symbol" w:hAnsi="Symbol" w:hint="default"/>
      </w:rPr>
    </w:lvl>
    <w:lvl w:ilvl="2">
      <w:start w:val="1"/>
      <w:numFmt w:val="decimal"/>
      <w:lvlText w:val="%1.%2.%3"/>
      <w:lvlJc w:val="left"/>
      <w:pPr>
        <w:ind w:left="2784" w:hanging="36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568" w:hanging="720"/>
      </w:pPr>
      <w:rPr>
        <w:rFonts w:hint="default"/>
      </w:rPr>
    </w:lvl>
    <w:lvl w:ilvl="5">
      <w:start w:val="1"/>
      <w:numFmt w:val="decimal"/>
      <w:lvlText w:val="%1.%2.%3.%4.%5.%6"/>
      <w:lvlJc w:val="left"/>
      <w:pPr>
        <w:ind w:left="6780" w:hanging="720"/>
      </w:pPr>
      <w:rPr>
        <w:rFonts w:hint="default"/>
      </w:rPr>
    </w:lvl>
    <w:lvl w:ilvl="6">
      <w:start w:val="1"/>
      <w:numFmt w:val="decimal"/>
      <w:lvlText w:val="%1.%2.%3.%4.%5.%6.%7"/>
      <w:lvlJc w:val="left"/>
      <w:pPr>
        <w:ind w:left="7992" w:hanging="720"/>
      </w:pPr>
      <w:rPr>
        <w:rFonts w:hint="default"/>
      </w:rPr>
    </w:lvl>
    <w:lvl w:ilvl="7">
      <w:start w:val="1"/>
      <w:numFmt w:val="decimal"/>
      <w:lvlText w:val="%1.%2.%3.%4.%5.%6.%7.%8"/>
      <w:lvlJc w:val="left"/>
      <w:pPr>
        <w:ind w:left="9564" w:hanging="1080"/>
      </w:pPr>
      <w:rPr>
        <w:rFonts w:hint="default"/>
      </w:rPr>
    </w:lvl>
    <w:lvl w:ilvl="8">
      <w:start w:val="1"/>
      <w:numFmt w:val="decimal"/>
      <w:lvlText w:val="%1.%2.%3.%4.%5.%6.%7.%8.%9"/>
      <w:lvlJc w:val="left"/>
      <w:pPr>
        <w:ind w:left="10776" w:hanging="1080"/>
      </w:pPr>
      <w:rPr>
        <w:rFonts w:hint="default"/>
      </w:rPr>
    </w:lvl>
  </w:abstractNum>
  <w:abstractNum w:abstractNumId="3" w15:restartNumberingAfterBreak="0">
    <w:nsid w:val="03590F60"/>
    <w:multiLevelType w:val="hybridMultilevel"/>
    <w:tmpl w:val="DDCEC79C"/>
    <w:lvl w:ilvl="0" w:tplc="F3246922">
      <w:start w:val="1"/>
      <w:numFmt w:val="decimal"/>
      <w:lvlText w:val="%1."/>
      <w:lvlJc w:val="left"/>
      <w:pPr>
        <w:ind w:left="1240" w:hanging="360"/>
      </w:pPr>
      <w:rPr>
        <w:rFonts w:hint="default"/>
        <w:u w:val="single"/>
      </w:rPr>
    </w:lvl>
    <w:lvl w:ilvl="1" w:tplc="04090019">
      <w:start w:val="1"/>
      <w:numFmt w:val="lowerLetter"/>
      <w:lvlText w:val="%2."/>
      <w:lvlJc w:val="left"/>
      <w:pPr>
        <w:ind w:left="1960" w:hanging="360"/>
      </w:pPr>
    </w:lvl>
    <w:lvl w:ilvl="2" w:tplc="0409001B" w:tentative="1">
      <w:start w:val="1"/>
      <w:numFmt w:val="lowerRoman"/>
      <w:lvlText w:val="%3."/>
      <w:lvlJc w:val="right"/>
      <w:pPr>
        <w:ind w:left="2680" w:hanging="180"/>
      </w:pPr>
    </w:lvl>
    <w:lvl w:ilvl="3" w:tplc="0409000F" w:tentative="1">
      <w:start w:val="1"/>
      <w:numFmt w:val="decimal"/>
      <w:lvlText w:val="%4."/>
      <w:lvlJc w:val="left"/>
      <w:pPr>
        <w:ind w:left="3400" w:hanging="360"/>
      </w:pPr>
    </w:lvl>
    <w:lvl w:ilvl="4" w:tplc="04090019" w:tentative="1">
      <w:start w:val="1"/>
      <w:numFmt w:val="lowerLetter"/>
      <w:lvlText w:val="%5."/>
      <w:lvlJc w:val="left"/>
      <w:pPr>
        <w:ind w:left="4120" w:hanging="360"/>
      </w:pPr>
    </w:lvl>
    <w:lvl w:ilvl="5" w:tplc="0409001B" w:tentative="1">
      <w:start w:val="1"/>
      <w:numFmt w:val="lowerRoman"/>
      <w:lvlText w:val="%6."/>
      <w:lvlJc w:val="right"/>
      <w:pPr>
        <w:ind w:left="4840" w:hanging="180"/>
      </w:pPr>
    </w:lvl>
    <w:lvl w:ilvl="6" w:tplc="0409000F" w:tentative="1">
      <w:start w:val="1"/>
      <w:numFmt w:val="decimal"/>
      <w:lvlText w:val="%7."/>
      <w:lvlJc w:val="left"/>
      <w:pPr>
        <w:ind w:left="5560" w:hanging="360"/>
      </w:pPr>
    </w:lvl>
    <w:lvl w:ilvl="7" w:tplc="04090019" w:tentative="1">
      <w:start w:val="1"/>
      <w:numFmt w:val="lowerLetter"/>
      <w:lvlText w:val="%8."/>
      <w:lvlJc w:val="left"/>
      <w:pPr>
        <w:ind w:left="6280" w:hanging="360"/>
      </w:pPr>
    </w:lvl>
    <w:lvl w:ilvl="8" w:tplc="0409001B" w:tentative="1">
      <w:start w:val="1"/>
      <w:numFmt w:val="lowerRoman"/>
      <w:lvlText w:val="%9."/>
      <w:lvlJc w:val="right"/>
      <w:pPr>
        <w:ind w:left="7000" w:hanging="180"/>
      </w:pPr>
    </w:lvl>
  </w:abstractNum>
  <w:abstractNum w:abstractNumId="4" w15:restartNumberingAfterBreak="0">
    <w:nsid w:val="04AA1E83"/>
    <w:multiLevelType w:val="multilevel"/>
    <w:tmpl w:val="5DC49608"/>
    <w:lvl w:ilvl="0">
      <w:start w:val="1"/>
      <w:numFmt w:val="decimal"/>
      <w:pStyle w:val="a0"/>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5" w15:restartNumberingAfterBreak="0">
    <w:nsid w:val="054670CE"/>
    <w:multiLevelType w:val="hybridMultilevel"/>
    <w:tmpl w:val="C1BCD4F6"/>
    <w:lvl w:ilvl="0" w:tplc="41640B3E">
      <w:start w:val="9"/>
      <w:numFmt w:val="bullet"/>
      <w:lvlText w:val=""/>
      <w:lvlJc w:val="left"/>
      <w:pPr>
        <w:ind w:left="720" w:hanging="360"/>
      </w:pPr>
      <w:rPr>
        <w:rFonts w:ascii="Symbol" w:eastAsia="Times New Roman" w:hAnsi="Symbol" w:cs="David" w:hint="default"/>
        <w:b w:val="0"/>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B514B26"/>
    <w:multiLevelType w:val="hybridMultilevel"/>
    <w:tmpl w:val="D4822ED4"/>
    <w:lvl w:ilvl="0" w:tplc="E64A26BE">
      <w:start w:val="1"/>
      <w:numFmt w:val="bullet"/>
      <w:lvlText w:val=""/>
      <w:lvlJc w:val="left"/>
      <w:pPr>
        <w:ind w:left="2344" w:hanging="360"/>
      </w:pPr>
      <w:rPr>
        <w:rFonts w:ascii="Wingdings" w:hAnsi="Wingdings" w:hint="default"/>
        <w:sz w:val="24"/>
        <w:szCs w:val="28"/>
      </w:rPr>
    </w:lvl>
    <w:lvl w:ilvl="1" w:tplc="04090003" w:tentative="1">
      <w:start w:val="1"/>
      <w:numFmt w:val="bullet"/>
      <w:lvlText w:val="o"/>
      <w:lvlJc w:val="left"/>
      <w:pPr>
        <w:ind w:left="3064" w:hanging="360"/>
      </w:pPr>
      <w:rPr>
        <w:rFonts w:ascii="Courier New" w:hAnsi="Courier New" w:cs="Courier New" w:hint="default"/>
      </w:rPr>
    </w:lvl>
    <w:lvl w:ilvl="2" w:tplc="04090005" w:tentative="1">
      <w:start w:val="1"/>
      <w:numFmt w:val="bullet"/>
      <w:lvlText w:val=""/>
      <w:lvlJc w:val="left"/>
      <w:pPr>
        <w:ind w:left="3784" w:hanging="360"/>
      </w:pPr>
      <w:rPr>
        <w:rFonts w:ascii="Wingdings" w:hAnsi="Wingdings" w:hint="default"/>
      </w:rPr>
    </w:lvl>
    <w:lvl w:ilvl="3" w:tplc="04090001" w:tentative="1">
      <w:start w:val="1"/>
      <w:numFmt w:val="bullet"/>
      <w:lvlText w:val=""/>
      <w:lvlJc w:val="left"/>
      <w:pPr>
        <w:ind w:left="4504" w:hanging="360"/>
      </w:pPr>
      <w:rPr>
        <w:rFonts w:ascii="Symbol" w:hAnsi="Symbol" w:hint="default"/>
      </w:rPr>
    </w:lvl>
    <w:lvl w:ilvl="4" w:tplc="04090003" w:tentative="1">
      <w:start w:val="1"/>
      <w:numFmt w:val="bullet"/>
      <w:lvlText w:val="o"/>
      <w:lvlJc w:val="left"/>
      <w:pPr>
        <w:ind w:left="5224" w:hanging="360"/>
      </w:pPr>
      <w:rPr>
        <w:rFonts w:ascii="Courier New" w:hAnsi="Courier New" w:cs="Courier New" w:hint="default"/>
      </w:rPr>
    </w:lvl>
    <w:lvl w:ilvl="5" w:tplc="04090005" w:tentative="1">
      <w:start w:val="1"/>
      <w:numFmt w:val="bullet"/>
      <w:lvlText w:val=""/>
      <w:lvlJc w:val="left"/>
      <w:pPr>
        <w:ind w:left="5944" w:hanging="360"/>
      </w:pPr>
      <w:rPr>
        <w:rFonts w:ascii="Wingdings" w:hAnsi="Wingdings" w:hint="default"/>
      </w:rPr>
    </w:lvl>
    <w:lvl w:ilvl="6" w:tplc="04090001" w:tentative="1">
      <w:start w:val="1"/>
      <w:numFmt w:val="bullet"/>
      <w:lvlText w:val=""/>
      <w:lvlJc w:val="left"/>
      <w:pPr>
        <w:ind w:left="6664" w:hanging="360"/>
      </w:pPr>
      <w:rPr>
        <w:rFonts w:ascii="Symbol" w:hAnsi="Symbol" w:hint="default"/>
      </w:rPr>
    </w:lvl>
    <w:lvl w:ilvl="7" w:tplc="04090003" w:tentative="1">
      <w:start w:val="1"/>
      <w:numFmt w:val="bullet"/>
      <w:lvlText w:val="o"/>
      <w:lvlJc w:val="left"/>
      <w:pPr>
        <w:ind w:left="7384" w:hanging="360"/>
      </w:pPr>
      <w:rPr>
        <w:rFonts w:ascii="Courier New" w:hAnsi="Courier New" w:cs="Courier New" w:hint="default"/>
      </w:rPr>
    </w:lvl>
    <w:lvl w:ilvl="8" w:tplc="04090005" w:tentative="1">
      <w:start w:val="1"/>
      <w:numFmt w:val="bullet"/>
      <w:lvlText w:val=""/>
      <w:lvlJc w:val="left"/>
      <w:pPr>
        <w:ind w:left="8104" w:hanging="360"/>
      </w:pPr>
      <w:rPr>
        <w:rFonts w:ascii="Wingdings" w:hAnsi="Wingdings" w:hint="default"/>
      </w:rPr>
    </w:lvl>
  </w:abstractNum>
  <w:abstractNum w:abstractNumId="7" w15:restartNumberingAfterBreak="0">
    <w:nsid w:val="0D912DEE"/>
    <w:multiLevelType w:val="multilevel"/>
    <w:tmpl w:val="9C365762"/>
    <w:lvl w:ilvl="0">
      <w:start w:val="13"/>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8" w15:restartNumberingAfterBreak="0">
    <w:nsid w:val="0E1863FD"/>
    <w:multiLevelType w:val="hybridMultilevel"/>
    <w:tmpl w:val="59441E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E311524"/>
    <w:multiLevelType w:val="multilevel"/>
    <w:tmpl w:val="96549696"/>
    <w:lvl w:ilvl="0">
      <w:start w:val="16"/>
      <w:numFmt w:val="decimal"/>
      <w:lvlText w:val="%1"/>
      <w:lvlJc w:val="left"/>
      <w:pPr>
        <w:ind w:left="375" w:hanging="375"/>
      </w:pPr>
      <w:rPr>
        <w:rFonts w:hint="default"/>
      </w:rPr>
    </w:lvl>
    <w:lvl w:ilvl="1">
      <w:start w:val="1"/>
      <w:numFmt w:val="decimal"/>
      <w:lvlText w:val="%1.%2"/>
      <w:lvlJc w:val="left"/>
      <w:pPr>
        <w:ind w:left="1443" w:hanging="375"/>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488" w:hanging="108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9984" w:hanging="1440"/>
      </w:pPr>
      <w:rPr>
        <w:rFonts w:hint="default"/>
      </w:rPr>
    </w:lvl>
  </w:abstractNum>
  <w:abstractNum w:abstractNumId="10" w15:restartNumberingAfterBreak="0">
    <w:nsid w:val="0FDD51D9"/>
    <w:multiLevelType w:val="multilevel"/>
    <w:tmpl w:val="BD12D0CA"/>
    <w:lvl w:ilvl="0">
      <w:start w:val="4"/>
      <w:numFmt w:val="decimal"/>
      <w:lvlText w:val="%1"/>
      <w:lvlJc w:val="left"/>
      <w:pPr>
        <w:ind w:left="360" w:hanging="360"/>
      </w:pPr>
      <w:rPr>
        <w:rFonts w:hint="default"/>
      </w:rPr>
    </w:lvl>
    <w:lvl w:ilvl="1">
      <w:start w:val="1"/>
      <w:numFmt w:val="decimal"/>
      <w:lvlText w:val="%1.%2"/>
      <w:lvlJc w:val="left"/>
      <w:pPr>
        <w:ind w:left="1777" w:hanging="360"/>
      </w:pPr>
      <w:rPr>
        <w:rFonts w:hint="default"/>
        <w:b w:val="0"/>
        <w:bCs w:val="0"/>
      </w:rPr>
    </w:lvl>
    <w:lvl w:ilvl="2">
      <w:start w:val="1"/>
      <w:numFmt w:val="decimal"/>
      <w:lvlText w:val="%1.%2.%3"/>
      <w:lvlJc w:val="left"/>
      <w:pPr>
        <w:ind w:left="3554" w:hanging="720"/>
      </w:pPr>
      <w:rPr>
        <w:rFonts w:hint="default"/>
      </w:rPr>
    </w:lvl>
    <w:lvl w:ilvl="3">
      <w:start w:val="1"/>
      <w:numFmt w:val="decimal"/>
      <w:lvlText w:val="%1.%2.%3.%4"/>
      <w:lvlJc w:val="left"/>
      <w:pPr>
        <w:ind w:left="4971" w:hanging="720"/>
      </w:pPr>
      <w:rPr>
        <w:rFonts w:hint="default"/>
      </w:rPr>
    </w:lvl>
    <w:lvl w:ilvl="4">
      <w:start w:val="1"/>
      <w:numFmt w:val="decimal"/>
      <w:lvlText w:val="%1.%2.%3.%4.%5"/>
      <w:lvlJc w:val="left"/>
      <w:pPr>
        <w:ind w:left="6748" w:hanging="1080"/>
      </w:pPr>
      <w:rPr>
        <w:rFonts w:hint="default"/>
      </w:rPr>
    </w:lvl>
    <w:lvl w:ilvl="5">
      <w:start w:val="1"/>
      <w:numFmt w:val="decimal"/>
      <w:lvlText w:val="%1.%2.%3.%4.%5.%6"/>
      <w:lvlJc w:val="left"/>
      <w:pPr>
        <w:ind w:left="8165" w:hanging="1080"/>
      </w:pPr>
      <w:rPr>
        <w:rFonts w:hint="default"/>
      </w:rPr>
    </w:lvl>
    <w:lvl w:ilvl="6">
      <w:start w:val="1"/>
      <w:numFmt w:val="decimal"/>
      <w:lvlText w:val="%1.%2.%3.%4.%5.%6.%7"/>
      <w:lvlJc w:val="left"/>
      <w:pPr>
        <w:ind w:left="9942" w:hanging="1440"/>
      </w:pPr>
      <w:rPr>
        <w:rFonts w:hint="default"/>
      </w:rPr>
    </w:lvl>
    <w:lvl w:ilvl="7">
      <w:start w:val="1"/>
      <w:numFmt w:val="decimal"/>
      <w:lvlText w:val="%1.%2.%3.%4.%5.%6.%7.%8"/>
      <w:lvlJc w:val="left"/>
      <w:pPr>
        <w:ind w:left="11359" w:hanging="1440"/>
      </w:pPr>
      <w:rPr>
        <w:rFonts w:hint="default"/>
      </w:rPr>
    </w:lvl>
    <w:lvl w:ilvl="8">
      <w:start w:val="1"/>
      <w:numFmt w:val="decimal"/>
      <w:lvlText w:val="%1.%2.%3.%4.%5.%6.%7.%8.%9"/>
      <w:lvlJc w:val="left"/>
      <w:pPr>
        <w:ind w:left="12776" w:hanging="1440"/>
      </w:pPr>
      <w:rPr>
        <w:rFonts w:hint="default"/>
      </w:rPr>
    </w:lvl>
  </w:abstractNum>
  <w:abstractNum w:abstractNumId="11" w15:restartNumberingAfterBreak="0">
    <w:nsid w:val="10DD1B81"/>
    <w:multiLevelType w:val="multilevel"/>
    <w:tmpl w:val="3BF46A3E"/>
    <w:lvl w:ilvl="0">
      <w:start w:val="3"/>
      <w:numFmt w:val="decimal"/>
      <w:lvlText w:val="%1"/>
      <w:lvlJc w:val="left"/>
      <w:pPr>
        <w:ind w:left="360" w:hanging="360"/>
      </w:pPr>
      <w:rPr>
        <w:rFonts w:hint="default"/>
        <w:b/>
        <w:sz w:val="24"/>
      </w:rPr>
    </w:lvl>
    <w:lvl w:ilvl="1">
      <w:start w:val="1"/>
      <w:numFmt w:val="decimal"/>
      <w:lvlText w:val="%1.%2"/>
      <w:lvlJc w:val="left"/>
      <w:pPr>
        <w:ind w:left="360" w:hanging="360"/>
      </w:pPr>
      <w:rPr>
        <w:rFonts w:hint="default"/>
        <w:b w:val="0"/>
        <w:bCs w:val="0"/>
        <w:sz w:val="24"/>
      </w:rPr>
    </w:lvl>
    <w:lvl w:ilvl="2">
      <w:start w:val="1"/>
      <w:numFmt w:val="decimal"/>
      <w:lvlText w:val="%1.%2.%3"/>
      <w:lvlJc w:val="left"/>
      <w:pPr>
        <w:ind w:left="720" w:hanging="720"/>
      </w:pPr>
      <w:rPr>
        <w:rFonts w:hint="default"/>
        <w:b/>
        <w:sz w:val="24"/>
      </w:rPr>
    </w:lvl>
    <w:lvl w:ilvl="3">
      <w:start w:val="1"/>
      <w:numFmt w:val="decimal"/>
      <w:lvlText w:val="%1.%2.%3.%4"/>
      <w:lvlJc w:val="left"/>
      <w:pPr>
        <w:ind w:left="720" w:hanging="720"/>
      </w:pPr>
      <w:rPr>
        <w:rFonts w:hint="default"/>
        <w:b/>
        <w:sz w:val="24"/>
      </w:rPr>
    </w:lvl>
    <w:lvl w:ilvl="4">
      <w:start w:val="1"/>
      <w:numFmt w:val="decimal"/>
      <w:lvlText w:val="%1.%2.%3.%4.%5"/>
      <w:lvlJc w:val="left"/>
      <w:pPr>
        <w:ind w:left="1080" w:hanging="1080"/>
      </w:pPr>
      <w:rPr>
        <w:rFonts w:hint="default"/>
        <w:b/>
        <w:sz w:val="24"/>
      </w:rPr>
    </w:lvl>
    <w:lvl w:ilvl="5">
      <w:start w:val="1"/>
      <w:numFmt w:val="decimal"/>
      <w:lvlText w:val="%1.%2.%3.%4.%5.%6"/>
      <w:lvlJc w:val="left"/>
      <w:pPr>
        <w:ind w:left="1080" w:hanging="1080"/>
      </w:pPr>
      <w:rPr>
        <w:rFonts w:hint="default"/>
        <w:b/>
        <w:sz w:val="24"/>
      </w:rPr>
    </w:lvl>
    <w:lvl w:ilvl="6">
      <w:start w:val="1"/>
      <w:numFmt w:val="decimal"/>
      <w:lvlText w:val="%1.%2.%3.%4.%5.%6.%7"/>
      <w:lvlJc w:val="left"/>
      <w:pPr>
        <w:ind w:left="1080" w:hanging="1080"/>
      </w:pPr>
      <w:rPr>
        <w:rFonts w:hint="default"/>
        <w:b/>
        <w:sz w:val="24"/>
      </w:rPr>
    </w:lvl>
    <w:lvl w:ilvl="7">
      <w:start w:val="1"/>
      <w:numFmt w:val="decimal"/>
      <w:lvlText w:val="%1.%2.%3.%4.%5.%6.%7.%8"/>
      <w:lvlJc w:val="left"/>
      <w:pPr>
        <w:ind w:left="1440" w:hanging="1440"/>
      </w:pPr>
      <w:rPr>
        <w:rFonts w:hint="default"/>
        <w:b/>
        <w:sz w:val="24"/>
      </w:rPr>
    </w:lvl>
    <w:lvl w:ilvl="8">
      <w:start w:val="1"/>
      <w:numFmt w:val="decimal"/>
      <w:lvlText w:val="%1.%2.%3.%4.%5.%6.%7.%8.%9"/>
      <w:lvlJc w:val="left"/>
      <w:pPr>
        <w:ind w:left="1440" w:hanging="1440"/>
      </w:pPr>
      <w:rPr>
        <w:rFonts w:hint="default"/>
        <w:b/>
        <w:sz w:val="24"/>
      </w:rPr>
    </w:lvl>
  </w:abstractNum>
  <w:abstractNum w:abstractNumId="12" w15:restartNumberingAfterBreak="0">
    <w:nsid w:val="11105132"/>
    <w:multiLevelType w:val="multilevel"/>
    <w:tmpl w:val="6FF6C610"/>
    <w:lvl w:ilvl="0">
      <w:start w:val="14"/>
      <w:numFmt w:val="decimal"/>
      <w:lvlText w:val="%1"/>
      <w:lvlJc w:val="left"/>
      <w:pPr>
        <w:ind w:left="540" w:hanging="540"/>
      </w:pPr>
      <w:rPr>
        <w:rFonts w:hint="default"/>
      </w:rPr>
    </w:lvl>
    <w:lvl w:ilvl="1">
      <w:start w:val="7"/>
      <w:numFmt w:val="decimal"/>
      <w:lvlText w:val="%1.%2"/>
      <w:lvlJc w:val="left"/>
      <w:pPr>
        <w:ind w:left="1220" w:hanging="54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160" w:hanging="108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6880" w:hanging="1440"/>
      </w:pPr>
      <w:rPr>
        <w:rFonts w:hint="default"/>
      </w:rPr>
    </w:lvl>
  </w:abstractNum>
  <w:abstractNum w:abstractNumId="13" w15:restartNumberingAfterBreak="0">
    <w:nsid w:val="1132500F"/>
    <w:multiLevelType w:val="multilevel"/>
    <w:tmpl w:val="06C288A0"/>
    <w:lvl w:ilvl="0">
      <w:start w:val="17"/>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4" w15:restartNumberingAfterBreak="0">
    <w:nsid w:val="11C7344F"/>
    <w:multiLevelType w:val="multilevel"/>
    <w:tmpl w:val="0409001F"/>
    <w:lvl w:ilvl="0">
      <w:numFmt w:val="decimal"/>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5" w15:restartNumberingAfterBreak="0">
    <w:nsid w:val="13427C1D"/>
    <w:multiLevelType w:val="hybridMultilevel"/>
    <w:tmpl w:val="A7560DD2"/>
    <w:lvl w:ilvl="0" w:tplc="661E1F22">
      <w:start w:val="1"/>
      <w:numFmt w:val="bullet"/>
      <w:lvlText w:val="-"/>
      <w:lvlJc w:val="left"/>
      <w:pPr>
        <w:ind w:left="1584" w:hanging="360"/>
      </w:pPr>
      <w:rPr>
        <w:rFonts w:ascii="David" w:eastAsia="Times New Roman" w:hAnsi="David" w:cs="David"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384720"/>
    <w:multiLevelType w:val="singleLevel"/>
    <w:tmpl w:val="23C0F726"/>
    <w:lvl w:ilvl="0">
      <w:start w:val="1"/>
      <w:numFmt w:val="hebrew1"/>
      <w:pStyle w:val="22"/>
      <w:lvlText w:val="%1."/>
      <w:lvlJc w:val="left"/>
      <w:pPr>
        <w:tabs>
          <w:tab w:val="num" w:pos="501"/>
        </w:tabs>
        <w:ind w:left="501" w:hanging="360"/>
      </w:pPr>
      <w:rPr>
        <w:rFonts w:cs="Times New Roman"/>
        <w:sz w:val="2"/>
        <w:szCs w:val="24"/>
      </w:rPr>
    </w:lvl>
  </w:abstractNum>
  <w:abstractNum w:abstractNumId="18"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16957844"/>
    <w:multiLevelType w:val="multilevel"/>
    <w:tmpl w:val="2182DB78"/>
    <w:lvl w:ilvl="0">
      <w:start w:val="18"/>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15:restartNumberingAfterBreak="0">
    <w:nsid w:val="16A01CA4"/>
    <w:multiLevelType w:val="multilevel"/>
    <w:tmpl w:val="0D3E5068"/>
    <w:lvl w:ilvl="0">
      <w:start w:val="9"/>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2" w15:restartNumberingAfterBreak="0">
    <w:nsid w:val="174022A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24" w15:restartNumberingAfterBreak="0">
    <w:nsid w:val="19AD323D"/>
    <w:multiLevelType w:val="multilevel"/>
    <w:tmpl w:val="23CEDF18"/>
    <w:lvl w:ilvl="0">
      <w:start w:val="1"/>
      <w:numFmt w:val="decimal"/>
      <w:lvlText w:val="%1."/>
      <w:lvlJc w:val="left"/>
      <w:pPr>
        <w:ind w:left="530" w:hanging="360"/>
      </w:pPr>
      <w:rPr>
        <w:rFonts w:ascii="David" w:eastAsia="Times New Roman" w:hAnsi="David" w:cs="David"/>
        <w:sz w:val="24"/>
        <w:u w:val="none"/>
      </w:rPr>
    </w:lvl>
    <w:lvl w:ilvl="1">
      <w:start w:val="1"/>
      <w:numFmt w:val="decimal"/>
      <w:isLgl/>
      <w:lvlText w:val="%1.%2"/>
      <w:lvlJc w:val="left"/>
      <w:pPr>
        <w:ind w:left="720" w:hanging="360"/>
      </w:pPr>
      <w:rPr>
        <w:rFonts w:ascii="David" w:hAnsi="David" w:cs="David" w:hint="default"/>
        <w:b w:val="0"/>
        <w:bCs w:val="0"/>
        <w:sz w:val="24"/>
        <w:szCs w:val="24"/>
      </w:rPr>
    </w:lvl>
    <w:lvl w:ilvl="2">
      <w:start w:val="1"/>
      <w:numFmt w:val="decimal"/>
      <w:isLgl/>
      <w:lvlText w:val="%1.%2.%3"/>
      <w:lvlJc w:val="left"/>
      <w:pPr>
        <w:ind w:left="1270" w:hanging="720"/>
      </w:pPr>
      <w:rPr>
        <w:rFonts w:hint="default"/>
        <w:b w:val="0"/>
        <w:bCs w:val="0"/>
        <w:sz w:val="24"/>
        <w:szCs w:val="24"/>
      </w:rPr>
    </w:lvl>
    <w:lvl w:ilvl="3">
      <w:start w:val="1"/>
      <w:numFmt w:val="decimal"/>
      <w:isLgl/>
      <w:lvlText w:val="%1.%2.%3.%4"/>
      <w:lvlJc w:val="left"/>
      <w:pPr>
        <w:ind w:left="1460" w:hanging="720"/>
      </w:pPr>
      <w:rPr>
        <w:rFonts w:hint="default"/>
      </w:rPr>
    </w:lvl>
    <w:lvl w:ilvl="4">
      <w:start w:val="1"/>
      <w:numFmt w:val="decimal"/>
      <w:isLgl/>
      <w:lvlText w:val="%1.%2.%3.%4.%5"/>
      <w:lvlJc w:val="left"/>
      <w:pPr>
        <w:ind w:left="2010" w:hanging="1080"/>
      </w:pPr>
      <w:rPr>
        <w:rFonts w:hint="default"/>
      </w:rPr>
    </w:lvl>
    <w:lvl w:ilvl="5">
      <w:start w:val="1"/>
      <w:numFmt w:val="decimal"/>
      <w:isLgl/>
      <w:lvlText w:val="%1.%2.%3.%4.%5.%6"/>
      <w:lvlJc w:val="left"/>
      <w:pPr>
        <w:ind w:left="2200" w:hanging="1080"/>
      </w:pPr>
      <w:rPr>
        <w:rFonts w:hint="default"/>
      </w:rPr>
    </w:lvl>
    <w:lvl w:ilvl="6">
      <w:start w:val="1"/>
      <w:numFmt w:val="decimal"/>
      <w:isLgl/>
      <w:lvlText w:val="%1.%2.%3.%4.%5.%6.%7"/>
      <w:lvlJc w:val="left"/>
      <w:pPr>
        <w:ind w:left="2750" w:hanging="1440"/>
      </w:pPr>
      <w:rPr>
        <w:rFonts w:hint="default"/>
      </w:rPr>
    </w:lvl>
    <w:lvl w:ilvl="7">
      <w:start w:val="1"/>
      <w:numFmt w:val="decimal"/>
      <w:isLgl/>
      <w:lvlText w:val="%1.%2.%3.%4.%5.%6.%7.%8"/>
      <w:lvlJc w:val="left"/>
      <w:pPr>
        <w:ind w:left="2940" w:hanging="1440"/>
      </w:pPr>
      <w:rPr>
        <w:rFonts w:hint="default"/>
      </w:rPr>
    </w:lvl>
    <w:lvl w:ilvl="8">
      <w:start w:val="1"/>
      <w:numFmt w:val="decimal"/>
      <w:isLgl/>
      <w:lvlText w:val="%1.%2.%3.%4.%5.%6.%7.%8.%9"/>
      <w:lvlJc w:val="left"/>
      <w:pPr>
        <w:ind w:left="3490" w:hanging="1800"/>
      </w:pPr>
      <w:rPr>
        <w:rFonts w:hint="default"/>
      </w:rPr>
    </w:lvl>
  </w:abstractNum>
  <w:abstractNum w:abstractNumId="25" w15:restartNumberingAfterBreak="0">
    <w:nsid w:val="1A973EFC"/>
    <w:multiLevelType w:val="hybridMultilevel"/>
    <w:tmpl w:val="3558C41A"/>
    <w:lvl w:ilvl="0" w:tplc="72D6DF7E">
      <w:start w:val="1"/>
      <w:numFmt w:val="bullet"/>
      <w:lvlText w:val=""/>
      <w:lvlJc w:val="left"/>
      <w:pPr>
        <w:tabs>
          <w:tab w:val="num" w:pos="536"/>
        </w:tabs>
        <w:ind w:left="536" w:hanging="360"/>
      </w:pPr>
      <w:rPr>
        <w:rFonts w:ascii="Wingdings" w:hAnsi="Wingdings" w:hint="default"/>
      </w:rPr>
    </w:lvl>
    <w:lvl w:ilvl="1" w:tplc="9EE8D586">
      <w:start w:val="1"/>
      <w:numFmt w:val="bullet"/>
      <w:lvlText w:val=""/>
      <w:lvlJc w:val="left"/>
      <w:pPr>
        <w:tabs>
          <w:tab w:val="num" w:pos="1256"/>
        </w:tabs>
        <w:ind w:left="1256" w:hanging="360"/>
      </w:pPr>
      <w:rPr>
        <w:rFonts w:ascii="Wingdings" w:hAnsi="Wingdings" w:hint="default"/>
      </w:rPr>
    </w:lvl>
    <w:lvl w:ilvl="2" w:tplc="2AE8707E">
      <w:start w:val="1"/>
      <w:numFmt w:val="bullet"/>
      <w:lvlText w:val=""/>
      <w:lvlJc w:val="left"/>
      <w:pPr>
        <w:tabs>
          <w:tab w:val="num" w:pos="1976"/>
        </w:tabs>
        <w:ind w:left="1976" w:hanging="360"/>
      </w:pPr>
      <w:rPr>
        <w:rFonts w:ascii="Wingdings" w:hAnsi="Wingdings" w:hint="default"/>
      </w:rPr>
    </w:lvl>
    <w:lvl w:ilvl="3" w:tplc="219E036E">
      <w:start w:val="1"/>
      <w:numFmt w:val="bullet"/>
      <w:lvlText w:val=""/>
      <w:lvlJc w:val="left"/>
      <w:pPr>
        <w:tabs>
          <w:tab w:val="num" w:pos="2696"/>
        </w:tabs>
        <w:ind w:left="2696" w:hanging="360"/>
      </w:pPr>
      <w:rPr>
        <w:rFonts w:ascii="Symbol" w:hAnsi="Symbol" w:hint="default"/>
      </w:rPr>
    </w:lvl>
    <w:lvl w:ilvl="4" w:tplc="D7EE6360">
      <w:start w:val="1"/>
      <w:numFmt w:val="bullet"/>
      <w:lvlText w:val="o"/>
      <w:lvlJc w:val="left"/>
      <w:pPr>
        <w:tabs>
          <w:tab w:val="num" w:pos="3416"/>
        </w:tabs>
        <w:ind w:left="3416" w:hanging="360"/>
      </w:pPr>
      <w:rPr>
        <w:rFonts w:ascii="Courier New" w:hAnsi="Courier New" w:hint="default"/>
      </w:rPr>
    </w:lvl>
    <w:lvl w:ilvl="5" w:tplc="F6441B2E">
      <w:start w:val="1"/>
      <w:numFmt w:val="bullet"/>
      <w:lvlText w:val=""/>
      <w:lvlJc w:val="left"/>
      <w:pPr>
        <w:tabs>
          <w:tab w:val="num" w:pos="4136"/>
        </w:tabs>
        <w:ind w:left="4136" w:hanging="360"/>
      </w:pPr>
      <w:rPr>
        <w:rFonts w:ascii="Wingdings" w:hAnsi="Wingdings" w:hint="default"/>
      </w:rPr>
    </w:lvl>
    <w:lvl w:ilvl="6" w:tplc="FA2867CA">
      <w:start w:val="1"/>
      <w:numFmt w:val="bullet"/>
      <w:lvlText w:val=""/>
      <w:lvlJc w:val="left"/>
      <w:pPr>
        <w:tabs>
          <w:tab w:val="num" w:pos="4856"/>
        </w:tabs>
        <w:ind w:left="4856" w:hanging="360"/>
      </w:pPr>
      <w:rPr>
        <w:rFonts w:ascii="Symbol" w:hAnsi="Symbol" w:hint="default"/>
      </w:rPr>
    </w:lvl>
    <w:lvl w:ilvl="7" w:tplc="3E546872">
      <w:start w:val="1"/>
      <w:numFmt w:val="bullet"/>
      <w:lvlText w:val="o"/>
      <w:lvlJc w:val="left"/>
      <w:pPr>
        <w:tabs>
          <w:tab w:val="num" w:pos="5576"/>
        </w:tabs>
        <w:ind w:left="5576" w:hanging="360"/>
      </w:pPr>
      <w:rPr>
        <w:rFonts w:ascii="Courier New" w:hAnsi="Courier New" w:hint="default"/>
      </w:rPr>
    </w:lvl>
    <w:lvl w:ilvl="8" w:tplc="6290B354">
      <w:start w:val="1"/>
      <w:numFmt w:val="bullet"/>
      <w:lvlText w:val=""/>
      <w:lvlJc w:val="left"/>
      <w:pPr>
        <w:tabs>
          <w:tab w:val="num" w:pos="6296"/>
        </w:tabs>
        <w:ind w:left="6296" w:hanging="360"/>
      </w:pPr>
      <w:rPr>
        <w:rFonts w:ascii="Wingdings" w:hAnsi="Wingdings" w:hint="default"/>
      </w:rPr>
    </w:lvl>
  </w:abstractNum>
  <w:abstractNum w:abstractNumId="26" w15:restartNumberingAfterBreak="0">
    <w:nsid w:val="1E611F5C"/>
    <w:multiLevelType w:val="hybridMultilevel"/>
    <w:tmpl w:val="8B42E996"/>
    <w:lvl w:ilvl="0" w:tplc="1598B170">
      <w:start w:val="1"/>
      <w:numFmt w:val="decimal"/>
      <w:lvlText w:val="%1."/>
      <w:lvlJc w:val="left"/>
      <w:pPr>
        <w:ind w:left="530" w:hanging="360"/>
      </w:pPr>
      <w:rPr>
        <w:rFonts w:ascii="Times New Roman" w:hAnsi="Times New Roman"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27" w15:restartNumberingAfterBreak="0">
    <w:nsid w:val="1F681058"/>
    <w:multiLevelType w:val="multilevel"/>
    <w:tmpl w:val="4912B144"/>
    <w:lvl w:ilvl="0">
      <w:start w:val="1"/>
      <w:numFmt w:val="decimal"/>
      <w:lvlText w:val="%1."/>
      <w:lvlJc w:val="left"/>
      <w:pPr>
        <w:ind w:left="530" w:hanging="360"/>
      </w:pPr>
      <w:rPr>
        <w:rFonts w:ascii="Times New Roman" w:hAnsi="Times New Roman"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990" w:hanging="720"/>
      </w:pPr>
      <w:rPr>
        <w:rFonts w:hint="default"/>
      </w:rPr>
    </w:lvl>
    <w:lvl w:ilvl="3">
      <w:start w:val="1"/>
      <w:numFmt w:val="decimal"/>
      <w:isLgl/>
      <w:lvlText w:val="%1.%2.%3.%4"/>
      <w:lvlJc w:val="left"/>
      <w:pPr>
        <w:ind w:left="2540" w:hanging="720"/>
      </w:pPr>
      <w:rPr>
        <w:rFonts w:hint="default"/>
      </w:rPr>
    </w:lvl>
    <w:lvl w:ilvl="4">
      <w:start w:val="1"/>
      <w:numFmt w:val="decimal"/>
      <w:isLgl/>
      <w:lvlText w:val="%1.%2.%3.%4.%5"/>
      <w:lvlJc w:val="left"/>
      <w:pPr>
        <w:ind w:left="3450" w:hanging="1080"/>
      </w:pPr>
      <w:rPr>
        <w:rFonts w:hint="default"/>
      </w:rPr>
    </w:lvl>
    <w:lvl w:ilvl="5">
      <w:start w:val="1"/>
      <w:numFmt w:val="decimal"/>
      <w:isLgl/>
      <w:lvlText w:val="%1.%2.%3.%4.%5.%6"/>
      <w:lvlJc w:val="left"/>
      <w:pPr>
        <w:ind w:left="4000" w:hanging="1080"/>
      </w:pPr>
      <w:rPr>
        <w:rFonts w:hint="default"/>
      </w:rPr>
    </w:lvl>
    <w:lvl w:ilvl="6">
      <w:start w:val="1"/>
      <w:numFmt w:val="decimal"/>
      <w:isLgl/>
      <w:lvlText w:val="%1.%2.%3.%4.%5.%6.%7"/>
      <w:lvlJc w:val="left"/>
      <w:pPr>
        <w:ind w:left="4550" w:hanging="1080"/>
      </w:pPr>
      <w:rPr>
        <w:rFonts w:hint="default"/>
      </w:rPr>
    </w:lvl>
    <w:lvl w:ilvl="7">
      <w:start w:val="1"/>
      <w:numFmt w:val="decimal"/>
      <w:isLgl/>
      <w:lvlText w:val="%1.%2.%3.%4.%5.%6.%7.%8"/>
      <w:lvlJc w:val="left"/>
      <w:pPr>
        <w:ind w:left="5460" w:hanging="1440"/>
      </w:pPr>
      <w:rPr>
        <w:rFonts w:hint="default"/>
      </w:rPr>
    </w:lvl>
    <w:lvl w:ilvl="8">
      <w:start w:val="1"/>
      <w:numFmt w:val="decimal"/>
      <w:isLgl/>
      <w:lvlText w:val="%1.%2.%3.%4.%5.%6.%7.%8.%9"/>
      <w:lvlJc w:val="left"/>
      <w:pPr>
        <w:ind w:left="6010" w:hanging="1440"/>
      </w:pPr>
      <w:rPr>
        <w:rFonts w:hint="default"/>
      </w:rPr>
    </w:lvl>
  </w:abstractNum>
  <w:abstractNum w:abstractNumId="28" w15:restartNumberingAfterBreak="0">
    <w:nsid w:val="1FB945F0"/>
    <w:multiLevelType w:val="multilevel"/>
    <w:tmpl w:val="A34C0AB0"/>
    <w:lvl w:ilvl="0">
      <w:start w:val="16"/>
      <w:numFmt w:val="decimal"/>
      <w:lvlText w:val="%1"/>
      <w:lvlJc w:val="left"/>
      <w:pPr>
        <w:ind w:left="670" w:hanging="670"/>
      </w:pPr>
      <w:rPr>
        <w:rFonts w:hint="default"/>
      </w:rPr>
    </w:lvl>
    <w:lvl w:ilvl="1">
      <w:start w:val="10"/>
      <w:numFmt w:val="decimal"/>
      <w:lvlText w:val="%1.%2"/>
      <w:lvlJc w:val="left"/>
      <w:pPr>
        <w:ind w:left="1350" w:hanging="67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160" w:hanging="108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6880" w:hanging="1440"/>
      </w:pPr>
      <w:rPr>
        <w:rFonts w:hint="default"/>
      </w:rPr>
    </w:lvl>
  </w:abstractNum>
  <w:abstractNum w:abstractNumId="29" w15:restartNumberingAfterBreak="0">
    <w:nsid w:val="20062C66"/>
    <w:multiLevelType w:val="multilevel"/>
    <w:tmpl w:val="B27CCB72"/>
    <w:lvl w:ilvl="0">
      <w:start w:val="1"/>
      <w:numFmt w:val="decimal"/>
      <w:lvlText w:val="%1."/>
      <w:lvlJc w:val="left"/>
      <w:pPr>
        <w:ind w:left="719" w:hanging="360"/>
      </w:pPr>
    </w:lvl>
    <w:lvl w:ilvl="1">
      <w:start w:val="3"/>
      <w:numFmt w:val="decimal"/>
      <w:isLgl/>
      <w:lvlText w:val="%1.%2"/>
      <w:lvlJc w:val="left"/>
      <w:pPr>
        <w:ind w:left="1200" w:hanging="525"/>
      </w:pPr>
      <w:rPr>
        <w:rFonts w:hint="default"/>
      </w:rPr>
    </w:lvl>
    <w:lvl w:ilvl="2">
      <w:start w:val="1"/>
      <w:numFmt w:val="decimal"/>
      <w:isLgl/>
      <w:lvlText w:val="%1.%2.%3"/>
      <w:lvlJc w:val="left"/>
      <w:pPr>
        <w:ind w:left="1711" w:hanging="720"/>
      </w:pPr>
      <w:rPr>
        <w:rFonts w:hint="default"/>
      </w:rPr>
    </w:lvl>
    <w:lvl w:ilvl="3">
      <w:start w:val="1"/>
      <w:numFmt w:val="decimal"/>
      <w:isLgl/>
      <w:lvlText w:val="%1.%2.%3.%4"/>
      <w:lvlJc w:val="left"/>
      <w:pPr>
        <w:ind w:left="2027" w:hanging="720"/>
      </w:pPr>
      <w:rPr>
        <w:rFonts w:hint="default"/>
      </w:rPr>
    </w:lvl>
    <w:lvl w:ilvl="4">
      <w:start w:val="1"/>
      <w:numFmt w:val="decimal"/>
      <w:isLgl/>
      <w:lvlText w:val="%1.%2.%3.%4.%5"/>
      <w:lvlJc w:val="left"/>
      <w:pPr>
        <w:ind w:left="2703" w:hanging="1080"/>
      </w:pPr>
      <w:rPr>
        <w:rFonts w:hint="default"/>
      </w:rPr>
    </w:lvl>
    <w:lvl w:ilvl="5">
      <w:start w:val="1"/>
      <w:numFmt w:val="decimal"/>
      <w:isLgl/>
      <w:lvlText w:val="%1.%2.%3.%4.%5.%6"/>
      <w:lvlJc w:val="left"/>
      <w:pPr>
        <w:ind w:left="3019" w:hanging="1080"/>
      </w:pPr>
      <w:rPr>
        <w:rFonts w:hint="default"/>
      </w:rPr>
    </w:lvl>
    <w:lvl w:ilvl="6">
      <w:start w:val="1"/>
      <w:numFmt w:val="decimal"/>
      <w:isLgl/>
      <w:lvlText w:val="%1.%2.%3.%4.%5.%6.%7"/>
      <w:lvlJc w:val="left"/>
      <w:pPr>
        <w:ind w:left="3695" w:hanging="1440"/>
      </w:pPr>
      <w:rPr>
        <w:rFonts w:hint="default"/>
      </w:rPr>
    </w:lvl>
    <w:lvl w:ilvl="7">
      <w:start w:val="1"/>
      <w:numFmt w:val="decimal"/>
      <w:isLgl/>
      <w:lvlText w:val="%1.%2.%3.%4.%5.%6.%7.%8"/>
      <w:lvlJc w:val="left"/>
      <w:pPr>
        <w:ind w:left="4011" w:hanging="1440"/>
      </w:pPr>
      <w:rPr>
        <w:rFonts w:hint="default"/>
      </w:rPr>
    </w:lvl>
    <w:lvl w:ilvl="8">
      <w:start w:val="1"/>
      <w:numFmt w:val="decimal"/>
      <w:isLgl/>
      <w:lvlText w:val="%1.%2.%3.%4.%5.%6.%7.%8.%9"/>
      <w:lvlJc w:val="left"/>
      <w:pPr>
        <w:ind w:left="4687" w:hanging="1800"/>
      </w:pPr>
      <w:rPr>
        <w:rFonts w:hint="default"/>
      </w:rPr>
    </w:lvl>
  </w:abstractNum>
  <w:abstractNum w:abstractNumId="30" w15:restartNumberingAfterBreak="0">
    <w:nsid w:val="20482CB9"/>
    <w:multiLevelType w:val="multilevel"/>
    <w:tmpl w:val="F8E2AF1A"/>
    <w:lvl w:ilvl="0">
      <w:start w:val="7"/>
      <w:numFmt w:val="decimal"/>
      <w:lvlText w:val="%1"/>
      <w:lvlJc w:val="left"/>
      <w:pPr>
        <w:ind w:left="450" w:hanging="450"/>
      </w:pPr>
      <w:rPr>
        <w:rFonts w:hint="default"/>
      </w:rPr>
    </w:lvl>
    <w:lvl w:ilvl="1">
      <w:start w:val="3"/>
      <w:numFmt w:val="decimal"/>
      <w:lvlText w:val="%1.%2"/>
      <w:lvlJc w:val="left"/>
      <w:pPr>
        <w:ind w:left="1017" w:hanging="45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1" w15:restartNumberingAfterBreak="0">
    <w:nsid w:val="226E0BD3"/>
    <w:multiLevelType w:val="multilevel"/>
    <w:tmpl w:val="DF461732"/>
    <w:lvl w:ilvl="0">
      <w:start w:val="1"/>
      <w:numFmt w:val="decimal"/>
      <w:lvlText w:val="%1."/>
      <w:lvlJc w:val="left"/>
      <w:pPr>
        <w:ind w:left="889" w:hanging="360"/>
      </w:pPr>
      <w:rPr>
        <w:rFonts w:hint="default"/>
      </w:rPr>
    </w:lvl>
    <w:lvl w:ilvl="1">
      <w:start w:val="1"/>
      <w:numFmt w:val="decimal"/>
      <w:isLgl/>
      <w:lvlText w:val="%1.%2"/>
      <w:lvlJc w:val="left"/>
      <w:pPr>
        <w:ind w:left="1172" w:hanging="360"/>
      </w:pPr>
      <w:rPr>
        <w:rFonts w:hint="default"/>
      </w:rPr>
    </w:lvl>
    <w:lvl w:ilvl="2">
      <w:start w:val="1"/>
      <w:numFmt w:val="decimal"/>
      <w:isLgl/>
      <w:lvlText w:val="%1.%2.%3"/>
      <w:lvlJc w:val="left"/>
      <w:pPr>
        <w:ind w:left="1815" w:hanging="720"/>
      </w:pPr>
      <w:rPr>
        <w:rFonts w:hint="default"/>
      </w:rPr>
    </w:lvl>
    <w:lvl w:ilvl="3">
      <w:start w:val="1"/>
      <w:numFmt w:val="decimal"/>
      <w:isLgl/>
      <w:lvlText w:val="%1.%2.%3.%4"/>
      <w:lvlJc w:val="left"/>
      <w:pPr>
        <w:ind w:left="2098" w:hanging="720"/>
      </w:pPr>
      <w:rPr>
        <w:rFonts w:hint="default"/>
      </w:rPr>
    </w:lvl>
    <w:lvl w:ilvl="4">
      <w:start w:val="1"/>
      <w:numFmt w:val="decimal"/>
      <w:isLgl/>
      <w:lvlText w:val="%1.%2.%3.%4.%5"/>
      <w:lvlJc w:val="left"/>
      <w:pPr>
        <w:ind w:left="2741" w:hanging="1080"/>
      </w:pPr>
      <w:rPr>
        <w:rFonts w:hint="default"/>
      </w:rPr>
    </w:lvl>
    <w:lvl w:ilvl="5">
      <w:start w:val="1"/>
      <w:numFmt w:val="decimal"/>
      <w:isLgl/>
      <w:lvlText w:val="%1.%2.%3.%4.%5.%6"/>
      <w:lvlJc w:val="left"/>
      <w:pPr>
        <w:ind w:left="3024" w:hanging="1080"/>
      </w:pPr>
      <w:rPr>
        <w:rFonts w:hint="default"/>
      </w:rPr>
    </w:lvl>
    <w:lvl w:ilvl="6">
      <w:start w:val="1"/>
      <w:numFmt w:val="decimal"/>
      <w:isLgl/>
      <w:lvlText w:val="%1.%2.%3.%4.%5.%6.%7"/>
      <w:lvlJc w:val="left"/>
      <w:pPr>
        <w:ind w:left="3307" w:hanging="1080"/>
      </w:pPr>
      <w:rPr>
        <w:rFonts w:hint="default"/>
      </w:rPr>
    </w:lvl>
    <w:lvl w:ilvl="7">
      <w:start w:val="1"/>
      <w:numFmt w:val="decimal"/>
      <w:isLgl/>
      <w:lvlText w:val="%1.%2.%3.%4.%5.%6.%7.%8"/>
      <w:lvlJc w:val="left"/>
      <w:pPr>
        <w:ind w:left="3950" w:hanging="1440"/>
      </w:pPr>
      <w:rPr>
        <w:rFonts w:hint="default"/>
      </w:rPr>
    </w:lvl>
    <w:lvl w:ilvl="8">
      <w:start w:val="1"/>
      <w:numFmt w:val="decimal"/>
      <w:isLgl/>
      <w:lvlText w:val="%1.%2.%3.%4.%5.%6.%7.%8.%9"/>
      <w:lvlJc w:val="left"/>
      <w:pPr>
        <w:ind w:left="4233" w:hanging="1440"/>
      </w:pPr>
      <w:rPr>
        <w:rFonts w:hint="default"/>
      </w:rPr>
    </w:lvl>
  </w:abstractNum>
  <w:abstractNum w:abstractNumId="32" w15:restartNumberingAfterBreak="0">
    <w:nsid w:val="22973758"/>
    <w:multiLevelType w:val="multilevel"/>
    <w:tmpl w:val="AC4A058A"/>
    <w:lvl w:ilvl="0">
      <w:start w:val="1"/>
      <w:numFmt w:val="decimal"/>
      <w:lvlText w:val="%1."/>
      <w:lvlJc w:val="left"/>
      <w:pPr>
        <w:ind w:left="375" w:hanging="375"/>
      </w:pPr>
      <w:rPr>
        <w:rFonts w:ascii="David" w:eastAsia="Times New Roman" w:hAnsi="David" w:cs="David"/>
      </w:rPr>
    </w:lvl>
    <w:lvl w:ilvl="1">
      <w:start w:val="1"/>
      <w:numFmt w:val="decimal"/>
      <w:lvlText w:val="%1.%2"/>
      <w:lvlJc w:val="left"/>
      <w:pPr>
        <w:ind w:left="1167" w:hanging="375"/>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5."/>
      <w:lvlJc w:val="left"/>
      <w:pPr>
        <w:ind w:left="4248" w:hanging="1080"/>
      </w:pPr>
      <w:rPr>
        <w:rFonts w:ascii="David" w:eastAsia="Times New Roman" w:hAnsi="David" w:cs="David"/>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33" w15:restartNumberingAfterBreak="0">
    <w:nsid w:val="22EC613E"/>
    <w:multiLevelType w:val="multilevel"/>
    <w:tmpl w:val="B72C96E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23907160"/>
    <w:multiLevelType w:val="multilevel"/>
    <w:tmpl w:val="AA087AAE"/>
    <w:lvl w:ilvl="0">
      <w:start w:val="5"/>
      <w:numFmt w:val="decimal"/>
      <w:lvlText w:val="%1"/>
      <w:lvlJc w:val="left"/>
      <w:pPr>
        <w:ind w:left="360" w:hanging="360"/>
      </w:pPr>
      <w:rPr>
        <w:rFonts w:hint="default"/>
      </w:rPr>
    </w:lvl>
    <w:lvl w:ilvl="1">
      <w:start w:val="1"/>
      <w:numFmt w:val="decimal"/>
      <w:lvlText w:val="%1.%2"/>
      <w:lvlJc w:val="left"/>
      <w:pPr>
        <w:ind w:left="1777" w:hanging="360"/>
      </w:pPr>
      <w:rPr>
        <w:rFonts w:hint="default"/>
        <w:b w:val="0"/>
        <w:bCs w:val="0"/>
      </w:rPr>
    </w:lvl>
    <w:lvl w:ilvl="2">
      <w:start w:val="1"/>
      <w:numFmt w:val="decimal"/>
      <w:lvlText w:val="%1.%2.%3"/>
      <w:lvlJc w:val="left"/>
      <w:pPr>
        <w:ind w:left="3554" w:hanging="720"/>
      </w:pPr>
      <w:rPr>
        <w:rFonts w:hint="default"/>
      </w:rPr>
    </w:lvl>
    <w:lvl w:ilvl="3">
      <w:start w:val="1"/>
      <w:numFmt w:val="decimal"/>
      <w:lvlText w:val="%1.%2.%3.%4"/>
      <w:lvlJc w:val="left"/>
      <w:pPr>
        <w:ind w:left="4971" w:hanging="720"/>
      </w:pPr>
      <w:rPr>
        <w:rFonts w:hint="default"/>
      </w:rPr>
    </w:lvl>
    <w:lvl w:ilvl="4">
      <w:start w:val="1"/>
      <w:numFmt w:val="decimal"/>
      <w:lvlText w:val="%1.%2.%3.%4.%5"/>
      <w:lvlJc w:val="left"/>
      <w:pPr>
        <w:ind w:left="6748" w:hanging="1080"/>
      </w:pPr>
      <w:rPr>
        <w:rFonts w:hint="default"/>
      </w:rPr>
    </w:lvl>
    <w:lvl w:ilvl="5">
      <w:start w:val="1"/>
      <w:numFmt w:val="decimal"/>
      <w:lvlText w:val="%1.%2.%3.%4.%5.%6"/>
      <w:lvlJc w:val="left"/>
      <w:pPr>
        <w:ind w:left="8165" w:hanging="1080"/>
      </w:pPr>
      <w:rPr>
        <w:rFonts w:hint="default"/>
      </w:rPr>
    </w:lvl>
    <w:lvl w:ilvl="6">
      <w:start w:val="1"/>
      <w:numFmt w:val="decimal"/>
      <w:lvlText w:val="%1.%2.%3.%4.%5.%6.%7"/>
      <w:lvlJc w:val="left"/>
      <w:pPr>
        <w:ind w:left="9942" w:hanging="1440"/>
      </w:pPr>
      <w:rPr>
        <w:rFonts w:hint="default"/>
      </w:rPr>
    </w:lvl>
    <w:lvl w:ilvl="7">
      <w:start w:val="1"/>
      <w:numFmt w:val="decimal"/>
      <w:lvlText w:val="%1.%2.%3.%4.%5.%6.%7.%8"/>
      <w:lvlJc w:val="left"/>
      <w:pPr>
        <w:ind w:left="11359" w:hanging="1440"/>
      </w:pPr>
      <w:rPr>
        <w:rFonts w:hint="default"/>
      </w:rPr>
    </w:lvl>
    <w:lvl w:ilvl="8">
      <w:start w:val="1"/>
      <w:numFmt w:val="decimal"/>
      <w:lvlText w:val="%1.%2.%3.%4.%5.%6.%7.%8.%9"/>
      <w:lvlJc w:val="left"/>
      <w:pPr>
        <w:ind w:left="12776" w:hanging="1440"/>
      </w:pPr>
      <w:rPr>
        <w:rFonts w:hint="default"/>
      </w:rPr>
    </w:lvl>
  </w:abstractNum>
  <w:abstractNum w:abstractNumId="35" w15:restartNumberingAfterBreak="0">
    <w:nsid w:val="25A13C18"/>
    <w:multiLevelType w:val="multilevel"/>
    <w:tmpl w:val="23BC5D4E"/>
    <w:lvl w:ilvl="0">
      <w:start w:val="19"/>
      <w:numFmt w:val="decimal"/>
      <w:lvlText w:val="%1"/>
      <w:lvlJc w:val="left"/>
      <w:pPr>
        <w:ind w:left="375" w:hanging="375"/>
      </w:pPr>
      <w:rPr>
        <w:rFonts w:hint="default"/>
      </w:rPr>
    </w:lvl>
    <w:lvl w:ilvl="1">
      <w:start w:val="1"/>
      <w:numFmt w:val="decimal"/>
      <w:lvlText w:val="%1.%2"/>
      <w:lvlJc w:val="left"/>
      <w:pPr>
        <w:ind w:left="1167" w:hanging="375"/>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36" w15:restartNumberingAfterBreak="0">
    <w:nsid w:val="275C3C20"/>
    <w:multiLevelType w:val="multilevel"/>
    <w:tmpl w:val="C720B5C4"/>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lang w:val="en-U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 w15:restartNumberingAfterBreak="0">
    <w:nsid w:val="285C7ABD"/>
    <w:multiLevelType w:val="multilevel"/>
    <w:tmpl w:val="BF3262B8"/>
    <w:lvl w:ilvl="0">
      <w:start w:val="1"/>
      <w:numFmt w:val="decimal"/>
      <w:lvlText w:val="%1."/>
      <w:lvlJc w:val="left"/>
      <w:pPr>
        <w:ind w:left="360" w:hanging="360"/>
      </w:pPr>
      <w:rPr>
        <w:b w:val="0"/>
        <w:bCs w:val="0"/>
        <w:lang w:val="en-U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91954DE"/>
    <w:multiLevelType w:val="multilevel"/>
    <w:tmpl w:val="2A52F1AC"/>
    <w:styleLink w:val="111111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9" w15:restartNumberingAfterBreak="0">
    <w:nsid w:val="293E67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1"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42" w15:restartNumberingAfterBreak="0">
    <w:nsid w:val="2C5B68AD"/>
    <w:multiLevelType w:val="multilevel"/>
    <w:tmpl w:val="0409001F"/>
    <w:styleLink w:val="1111113"/>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3"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E5B0EAC"/>
    <w:multiLevelType w:val="multilevel"/>
    <w:tmpl w:val="FF2E299C"/>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5"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7" w15:restartNumberingAfterBreak="0">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8"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49" w15:restartNumberingAfterBreak="0">
    <w:nsid w:val="352910FF"/>
    <w:multiLevelType w:val="multilevel"/>
    <w:tmpl w:val="2F229FB0"/>
    <w:lvl w:ilvl="0">
      <w:start w:val="6"/>
      <w:numFmt w:val="decimal"/>
      <w:lvlText w:val="%1"/>
      <w:lvlJc w:val="left"/>
      <w:pPr>
        <w:ind w:left="360" w:hanging="360"/>
      </w:pPr>
      <w:rPr>
        <w:rFonts w:hint="default"/>
      </w:rPr>
    </w:lvl>
    <w:lvl w:ilvl="1">
      <w:start w:val="1"/>
      <w:numFmt w:val="decimal"/>
      <w:lvlText w:val="%1.%2"/>
      <w:lvlJc w:val="left"/>
      <w:pPr>
        <w:ind w:left="1352" w:hanging="360"/>
      </w:pPr>
      <w:rPr>
        <w:rFonts w:hint="default"/>
        <w:b w:val="0"/>
        <w:bCs w:val="0"/>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50" w15:restartNumberingAfterBreak="0">
    <w:nsid w:val="3B0749E1"/>
    <w:multiLevelType w:val="multilevel"/>
    <w:tmpl w:val="E63E84D0"/>
    <w:lvl w:ilvl="0">
      <w:start w:val="12"/>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1" w15:restartNumberingAfterBreak="0">
    <w:nsid w:val="3B1713C4"/>
    <w:multiLevelType w:val="multilevel"/>
    <w:tmpl w:val="04EACF50"/>
    <w:lvl w:ilvl="0">
      <w:start w:val="1"/>
      <w:numFmt w:val="decimal"/>
      <w:pStyle w:val="a1"/>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52" w15:restartNumberingAfterBreak="0">
    <w:nsid w:val="3F4D2EFD"/>
    <w:multiLevelType w:val="hybridMultilevel"/>
    <w:tmpl w:val="6FB6100E"/>
    <w:lvl w:ilvl="0" w:tplc="DE9CA15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53" w15:restartNumberingAfterBreak="0">
    <w:nsid w:val="405B1A8C"/>
    <w:multiLevelType w:val="multilevel"/>
    <w:tmpl w:val="688C1F02"/>
    <w:lvl w:ilvl="0">
      <w:start w:val="20"/>
      <w:numFmt w:val="decimal"/>
      <w:lvlText w:val="%1"/>
      <w:lvlJc w:val="left"/>
      <w:pPr>
        <w:ind w:left="375" w:hanging="375"/>
      </w:pPr>
      <w:rPr>
        <w:rFonts w:hint="default"/>
      </w:rPr>
    </w:lvl>
    <w:lvl w:ilvl="1">
      <w:start w:val="1"/>
      <w:numFmt w:val="decimal"/>
      <w:lvlText w:val="%1.%2"/>
      <w:lvlJc w:val="left"/>
      <w:pPr>
        <w:ind w:left="1473" w:hanging="375"/>
      </w:pPr>
      <w:rPr>
        <w:rFonts w:hint="default"/>
      </w:rPr>
    </w:lvl>
    <w:lvl w:ilvl="2">
      <w:start w:val="1"/>
      <w:numFmt w:val="decimal"/>
      <w:lvlText w:val="%1.%2.%3"/>
      <w:lvlJc w:val="left"/>
      <w:pPr>
        <w:ind w:left="2916" w:hanging="720"/>
      </w:pPr>
      <w:rPr>
        <w:rFonts w:hint="default"/>
      </w:rPr>
    </w:lvl>
    <w:lvl w:ilvl="3">
      <w:start w:val="1"/>
      <w:numFmt w:val="decimal"/>
      <w:lvlText w:val="%1.%2.%3.%4"/>
      <w:lvlJc w:val="left"/>
      <w:pPr>
        <w:ind w:left="4014" w:hanging="720"/>
      </w:pPr>
      <w:rPr>
        <w:rFonts w:hint="default"/>
      </w:rPr>
    </w:lvl>
    <w:lvl w:ilvl="4">
      <w:start w:val="1"/>
      <w:numFmt w:val="decimal"/>
      <w:lvlText w:val="%1.%2.%3.%4.%5"/>
      <w:lvlJc w:val="left"/>
      <w:pPr>
        <w:ind w:left="5472" w:hanging="1080"/>
      </w:pPr>
      <w:rPr>
        <w:rFonts w:hint="default"/>
      </w:rPr>
    </w:lvl>
    <w:lvl w:ilvl="5">
      <w:start w:val="1"/>
      <w:numFmt w:val="decimal"/>
      <w:lvlText w:val="%1.%2.%3.%4.%5.%6"/>
      <w:lvlJc w:val="left"/>
      <w:pPr>
        <w:ind w:left="6570" w:hanging="1080"/>
      </w:pPr>
      <w:rPr>
        <w:rFonts w:hint="default"/>
      </w:rPr>
    </w:lvl>
    <w:lvl w:ilvl="6">
      <w:start w:val="1"/>
      <w:numFmt w:val="decimal"/>
      <w:lvlText w:val="%1.%2.%3.%4.%5.%6.%7"/>
      <w:lvlJc w:val="left"/>
      <w:pPr>
        <w:ind w:left="7668" w:hanging="1080"/>
      </w:pPr>
      <w:rPr>
        <w:rFonts w:hint="default"/>
      </w:rPr>
    </w:lvl>
    <w:lvl w:ilvl="7">
      <w:start w:val="1"/>
      <w:numFmt w:val="decimal"/>
      <w:lvlText w:val="%1.%2.%3.%4.%5.%6.%7.%8"/>
      <w:lvlJc w:val="left"/>
      <w:pPr>
        <w:ind w:left="9126" w:hanging="1440"/>
      </w:pPr>
      <w:rPr>
        <w:rFonts w:hint="default"/>
      </w:rPr>
    </w:lvl>
    <w:lvl w:ilvl="8">
      <w:start w:val="1"/>
      <w:numFmt w:val="decimal"/>
      <w:lvlText w:val="%1.%2.%3.%4.%5.%6.%7.%8.%9"/>
      <w:lvlJc w:val="left"/>
      <w:pPr>
        <w:ind w:left="10224" w:hanging="1440"/>
      </w:pPr>
      <w:rPr>
        <w:rFonts w:hint="default"/>
      </w:rPr>
    </w:lvl>
  </w:abstractNum>
  <w:abstractNum w:abstractNumId="54" w15:restartNumberingAfterBreak="0">
    <w:nsid w:val="40CB762F"/>
    <w:multiLevelType w:val="hybridMultilevel"/>
    <w:tmpl w:val="30D0FA66"/>
    <w:styleLink w:val="11111111"/>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55"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56"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57"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58" w15:restartNumberingAfterBreak="0">
    <w:nsid w:val="44A833F9"/>
    <w:multiLevelType w:val="multilevel"/>
    <w:tmpl w:val="2B0247FA"/>
    <w:lvl w:ilvl="0">
      <w:start w:val="13"/>
      <w:numFmt w:val="decimal"/>
      <w:lvlText w:val="%1"/>
      <w:lvlJc w:val="left"/>
      <w:pPr>
        <w:ind w:left="390" w:hanging="390"/>
      </w:pPr>
      <w:rPr>
        <w:rFonts w:hint="default"/>
      </w:rPr>
    </w:lvl>
    <w:lvl w:ilvl="1">
      <w:start w:val="1"/>
      <w:numFmt w:val="decimal"/>
      <w:lvlText w:val="%1.%2"/>
      <w:lvlJc w:val="left"/>
      <w:pPr>
        <w:ind w:left="1098" w:hanging="39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9" w15:restartNumberingAfterBreak="0">
    <w:nsid w:val="46685926"/>
    <w:multiLevelType w:val="hybridMultilevel"/>
    <w:tmpl w:val="C35AE63C"/>
    <w:lvl w:ilvl="0" w:tplc="9EA80EF8">
      <w:start w:val="1"/>
      <w:numFmt w:val="bullet"/>
      <w:lvlText w:val="-"/>
      <w:lvlJc w:val="left"/>
      <w:pPr>
        <w:ind w:left="1464" w:hanging="360"/>
      </w:pPr>
      <w:rPr>
        <w:rFonts w:ascii="David" w:eastAsia="David" w:hAnsi="David" w:cs="David" w:hint="default"/>
      </w:rPr>
    </w:lvl>
    <w:lvl w:ilvl="1" w:tplc="04090003" w:tentative="1">
      <w:start w:val="1"/>
      <w:numFmt w:val="bullet"/>
      <w:lvlText w:val="o"/>
      <w:lvlJc w:val="left"/>
      <w:pPr>
        <w:ind w:left="2184" w:hanging="360"/>
      </w:pPr>
      <w:rPr>
        <w:rFonts w:ascii="Courier New" w:hAnsi="Courier New" w:cs="Courier New" w:hint="default"/>
      </w:rPr>
    </w:lvl>
    <w:lvl w:ilvl="2" w:tplc="04090005" w:tentative="1">
      <w:start w:val="1"/>
      <w:numFmt w:val="bullet"/>
      <w:lvlText w:val=""/>
      <w:lvlJc w:val="left"/>
      <w:pPr>
        <w:ind w:left="2904" w:hanging="360"/>
      </w:pPr>
      <w:rPr>
        <w:rFonts w:ascii="Wingdings" w:hAnsi="Wingdings" w:hint="default"/>
      </w:rPr>
    </w:lvl>
    <w:lvl w:ilvl="3" w:tplc="04090001" w:tentative="1">
      <w:start w:val="1"/>
      <w:numFmt w:val="bullet"/>
      <w:lvlText w:val=""/>
      <w:lvlJc w:val="left"/>
      <w:pPr>
        <w:ind w:left="3624" w:hanging="360"/>
      </w:pPr>
      <w:rPr>
        <w:rFonts w:ascii="Symbol" w:hAnsi="Symbol" w:hint="default"/>
      </w:rPr>
    </w:lvl>
    <w:lvl w:ilvl="4" w:tplc="04090003" w:tentative="1">
      <w:start w:val="1"/>
      <w:numFmt w:val="bullet"/>
      <w:lvlText w:val="o"/>
      <w:lvlJc w:val="left"/>
      <w:pPr>
        <w:ind w:left="4344" w:hanging="360"/>
      </w:pPr>
      <w:rPr>
        <w:rFonts w:ascii="Courier New" w:hAnsi="Courier New" w:cs="Courier New" w:hint="default"/>
      </w:rPr>
    </w:lvl>
    <w:lvl w:ilvl="5" w:tplc="04090005" w:tentative="1">
      <w:start w:val="1"/>
      <w:numFmt w:val="bullet"/>
      <w:lvlText w:val=""/>
      <w:lvlJc w:val="left"/>
      <w:pPr>
        <w:ind w:left="5064" w:hanging="360"/>
      </w:pPr>
      <w:rPr>
        <w:rFonts w:ascii="Wingdings" w:hAnsi="Wingdings" w:hint="default"/>
      </w:rPr>
    </w:lvl>
    <w:lvl w:ilvl="6" w:tplc="04090001" w:tentative="1">
      <w:start w:val="1"/>
      <w:numFmt w:val="bullet"/>
      <w:lvlText w:val=""/>
      <w:lvlJc w:val="left"/>
      <w:pPr>
        <w:ind w:left="5784" w:hanging="360"/>
      </w:pPr>
      <w:rPr>
        <w:rFonts w:ascii="Symbol" w:hAnsi="Symbol" w:hint="default"/>
      </w:rPr>
    </w:lvl>
    <w:lvl w:ilvl="7" w:tplc="04090003" w:tentative="1">
      <w:start w:val="1"/>
      <w:numFmt w:val="bullet"/>
      <w:lvlText w:val="o"/>
      <w:lvlJc w:val="left"/>
      <w:pPr>
        <w:ind w:left="6504" w:hanging="360"/>
      </w:pPr>
      <w:rPr>
        <w:rFonts w:ascii="Courier New" w:hAnsi="Courier New" w:cs="Courier New" w:hint="default"/>
      </w:rPr>
    </w:lvl>
    <w:lvl w:ilvl="8" w:tplc="04090005" w:tentative="1">
      <w:start w:val="1"/>
      <w:numFmt w:val="bullet"/>
      <w:lvlText w:val=""/>
      <w:lvlJc w:val="left"/>
      <w:pPr>
        <w:ind w:left="7224" w:hanging="360"/>
      </w:pPr>
      <w:rPr>
        <w:rFonts w:ascii="Wingdings" w:hAnsi="Wingdings" w:hint="default"/>
      </w:rPr>
    </w:lvl>
  </w:abstractNum>
  <w:abstractNum w:abstractNumId="60" w15:restartNumberingAfterBreak="0">
    <w:nsid w:val="46E867C3"/>
    <w:multiLevelType w:val="multilevel"/>
    <w:tmpl w:val="C4BAC128"/>
    <w:lvl w:ilvl="0">
      <w:start w:val="5"/>
      <w:numFmt w:val="decimal"/>
      <w:lvlText w:val="%1"/>
      <w:lvlJc w:val="left"/>
      <w:pPr>
        <w:ind w:left="600" w:hanging="600"/>
      </w:pPr>
      <w:rPr>
        <w:rFonts w:hint="default"/>
      </w:rPr>
    </w:lvl>
    <w:lvl w:ilvl="1">
      <w:start w:val="4"/>
      <w:numFmt w:val="decimal"/>
      <w:lvlText w:val="%1.%2"/>
      <w:lvlJc w:val="left"/>
      <w:pPr>
        <w:ind w:left="1214" w:hanging="600"/>
      </w:pPr>
      <w:rPr>
        <w:rFonts w:hint="default"/>
      </w:rPr>
    </w:lvl>
    <w:lvl w:ilvl="2">
      <w:start w:val="3"/>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4764" w:hanging="108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61"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62" w15:restartNumberingAfterBreak="0">
    <w:nsid w:val="4AE74BC5"/>
    <w:multiLevelType w:val="multilevel"/>
    <w:tmpl w:val="FD206650"/>
    <w:lvl w:ilvl="0">
      <w:start w:val="16"/>
      <w:numFmt w:val="decimal"/>
      <w:lvlText w:val="%1"/>
      <w:lvlJc w:val="left"/>
      <w:pPr>
        <w:ind w:left="560" w:hanging="560"/>
      </w:pPr>
      <w:rPr>
        <w:rFonts w:hint="default"/>
      </w:rPr>
    </w:lvl>
    <w:lvl w:ilvl="1">
      <w:start w:val="8"/>
      <w:numFmt w:val="decimal"/>
      <w:lvlText w:val="%1.%2"/>
      <w:lvlJc w:val="left"/>
      <w:pPr>
        <w:ind w:left="1240" w:hanging="56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160" w:hanging="108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6880" w:hanging="1440"/>
      </w:pPr>
      <w:rPr>
        <w:rFonts w:hint="default"/>
      </w:rPr>
    </w:lvl>
  </w:abstractNum>
  <w:abstractNum w:abstractNumId="63" w15:restartNumberingAfterBreak="0">
    <w:nsid w:val="4C5234C7"/>
    <w:multiLevelType w:val="hybridMultilevel"/>
    <w:tmpl w:val="60308A3C"/>
    <w:lvl w:ilvl="0" w:tplc="C00E679E">
      <w:start w:val="1"/>
      <w:numFmt w:val="decimal"/>
      <w:lvlText w:val="%1."/>
      <w:lvlJc w:val="left"/>
      <w:pPr>
        <w:ind w:left="720" w:hanging="360"/>
      </w:pPr>
      <w:rPr>
        <w:rFonts w:ascii="David" w:eastAsiaTheme="minorHAnsi" w:hAnsi="David"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4" w15:restartNumberingAfterBreak="0">
    <w:nsid w:val="4D463423"/>
    <w:multiLevelType w:val="multilevel"/>
    <w:tmpl w:val="2A52F1AC"/>
    <w:styleLink w:val="21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65" w15:restartNumberingAfterBreak="0">
    <w:nsid w:val="4D4815D0"/>
    <w:multiLevelType w:val="multilevel"/>
    <w:tmpl w:val="17F8F020"/>
    <w:lvl w:ilvl="0">
      <w:start w:val="1"/>
      <w:numFmt w:val="decimal"/>
      <w:lvlText w:val="%1."/>
      <w:lvlJc w:val="left"/>
      <w:pPr>
        <w:ind w:left="530" w:hanging="360"/>
      </w:pPr>
      <w:rPr>
        <w:rFonts w:ascii="David" w:eastAsia="Times New Roman" w:hAnsi="David" w:cs="David"/>
        <w:sz w:val="24"/>
        <w:u w:val="none"/>
      </w:rPr>
    </w:lvl>
    <w:lvl w:ilvl="1">
      <w:start w:val="1"/>
      <w:numFmt w:val="decimal"/>
      <w:isLgl/>
      <w:lvlText w:val="%1.%2"/>
      <w:lvlJc w:val="left"/>
      <w:pPr>
        <w:ind w:left="720" w:hanging="360"/>
      </w:pPr>
      <w:rPr>
        <w:rFonts w:hint="default"/>
      </w:rPr>
    </w:lvl>
    <w:lvl w:ilvl="2">
      <w:start w:val="1"/>
      <w:numFmt w:val="decimal"/>
      <w:isLgl/>
      <w:lvlText w:val="%1.%2.%3"/>
      <w:lvlJc w:val="left"/>
      <w:pPr>
        <w:ind w:left="1270" w:hanging="720"/>
      </w:pPr>
      <w:rPr>
        <w:rFonts w:hint="default"/>
      </w:rPr>
    </w:lvl>
    <w:lvl w:ilvl="3">
      <w:start w:val="1"/>
      <w:numFmt w:val="decimal"/>
      <w:isLgl/>
      <w:lvlText w:val="%1.%2.%3.%4"/>
      <w:lvlJc w:val="left"/>
      <w:pPr>
        <w:ind w:left="1460" w:hanging="720"/>
      </w:pPr>
      <w:rPr>
        <w:rFonts w:hint="default"/>
      </w:rPr>
    </w:lvl>
    <w:lvl w:ilvl="4">
      <w:start w:val="1"/>
      <w:numFmt w:val="decimal"/>
      <w:isLgl/>
      <w:lvlText w:val="%1.%2.%3.%4.%5"/>
      <w:lvlJc w:val="left"/>
      <w:pPr>
        <w:ind w:left="2010" w:hanging="1080"/>
      </w:pPr>
      <w:rPr>
        <w:rFonts w:hint="default"/>
      </w:rPr>
    </w:lvl>
    <w:lvl w:ilvl="5">
      <w:start w:val="1"/>
      <w:numFmt w:val="decimal"/>
      <w:isLgl/>
      <w:lvlText w:val="%1.%2.%3.%4.%5.%6"/>
      <w:lvlJc w:val="left"/>
      <w:pPr>
        <w:ind w:left="2200" w:hanging="1080"/>
      </w:pPr>
      <w:rPr>
        <w:rFonts w:hint="default"/>
      </w:rPr>
    </w:lvl>
    <w:lvl w:ilvl="6">
      <w:start w:val="1"/>
      <w:numFmt w:val="decimal"/>
      <w:isLgl/>
      <w:lvlText w:val="%1.%2.%3.%4.%5.%6.%7"/>
      <w:lvlJc w:val="left"/>
      <w:pPr>
        <w:ind w:left="2750" w:hanging="1440"/>
      </w:pPr>
      <w:rPr>
        <w:rFonts w:hint="default"/>
      </w:rPr>
    </w:lvl>
    <w:lvl w:ilvl="7">
      <w:start w:val="1"/>
      <w:numFmt w:val="decimal"/>
      <w:isLgl/>
      <w:lvlText w:val="%1.%2.%3.%4.%5.%6.%7.%8"/>
      <w:lvlJc w:val="left"/>
      <w:pPr>
        <w:ind w:left="2940" w:hanging="1440"/>
      </w:pPr>
      <w:rPr>
        <w:rFonts w:hint="default"/>
      </w:rPr>
    </w:lvl>
    <w:lvl w:ilvl="8">
      <w:start w:val="1"/>
      <w:numFmt w:val="decimal"/>
      <w:isLgl/>
      <w:lvlText w:val="%1.%2.%3.%4.%5.%6.%7.%8.%9"/>
      <w:lvlJc w:val="left"/>
      <w:pPr>
        <w:ind w:left="3490" w:hanging="1800"/>
      </w:pPr>
      <w:rPr>
        <w:rFonts w:hint="default"/>
      </w:rPr>
    </w:lvl>
  </w:abstractNum>
  <w:abstractNum w:abstractNumId="66" w15:restartNumberingAfterBreak="0">
    <w:nsid w:val="506F7A17"/>
    <w:multiLevelType w:val="hybridMultilevel"/>
    <w:tmpl w:val="823CAA48"/>
    <w:lvl w:ilvl="0" w:tplc="0B24B75E">
      <w:start w:val="1"/>
      <w:numFmt w:val="bullet"/>
      <w:lvlText w:val=""/>
      <w:lvlJc w:val="left"/>
      <w:pPr>
        <w:ind w:left="1860" w:hanging="360"/>
      </w:pPr>
      <w:rPr>
        <w:rFonts w:ascii="Wingdings" w:hAnsi="Wingdings" w:hint="default"/>
        <w:sz w:val="24"/>
        <w:szCs w:val="28"/>
      </w:rPr>
    </w:lvl>
    <w:lvl w:ilvl="1" w:tplc="04090003" w:tentative="1">
      <w:start w:val="1"/>
      <w:numFmt w:val="bullet"/>
      <w:lvlText w:val="o"/>
      <w:lvlJc w:val="left"/>
      <w:pPr>
        <w:ind w:left="2580" w:hanging="360"/>
      </w:pPr>
      <w:rPr>
        <w:rFonts w:ascii="Courier New" w:hAnsi="Courier New" w:cs="Courier New" w:hint="default"/>
      </w:rPr>
    </w:lvl>
    <w:lvl w:ilvl="2" w:tplc="04090005" w:tentative="1">
      <w:start w:val="1"/>
      <w:numFmt w:val="bullet"/>
      <w:lvlText w:val=""/>
      <w:lvlJc w:val="left"/>
      <w:pPr>
        <w:ind w:left="3300" w:hanging="360"/>
      </w:pPr>
      <w:rPr>
        <w:rFonts w:ascii="Wingdings" w:hAnsi="Wingdings" w:hint="default"/>
      </w:rPr>
    </w:lvl>
    <w:lvl w:ilvl="3" w:tplc="04090001" w:tentative="1">
      <w:start w:val="1"/>
      <w:numFmt w:val="bullet"/>
      <w:lvlText w:val=""/>
      <w:lvlJc w:val="left"/>
      <w:pPr>
        <w:ind w:left="4020" w:hanging="360"/>
      </w:pPr>
      <w:rPr>
        <w:rFonts w:ascii="Symbol" w:hAnsi="Symbol" w:hint="default"/>
      </w:rPr>
    </w:lvl>
    <w:lvl w:ilvl="4" w:tplc="04090003" w:tentative="1">
      <w:start w:val="1"/>
      <w:numFmt w:val="bullet"/>
      <w:lvlText w:val="o"/>
      <w:lvlJc w:val="left"/>
      <w:pPr>
        <w:ind w:left="4740" w:hanging="360"/>
      </w:pPr>
      <w:rPr>
        <w:rFonts w:ascii="Courier New" w:hAnsi="Courier New" w:cs="Courier New" w:hint="default"/>
      </w:rPr>
    </w:lvl>
    <w:lvl w:ilvl="5" w:tplc="04090005" w:tentative="1">
      <w:start w:val="1"/>
      <w:numFmt w:val="bullet"/>
      <w:lvlText w:val=""/>
      <w:lvlJc w:val="left"/>
      <w:pPr>
        <w:ind w:left="5460" w:hanging="360"/>
      </w:pPr>
      <w:rPr>
        <w:rFonts w:ascii="Wingdings" w:hAnsi="Wingdings" w:hint="default"/>
      </w:rPr>
    </w:lvl>
    <w:lvl w:ilvl="6" w:tplc="04090001" w:tentative="1">
      <w:start w:val="1"/>
      <w:numFmt w:val="bullet"/>
      <w:lvlText w:val=""/>
      <w:lvlJc w:val="left"/>
      <w:pPr>
        <w:ind w:left="6180" w:hanging="360"/>
      </w:pPr>
      <w:rPr>
        <w:rFonts w:ascii="Symbol" w:hAnsi="Symbol" w:hint="default"/>
      </w:rPr>
    </w:lvl>
    <w:lvl w:ilvl="7" w:tplc="04090003" w:tentative="1">
      <w:start w:val="1"/>
      <w:numFmt w:val="bullet"/>
      <w:lvlText w:val="o"/>
      <w:lvlJc w:val="left"/>
      <w:pPr>
        <w:ind w:left="6900" w:hanging="360"/>
      </w:pPr>
      <w:rPr>
        <w:rFonts w:ascii="Courier New" w:hAnsi="Courier New" w:cs="Courier New" w:hint="default"/>
      </w:rPr>
    </w:lvl>
    <w:lvl w:ilvl="8" w:tplc="04090005" w:tentative="1">
      <w:start w:val="1"/>
      <w:numFmt w:val="bullet"/>
      <w:lvlText w:val=""/>
      <w:lvlJc w:val="left"/>
      <w:pPr>
        <w:ind w:left="7620" w:hanging="360"/>
      </w:pPr>
      <w:rPr>
        <w:rFonts w:ascii="Wingdings" w:hAnsi="Wingdings" w:hint="default"/>
      </w:rPr>
    </w:lvl>
  </w:abstractNum>
  <w:abstractNum w:abstractNumId="67" w15:restartNumberingAfterBreak="0">
    <w:nsid w:val="50D53525"/>
    <w:multiLevelType w:val="multilevel"/>
    <w:tmpl w:val="FEC43E04"/>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bullet"/>
      <w:lvlText w:val=""/>
      <w:lvlJc w:val="left"/>
      <w:pPr>
        <w:tabs>
          <w:tab w:val="num" w:pos="1837"/>
        </w:tabs>
        <w:ind w:left="2081" w:hanging="641"/>
      </w:pPr>
      <w:rPr>
        <w:rFonts w:ascii="Symbol" w:hAnsi="Symbol"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68"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517E0F3F"/>
    <w:multiLevelType w:val="hybridMultilevel"/>
    <w:tmpl w:val="1C88F47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0"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529E3062"/>
    <w:multiLevelType w:val="multilevel"/>
    <w:tmpl w:val="A1689ADC"/>
    <w:lvl w:ilvl="0">
      <w:start w:val="18"/>
      <w:numFmt w:val="decimal"/>
      <w:lvlText w:val="%1"/>
      <w:lvlJc w:val="left"/>
      <w:pPr>
        <w:ind w:left="540" w:hanging="540"/>
      </w:pPr>
      <w:rPr>
        <w:rFonts w:hint="default"/>
      </w:rPr>
    </w:lvl>
    <w:lvl w:ilvl="1">
      <w:start w:val="2"/>
      <w:numFmt w:val="decimal"/>
      <w:lvlText w:val="%1.%2"/>
      <w:lvlJc w:val="left"/>
      <w:pPr>
        <w:ind w:left="1085" w:hanging="540"/>
      </w:pPr>
      <w:rPr>
        <w:rFonts w:hint="default"/>
      </w:rPr>
    </w:lvl>
    <w:lvl w:ilvl="2">
      <w:start w:val="1"/>
      <w:numFmt w:val="decimal"/>
      <w:lvlText w:val="%1.%2.%3"/>
      <w:lvlJc w:val="left"/>
      <w:pPr>
        <w:ind w:left="1810" w:hanging="720"/>
      </w:pPr>
      <w:rPr>
        <w:rFonts w:hint="default"/>
      </w:rPr>
    </w:lvl>
    <w:lvl w:ilvl="3">
      <w:start w:val="1"/>
      <w:numFmt w:val="decimal"/>
      <w:lvlText w:val="%1.%2.%3.%4"/>
      <w:lvlJc w:val="left"/>
      <w:pPr>
        <w:ind w:left="2355" w:hanging="720"/>
      </w:pPr>
      <w:rPr>
        <w:rFonts w:hint="default"/>
      </w:rPr>
    </w:lvl>
    <w:lvl w:ilvl="4">
      <w:start w:val="1"/>
      <w:numFmt w:val="decimal"/>
      <w:lvlText w:val="%1.%2.%3.%4.%5"/>
      <w:lvlJc w:val="left"/>
      <w:pPr>
        <w:ind w:left="3260" w:hanging="1080"/>
      </w:pPr>
      <w:rPr>
        <w:rFonts w:hint="default"/>
      </w:rPr>
    </w:lvl>
    <w:lvl w:ilvl="5">
      <w:start w:val="1"/>
      <w:numFmt w:val="decimal"/>
      <w:lvlText w:val="%1.%2.%3.%4.%5.%6"/>
      <w:lvlJc w:val="left"/>
      <w:pPr>
        <w:ind w:left="3805" w:hanging="1080"/>
      </w:pPr>
      <w:rPr>
        <w:rFonts w:hint="default"/>
      </w:rPr>
    </w:lvl>
    <w:lvl w:ilvl="6">
      <w:start w:val="1"/>
      <w:numFmt w:val="decimal"/>
      <w:lvlText w:val="%1.%2.%3.%4.%5.%6.%7"/>
      <w:lvlJc w:val="left"/>
      <w:pPr>
        <w:ind w:left="4350" w:hanging="1080"/>
      </w:pPr>
      <w:rPr>
        <w:rFonts w:hint="default"/>
      </w:rPr>
    </w:lvl>
    <w:lvl w:ilvl="7">
      <w:start w:val="1"/>
      <w:numFmt w:val="decimal"/>
      <w:lvlText w:val="%1.%2.%3.%4.%5.%6.%7.%8"/>
      <w:lvlJc w:val="left"/>
      <w:pPr>
        <w:ind w:left="5255" w:hanging="1440"/>
      </w:pPr>
      <w:rPr>
        <w:rFonts w:hint="default"/>
      </w:rPr>
    </w:lvl>
    <w:lvl w:ilvl="8">
      <w:start w:val="1"/>
      <w:numFmt w:val="decimal"/>
      <w:lvlText w:val="%1.%2.%3.%4.%5.%6.%7.%8.%9"/>
      <w:lvlJc w:val="left"/>
      <w:pPr>
        <w:ind w:left="5800" w:hanging="1440"/>
      </w:pPr>
      <w:rPr>
        <w:rFonts w:hint="default"/>
      </w:rPr>
    </w:lvl>
  </w:abstractNum>
  <w:abstractNum w:abstractNumId="72" w15:restartNumberingAfterBreak="0">
    <w:nsid w:val="555A224F"/>
    <w:multiLevelType w:val="multilevel"/>
    <w:tmpl w:val="E28491A8"/>
    <w:lvl w:ilvl="0">
      <w:start w:val="7"/>
      <w:numFmt w:val="decimal"/>
      <w:lvlText w:val="%1"/>
      <w:lvlJc w:val="left"/>
      <w:pPr>
        <w:ind w:left="360" w:hanging="360"/>
      </w:pPr>
      <w:rPr>
        <w:rFonts w:hint="default"/>
      </w:rPr>
    </w:lvl>
    <w:lvl w:ilvl="1">
      <w:start w:val="1"/>
      <w:numFmt w:val="decimal"/>
      <w:lvlText w:val="%1.%2"/>
      <w:lvlJc w:val="left"/>
      <w:pPr>
        <w:ind w:left="1464" w:hanging="360"/>
      </w:pPr>
      <w:rPr>
        <w:rFonts w:hint="default"/>
      </w:rPr>
    </w:lvl>
    <w:lvl w:ilvl="2">
      <w:start w:val="1"/>
      <w:numFmt w:val="decimal"/>
      <w:lvlText w:val="%1.%2.%3"/>
      <w:lvlJc w:val="left"/>
      <w:pPr>
        <w:ind w:left="2928" w:hanging="720"/>
      </w:pPr>
      <w:rPr>
        <w:rFonts w:hint="default"/>
      </w:rPr>
    </w:lvl>
    <w:lvl w:ilvl="3">
      <w:start w:val="1"/>
      <w:numFmt w:val="decimal"/>
      <w:lvlText w:val="%1.%2.%3.%4"/>
      <w:lvlJc w:val="left"/>
      <w:pPr>
        <w:ind w:left="4032" w:hanging="720"/>
      </w:pPr>
      <w:rPr>
        <w:rFonts w:hint="default"/>
      </w:rPr>
    </w:lvl>
    <w:lvl w:ilvl="4">
      <w:start w:val="1"/>
      <w:numFmt w:val="decimal"/>
      <w:lvlText w:val="%1.%2.%3.%4.%5"/>
      <w:lvlJc w:val="left"/>
      <w:pPr>
        <w:ind w:left="5496" w:hanging="1080"/>
      </w:pPr>
      <w:rPr>
        <w:rFonts w:hint="default"/>
      </w:rPr>
    </w:lvl>
    <w:lvl w:ilvl="5">
      <w:start w:val="1"/>
      <w:numFmt w:val="decimal"/>
      <w:lvlText w:val="%1.%2.%3.%4.%5.%6"/>
      <w:lvlJc w:val="left"/>
      <w:pPr>
        <w:ind w:left="6600" w:hanging="1080"/>
      </w:pPr>
      <w:rPr>
        <w:rFonts w:hint="default"/>
      </w:rPr>
    </w:lvl>
    <w:lvl w:ilvl="6">
      <w:start w:val="1"/>
      <w:numFmt w:val="decimal"/>
      <w:lvlText w:val="%1.%2.%3.%4.%5.%6.%7"/>
      <w:lvlJc w:val="left"/>
      <w:pPr>
        <w:ind w:left="7704" w:hanging="1080"/>
      </w:pPr>
      <w:rPr>
        <w:rFonts w:hint="default"/>
      </w:rPr>
    </w:lvl>
    <w:lvl w:ilvl="7">
      <w:start w:val="1"/>
      <w:numFmt w:val="decimal"/>
      <w:lvlText w:val="%1.%2.%3.%4.%5.%6.%7.%8"/>
      <w:lvlJc w:val="left"/>
      <w:pPr>
        <w:ind w:left="9168" w:hanging="1440"/>
      </w:pPr>
      <w:rPr>
        <w:rFonts w:hint="default"/>
      </w:rPr>
    </w:lvl>
    <w:lvl w:ilvl="8">
      <w:start w:val="1"/>
      <w:numFmt w:val="decimal"/>
      <w:lvlText w:val="%1.%2.%3.%4.%5.%6.%7.%8.%9"/>
      <w:lvlJc w:val="left"/>
      <w:pPr>
        <w:ind w:left="10272" w:hanging="1440"/>
      </w:pPr>
      <w:rPr>
        <w:rFonts w:hint="default"/>
      </w:rPr>
    </w:lvl>
  </w:abstractNum>
  <w:abstractNum w:abstractNumId="73" w15:restartNumberingAfterBreak="0">
    <w:nsid w:val="5882448A"/>
    <w:multiLevelType w:val="multilevel"/>
    <w:tmpl w:val="27B6BD9A"/>
    <w:lvl w:ilvl="0">
      <w:start w:val="8"/>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74" w15:restartNumberingAfterBreak="0">
    <w:nsid w:val="58E928C2"/>
    <w:multiLevelType w:val="multilevel"/>
    <w:tmpl w:val="BA7E19AE"/>
    <w:lvl w:ilvl="0">
      <w:start w:val="1"/>
      <w:numFmt w:val="decimal"/>
      <w:pStyle w:val="a3"/>
      <w:lvlText w:val="%1."/>
      <w:lvlJc w:val="left"/>
      <w:pPr>
        <w:tabs>
          <w:tab w:val="num" w:pos="720"/>
        </w:tabs>
        <w:ind w:left="72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1075"/>
        </w:tabs>
        <w:ind w:left="1154" w:hanging="510"/>
      </w:pPr>
      <w:rPr>
        <w:rFonts w:ascii="Times New Roman" w:hAnsi="Times New Roman" w:cs="David" w:hint="default"/>
        <w:b w:val="0"/>
        <w:bCs w:val="0"/>
        <w:i/>
        <w:iCs w:val="0"/>
        <w:sz w:val="24"/>
        <w:szCs w:val="24"/>
        <w:u w:val="none"/>
        <w:lang w:val="en-US" w:bidi="he-IL"/>
      </w:rPr>
    </w:lvl>
    <w:lvl w:ilvl="2">
      <w:start w:val="1"/>
      <w:numFmt w:val="decimal"/>
      <w:lvlText w:val="%1.%2.%3."/>
      <w:lvlJc w:val="left"/>
      <w:pPr>
        <w:tabs>
          <w:tab w:val="num" w:pos="1764"/>
        </w:tabs>
        <w:ind w:left="1494" w:hanging="567"/>
      </w:pPr>
      <w:rPr>
        <w:rFonts w:ascii="Times New Roman" w:hAnsi="Times New Roman"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088"/>
        </w:tabs>
        <w:ind w:left="2088" w:hanging="648"/>
      </w:pPr>
      <w:rPr>
        <w:rFonts w:cs="David" w:hint="default"/>
        <w:b w:val="0"/>
        <w:bCs w:val="0"/>
      </w:rPr>
    </w:lvl>
    <w:lvl w:ilvl="4">
      <w:start w:val="1"/>
      <w:numFmt w:val="decimal"/>
      <w:lvlText w:val="%1.%2.%3.%4.%5."/>
      <w:lvlJc w:val="left"/>
      <w:pPr>
        <w:tabs>
          <w:tab w:val="num" w:pos="2880"/>
        </w:tabs>
        <w:ind w:left="2592" w:hanging="792"/>
      </w:pPr>
      <w:rPr>
        <w:rFonts w:hint="default"/>
        <w:lang w:bidi="he-IL"/>
      </w:rPr>
    </w:lvl>
    <w:lvl w:ilvl="5">
      <w:start w:val="1"/>
      <w:numFmt w:val="decimal"/>
      <w:lvlText w:val="%1.%2.%3.%4.%5.%6."/>
      <w:lvlJc w:val="left"/>
      <w:pPr>
        <w:tabs>
          <w:tab w:val="num" w:pos="324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320"/>
        </w:tabs>
        <w:ind w:left="4104" w:hanging="1224"/>
      </w:pPr>
      <w:rPr>
        <w:rFonts w:hint="default"/>
      </w:rPr>
    </w:lvl>
    <w:lvl w:ilvl="8">
      <w:start w:val="1"/>
      <w:numFmt w:val="decimal"/>
      <w:lvlText w:val="%1.%2.%3.%4.%5.%6.%7.%8.%9."/>
      <w:lvlJc w:val="left"/>
      <w:pPr>
        <w:tabs>
          <w:tab w:val="num" w:pos="4680"/>
        </w:tabs>
        <w:ind w:left="4680" w:hanging="1440"/>
      </w:pPr>
      <w:rPr>
        <w:rFonts w:hint="default"/>
      </w:rPr>
    </w:lvl>
  </w:abstractNum>
  <w:abstractNum w:abstractNumId="75" w15:restartNumberingAfterBreak="0">
    <w:nsid w:val="5AFF3452"/>
    <w:multiLevelType w:val="multilevel"/>
    <w:tmpl w:val="C55A9E9A"/>
    <w:lvl w:ilvl="0">
      <w:start w:val="14"/>
      <w:numFmt w:val="decimal"/>
      <w:lvlText w:val="%1"/>
      <w:lvlJc w:val="left"/>
      <w:pPr>
        <w:ind w:left="540" w:hanging="540"/>
      </w:pPr>
      <w:rPr>
        <w:rFonts w:hint="default"/>
      </w:rPr>
    </w:lvl>
    <w:lvl w:ilvl="1">
      <w:start w:val="1"/>
      <w:numFmt w:val="decimal"/>
      <w:lvlText w:val="%1.%2"/>
      <w:lvlJc w:val="left"/>
      <w:pPr>
        <w:ind w:left="898" w:hanging="540"/>
      </w:pPr>
      <w:rPr>
        <w:rFonts w:hint="default"/>
      </w:rPr>
    </w:lvl>
    <w:lvl w:ilvl="2">
      <w:start w:val="1"/>
      <w:numFmt w:val="decimal"/>
      <w:lvlText w:val="%1.%2.%3"/>
      <w:lvlJc w:val="left"/>
      <w:pPr>
        <w:ind w:left="1436" w:hanging="720"/>
      </w:pPr>
      <w:rPr>
        <w:rFonts w:hint="default"/>
      </w:rPr>
    </w:lvl>
    <w:lvl w:ilvl="3">
      <w:start w:val="1"/>
      <w:numFmt w:val="decimal"/>
      <w:lvlText w:val="%1.%2.%3.%4"/>
      <w:lvlJc w:val="left"/>
      <w:pPr>
        <w:ind w:left="1794" w:hanging="720"/>
      </w:pPr>
      <w:rPr>
        <w:rFonts w:hint="default"/>
      </w:rPr>
    </w:lvl>
    <w:lvl w:ilvl="4">
      <w:start w:val="1"/>
      <w:numFmt w:val="decimal"/>
      <w:lvlText w:val="%1.%2.%3.%4.%5"/>
      <w:lvlJc w:val="left"/>
      <w:pPr>
        <w:ind w:left="2512" w:hanging="1080"/>
      </w:pPr>
      <w:rPr>
        <w:rFonts w:hint="default"/>
      </w:rPr>
    </w:lvl>
    <w:lvl w:ilvl="5">
      <w:start w:val="1"/>
      <w:numFmt w:val="decimal"/>
      <w:lvlText w:val="%1.%2.%3.%4.%5.%6"/>
      <w:lvlJc w:val="left"/>
      <w:pPr>
        <w:ind w:left="2870" w:hanging="1080"/>
      </w:pPr>
      <w:rPr>
        <w:rFonts w:hint="default"/>
      </w:rPr>
    </w:lvl>
    <w:lvl w:ilvl="6">
      <w:start w:val="1"/>
      <w:numFmt w:val="decimal"/>
      <w:lvlText w:val="%1.%2.%3.%4.%5.%6.%7"/>
      <w:lvlJc w:val="left"/>
      <w:pPr>
        <w:ind w:left="3228" w:hanging="1080"/>
      </w:pPr>
      <w:rPr>
        <w:rFonts w:hint="default"/>
      </w:rPr>
    </w:lvl>
    <w:lvl w:ilvl="7">
      <w:start w:val="1"/>
      <w:numFmt w:val="decimal"/>
      <w:lvlText w:val="%1.%2.%3.%4.%5.%6.%7.%8"/>
      <w:lvlJc w:val="left"/>
      <w:pPr>
        <w:ind w:left="3946" w:hanging="1440"/>
      </w:pPr>
      <w:rPr>
        <w:rFonts w:hint="default"/>
      </w:rPr>
    </w:lvl>
    <w:lvl w:ilvl="8">
      <w:start w:val="1"/>
      <w:numFmt w:val="decimal"/>
      <w:lvlText w:val="%1.%2.%3.%4.%5.%6.%7.%8.%9"/>
      <w:lvlJc w:val="left"/>
      <w:pPr>
        <w:ind w:left="4304" w:hanging="1440"/>
      </w:pPr>
      <w:rPr>
        <w:rFonts w:hint="default"/>
      </w:rPr>
    </w:lvl>
  </w:abstractNum>
  <w:abstractNum w:abstractNumId="76" w15:restartNumberingAfterBreak="0">
    <w:nsid w:val="5B3E1F2E"/>
    <w:multiLevelType w:val="multilevel"/>
    <w:tmpl w:val="8124D38E"/>
    <w:lvl w:ilvl="0">
      <w:start w:val="1"/>
      <w:numFmt w:val="decimal"/>
      <w:lvlText w:val="%1."/>
      <w:lvlJc w:val="left"/>
      <w:pPr>
        <w:ind w:left="360" w:hanging="360"/>
      </w:pPr>
      <w:rPr>
        <w:rFonts w:hint="default"/>
      </w:rPr>
    </w:lvl>
    <w:lvl w:ilvl="1">
      <w:start w:val="1"/>
      <w:numFmt w:val="decimal"/>
      <w:lvlText w:val="%1.%2."/>
      <w:lvlJc w:val="left"/>
      <w:pPr>
        <w:ind w:left="716" w:hanging="432"/>
      </w:pPr>
      <w:rPr>
        <w:rFonts w:hint="default"/>
        <w:b w:val="0"/>
        <w:bCs w:val="0"/>
      </w:rPr>
    </w:lvl>
    <w:lvl w:ilvl="2">
      <w:start w:val="1"/>
      <w:numFmt w:val="decimal"/>
      <w:lvlText w:val="%1.%2.%3."/>
      <w:lvlJc w:val="left"/>
      <w:pPr>
        <w:ind w:left="1944" w:hanging="504"/>
      </w:pPr>
      <w:rPr>
        <w:rFonts w:hint="default"/>
        <w:b w:val="0"/>
        <w:bCs w:val="0"/>
        <w:lang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5B57711E"/>
    <w:multiLevelType w:val="hybridMultilevel"/>
    <w:tmpl w:val="F282F3D6"/>
    <w:lvl w:ilvl="0" w:tplc="FDC4E9C6">
      <w:start w:val="3"/>
      <w:numFmt w:val="bullet"/>
      <w:lvlText w:val=""/>
      <w:lvlJc w:val="left"/>
      <w:pPr>
        <w:ind w:left="1800" w:hanging="360"/>
      </w:pPr>
      <w:rPr>
        <w:rFonts w:ascii="Symbol" w:eastAsia="Times New Roman" w:hAnsi="Symbol" w:cs="David"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8" w15:restartNumberingAfterBreak="0">
    <w:nsid w:val="5C65617B"/>
    <w:multiLevelType w:val="multilevel"/>
    <w:tmpl w:val="E614415C"/>
    <w:lvl w:ilvl="0">
      <w:start w:val="14"/>
      <w:numFmt w:val="decimal"/>
      <w:lvlText w:val="%1"/>
      <w:lvlJc w:val="left"/>
      <w:pPr>
        <w:ind w:left="540" w:hanging="540"/>
      </w:pPr>
      <w:rPr>
        <w:rFonts w:hint="default"/>
      </w:rPr>
    </w:lvl>
    <w:lvl w:ilvl="1">
      <w:start w:val="6"/>
      <w:numFmt w:val="decimal"/>
      <w:lvlText w:val="%1.%2"/>
      <w:lvlJc w:val="left"/>
      <w:pPr>
        <w:ind w:left="1220" w:hanging="54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160" w:hanging="108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6880" w:hanging="1440"/>
      </w:pPr>
      <w:rPr>
        <w:rFonts w:hint="default"/>
      </w:rPr>
    </w:lvl>
  </w:abstractNum>
  <w:abstractNum w:abstractNumId="79" w15:restartNumberingAfterBreak="0">
    <w:nsid w:val="5E164380"/>
    <w:multiLevelType w:val="multilevel"/>
    <w:tmpl w:val="8BE2C152"/>
    <w:lvl w:ilvl="0">
      <w:start w:val="11"/>
      <w:numFmt w:val="decimal"/>
      <w:lvlText w:val="%1"/>
      <w:lvlJc w:val="left"/>
      <w:pPr>
        <w:ind w:left="375" w:hanging="375"/>
      </w:pPr>
      <w:rPr>
        <w:rFonts w:hint="default"/>
      </w:rPr>
    </w:lvl>
    <w:lvl w:ilvl="1">
      <w:start w:val="1"/>
      <w:numFmt w:val="decimal"/>
      <w:lvlText w:val="%1.%2"/>
      <w:lvlJc w:val="left"/>
      <w:pPr>
        <w:ind w:left="1175" w:hanging="375"/>
      </w:pPr>
      <w:rPr>
        <w:rFonts w:hint="default"/>
        <w:b w:val="0"/>
        <w:bCs w:val="0"/>
      </w:rPr>
    </w:lvl>
    <w:lvl w:ilvl="2">
      <w:start w:val="1"/>
      <w:numFmt w:val="decimal"/>
      <w:lvlText w:val="%1.%2.%3"/>
      <w:lvlJc w:val="left"/>
      <w:pPr>
        <w:ind w:left="2320" w:hanging="720"/>
      </w:pPr>
      <w:rPr>
        <w:rFonts w:hint="default"/>
      </w:rPr>
    </w:lvl>
    <w:lvl w:ilvl="3">
      <w:start w:val="1"/>
      <w:numFmt w:val="decimal"/>
      <w:lvlText w:val="%1.%2.%3.%4"/>
      <w:lvlJc w:val="left"/>
      <w:pPr>
        <w:ind w:left="3120" w:hanging="720"/>
      </w:pPr>
      <w:rPr>
        <w:rFonts w:hint="default"/>
      </w:rPr>
    </w:lvl>
    <w:lvl w:ilvl="4">
      <w:start w:val="1"/>
      <w:numFmt w:val="decimal"/>
      <w:lvlText w:val="%1.%2.%3.%4.%5"/>
      <w:lvlJc w:val="left"/>
      <w:pPr>
        <w:ind w:left="4280" w:hanging="1080"/>
      </w:pPr>
      <w:rPr>
        <w:rFonts w:hint="default"/>
      </w:rPr>
    </w:lvl>
    <w:lvl w:ilvl="5">
      <w:start w:val="1"/>
      <w:numFmt w:val="decimal"/>
      <w:lvlText w:val="%1.%2.%3.%4.%5.%6"/>
      <w:lvlJc w:val="left"/>
      <w:pPr>
        <w:ind w:left="5080" w:hanging="1080"/>
      </w:pPr>
      <w:rPr>
        <w:rFonts w:hint="default"/>
      </w:rPr>
    </w:lvl>
    <w:lvl w:ilvl="6">
      <w:start w:val="1"/>
      <w:numFmt w:val="decimal"/>
      <w:lvlText w:val="%1.%2.%3.%4.%5.%6.%7"/>
      <w:lvlJc w:val="left"/>
      <w:pPr>
        <w:ind w:left="5880" w:hanging="1080"/>
      </w:pPr>
      <w:rPr>
        <w:rFonts w:hint="default"/>
      </w:rPr>
    </w:lvl>
    <w:lvl w:ilvl="7">
      <w:start w:val="1"/>
      <w:numFmt w:val="decimal"/>
      <w:lvlText w:val="%1.%2.%3.%4.%5.%6.%7.%8"/>
      <w:lvlJc w:val="left"/>
      <w:pPr>
        <w:ind w:left="7040" w:hanging="1440"/>
      </w:pPr>
      <w:rPr>
        <w:rFonts w:hint="default"/>
      </w:rPr>
    </w:lvl>
    <w:lvl w:ilvl="8">
      <w:start w:val="1"/>
      <w:numFmt w:val="decimal"/>
      <w:lvlText w:val="%1.%2.%3.%4.%5.%6.%7.%8.%9"/>
      <w:lvlJc w:val="left"/>
      <w:pPr>
        <w:ind w:left="7840" w:hanging="1440"/>
      </w:pPr>
      <w:rPr>
        <w:rFonts w:hint="default"/>
      </w:rPr>
    </w:lvl>
  </w:abstractNum>
  <w:abstractNum w:abstractNumId="80" w15:restartNumberingAfterBreak="0">
    <w:nsid w:val="5EFD5932"/>
    <w:multiLevelType w:val="multilevel"/>
    <w:tmpl w:val="22FC9628"/>
    <w:lvl w:ilvl="0">
      <w:start w:val="1"/>
      <w:numFmt w:val="decimal"/>
      <w:pStyle w:val="10"/>
      <w:lvlText w:val="%1."/>
      <w:lvlJc w:val="left"/>
      <w:pPr>
        <w:tabs>
          <w:tab w:val="num" w:pos="1134"/>
        </w:tabs>
        <w:ind w:left="1134" w:hanging="567"/>
      </w:pPr>
    </w:lvl>
    <w:lvl w:ilvl="1">
      <w:start w:val="1"/>
      <w:numFmt w:val="decimal"/>
      <w:pStyle w:val="20"/>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1"/>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81" w15:restartNumberingAfterBreak="0">
    <w:nsid w:val="6161203A"/>
    <w:multiLevelType w:val="multilevel"/>
    <w:tmpl w:val="16CC108E"/>
    <w:lvl w:ilvl="0">
      <w:start w:val="10"/>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82" w15:restartNumberingAfterBreak="0">
    <w:nsid w:val="61DD2291"/>
    <w:multiLevelType w:val="multilevel"/>
    <w:tmpl w:val="68A26784"/>
    <w:lvl w:ilvl="0">
      <w:start w:val="3"/>
      <w:numFmt w:val="decimal"/>
      <w:lvlText w:val="%1"/>
      <w:lvlJc w:val="left"/>
      <w:pPr>
        <w:ind w:left="360" w:hanging="360"/>
      </w:pPr>
      <w:rPr>
        <w:rFonts w:hint="default"/>
      </w:rPr>
    </w:lvl>
    <w:lvl w:ilvl="1">
      <w:start w:val="1"/>
      <w:numFmt w:val="decimal"/>
      <w:lvlText w:val="%1.%2"/>
      <w:lvlJc w:val="left"/>
      <w:pPr>
        <w:ind w:left="1919" w:hanging="360"/>
      </w:pPr>
      <w:rPr>
        <w:rFonts w:hint="default"/>
        <w:b w:val="0"/>
        <w:bCs w:val="0"/>
      </w:rPr>
    </w:lvl>
    <w:lvl w:ilvl="2">
      <w:start w:val="1"/>
      <w:numFmt w:val="decimal"/>
      <w:lvlText w:val="%1.%2.%3"/>
      <w:lvlJc w:val="left"/>
      <w:pPr>
        <w:ind w:left="3838" w:hanging="720"/>
      </w:pPr>
      <w:rPr>
        <w:rFonts w:hint="default"/>
      </w:rPr>
    </w:lvl>
    <w:lvl w:ilvl="3">
      <w:start w:val="1"/>
      <w:numFmt w:val="decimal"/>
      <w:lvlText w:val="%1.%2.%3.%4"/>
      <w:lvlJc w:val="left"/>
      <w:pPr>
        <w:ind w:left="5397" w:hanging="720"/>
      </w:pPr>
      <w:rPr>
        <w:rFonts w:hint="default"/>
      </w:rPr>
    </w:lvl>
    <w:lvl w:ilvl="4">
      <w:start w:val="1"/>
      <w:numFmt w:val="decimal"/>
      <w:lvlText w:val="%1.%2.%3.%4.%5"/>
      <w:lvlJc w:val="left"/>
      <w:pPr>
        <w:ind w:left="7316" w:hanging="1080"/>
      </w:pPr>
      <w:rPr>
        <w:rFonts w:hint="default"/>
      </w:rPr>
    </w:lvl>
    <w:lvl w:ilvl="5">
      <w:start w:val="1"/>
      <w:numFmt w:val="decimal"/>
      <w:lvlText w:val="%1.%2.%3.%4.%5.%6"/>
      <w:lvlJc w:val="left"/>
      <w:pPr>
        <w:ind w:left="8875" w:hanging="1080"/>
      </w:pPr>
      <w:rPr>
        <w:rFonts w:hint="default"/>
      </w:rPr>
    </w:lvl>
    <w:lvl w:ilvl="6">
      <w:start w:val="1"/>
      <w:numFmt w:val="decimal"/>
      <w:lvlText w:val="%1.%2.%3.%4.%5.%6.%7"/>
      <w:lvlJc w:val="left"/>
      <w:pPr>
        <w:ind w:left="10794" w:hanging="1440"/>
      </w:pPr>
      <w:rPr>
        <w:rFonts w:hint="default"/>
      </w:rPr>
    </w:lvl>
    <w:lvl w:ilvl="7">
      <w:start w:val="1"/>
      <w:numFmt w:val="decimal"/>
      <w:lvlText w:val="%1.%2.%3.%4.%5.%6.%7.%8"/>
      <w:lvlJc w:val="left"/>
      <w:pPr>
        <w:ind w:left="12353" w:hanging="1440"/>
      </w:pPr>
      <w:rPr>
        <w:rFonts w:hint="default"/>
      </w:rPr>
    </w:lvl>
    <w:lvl w:ilvl="8">
      <w:start w:val="1"/>
      <w:numFmt w:val="decimal"/>
      <w:lvlText w:val="%1.%2.%3.%4.%5.%6.%7.%8.%9"/>
      <w:lvlJc w:val="left"/>
      <w:pPr>
        <w:ind w:left="13912" w:hanging="1440"/>
      </w:pPr>
      <w:rPr>
        <w:rFonts w:hint="default"/>
      </w:rPr>
    </w:lvl>
  </w:abstractNum>
  <w:abstractNum w:abstractNumId="83" w15:restartNumberingAfterBreak="0">
    <w:nsid w:val="63E8774C"/>
    <w:multiLevelType w:val="multilevel"/>
    <w:tmpl w:val="CC904100"/>
    <w:lvl w:ilvl="0">
      <w:start w:val="16"/>
      <w:numFmt w:val="decimal"/>
      <w:lvlText w:val="%1"/>
      <w:lvlJc w:val="left"/>
      <w:pPr>
        <w:ind w:left="560" w:hanging="560"/>
      </w:pPr>
      <w:rPr>
        <w:rFonts w:hint="default"/>
      </w:rPr>
    </w:lvl>
    <w:lvl w:ilvl="1">
      <w:start w:val="6"/>
      <w:numFmt w:val="decimal"/>
      <w:lvlText w:val="%1.%2"/>
      <w:lvlJc w:val="left"/>
      <w:pPr>
        <w:ind w:left="1240" w:hanging="56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160" w:hanging="108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6880" w:hanging="1440"/>
      </w:pPr>
      <w:rPr>
        <w:rFonts w:hint="default"/>
      </w:rPr>
    </w:lvl>
  </w:abstractNum>
  <w:abstractNum w:abstractNumId="84" w15:restartNumberingAfterBreak="0">
    <w:nsid w:val="640550F8"/>
    <w:multiLevelType w:val="multilevel"/>
    <w:tmpl w:val="799AAF60"/>
    <w:styleLink w:val="23"/>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85" w15:restartNumberingAfterBreak="0">
    <w:nsid w:val="644D26FA"/>
    <w:multiLevelType w:val="hybridMultilevel"/>
    <w:tmpl w:val="E81C3DE0"/>
    <w:lvl w:ilvl="0" w:tplc="04090001">
      <w:start w:val="1"/>
      <w:numFmt w:val="bullet"/>
      <w:lvlText w:val=""/>
      <w:lvlJc w:val="left"/>
      <w:pPr>
        <w:ind w:left="3413" w:hanging="360"/>
      </w:pPr>
      <w:rPr>
        <w:rFonts w:ascii="Symbol" w:hAnsi="Symbol" w:hint="default"/>
      </w:rPr>
    </w:lvl>
    <w:lvl w:ilvl="1" w:tplc="04090003" w:tentative="1">
      <w:start w:val="1"/>
      <w:numFmt w:val="bullet"/>
      <w:lvlText w:val="o"/>
      <w:lvlJc w:val="left"/>
      <w:pPr>
        <w:ind w:left="4133" w:hanging="360"/>
      </w:pPr>
      <w:rPr>
        <w:rFonts w:ascii="Courier New" w:hAnsi="Courier New" w:cs="Courier New" w:hint="default"/>
      </w:rPr>
    </w:lvl>
    <w:lvl w:ilvl="2" w:tplc="04090005" w:tentative="1">
      <w:start w:val="1"/>
      <w:numFmt w:val="bullet"/>
      <w:lvlText w:val=""/>
      <w:lvlJc w:val="left"/>
      <w:pPr>
        <w:ind w:left="4853" w:hanging="360"/>
      </w:pPr>
      <w:rPr>
        <w:rFonts w:ascii="Wingdings" w:hAnsi="Wingdings" w:hint="default"/>
      </w:rPr>
    </w:lvl>
    <w:lvl w:ilvl="3" w:tplc="04090001">
      <w:start w:val="1"/>
      <w:numFmt w:val="bullet"/>
      <w:lvlText w:val=""/>
      <w:lvlJc w:val="left"/>
      <w:pPr>
        <w:ind w:left="5573" w:hanging="360"/>
      </w:pPr>
      <w:rPr>
        <w:rFonts w:ascii="Symbol" w:hAnsi="Symbol" w:hint="default"/>
      </w:rPr>
    </w:lvl>
    <w:lvl w:ilvl="4" w:tplc="04090003" w:tentative="1">
      <w:start w:val="1"/>
      <w:numFmt w:val="bullet"/>
      <w:lvlText w:val="o"/>
      <w:lvlJc w:val="left"/>
      <w:pPr>
        <w:ind w:left="6293" w:hanging="360"/>
      </w:pPr>
      <w:rPr>
        <w:rFonts w:ascii="Courier New" w:hAnsi="Courier New" w:cs="Courier New" w:hint="default"/>
      </w:rPr>
    </w:lvl>
    <w:lvl w:ilvl="5" w:tplc="04090005" w:tentative="1">
      <w:start w:val="1"/>
      <w:numFmt w:val="bullet"/>
      <w:lvlText w:val=""/>
      <w:lvlJc w:val="left"/>
      <w:pPr>
        <w:ind w:left="7013" w:hanging="360"/>
      </w:pPr>
      <w:rPr>
        <w:rFonts w:ascii="Wingdings" w:hAnsi="Wingdings" w:hint="default"/>
      </w:rPr>
    </w:lvl>
    <w:lvl w:ilvl="6" w:tplc="04090001" w:tentative="1">
      <w:start w:val="1"/>
      <w:numFmt w:val="bullet"/>
      <w:lvlText w:val=""/>
      <w:lvlJc w:val="left"/>
      <w:pPr>
        <w:ind w:left="7733" w:hanging="360"/>
      </w:pPr>
      <w:rPr>
        <w:rFonts w:ascii="Symbol" w:hAnsi="Symbol" w:hint="default"/>
      </w:rPr>
    </w:lvl>
    <w:lvl w:ilvl="7" w:tplc="04090003" w:tentative="1">
      <w:start w:val="1"/>
      <w:numFmt w:val="bullet"/>
      <w:lvlText w:val="o"/>
      <w:lvlJc w:val="left"/>
      <w:pPr>
        <w:ind w:left="8453" w:hanging="360"/>
      </w:pPr>
      <w:rPr>
        <w:rFonts w:ascii="Courier New" w:hAnsi="Courier New" w:cs="Courier New" w:hint="default"/>
      </w:rPr>
    </w:lvl>
    <w:lvl w:ilvl="8" w:tplc="04090005" w:tentative="1">
      <w:start w:val="1"/>
      <w:numFmt w:val="bullet"/>
      <w:lvlText w:val=""/>
      <w:lvlJc w:val="left"/>
      <w:pPr>
        <w:ind w:left="9173" w:hanging="360"/>
      </w:pPr>
      <w:rPr>
        <w:rFonts w:ascii="Wingdings" w:hAnsi="Wingdings" w:hint="default"/>
      </w:rPr>
    </w:lvl>
  </w:abstractNum>
  <w:abstractNum w:abstractNumId="86" w15:restartNumberingAfterBreak="0">
    <w:nsid w:val="649B5E68"/>
    <w:multiLevelType w:val="multilevel"/>
    <w:tmpl w:val="FD9A8374"/>
    <w:lvl w:ilvl="0">
      <w:start w:val="6"/>
      <w:numFmt w:val="decimal"/>
      <w:lvlText w:val="%1"/>
      <w:lvlJc w:val="left"/>
      <w:pPr>
        <w:ind w:left="360" w:hanging="360"/>
      </w:pPr>
      <w:rPr>
        <w:rFonts w:hint="default"/>
      </w:rPr>
    </w:lvl>
    <w:lvl w:ilvl="1">
      <w:start w:val="1"/>
      <w:numFmt w:val="decimal"/>
      <w:lvlText w:val="%1.%2"/>
      <w:lvlJc w:val="left"/>
      <w:pPr>
        <w:ind w:left="2010" w:hanging="360"/>
      </w:pPr>
      <w:rPr>
        <w:rFonts w:hint="default"/>
      </w:rPr>
    </w:lvl>
    <w:lvl w:ilvl="2">
      <w:start w:val="1"/>
      <w:numFmt w:val="decimal"/>
      <w:lvlText w:val="%1.%2.%3"/>
      <w:lvlJc w:val="left"/>
      <w:pPr>
        <w:ind w:left="4020" w:hanging="720"/>
      </w:pPr>
      <w:rPr>
        <w:rFonts w:hint="default"/>
      </w:rPr>
    </w:lvl>
    <w:lvl w:ilvl="3">
      <w:start w:val="1"/>
      <w:numFmt w:val="decimal"/>
      <w:lvlText w:val="%1.%2.%3.%4"/>
      <w:lvlJc w:val="left"/>
      <w:pPr>
        <w:ind w:left="5670" w:hanging="720"/>
      </w:pPr>
      <w:rPr>
        <w:rFonts w:hint="default"/>
      </w:rPr>
    </w:lvl>
    <w:lvl w:ilvl="4">
      <w:start w:val="1"/>
      <w:numFmt w:val="decimal"/>
      <w:lvlText w:val="%1.%2.%3.%4.%5"/>
      <w:lvlJc w:val="left"/>
      <w:pPr>
        <w:ind w:left="7680" w:hanging="1080"/>
      </w:pPr>
      <w:rPr>
        <w:rFonts w:hint="default"/>
      </w:rPr>
    </w:lvl>
    <w:lvl w:ilvl="5">
      <w:start w:val="1"/>
      <w:numFmt w:val="decimal"/>
      <w:lvlText w:val="%1.%2.%3.%4.%5.%6"/>
      <w:lvlJc w:val="left"/>
      <w:pPr>
        <w:ind w:left="9330" w:hanging="1080"/>
      </w:pPr>
      <w:rPr>
        <w:rFonts w:hint="default"/>
      </w:rPr>
    </w:lvl>
    <w:lvl w:ilvl="6">
      <w:start w:val="1"/>
      <w:numFmt w:val="decimal"/>
      <w:lvlText w:val="%1.%2.%3.%4.%5.%6.%7"/>
      <w:lvlJc w:val="left"/>
      <w:pPr>
        <w:ind w:left="10980" w:hanging="1080"/>
      </w:pPr>
      <w:rPr>
        <w:rFonts w:hint="default"/>
      </w:rPr>
    </w:lvl>
    <w:lvl w:ilvl="7">
      <w:start w:val="1"/>
      <w:numFmt w:val="decimal"/>
      <w:lvlText w:val="%1.%2.%3.%4.%5.%6.%7.%8"/>
      <w:lvlJc w:val="left"/>
      <w:pPr>
        <w:ind w:left="12990" w:hanging="1440"/>
      </w:pPr>
      <w:rPr>
        <w:rFonts w:hint="default"/>
      </w:rPr>
    </w:lvl>
    <w:lvl w:ilvl="8">
      <w:start w:val="1"/>
      <w:numFmt w:val="decimal"/>
      <w:lvlText w:val="%1.%2.%3.%4.%5.%6.%7.%8.%9"/>
      <w:lvlJc w:val="left"/>
      <w:pPr>
        <w:ind w:left="14640" w:hanging="1440"/>
      </w:pPr>
      <w:rPr>
        <w:rFonts w:hint="default"/>
      </w:rPr>
    </w:lvl>
  </w:abstractNum>
  <w:abstractNum w:abstractNumId="87" w15:restartNumberingAfterBreak="0">
    <w:nsid w:val="649F064D"/>
    <w:multiLevelType w:val="multilevel"/>
    <w:tmpl w:val="F340A2A8"/>
    <w:lvl w:ilvl="0">
      <w:start w:val="7"/>
      <w:numFmt w:val="decimal"/>
      <w:lvlText w:val="%1"/>
      <w:lvlJc w:val="left"/>
      <w:pPr>
        <w:ind w:left="435" w:hanging="435"/>
      </w:pPr>
      <w:rPr>
        <w:rFonts w:hint="default"/>
      </w:rPr>
    </w:lvl>
    <w:lvl w:ilvl="1">
      <w:start w:val="8"/>
      <w:numFmt w:val="decimal"/>
      <w:lvlText w:val="%1.%2"/>
      <w:lvlJc w:val="left"/>
      <w:pPr>
        <w:ind w:left="1002" w:hanging="43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88" w15:restartNumberingAfterBreak="0">
    <w:nsid w:val="64D04254"/>
    <w:multiLevelType w:val="multilevel"/>
    <w:tmpl w:val="CA084480"/>
    <w:lvl w:ilvl="0">
      <w:start w:val="15"/>
      <w:numFmt w:val="decimal"/>
      <w:lvlText w:val="%1"/>
      <w:lvlJc w:val="left"/>
      <w:pPr>
        <w:ind w:left="375" w:hanging="375"/>
      </w:pPr>
      <w:rPr>
        <w:rFonts w:hint="default"/>
      </w:rPr>
    </w:lvl>
    <w:lvl w:ilvl="1">
      <w:start w:val="1"/>
      <w:numFmt w:val="decimal"/>
      <w:lvlText w:val="%1.%2"/>
      <w:lvlJc w:val="left"/>
      <w:pPr>
        <w:ind w:left="1443" w:hanging="375"/>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488" w:hanging="108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9984" w:hanging="1440"/>
      </w:pPr>
      <w:rPr>
        <w:rFonts w:hint="default"/>
      </w:rPr>
    </w:lvl>
  </w:abstractNum>
  <w:abstractNum w:abstractNumId="89" w15:restartNumberingAfterBreak="0">
    <w:nsid w:val="66452BEF"/>
    <w:multiLevelType w:val="multilevel"/>
    <w:tmpl w:val="51B2819E"/>
    <w:lvl w:ilvl="0">
      <w:start w:val="16"/>
      <w:numFmt w:val="decimal"/>
      <w:lvlText w:val="%1"/>
      <w:lvlJc w:val="left"/>
      <w:pPr>
        <w:ind w:left="560" w:hanging="560"/>
      </w:pPr>
      <w:rPr>
        <w:rFonts w:hint="default"/>
      </w:rPr>
    </w:lvl>
    <w:lvl w:ilvl="1">
      <w:start w:val="5"/>
      <w:numFmt w:val="decimal"/>
      <w:lvlText w:val="%1.%2"/>
      <w:lvlJc w:val="left"/>
      <w:pPr>
        <w:ind w:left="1240" w:hanging="56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160" w:hanging="108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6880" w:hanging="1440"/>
      </w:pPr>
      <w:rPr>
        <w:rFonts w:hint="default"/>
      </w:rPr>
    </w:lvl>
  </w:abstractNum>
  <w:abstractNum w:abstractNumId="90" w15:restartNumberingAfterBreak="0">
    <w:nsid w:val="6675549E"/>
    <w:multiLevelType w:val="multilevel"/>
    <w:tmpl w:val="D4266842"/>
    <w:lvl w:ilvl="0">
      <w:start w:val="1"/>
      <w:numFmt w:val="bullet"/>
      <w:lvlText w:val=""/>
      <w:lvlJc w:val="left"/>
      <w:pPr>
        <w:tabs>
          <w:tab w:val="num" w:pos="360"/>
        </w:tabs>
        <w:ind w:left="360" w:hanging="360"/>
      </w:pPr>
      <w:rPr>
        <w:rFonts w:ascii="Symbol" w:hAnsi="Symbol"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1" w15:restartNumberingAfterBreak="0">
    <w:nsid w:val="668C55DE"/>
    <w:multiLevelType w:val="multilevel"/>
    <w:tmpl w:val="4352FB3E"/>
    <w:lvl w:ilvl="0">
      <w:start w:val="1"/>
      <w:numFmt w:val="decimal"/>
      <w:pStyle w:val="11"/>
      <w:lvlText w:val="%1."/>
      <w:lvlJc w:val="left"/>
      <w:pPr>
        <w:ind w:left="360" w:hanging="360"/>
      </w:pPr>
      <w:rPr>
        <w:rFonts w:ascii="Arial" w:hAnsi="Arial" w:cs="Arial" w:hint="default"/>
        <w:b/>
        <w:bCs/>
        <w:i w:val="0"/>
        <w:iCs w:val="0"/>
        <w:caps w:val="0"/>
        <w:smallCaps w:val="0"/>
        <w:strike w:val="0"/>
        <w:dstrike w:val="0"/>
        <w:noProof w:val="0"/>
        <w:vanish w:val="0"/>
        <w:color w:val="000000"/>
        <w:spacing w:val="0"/>
        <w:kern w:val="0"/>
        <w:position w:val="0"/>
        <w:sz w:val="28"/>
        <w:szCs w:val="28"/>
        <w:u w:val="none"/>
        <w:effect w:val="none"/>
        <w:vertAlign w:val="baseline"/>
        <w:em w:val="none"/>
        <w:specVanish w:val="0"/>
      </w:rPr>
    </w:lvl>
    <w:lvl w:ilvl="1">
      <w:start w:val="1"/>
      <w:numFmt w:val="decimal"/>
      <w:pStyle w:val="24"/>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1.%2.%3."/>
      <w:lvlJc w:val="left"/>
      <w:pPr>
        <w:ind w:left="929"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2066"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405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3" w15:restartNumberingAfterBreak="0">
    <w:nsid w:val="6A2905C9"/>
    <w:multiLevelType w:val="multilevel"/>
    <w:tmpl w:val="49583F7A"/>
    <w:lvl w:ilvl="0">
      <w:start w:val="2"/>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94"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6BA72448"/>
    <w:multiLevelType w:val="multilevel"/>
    <w:tmpl w:val="4606E612"/>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b w:val="0"/>
        <w:bCs w:val="0"/>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96" w15:restartNumberingAfterBreak="0">
    <w:nsid w:val="6CC04A70"/>
    <w:multiLevelType w:val="multilevel"/>
    <w:tmpl w:val="973EBE90"/>
    <w:lvl w:ilvl="0">
      <w:start w:val="2"/>
      <w:numFmt w:val="decimal"/>
      <w:lvlText w:val="%1"/>
      <w:lvlJc w:val="left"/>
      <w:pPr>
        <w:ind w:left="360" w:hanging="360"/>
      </w:pPr>
      <w:rPr>
        <w:rFonts w:hint="default"/>
      </w:rPr>
    </w:lvl>
    <w:lvl w:ilvl="1">
      <w:start w:val="1"/>
      <w:numFmt w:val="decimal"/>
      <w:lvlText w:val="%1.%2"/>
      <w:lvlJc w:val="left"/>
      <w:pPr>
        <w:ind w:left="1624" w:hanging="360"/>
      </w:pPr>
      <w:rPr>
        <w:rFonts w:hint="default"/>
        <w:b w:val="0"/>
        <w:bCs w:val="0"/>
        <w:color w:val="auto"/>
      </w:rPr>
    </w:lvl>
    <w:lvl w:ilvl="2">
      <w:start w:val="1"/>
      <w:numFmt w:val="decimal"/>
      <w:lvlText w:val="%1.%2.%3"/>
      <w:lvlJc w:val="left"/>
      <w:pPr>
        <w:ind w:left="3248" w:hanging="720"/>
      </w:pPr>
      <w:rPr>
        <w:rFonts w:hint="default"/>
        <w:b w:val="0"/>
        <w:bCs w:val="0"/>
      </w:rPr>
    </w:lvl>
    <w:lvl w:ilvl="3">
      <w:start w:val="1"/>
      <w:numFmt w:val="decimal"/>
      <w:lvlText w:val="%1.%2.%3.%4"/>
      <w:lvlJc w:val="left"/>
      <w:pPr>
        <w:ind w:left="4512" w:hanging="720"/>
      </w:pPr>
      <w:rPr>
        <w:rFonts w:hint="default"/>
      </w:rPr>
    </w:lvl>
    <w:lvl w:ilvl="4">
      <w:start w:val="1"/>
      <w:numFmt w:val="decimal"/>
      <w:lvlText w:val="%1.%2.%3.%4.%5"/>
      <w:lvlJc w:val="left"/>
      <w:pPr>
        <w:ind w:left="6136" w:hanging="1080"/>
      </w:pPr>
      <w:rPr>
        <w:rFonts w:hint="default"/>
      </w:rPr>
    </w:lvl>
    <w:lvl w:ilvl="5">
      <w:start w:val="1"/>
      <w:numFmt w:val="decimal"/>
      <w:lvlText w:val="%1.%2.%3.%4.%5.%6"/>
      <w:lvlJc w:val="left"/>
      <w:pPr>
        <w:ind w:left="7400" w:hanging="1080"/>
      </w:pPr>
      <w:rPr>
        <w:rFonts w:hint="default"/>
      </w:rPr>
    </w:lvl>
    <w:lvl w:ilvl="6">
      <w:start w:val="1"/>
      <w:numFmt w:val="decimal"/>
      <w:lvlText w:val="%1.%2.%3.%4.%5.%6.%7"/>
      <w:lvlJc w:val="left"/>
      <w:pPr>
        <w:ind w:left="8664" w:hanging="1080"/>
      </w:pPr>
      <w:rPr>
        <w:rFonts w:hint="default"/>
      </w:rPr>
    </w:lvl>
    <w:lvl w:ilvl="7">
      <w:start w:val="1"/>
      <w:numFmt w:val="decimal"/>
      <w:lvlText w:val="%1.%2.%3.%4.%5.%6.%7.%8"/>
      <w:lvlJc w:val="left"/>
      <w:pPr>
        <w:ind w:left="10288" w:hanging="1440"/>
      </w:pPr>
      <w:rPr>
        <w:rFonts w:hint="default"/>
      </w:rPr>
    </w:lvl>
    <w:lvl w:ilvl="8">
      <w:start w:val="1"/>
      <w:numFmt w:val="decimal"/>
      <w:lvlText w:val="%1.%2.%3.%4.%5.%6.%7.%8.%9"/>
      <w:lvlJc w:val="left"/>
      <w:pPr>
        <w:ind w:left="11552" w:hanging="1440"/>
      </w:pPr>
      <w:rPr>
        <w:rFonts w:hint="default"/>
      </w:rPr>
    </w:lvl>
  </w:abstractNum>
  <w:abstractNum w:abstractNumId="97" w15:restartNumberingAfterBreak="0">
    <w:nsid w:val="6D4F4194"/>
    <w:multiLevelType w:val="multilevel"/>
    <w:tmpl w:val="705AA5E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6"/>
        </w:tabs>
        <w:ind w:left="1106"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2"/>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8" w15:restartNumberingAfterBreak="0">
    <w:nsid w:val="6EFC09B0"/>
    <w:multiLevelType w:val="multilevel"/>
    <w:tmpl w:val="4C281502"/>
    <w:lvl w:ilvl="0">
      <w:start w:val="4"/>
      <w:numFmt w:val="decimal"/>
      <w:lvlText w:val="%1"/>
      <w:lvlJc w:val="left"/>
      <w:pPr>
        <w:ind w:left="435" w:hanging="435"/>
      </w:pPr>
      <w:rPr>
        <w:rFonts w:hint="default"/>
      </w:rPr>
    </w:lvl>
    <w:lvl w:ilvl="1">
      <w:start w:val="1"/>
      <w:numFmt w:val="decimal"/>
      <w:lvlText w:val="%1.%2"/>
      <w:lvlJc w:val="left"/>
      <w:pPr>
        <w:ind w:left="903" w:hanging="435"/>
      </w:pPr>
      <w:rPr>
        <w:rFonts w:hint="default"/>
      </w:rPr>
    </w:lvl>
    <w:lvl w:ilvl="2">
      <w:start w:val="1"/>
      <w:numFmt w:val="decimal"/>
      <w:lvlText w:val="%1.%2.%3"/>
      <w:lvlJc w:val="left"/>
      <w:pPr>
        <w:ind w:left="1656" w:hanging="720"/>
      </w:pPr>
      <w:rPr>
        <w:rFonts w:hint="default"/>
        <w:lang w:bidi="he-IL"/>
      </w:rPr>
    </w:lvl>
    <w:lvl w:ilvl="3">
      <w:start w:val="1"/>
      <w:numFmt w:val="decimal"/>
      <w:lvlText w:val="%1.%2.%3.%4"/>
      <w:lvlJc w:val="left"/>
      <w:pPr>
        <w:ind w:left="2124" w:hanging="720"/>
      </w:pPr>
      <w:rPr>
        <w:rFonts w:hint="default"/>
      </w:rPr>
    </w:lvl>
    <w:lvl w:ilvl="4">
      <w:start w:val="1"/>
      <w:numFmt w:val="decimal"/>
      <w:lvlText w:val="%1.%2.%3.%4.%5"/>
      <w:lvlJc w:val="left"/>
      <w:pPr>
        <w:ind w:left="2952" w:hanging="1080"/>
      </w:pPr>
      <w:rPr>
        <w:rFonts w:hint="default"/>
      </w:rPr>
    </w:lvl>
    <w:lvl w:ilvl="5">
      <w:start w:val="1"/>
      <w:numFmt w:val="decimal"/>
      <w:lvlText w:val="%1.%2.%3.%4.%5.%6"/>
      <w:lvlJc w:val="left"/>
      <w:pPr>
        <w:ind w:left="3420" w:hanging="1080"/>
      </w:pPr>
      <w:rPr>
        <w:rFonts w:hint="default"/>
      </w:rPr>
    </w:lvl>
    <w:lvl w:ilvl="6">
      <w:start w:val="1"/>
      <w:numFmt w:val="decimal"/>
      <w:lvlText w:val="%1.%2.%3.%4.%5.%6.%7"/>
      <w:lvlJc w:val="left"/>
      <w:pPr>
        <w:ind w:left="3888" w:hanging="1080"/>
      </w:pPr>
      <w:rPr>
        <w:rFonts w:hint="default"/>
      </w:rPr>
    </w:lvl>
    <w:lvl w:ilvl="7">
      <w:start w:val="1"/>
      <w:numFmt w:val="decimal"/>
      <w:lvlText w:val="%1.%2.%3.%4.%5.%6.%7.%8"/>
      <w:lvlJc w:val="left"/>
      <w:pPr>
        <w:ind w:left="4716" w:hanging="1440"/>
      </w:pPr>
      <w:rPr>
        <w:rFonts w:hint="default"/>
      </w:rPr>
    </w:lvl>
    <w:lvl w:ilvl="8">
      <w:start w:val="1"/>
      <w:numFmt w:val="decimal"/>
      <w:lvlText w:val="%1.%2.%3.%4.%5.%6.%7.%8.%9"/>
      <w:lvlJc w:val="left"/>
      <w:pPr>
        <w:ind w:left="5184" w:hanging="1440"/>
      </w:pPr>
      <w:rPr>
        <w:rFonts w:hint="default"/>
      </w:rPr>
    </w:lvl>
  </w:abstractNum>
  <w:abstractNum w:abstractNumId="99" w15:restartNumberingAfterBreak="0">
    <w:nsid w:val="70606A2A"/>
    <w:multiLevelType w:val="hybridMultilevel"/>
    <w:tmpl w:val="27FC63DC"/>
    <w:lvl w:ilvl="0" w:tplc="0CCEAAAE">
      <w:start w:val="1"/>
      <w:numFmt w:val="bullet"/>
      <w:lvlText w:val=""/>
      <w:lvlJc w:val="left"/>
      <w:pPr>
        <w:tabs>
          <w:tab w:val="num" w:pos="360"/>
        </w:tabs>
        <w:ind w:left="360" w:hanging="360"/>
      </w:pPr>
      <w:rPr>
        <w:rFonts w:ascii="Wingdings" w:hAnsi="Wingdings" w:hint="default"/>
      </w:rPr>
    </w:lvl>
    <w:lvl w:ilvl="1" w:tplc="59B25960" w:tentative="1">
      <w:start w:val="1"/>
      <w:numFmt w:val="bullet"/>
      <w:lvlText w:val="o"/>
      <w:lvlJc w:val="left"/>
      <w:pPr>
        <w:tabs>
          <w:tab w:val="num" w:pos="720"/>
        </w:tabs>
        <w:ind w:left="720" w:hanging="360"/>
      </w:pPr>
      <w:rPr>
        <w:rFonts w:ascii="Courier New" w:hAnsi="Courier New" w:cs="Courier New" w:hint="default"/>
      </w:rPr>
    </w:lvl>
    <w:lvl w:ilvl="2" w:tplc="1A5EF858" w:tentative="1">
      <w:start w:val="1"/>
      <w:numFmt w:val="bullet"/>
      <w:lvlText w:val=""/>
      <w:lvlJc w:val="left"/>
      <w:pPr>
        <w:tabs>
          <w:tab w:val="num" w:pos="1440"/>
        </w:tabs>
        <w:ind w:left="1440" w:hanging="360"/>
      </w:pPr>
      <w:rPr>
        <w:rFonts w:ascii="Wingdings" w:hAnsi="Wingdings" w:hint="default"/>
      </w:rPr>
    </w:lvl>
    <w:lvl w:ilvl="3" w:tplc="0088AEAA" w:tentative="1">
      <w:start w:val="1"/>
      <w:numFmt w:val="bullet"/>
      <w:lvlText w:val=""/>
      <w:lvlJc w:val="left"/>
      <w:pPr>
        <w:tabs>
          <w:tab w:val="num" w:pos="2160"/>
        </w:tabs>
        <w:ind w:left="2160" w:hanging="360"/>
      </w:pPr>
      <w:rPr>
        <w:rFonts w:ascii="Symbol" w:hAnsi="Symbol" w:hint="default"/>
      </w:rPr>
    </w:lvl>
    <w:lvl w:ilvl="4" w:tplc="2E76DE6E" w:tentative="1">
      <w:start w:val="1"/>
      <w:numFmt w:val="bullet"/>
      <w:lvlText w:val="o"/>
      <w:lvlJc w:val="left"/>
      <w:pPr>
        <w:tabs>
          <w:tab w:val="num" w:pos="2880"/>
        </w:tabs>
        <w:ind w:left="2880" w:hanging="360"/>
      </w:pPr>
      <w:rPr>
        <w:rFonts w:ascii="Courier New" w:hAnsi="Courier New" w:cs="Courier New" w:hint="default"/>
      </w:rPr>
    </w:lvl>
    <w:lvl w:ilvl="5" w:tplc="E6222520" w:tentative="1">
      <w:start w:val="1"/>
      <w:numFmt w:val="bullet"/>
      <w:lvlText w:val=""/>
      <w:lvlJc w:val="left"/>
      <w:pPr>
        <w:tabs>
          <w:tab w:val="num" w:pos="3600"/>
        </w:tabs>
        <w:ind w:left="3600" w:hanging="360"/>
      </w:pPr>
      <w:rPr>
        <w:rFonts w:ascii="Wingdings" w:hAnsi="Wingdings" w:hint="default"/>
      </w:rPr>
    </w:lvl>
    <w:lvl w:ilvl="6" w:tplc="B624FD4E" w:tentative="1">
      <w:start w:val="1"/>
      <w:numFmt w:val="bullet"/>
      <w:lvlText w:val=""/>
      <w:lvlJc w:val="left"/>
      <w:pPr>
        <w:tabs>
          <w:tab w:val="num" w:pos="4320"/>
        </w:tabs>
        <w:ind w:left="4320" w:hanging="360"/>
      </w:pPr>
      <w:rPr>
        <w:rFonts w:ascii="Symbol" w:hAnsi="Symbol" w:hint="default"/>
      </w:rPr>
    </w:lvl>
    <w:lvl w:ilvl="7" w:tplc="66507426" w:tentative="1">
      <w:start w:val="1"/>
      <w:numFmt w:val="bullet"/>
      <w:lvlText w:val="o"/>
      <w:lvlJc w:val="left"/>
      <w:pPr>
        <w:tabs>
          <w:tab w:val="num" w:pos="5040"/>
        </w:tabs>
        <w:ind w:left="5040" w:hanging="360"/>
      </w:pPr>
      <w:rPr>
        <w:rFonts w:ascii="Courier New" w:hAnsi="Courier New" w:cs="Courier New" w:hint="default"/>
      </w:rPr>
    </w:lvl>
    <w:lvl w:ilvl="8" w:tplc="6F384FE4" w:tentative="1">
      <w:start w:val="1"/>
      <w:numFmt w:val="bullet"/>
      <w:lvlText w:val=""/>
      <w:lvlJc w:val="left"/>
      <w:pPr>
        <w:tabs>
          <w:tab w:val="num" w:pos="5760"/>
        </w:tabs>
        <w:ind w:left="5760" w:hanging="360"/>
      </w:pPr>
      <w:rPr>
        <w:rFonts w:ascii="Wingdings" w:hAnsi="Wingdings" w:hint="default"/>
      </w:rPr>
    </w:lvl>
  </w:abstractNum>
  <w:abstractNum w:abstractNumId="100" w15:restartNumberingAfterBreak="0">
    <w:nsid w:val="70F95693"/>
    <w:multiLevelType w:val="hybridMultilevel"/>
    <w:tmpl w:val="FEDCD9C2"/>
    <w:lvl w:ilvl="0" w:tplc="518CD27A">
      <w:start w:val="1"/>
      <w:numFmt w:val="decimal"/>
      <w:lvlText w:val="%1."/>
      <w:lvlJc w:val="left"/>
      <w:pPr>
        <w:ind w:left="360" w:hanging="360"/>
      </w:pPr>
      <w:rPr>
        <w:rFonts w:hint="default"/>
      </w:rPr>
    </w:lvl>
    <w:lvl w:ilvl="1" w:tplc="8E086290">
      <w:start w:val="1"/>
      <w:numFmt w:val="lowerLetter"/>
      <w:lvlText w:val="%2."/>
      <w:lvlJc w:val="left"/>
      <w:pPr>
        <w:ind w:left="1505" w:hanging="360"/>
      </w:pPr>
      <w:rPr>
        <w:lang w:val="en-US"/>
      </w:r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01" w15:restartNumberingAfterBreak="0">
    <w:nsid w:val="72783AF4"/>
    <w:multiLevelType w:val="multilevel"/>
    <w:tmpl w:val="C1E02552"/>
    <w:lvl w:ilvl="0">
      <w:start w:val="10"/>
      <w:numFmt w:val="decimal"/>
      <w:lvlText w:val="%1"/>
      <w:lvlJc w:val="left"/>
      <w:pPr>
        <w:ind w:left="705" w:hanging="705"/>
      </w:pPr>
      <w:rPr>
        <w:rFonts w:hint="default"/>
      </w:rPr>
    </w:lvl>
    <w:lvl w:ilvl="1">
      <w:start w:val="9"/>
      <w:numFmt w:val="decimal"/>
      <w:lvlText w:val="%1.%2"/>
      <w:lvlJc w:val="left"/>
      <w:pPr>
        <w:ind w:left="1319" w:hanging="705"/>
      </w:pPr>
      <w:rPr>
        <w:rFonts w:hint="default"/>
      </w:rPr>
    </w:lvl>
    <w:lvl w:ilvl="2">
      <w:start w:val="3"/>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4764" w:hanging="108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102" w15:restartNumberingAfterBreak="0">
    <w:nsid w:val="731126C2"/>
    <w:multiLevelType w:val="multilevel"/>
    <w:tmpl w:val="2820D8C4"/>
    <w:lvl w:ilvl="0">
      <w:start w:val="16"/>
      <w:numFmt w:val="decimal"/>
      <w:lvlText w:val="%1"/>
      <w:lvlJc w:val="left"/>
      <w:pPr>
        <w:ind w:left="560" w:hanging="560"/>
      </w:pPr>
      <w:rPr>
        <w:rFonts w:hint="default"/>
      </w:rPr>
    </w:lvl>
    <w:lvl w:ilvl="1">
      <w:start w:val="7"/>
      <w:numFmt w:val="decimal"/>
      <w:lvlText w:val="%1.%2"/>
      <w:lvlJc w:val="left"/>
      <w:pPr>
        <w:ind w:left="1240" w:hanging="56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160" w:hanging="108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6880" w:hanging="1440"/>
      </w:pPr>
      <w:rPr>
        <w:rFonts w:hint="default"/>
      </w:rPr>
    </w:lvl>
  </w:abstractNum>
  <w:abstractNum w:abstractNumId="103" w15:restartNumberingAfterBreak="0">
    <w:nsid w:val="75CD79DF"/>
    <w:multiLevelType w:val="hybridMultilevel"/>
    <w:tmpl w:val="9008EBE8"/>
    <w:lvl w:ilvl="0" w:tplc="FFFFFFFF">
      <w:start w:val="1"/>
      <w:numFmt w:val="decimal"/>
      <w:lvlText w:val="%1."/>
      <w:lvlJc w:val="left"/>
      <w:pPr>
        <w:ind w:left="1240" w:hanging="360"/>
      </w:pPr>
      <w:rPr>
        <w:rFonts w:hint="default"/>
        <w:u w:val="single"/>
      </w:rPr>
    </w:lvl>
    <w:lvl w:ilvl="1" w:tplc="04090013">
      <w:start w:val="1"/>
      <w:numFmt w:val="hebrew1"/>
      <w:lvlText w:val="%2."/>
      <w:lvlJc w:val="center"/>
      <w:pPr>
        <w:ind w:left="1960" w:hanging="360"/>
      </w:pPr>
    </w:lvl>
    <w:lvl w:ilvl="2" w:tplc="FFFFFFFF" w:tentative="1">
      <w:start w:val="1"/>
      <w:numFmt w:val="lowerRoman"/>
      <w:lvlText w:val="%3."/>
      <w:lvlJc w:val="right"/>
      <w:pPr>
        <w:ind w:left="2680" w:hanging="180"/>
      </w:pPr>
    </w:lvl>
    <w:lvl w:ilvl="3" w:tplc="FFFFFFFF" w:tentative="1">
      <w:start w:val="1"/>
      <w:numFmt w:val="decimal"/>
      <w:lvlText w:val="%4."/>
      <w:lvlJc w:val="left"/>
      <w:pPr>
        <w:ind w:left="3400" w:hanging="360"/>
      </w:pPr>
    </w:lvl>
    <w:lvl w:ilvl="4" w:tplc="FFFFFFFF" w:tentative="1">
      <w:start w:val="1"/>
      <w:numFmt w:val="lowerLetter"/>
      <w:lvlText w:val="%5."/>
      <w:lvlJc w:val="left"/>
      <w:pPr>
        <w:ind w:left="4120" w:hanging="360"/>
      </w:pPr>
    </w:lvl>
    <w:lvl w:ilvl="5" w:tplc="FFFFFFFF" w:tentative="1">
      <w:start w:val="1"/>
      <w:numFmt w:val="lowerRoman"/>
      <w:lvlText w:val="%6."/>
      <w:lvlJc w:val="right"/>
      <w:pPr>
        <w:ind w:left="4840" w:hanging="180"/>
      </w:pPr>
    </w:lvl>
    <w:lvl w:ilvl="6" w:tplc="FFFFFFFF" w:tentative="1">
      <w:start w:val="1"/>
      <w:numFmt w:val="decimal"/>
      <w:lvlText w:val="%7."/>
      <w:lvlJc w:val="left"/>
      <w:pPr>
        <w:ind w:left="5560" w:hanging="360"/>
      </w:pPr>
    </w:lvl>
    <w:lvl w:ilvl="7" w:tplc="FFFFFFFF" w:tentative="1">
      <w:start w:val="1"/>
      <w:numFmt w:val="lowerLetter"/>
      <w:lvlText w:val="%8."/>
      <w:lvlJc w:val="left"/>
      <w:pPr>
        <w:ind w:left="6280" w:hanging="360"/>
      </w:pPr>
    </w:lvl>
    <w:lvl w:ilvl="8" w:tplc="FFFFFFFF" w:tentative="1">
      <w:start w:val="1"/>
      <w:numFmt w:val="lowerRoman"/>
      <w:lvlText w:val="%9."/>
      <w:lvlJc w:val="right"/>
      <w:pPr>
        <w:ind w:left="7000" w:hanging="180"/>
      </w:pPr>
    </w:lvl>
  </w:abstractNum>
  <w:abstractNum w:abstractNumId="104" w15:restartNumberingAfterBreak="0">
    <w:nsid w:val="76AD1155"/>
    <w:multiLevelType w:val="multilevel"/>
    <w:tmpl w:val="21948FD6"/>
    <w:lvl w:ilvl="0">
      <w:start w:val="8"/>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105" w15:restartNumberingAfterBreak="0">
    <w:nsid w:val="78384A37"/>
    <w:multiLevelType w:val="multilevel"/>
    <w:tmpl w:val="CC36AF12"/>
    <w:styleLink w:val="11111131"/>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06" w15:restartNumberingAfterBreak="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07" w15:restartNumberingAfterBreak="0">
    <w:nsid w:val="7A2957A0"/>
    <w:multiLevelType w:val="multilevel"/>
    <w:tmpl w:val="A0F8C1CA"/>
    <w:lvl w:ilvl="0">
      <w:start w:val="14"/>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08" w15:restartNumberingAfterBreak="0">
    <w:nsid w:val="7B0E0880"/>
    <w:multiLevelType w:val="hybridMultilevel"/>
    <w:tmpl w:val="F6ACCB3A"/>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E732F588">
      <w:start w:val="1"/>
      <w:numFmt w:val="decimal"/>
      <w:lvlText w:val="%4."/>
      <w:lvlJc w:val="left"/>
      <w:pPr>
        <w:ind w:left="3600" w:hanging="360"/>
      </w:pPr>
      <w:rPr>
        <w:b w:val="0"/>
        <w:bCs w:val="0"/>
      </w:r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109" w15:restartNumberingAfterBreak="0">
    <w:nsid w:val="7BA66A29"/>
    <w:multiLevelType w:val="hybridMultilevel"/>
    <w:tmpl w:val="2FBCA1C2"/>
    <w:lvl w:ilvl="0" w:tplc="1D6C22EA">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7C2B5B8B"/>
    <w:multiLevelType w:val="multilevel"/>
    <w:tmpl w:val="E4DC8758"/>
    <w:lvl w:ilvl="0">
      <w:start w:val="4"/>
      <w:numFmt w:val="decimal"/>
      <w:lvlText w:val="%1"/>
      <w:lvlJc w:val="left"/>
      <w:pPr>
        <w:ind w:left="435" w:hanging="435"/>
      </w:pPr>
      <w:rPr>
        <w:rFonts w:hint="default"/>
      </w:rPr>
    </w:lvl>
    <w:lvl w:ilvl="1">
      <w:start w:val="2"/>
      <w:numFmt w:val="decimal"/>
      <w:lvlText w:val="%1.%2"/>
      <w:lvlJc w:val="left"/>
      <w:pPr>
        <w:ind w:left="927" w:hanging="435"/>
      </w:pPr>
      <w:rPr>
        <w:rFonts w:hint="default"/>
      </w:rPr>
    </w:lvl>
    <w:lvl w:ilvl="2">
      <w:start w:val="1"/>
      <w:numFmt w:val="decimal"/>
      <w:lvlText w:val="%1.%2.%3"/>
      <w:lvlJc w:val="left"/>
      <w:pPr>
        <w:ind w:left="752" w:hanging="720"/>
      </w:pPr>
      <w:rPr>
        <w:rFonts w:hint="default"/>
        <w:lang w:val="en-US"/>
      </w:rPr>
    </w:lvl>
    <w:lvl w:ilvl="3">
      <w:start w:val="1"/>
      <w:numFmt w:val="decimal"/>
      <w:lvlText w:val="%1.%2.%3.%4"/>
      <w:lvlJc w:val="left"/>
      <w:pPr>
        <w:ind w:left="2196" w:hanging="720"/>
      </w:pPr>
      <w:rPr>
        <w:rFonts w:hint="default"/>
      </w:rPr>
    </w:lvl>
    <w:lvl w:ilvl="4">
      <w:start w:val="1"/>
      <w:numFmt w:val="decimal"/>
      <w:lvlText w:val="%1.%2.%3.%4.%5"/>
      <w:lvlJc w:val="left"/>
      <w:pPr>
        <w:ind w:left="3048" w:hanging="1080"/>
      </w:pPr>
      <w:rPr>
        <w:rFonts w:hint="default"/>
      </w:rPr>
    </w:lvl>
    <w:lvl w:ilvl="5">
      <w:start w:val="1"/>
      <w:numFmt w:val="decimal"/>
      <w:lvlText w:val="%1.%2.%3.%4.%5.%6"/>
      <w:lvlJc w:val="left"/>
      <w:pPr>
        <w:ind w:left="3540" w:hanging="1080"/>
      </w:pPr>
      <w:rPr>
        <w:rFonts w:hint="default"/>
      </w:rPr>
    </w:lvl>
    <w:lvl w:ilvl="6">
      <w:start w:val="1"/>
      <w:numFmt w:val="decimal"/>
      <w:lvlText w:val="%1.%2.%3.%4.%5.%6.%7"/>
      <w:lvlJc w:val="left"/>
      <w:pPr>
        <w:ind w:left="4032" w:hanging="1080"/>
      </w:pPr>
      <w:rPr>
        <w:rFonts w:hint="default"/>
      </w:rPr>
    </w:lvl>
    <w:lvl w:ilvl="7">
      <w:start w:val="1"/>
      <w:numFmt w:val="decimal"/>
      <w:lvlText w:val="%1.%2.%3.%4.%5.%6.%7.%8"/>
      <w:lvlJc w:val="left"/>
      <w:pPr>
        <w:ind w:left="4884" w:hanging="1440"/>
      </w:pPr>
      <w:rPr>
        <w:rFonts w:hint="default"/>
      </w:rPr>
    </w:lvl>
    <w:lvl w:ilvl="8">
      <w:start w:val="1"/>
      <w:numFmt w:val="decimal"/>
      <w:lvlText w:val="%1.%2.%3.%4.%5.%6.%7.%8.%9"/>
      <w:lvlJc w:val="left"/>
      <w:pPr>
        <w:ind w:left="5376" w:hanging="1440"/>
      </w:pPr>
      <w:rPr>
        <w:rFonts w:hint="default"/>
      </w:rPr>
    </w:lvl>
  </w:abstractNum>
  <w:abstractNum w:abstractNumId="111" w15:restartNumberingAfterBreak="0">
    <w:nsid w:val="7C4E002D"/>
    <w:multiLevelType w:val="multilevel"/>
    <w:tmpl w:val="0409001F"/>
    <w:numStyleLink w:val="1111113"/>
  </w:abstractNum>
  <w:abstractNum w:abstractNumId="112" w15:restartNumberingAfterBreak="0">
    <w:nsid w:val="7E93289D"/>
    <w:multiLevelType w:val="multilevel"/>
    <w:tmpl w:val="9D4868CC"/>
    <w:lvl w:ilvl="0">
      <w:start w:val="1"/>
      <w:numFmt w:val="decimal"/>
      <w:lvlText w:val="%1"/>
      <w:lvlJc w:val="left"/>
      <w:pPr>
        <w:ind w:left="360" w:hanging="360"/>
      </w:pPr>
      <w:rPr>
        <w:rFonts w:hint="default"/>
      </w:rPr>
    </w:lvl>
    <w:lvl w:ilvl="1">
      <w:start w:val="1"/>
      <w:numFmt w:val="decimal"/>
      <w:lvlText w:val="%1.%2"/>
      <w:lvlJc w:val="left"/>
      <w:pPr>
        <w:ind w:left="163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8730" w:hanging="108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113"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8"/>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9"/>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abstractNum w:abstractNumId="114" w15:restartNumberingAfterBreak="0">
    <w:nsid w:val="7F972520"/>
    <w:multiLevelType w:val="multilevel"/>
    <w:tmpl w:val="6CCA0840"/>
    <w:lvl w:ilvl="0">
      <w:start w:val="1"/>
      <w:numFmt w:val="decimal"/>
      <w:lvlText w:val="%1."/>
      <w:lvlJc w:val="left"/>
      <w:pPr>
        <w:ind w:left="530" w:hanging="360"/>
      </w:pPr>
      <w:rPr>
        <w:rFonts w:ascii="Times New Roman" w:hAnsi="Times New Roman" w:hint="default"/>
      </w:rPr>
    </w:lvl>
    <w:lvl w:ilvl="1">
      <w:start w:val="1"/>
      <w:numFmt w:val="decimal"/>
      <w:isLgl/>
      <w:lvlText w:val="%1.%2"/>
      <w:lvlJc w:val="left"/>
      <w:pPr>
        <w:ind w:left="890" w:hanging="360"/>
      </w:pPr>
      <w:rPr>
        <w:rFonts w:hint="default"/>
      </w:rPr>
    </w:lvl>
    <w:lvl w:ilvl="2">
      <w:start w:val="1"/>
      <w:numFmt w:val="decimal"/>
      <w:isLgl/>
      <w:lvlText w:val="%1.%2.%3"/>
      <w:lvlJc w:val="left"/>
      <w:pPr>
        <w:ind w:left="1610" w:hanging="720"/>
      </w:pPr>
      <w:rPr>
        <w:rFonts w:hint="default"/>
      </w:rPr>
    </w:lvl>
    <w:lvl w:ilvl="3">
      <w:start w:val="1"/>
      <w:numFmt w:val="decimal"/>
      <w:isLgl/>
      <w:lvlText w:val="%1.%2.%3.%4"/>
      <w:lvlJc w:val="left"/>
      <w:pPr>
        <w:ind w:left="1970" w:hanging="720"/>
      </w:pPr>
      <w:rPr>
        <w:rFonts w:hint="default"/>
      </w:rPr>
    </w:lvl>
    <w:lvl w:ilvl="4">
      <w:start w:val="1"/>
      <w:numFmt w:val="decimal"/>
      <w:isLgl/>
      <w:lvlText w:val="%1.%2.%3.%4.%5"/>
      <w:lvlJc w:val="left"/>
      <w:pPr>
        <w:ind w:left="2690" w:hanging="1080"/>
      </w:pPr>
      <w:rPr>
        <w:rFonts w:hint="default"/>
      </w:rPr>
    </w:lvl>
    <w:lvl w:ilvl="5">
      <w:start w:val="1"/>
      <w:numFmt w:val="decimal"/>
      <w:isLgl/>
      <w:lvlText w:val="%1.%2.%3.%4.%5.%6"/>
      <w:lvlJc w:val="left"/>
      <w:pPr>
        <w:ind w:left="3050" w:hanging="1080"/>
      </w:pPr>
      <w:rPr>
        <w:rFonts w:hint="default"/>
      </w:rPr>
    </w:lvl>
    <w:lvl w:ilvl="6">
      <w:start w:val="1"/>
      <w:numFmt w:val="decimal"/>
      <w:isLgl/>
      <w:lvlText w:val="%1.%2.%3.%4.%5.%6.%7"/>
      <w:lvlJc w:val="left"/>
      <w:pPr>
        <w:ind w:left="3410" w:hanging="1080"/>
      </w:pPr>
      <w:rPr>
        <w:rFonts w:hint="default"/>
      </w:rPr>
    </w:lvl>
    <w:lvl w:ilvl="7">
      <w:start w:val="1"/>
      <w:numFmt w:val="decimal"/>
      <w:isLgl/>
      <w:lvlText w:val="%1.%2.%3.%4.%5.%6.%7.%8"/>
      <w:lvlJc w:val="left"/>
      <w:pPr>
        <w:ind w:left="4130" w:hanging="1440"/>
      </w:pPr>
      <w:rPr>
        <w:rFonts w:hint="default"/>
      </w:rPr>
    </w:lvl>
    <w:lvl w:ilvl="8">
      <w:start w:val="1"/>
      <w:numFmt w:val="decimal"/>
      <w:isLgl/>
      <w:lvlText w:val="%1.%2.%3.%4.%5.%6.%7.%8.%9"/>
      <w:lvlJc w:val="left"/>
      <w:pPr>
        <w:ind w:left="4490" w:hanging="1440"/>
      </w:pPr>
      <w:rPr>
        <w:rFonts w:hint="default"/>
      </w:rPr>
    </w:lvl>
  </w:abstractNum>
  <w:num w:numId="1">
    <w:abstractNumId w:val="105"/>
  </w:num>
  <w:num w:numId="2">
    <w:abstractNumId w:val="37"/>
  </w:num>
  <w:num w:numId="3">
    <w:abstractNumId w:val="42"/>
  </w:num>
  <w:num w:numId="4">
    <w:abstractNumId w:val="16"/>
    <w:lvlOverride w:ilvl="0">
      <w:startOverride w:val="1"/>
    </w:lvlOverride>
  </w:num>
  <w:num w:numId="5">
    <w:abstractNumId w:val="18"/>
  </w:num>
  <w:num w:numId="6">
    <w:abstractNumId w:val="97"/>
  </w:num>
  <w:num w:numId="7">
    <w:abstractNumId w:val="76"/>
  </w:num>
  <w:num w:numId="8">
    <w:abstractNumId w:val="0"/>
  </w:num>
  <w:num w:numId="9">
    <w:abstractNumId w:val="84"/>
  </w:num>
  <w:num w:numId="10">
    <w:abstractNumId w:val="106"/>
  </w:num>
  <w:num w:numId="11">
    <w:abstractNumId w:val="38"/>
  </w:num>
  <w:num w:numId="12">
    <w:abstractNumId w:val="54"/>
  </w:num>
  <w:num w:numId="13">
    <w:abstractNumId w:val="64"/>
  </w:num>
  <w:num w:numId="1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4"/>
  </w:num>
  <w:num w:numId="16">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5"/>
  </w:num>
  <w:num w:numId="18">
    <w:abstractNumId w:val="64"/>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9">
    <w:abstractNumId w:val="54"/>
  </w:num>
  <w:num w:numId="20">
    <w:abstractNumId w:val="108"/>
  </w:num>
  <w:num w:numId="21">
    <w:abstractNumId w:val="61"/>
  </w:num>
  <w:num w:numId="22">
    <w:abstractNumId w:val="39"/>
  </w:num>
  <w:num w:numId="23">
    <w:abstractNumId w:val="29"/>
  </w:num>
  <w:num w:numId="24">
    <w:abstractNumId w:val="22"/>
  </w:num>
  <w:num w:numId="25">
    <w:abstractNumId w:val="85"/>
  </w:num>
  <w:num w:numId="26">
    <w:abstractNumId w:val="67"/>
  </w:num>
  <w:num w:numId="27">
    <w:abstractNumId w:val="90"/>
  </w:num>
  <w:num w:numId="28">
    <w:abstractNumId w:val="17"/>
    <w:lvlOverride w:ilvl="0">
      <w:startOverride w:val="1"/>
    </w:lvlOverride>
  </w:num>
  <w:num w:numId="29">
    <w:abstractNumId w:val="41"/>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3">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5"/>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92"/>
  </w:num>
  <w:num w:numId="43">
    <w:abstractNumId w:val="48"/>
  </w:num>
  <w:num w:numId="44">
    <w:abstractNumId w:val="56"/>
  </w:num>
  <w:num w:numId="45">
    <w:abstractNumId w:val="74"/>
  </w:num>
  <w:num w:numId="46">
    <w:abstractNumId w:val="91"/>
  </w:num>
  <w:num w:numId="47">
    <w:abstractNumId w:val="96"/>
  </w:num>
  <w:num w:numId="48">
    <w:abstractNumId w:val="24"/>
  </w:num>
  <w:num w:numId="49">
    <w:abstractNumId w:val="111"/>
    <w:lvlOverride w:ilvl="0">
      <w:lvl w:ilvl="0">
        <w:numFmt w:val="decimal"/>
        <w:lvlText w:val=""/>
        <w:lvlJc w:val="left"/>
      </w:lvl>
    </w:lvlOverride>
    <w:lvlOverride w:ilvl="1">
      <w:lvl w:ilvl="1">
        <w:start w:val="1"/>
        <w:numFmt w:val="decimal"/>
        <w:lvlText w:val="%1.%2."/>
        <w:lvlJc w:val="left"/>
        <w:pPr>
          <w:tabs>
            <w:tab w:val="num" w:pos="792"/>
          </w:tabs>
          <w:ind w:left="792" w:hanging="432"/>
        </w:pPr>
        <w:rPr>
          <w:b/>
          <w:bCs/>
          <w:lang w:val="en-US"/>
        </w:rPr>
      </w:lvl>
    </w:lvlOverride>
  </w:num>
  <w:num w:numId="50">
    <w:abstractNumId w:val="77"/>
  </w:num>
  <w:num w:numId="51">
    <w:abstractNumId w:val="5"/>
  </w:num>
  <w:num w:numId="52">
    <w:abstractNumId w:val="2"/>
  </w:num>
  <w:num w:numId="53">
    <w:abstractNumId w:val="65"/>
  </w:num>
  <w:num w:numId="54">
    <w:abstractNumId w:val="33"/>
  </w:num>
  <w:num w:numId="55">
    <w:abstractNumId w:val="114"/>
  </w:num>
  <w:num w:numId="56">
    <w:abstractNumId w:val="31"/>
  </w:num>
  <w:num w:numId="57">
    <w:abstractNumId w:val="52"/>
  </w:num>
  <w:num w:numId="58">
    <w:abstractNumId w:val="27"/>
  </w:num>
  <w:num w:numId="59">
    <w:abstractNumId w:val="112"/>
  </w:num>
  <w:num w:numId="60">
    <w:abstractNumId w:val="109"/>
  </w:num>
  <w:num w:numId="61">
    <w:abstractNumId w:val="8"/>
  </w:num>
  <w:num w:numId="62">
    <w:abstractNumId w:val="3"/>
  </w:num>
  <w:num w:numId="63">
    <w:abstractNumId w:val="103"/>
  </w:num>
  <w:num w:numId="64">
    <w:abstractNumId w:val="59"/>
  </w:num>
  <w:num w:numId="6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0"/>
  </w:num>
  <w:num w:numId="67">
    <w:abstractNumId w:val="101"/>
  </w:num>
  <w:num w:numId="68">
    <w:abstractNumId w:val="75"/>
  </w:num>
  <w:num w:numId="69">
    <w:abstractNumId w:val="71"/>
  </w:num>
  <w:num w:numId="70">
    <w:abstractNumId w:val="45"/>
  </w:num>
  <w:num w:numId="71">
    <w:abstractNumId w:val="93"/>
  </w:num>
  <w:num w:numId="72">
    <w:abstractNumId w:val="26"/>
  </w:num>
  <w:num w:numId="73">
    <w:abstractNumId w:val="69"/>
  </w:num>
  <w:num w:numId="74">
    <w:abstractNumId w:val="86"/>
  </w:num>
  <w:num w:numId="75">
    <w:abstractNumId w:val="72"/>
  </w:num>
  <w:num w:numId="76">
    <w:abstractNumId w:val="68"/>
  </w:num>
  <w:num w:numId="77">
    <w:abstractNumId w:val="99"/>
  </w:num>
  <w:num w:numId="78">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
  </w:num>
  <w:num w:numId="80">
    <w:abstractNumId w:val="66"/>
  </w:num>
  <w:num w:numId="81">
    <w:abstractNumId w:val="6"/>
  </w:num>
  <w:num w:numId="82">
    <w:abstractNumId w:val="15"/>
  </w:num>
  <w:num w:numId="83">
    <w:abstractNumId w:val="14"/>
    <w:lvlOverride w:ilvl="0">
      <w:lvl w:ilvl="0">
        <w:numFmt w:val="decimal"/>
        <w:lvlText w:val="%1."/>
        <w:lvlJc w:val="left"/>
        <w:pPr>
          <w:ind w:left="360" w:hanging="360"/>
        </w:pPr>
      </w:lvl>
    </w:lvlOverride>
    <w:lvlOverride w:ilvl="1">
      <w:lvl w:ilvl="1">
        <w:numFmt w:val="decimal"/>
        <w:lvlText w:val="%1.%2."/>
        <w:lvlJc w:val="left"/>
        <w:pPr>
          <w:ind w:left="792" w:hanging="432"/>
        </w:pPr>
      </w:lvl>
    </w:lvlOverride>
    <w:lvlOverride w:ilvl="2">
      <w:lvl w:ilvl="2">
        <w:numFmt w:val="decimal"/>
        <w:lvlText w:val="%1.%2.%3."/>
        <w:lvlJc w:val="left"/>
        <w:pPr>
          <w:ind w:left="1224" w:hanging="504"/>
        </w:pPr>
      </w:lvl>
    </w:lvlOverride>
    <w:lvlOverride w:ilvl="3">
      <w:lvl w:ilvl="3">
        <w:numFmt w:val="decimal"/>
        <w:lvlText w:val="%1.%2.%3.%4."/>
        <w:lvlJc w:val="left"/>
        <w:pPr>
          <w:ind w:left="1728" w:hanging="648"/>
        </w:pPr>
      </w:lvl>
    </w:lvlOverride>
    <w:lvlOverride w:ilvl="4">
      <w:lvl w:ilvl="4">
        <w:numFmt w:val="decimal"/>
        <w:lvlText w:val="%1.%2.%3.%4.%5."/>
        <w:lvlJc w:val="left"/>
        <w:pPr>
          <w:ind w:left="2232" w:hanging="792"/>
        </w:pPr>
      </w:lvl>
    </w:lvlOverride>
    <w:lvlOverride w:ilvl="5">
      <w:lvl w:ilvl="5">
        <w:numFmt w:val="decimal"/>
        <w:lvlText w:val="%1.%2.%3.%4.%5.%6."/>
        <w:lvlJc w:val="left"/>
        <w:pPr>
          <w:ind w:left="2736" w:hanging="936"/>
        </w:pPr>
      </w:lvl>
    </w:lvlOverride>
    <w:lvlOverride w:ilvl="6">
      <w:lvl w:ilvl="6">
        <w:numFmt w:val="decimal"/>
        <w:lvlText w:val="%1.%2.%3.%4.%5.%6.%7."/>
        <w:lvlJc w:val="left"/>
        <w:pPr>
          <w:ind w:left="3240" w:hanging="1080"/>
        </w:pPr>
      </w:lvl>
    </w:lvlOverride>
    <w:lvlOverride w:ilvl="7">
      <w:lvl w:ilvl="7">
        <w:numFmt w:val="decimal"/>
        <w:lvlText w:val="%1.%2.%3.%4.%5.%6.%7.%8."/>
        <w:lvlJc w:val="left"/>
        <w:pPr>
          <w:ind w:left="3744" w:hanging="1224"/>
        </w:pPr>
      </w:lvl>
    </w:lvlOverride>
    <w:lvlOverride w:ilvl="8">
      <w:lvl w:ilvl="8">
        <w:numFmt w:val="decimal"/>
        <w:lvlText w:val="%1.%2.%3.%4.%5.%6.%7.%8.%9."/>
        <w:lvlJc w:val="left"/>
        <w:pPr>
          <w:ind w:left="4320" w:hanging="1440"/>
        </w:pPr>
      </w:lvl>
    </w:lvlOverride>
  </w:num>
  <w:num w:numId="84">
    <w:abstractNumId w:val="11"/>
  </w:num>
  <w:num w:numId="85">
    <w:abstractNumId w:val="60"/>
  </w:num>
  <w:num w:numId="86">
    <w:abstractNumId w:val="98"/>
  </w:num>
  <w:num w:numId="87">
    <w:abstractNumId w:val="110"/>
  </w:num>
  <w:num w:numId="88">
    <w:abstractNumId w:val="78"/>
  </w:num>
  <w:num w:numId="89">
    <w:abstractNumId w:val="12"/>
  </w:num>
  <w:num w:numId="90">
    <w:abstractNumId w:val="87"/>
  </w:num>
  <w:num w:numId="91">
    <w:abstractNumId w:val="104"/>
  </w:num>
  <w:num w:numId="92">
    <w:abstractNumId w:val="100"/>
  </w:num>
  <w:num w:numId="93">
    <w:abstractNumId w:val="32"/>
  </w:num>
  <w:num w:numId="94">
    <w:abstractNumId w:val="89"/>
  </w:num>
  <w:num w:numId="95">
    <w:abstractNumId w:val="83"/>
  </w:num>
  <w:num w:numId="96">
    <w:abstractNumId w:val="102"/>
  </w:num>
  <w:num w:numId="97">
    <w:abstractNumId w:val="62"/>
  </w:num>
  <w:num w:numId="98">
    <w:abstractNumId w:val="28"/>
  </w:num>
  <w:num w:numId="99">
    <w:abstractNumId w:val="58"/>
  </w:num>
  <w:num w:numId="100">
    <w:abstractNumId w:val="82"/>
  </w:num>
  <w:num w:numId="101">
    <w:abstractNumId w:val="10"/>
  </w:num>
  <w:num w:numId="102">
    <w:abstractNumId w:val="34"/>
  </w:num>
  <w:num w:numId="103">
    <w:abstractNumId w:val="49"/>
  </w:num>
  <w:num w:numId="104">
    <w:abstractNumId w:val="36"/>
  </w:num>
  <w:num w:numId="105">
    <w:abstractNumId w:val="21"/>
  </w:num>
  <w:num w:numId="106">
    <w:abstractNumId w:val="81"/>
  </w:num>
  <w:num w:numId="107">
    <w:abstractNumId w:val="79"/>
  </w:num>
  <w:num w:numId="108">
    <w:abstractNumId w:val="50"/>
  </w:num>
  <w:num w:numId="109">
    <w:abstractNumId w:val="7"/>
  </w:num>
  <w:num w:numId="110">
    <w:abstractNumId w:val="107"/>
  </w:num>
  <w:num w:numId="111">
    <w:abstractNumId w:val="88"/>
  </w:num>
  <w:num w:numId="112">
    <w:abstractNumId w:val="9"/>
  </w:num>
  <w:num w:numId="113">
    <w:abstractNumId w:val="13"/>
  </w:num>
  <w:num w:numId="114">
    <w:abstractNumId w:val="20"/>
  </w:num>
  <w:num w:numId="115">
    <w:abstractNumId w:val="35"/>
  </w:num>
  <w:num w:numId="116">
    <w:abstractNumId w:val="53"/>
  </w:num>
  <w:num w:numId="117">
    <w:abstractNumId w:val="73"/>
  </w:num>
  <w:numIdMacAtCleanup w:val="1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activeWritingStyle w:appName="MSWord" w:lang="ar-SA" w:vendorID="64" w:dllVersion="6" w:nlCheck="1" w:checkStyle="0"/>
  <w:activeWritingStyle w:appName="MSWord" w:lang="en-US" w:vendorID="64" w:dllVersion="6" w:nlCheck="1" w:checkStyle="1"/>
  <w:activeWritingStyle w:appName="MSWord" w:lang="en-US" w:vendorID="64" w:dllVersion="4096" w:nlCheck="1" w:checkStyle="0"/>
  <w:activeWritingStyle w:appName="MSWord" w:lang="ar-SA" w:vendorID="64" w:dllVersion="4096" w:nlCheck="1" w:checkStyle="0"/>
  <w:proofState w:grammar="clean"/>
  <w:doNotTrackFormatting/>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51B2"/>
    <w:rsid w:val="0000055B"/>
    <w:rsid w:val="0000066E"/>
    <w:rsid w:val="00000ED4"/>
    <w:rsid w:val="0000176C"/>
    <w:rsid w:val="0000221D"/>
    <w:rsid w:val="000027B1"/>
    <w:rsid w:val="00002B3A"/>
    <w:rsid w:val="00002C3B"/>
    <w:rsid w:val="00003A6E"/>
    <w:rsid w:val="00003BB7"/>
    <w:rsid w:val="00004187"/>
    <w:rsid w:val="00005028"/>
    <w:rsid w:val="00005C54"/>
    <w:rsid w:val="00006A68"/>
    <w:rsid w:val="00006DBD"/>
    <w:rsid w:val="00010A0C"/>
    <w:rsid w:val="00010A64"/>
    <w:rsid w:val="00010E38"/>
    <w:rsid w:val="00011E03"/>
    <w:rsid w:val="000123B3"/>
    <w:rsid w:val="00012460"/>
    <w:rsid w:val="00013EBB"/>
    <w:rsid w:val="000142FF"/>
    <w:rsid w:val="00015813"/>
    <w:rsid w:val="000162B9"/>
    <w:rsid w:val="00017715"/>
    <w:rsid w:val="00017B57"/>
    <w:rsid w:val="00017DED"/>
    <w:rsid w:val="00020026"/>
    <w:rsid w:val="000203C7"/>
    <w:rsid w:val="000205B4"/>
    <w:rsid w:val="00020AA7"/>
    <w:rsid w:val="00020D13"/>
    <w:rsid w:val="000214C3"/>
    <w:rsid w:val="0002227B"/>
    <w:rsid w:val="00023E7E"/>
    <w:rsid w:val="00024672"/>
    <w:rsid w:val="00024895"/>
    <w:rsid w:val="00024B49"/>
    <w:rsid w:val="0002527C"/>
    <w:rsid w:val="00025339"/>
    <w:rsid w:val="0002559F"/>
    <w:rsid w:val="00026F36"/>
    <w:rsid w:val="0003006E"/>
    <w:rsid w:val="00030633"/>
    <w:rsid w:val="00031338"/>
    <w:rsid w:val="0003133C"/>
    <w:rsid w:val="0003141C"/>
    <w:rsid w:val="00033904"/>
    <w:rsid w:val="00033AF4"/>
    <w:rsid w:val="000340C0"/>
    <w:rsid w:val="000348B2"/>
    <w:rsid w:val="000351CF"/>
    <w:rsid w:val="000354FC"/>
    <w:rsid w:val="00035DEC"/>
    <w:rsid w:val="00040D24"/>
    <w:rsid w:val="00040D51"/>
    <w:rsid w:val="00040D69"/>
    <w:rsid w:val="00040ECD"/>
    <w:rsid w:val="00041289"/>
    <w:rsid w:val="00042471"/>
    <w:rsid w:val="00042D7F"/>
    <w:rsid w:val="00042FDC"/>
    <w:rsid w:val="00043013"/>
    <w:rsid w:val="00043FE5"/>
    <w:rsid w:val="000471A6"/>
    <w:rsid w:val="00047249"/>
    <w:rsid w:val="00047963"/>
    <w:rsid w:val="00047A91"/>
    <w:rsid w:val="00047DAA"/>
    <w:rsid w:val="000502D1"/>
    <w:rsid w:val="00050A26"/>
    <w:rsid w:val="00050B1B"/>
    <w:rsid w:val="00051CC4"/>
    <w:rsid w:val="0005257E"/>
    <w:rsid w:val="00052A48"/>
    <w:rsid w:val="00053759"/>
    <w:rsid w:val="00053F68"/>
    <w:rsid w:val="00053FC4"/>
    <w:rsid w:val="00054676"/>
    <w:rsid w:val="0005485B"/>
    <w:rsid w:val="000551A2"/>
    <w:rsid w:val="000553B4"/>
    <w:rsid w:val="00055804"/>
    <w:rsid w:val="00055E7F"/>
    <w:rsid w:val="00055F1B"/>
    <w:rsid w:val="000562F1"/>
    <w:rsid w:val="000567EE"/>
    <w:rsid w:val="000571D9"/>
    <w:rsid w:val="0005731C"/>
    <w:rsid w:val="00057BE2"/>
    <w:rsid w:val="00057BF3"/>
    <w:rsid w:val="00057FA1"/>
    <w:rsid w:val="0006050A"/>
    <w:rsid w:val="00060B74"/>
    <w:rsid w:val="00060D6F"/>
    <w:rsid w:val="00061639"/>
    <w:rsid w:val="00062389"/>
    <w:rsid w:val="000626A1"/>
    <w:rsid w:val="0006317D"/>
    <w:rsid w:val="00063B57"/>
    <w:rsid w:val="00063F0E"/>
    <w:rsid w:val="00064F7B"/>
    <w:rsid w:val="000652E9"/>
    <w:rsid w:val="00065C32"/>
    <w:rsid w:val="0006615B"/>
    <w:rsid w:val="00066F54"/>
    <w:rsid w:val="00067449"/>
    <w:rsid w:val="00067532"/>
    <w:rsid w:val="00067945"/>
    <w:rsid w:val="00067C74"/>
    <w:rsid w:val="00067CB9"/>
    <w:rsid w:val="00067FCE"/>
    <w:rsid w:val="00070BA7"/>
    <w:rsid w:val="00071FC0"/>
    <w:rsid w:val="0007283B"/>
    <w:rsid w:val="00073703"/>
    <w:rsid w:val="000738A6"/>
    <w:rsid w:val="00073A1D"/>
    <w:rsid w:val="00074897"/>
    <w:rsid w:val="00074CE3"/>
    <w:rsid w:val="00075042"/>
    <w:rsid w:val="00075073"/>
    <w:rsid w:val="0007528D"/>
    <w:rsid w:val="000754F5"/>
    <w:rsid w:val="000772F4"/>
    <w:rsid w:val="00077A31"/>
    <w:rsid w:val="00080FCE"/>
    <w:rsid w:val="00082235"/>
    <w:rsid w:val="0008292E"/>
    <w:rsid w:val="00082A8C"/>
    <w:rsid w:val="000857A3"/>
    <w:rsid w:val="000863B7"/>
    <w:rsid w:val="000877A5"/>
    <w:rsid w:val="000877D8"/>
    <w:rsid w:val="0008786C"/>
    <w:rsid w:val="000900E3"/>
    <w:rsid w:val="0009055B"/>
    <w:rsid w:val="00090646"/>
    <w:rsid w:val="00090647"/>
    <w:rsid w:val="00090AE2"/>
    <w:rsid w:val="00090B75"/>
    <w:rsid w:val="00091E3C"/>
    <w:rsid w:val="00092007"/>
    <w:rsid w:val="000923BE"/>
    <w:rsid w:val="00092D44"/>
    <w:rsid w:val="00093215"/>
    <w:rsid w:val="00093AD3"/>
    <w:rsid w:val="000944C9"/>
    <w:rsid w:val="000947B8"/>
    <w:rsid w:val="00094EF8"/>
    <w:rsid w:val="00095006"/>
    <w:rsid w:val="000956EE"/>
    <w:rsid w:val="00095B46"/>
    <w:rsid w:val="00096030"/>
    <w:rsid w:val="0009603A"/>
    <w:rsid w:val="00097731"/>
    <w:rsid w:val="00097F64"/>
    <w:rsid w:val="000A0033"/>
    <w:rsid w:val="000A0523"/>
    <w:rsid w:val="000A09E2"/>
    <w:rsid w:val="000A0B0B"/>
    <w:rsid w:val="000A16B2"/>
    <w:rsid w:val="000A2F7C"/>
    <w:rsid w:val="000A3803"/>
    <w:rsid w:val="000A3DFA"/>
    <w:rsid w:val="000A407D"/>
    <w:rsid w:val="000A49A2"/>
    <w:rsid w:val="000A5BE5"/>
    <w:rsid w:val="000A652E"/>
    <w:rsid w:val="000A6B18"/>
    <w:rsid w:val="000A6CFA"/>
    <w:rsid w:val="000A6E39"/>
    <w:rsid w:val="000A7381"/>
    <w:rsid w:val="000A7550"/>
    <w:rsid w:val="000A77C8"/>
    <w:rsid w:val="000A7DFA"/>
    <w:rsid w:val="000A7EA6"/>
    <w:rsid w:val="000B0098"/>
    <w:rsid w:val="000B055E"/>
    <w:rsid w:val="000B0D23"/>
    <w:rsid w:val="000B114B"/>
    <w:rsid w:val="000B1D0E"/>
    <w:rsid w:val="000B1E58"/>
    <w:rsid w:val="000B26CF"/>
    <w:rsid w:val="000B2DBB"/>
    <w:rsid w:val="000B33C1"/>
    <w:rsid w:val="000B34AD"/>
    <w:rsid w:val="000B3EBA"/>
    <w:rsid w:val="000B3EEA"/>
    <w:rsid w:val="000B4527"/>
    <w:rsid w:val="000B4A94"/>
    <w:rsid w:val="000B50BA"/>
    <w:rsid w:val="000B5197"/>
    <w:rsid w:val="000B6788"/>
    <w:rsid w:val="000B6A88"/>
    <w:rsid w:val="000B6FC9"/>
    <w:rsid w:val="000B6FDC"/>
    <w:rsid w:val="000C031B"/>
    <w:rsid w:val="000C0637"/>
    <w:rsid w:val="000C12C5"/>
    <w:rsid w:val="000C151B"/>
    <w:rsid w:val="000C1F4F"/>
    <w:rsid w:val="000C2604"/>
    <w:rsid w:val="000C3CD3"/>
    <w:rsid w:val="000C3E00"/>
    <w:rsid w:val="000C444F"/>
    <w:rsid w:val="000C46C2"/>
    <w:rsid w:val="000C4BDF"/>
    <w:rsid w:val="000C532E"/>
    <w:rsid w:val="000C53B4"/>
    <w:rsid w:val="000C617F"/>
    <w:rsid w:val="000C62CC"/>
    <w:rsid w:val="000C6C04"/>
    <w:rsid w:val="000C7D6F"/>
    <w:rsid w:val="000D00F7"/>
    <w:rsid w:val="000D0710"/>
    <w:rsid w:val="000D0B11"/>
    <w:rsid w:val="000D0D29"/>
    <w:rsid w:val="000D1058"/>
    <w:rsid w:val="000D11B9"/>
    <w:rsid w:val="000D1527"/>
    <w:rsid w:val="000D1819"/>
    <w:rsid w:val="000D1A34"/>
    <w:rsid w:val="000D27ED"/>
    <w:rsid w:val="000D2EBD"/>
    <w:rsid w:val="000D3294"/>
    <w:rsid w:val="000D336A"/>
    <w:rsid w:val="000D42D8"/>
    <w:rsid w:val="000D541C"/>
    <w:rsid w:val="000D5D5A"/>
    <w:rsid w:val="000D61A8"/>
    <w:rsid w:val="000D7E2B"/>
    <w:rsid w:val="000E00B2"/>
    <w:rsid w:val="000E052A"/>
    <w:rsid w:val="000E088A"/>
    <w:rsid w:val="000E20F2"/>
    <w:rsid w:val="000E20F5"/>
    <w:rsid w:val="000E2E92"/>
    <w:rsid w:val="000E3274"/>
    <w:rsid w:val="000E34D1"/>
    <w:rsid w:val="000E3B00"/>
    <w:rsid w:val="000E3C85"/>
    <w:rsid w:val="000E46D5"/>
    <w:rsid w:val="000E4E36"/>
    <w:rsid w:val="000E5625"/>
    <w:rsid w:val="000E57FF"/>
    <w:rsid w:val="000E5AAC"/>
    <w:rsid w:val="000E6DE3"/>
    <w:rsid w:val="000E6E02"/>
    <w:rsid w:val="000E734E"/>
    <w:rsid w:val="000E7521"/>
    <w:rsid w:val="000E761B"/>
    <w:rsid w:val="000E778C"/>
    <w:rsid w:val="000E7B6C"/>
    <w:rsid w:val="000E7B8A"/>
    <w:rsid w:val="000E7F8E"/>
    <w:rsid w:val="000F027D"/>
    <w:rsid w:val="000F14F0"/>
    <w:rsid w:val="000F1972"/>
    <w:rsid w:val="000F2710"/>
    <w:rsid w:val="000F2D54"/>
    <w:rsid w:val="000F3972"/>
    <w:rsid w:val="000F39D8"/>
    <w:rsid w:val="000F3B12"/>
    <w:rsid w:val="000F3B78"/>
    <w:rsid w:val="000F3D29"/>
    <w:rsid w:val="000F422C"/>
    <w:rsid w:val="000F52EB"/>
    <w:rsid w:val="000F55FE"/>
    <w:rsid w:val="000F5A82"/>
    <w:rsid w:val="000F5BA5"/>
    <w:rsid w:val="00100CF3"/>
    <w:rsid w:val="00100F75"/>
    <w:rsid w:val="00101294"/>
    <w:rsid w:val="001025CB"/>
    <w:rsid w:val="00102859"/>
    <w:rsid w:val="001028E6"/>
    <w:rsid w:val="00103B7C"/>
    <w:rsid w:val="00105BAE"/>
    <w:rsid w:val="00106160"/>
    <w:rsid w:val="0010675A"/>
    <w:rsid w:val="00106AD4"/>
    <w:rsid w:val="00106D26"/>
    <w:rsid w:val="001071A0"/>
    <w:rsid w:val="0010723A"/>
    <w:rsid w:val="00107639"/>
    <w:rsid w:val="00111058"/>
    <w:rsid w:val="0011119E"/>
    <w:rsid w:val="00111C94"/>
    <w:rsid w:val="001131CA"/>
    <w:rsid w:val="00113274"/>
    <w:rsid w:val="001136A6"/>
    <w:rsid w:val="001146E9"/>
    <w:rsid w:val="00114FDE"/>
    <w:rsid w:val="00115B31"/>
    <w:rsid w:val="00115BAE"/>
    <w:rsid w:val="00117041"/>
    <w:rsid w:val="00117AE0"/>
    <w:rsid w:val="00117FEE"/>
    <w:rsid w:val="00120197"/>
    <w:rsid w:val="00121A8D"/>
    <w:rsid w:val="00121B2B"/>
    <w:rsid w:val="0012268B"/>
    <w:rsid w:val="00122AF8"/>
    <w:rsid w:val="001243BC"/>
    <w:rsid w:val="0012452C"/>
    <w:rsid w:val="001256E5"/>
    <w:rsid w:val="00126B99"/>
    <w:rsid w:val="001273D5"/>
    <w:rsid w:val="00127617"/>
    <w:rsid w:val="001311F6"/>
    <w:rsid w:val="00132FDA"/>
    <w:rsid w:val="00133123"/>
    <w:rsid w:val="001331FD"/>
    <w:rsid w:val="001339B5"/>
    <w:rsid w:val="00133AC7"/>
    <w:rsid w:val="00133B9C"/>
    <w:rsid w:val="0013445D"/>
    <w:rsid w:val="00134B78"/>
    <w:rsid w:val="00134E1E"/>
    <w:rsid w:val="00135079"/>
    <w:rsid w:val="0013707E"/>
    <w:rsid w:val="001377A7"/>
    <w:rsid w:val="001415AC"/>
    <w:rsid w:val="00142E55"/>
    <w:rsid w:val="00143DE9"/>
    <w:rsid w:val="001448F6"/>
    <w:rsid w:val="00145026"/>
    <w:rsid w:val="001457CE"/>
    <w:rsid w:val="00145821"/>
    <w:rsid w:val="001461C0"/>
    <w:rsid w:val="001465CD"/>
    <w:rsid w:val="00147994"/>
    <w:rsid w:val="00147CBD"/>
    <w:rsid w:val="00150123"/>
    <w:rsid w:val="00150C29"/>
    <w:rsid w:val="00150FC5"/>
    <w:rsid w:val="00151DC2"/>
    <w:rsid w:val="00151EC7"/>
    <w:rsid w:val="00152015"/>
    <w:rsid w:val="00152AD6"/>
    <w:rsid w:val="00153CC5"/>
    <w:rsid w:val="00153FCD"/>
    <w:rsid w:val="00154F9B"/>
    <w:rsid w:val="00155262"/>
    <w:rsid w:val="001555B5"/>
    <w:rsid w:val="00155E89"/>
    <w:rsid w:val="00156721"/>
    <w:rsid w:val="00156CEE"/>
    <w:rsid w:val="001575D3"/>
    <w:rsid w:val="001600C1"/>
    <w:rsid w:val="0016024C"/>
    <w:rsid w:val="001605A7"/>
    <w:rsid w:val="001605C4"/>
    <w:rsid w:val="00160DF4"/>
    <w:rsid w:val="00160EAF"/>
    <w:rsid w:val="00161980"/>
    <w:rsid w:val="00161E78"/>
    <w:rsid w:val="0016264F"/>
    <w:rsid w:val="00162BB8"/>
    <w:rsid w:val="00162DBF"/>
    <w:rsid w:val="001631E1"/>
    <w:rsid w:val="00163B07"/>
    <w:rsid w:val="00163F83"/>
    <w:rsid w:val="00164595"/>
    <w:rsid w:val="001647C0"/>
    <w:rsid w:val="00164C85"/>
    <w:rsid w:val="00165663"/>
    <w:rsid w:val="00165C59"/>
    <w:rsid w:val="00167851"/>
    <w:rsid w:val="001678FD"/>
    <w:rsid w:val="00170366"/>
    <w:rsid w:val="00170DCE"/>
    <w:rsid w:val="00171D86"/>
    <w:rsid w:val="00172281"/>
    <w:rsid w:val="001724D3"/>
    <w:rsid w:val="00173105"/>
    <w:rsid w:val="001736E8"/>
    <w:rsid w:val="001738AB"/>
    <w:rsid w:val="001741B2"/>
    <w:rsid w:val="0017464D"/>
    <w:rsid w:val="00175225"/>
    <w:rsid w:val="0017535C"/>
    <w:rsid w:val="00175383"/>
    <w:rsid w:val="0017608B"/>
    <w:rsid w:val="00177064"/>
    <w:rsid w:val="00180111"/>
    <w:rsid w:val="001810E4"/>
    <w:rsid w:val="00181243"/>
    <w:rsid w:val="00181351"/>
    <w:rsid w:val="001825E1"/>
    <w:rsid w:val="00183315"/>
    <w:rsid w:val="00183BA6"/>
    <w:rsid w:val="00184120"/>
    <w:rsid w:val="00184D33"/>
    <w:rsid w:val="00186379"/>
    <w:rsid w:val="00187611"/>
    <w:rsid w:val="00190203"/>
    <w:rsid w:val="00190577"/>
    <w:rsid w:val="00190781"/>
    <w:rsid w:val="00190D8B"/>
    <w:rsid w:val="0019141F"/>
    <w:rsid w:val="00191B71"/>
    <w:rsid w:val="00191CB6"/>
    <w:rsid w:val="00191E52"/>
    <w:rsid w:val="00192155"/>
    <w:rsid w:val="0019365F"/>
    <w:rsid w:val="001938D3"/>
    <w:rsid w:val="00193ECB"/>
    <w:rsid w:val="001963F5"/>
    <w:rsid w:val="00196501"/>
    <w:rsid w:val="0019749D"/>
    <w:rsid w:val="0019760E"/>
    <w:rsid w:val="00197828"/>
    <w:rsid w:val="00197A29"/>
    <w:rsid w:val="00197AAB"/>
    <w:rsid w:val="00197B7B"/>
    <w:rsid w:val="00197D23"/>
    <w:rsid w:val="001A081E"/>
    <w:rsid w:val="001A0852"/>
    <w:rsid w:val="001A1BA1"/>
    <w:rsid w:val="001A36F3"/>
    <w:rsid w:val="001A51EF"/>
    <w:rsid w:val="001A55DB"/>
    <w:rsid w:val="001A5B42"/>
    <w:rsid w:val="001A5C86"/>
    <w:rsid w:val="001A6966"/>
    <w:rsid w:val="001A6B70"/>
    <w:rsid w:val="001A6C1E"/>
    <w:rsid w:val="001A6D8F"/>
    <w:rsid w:val="001A7051"/>
    <w:rsid w:val="001B050A"/>
    <w:rsid w:val="001B053B"/>
    <w:rsid w:val="001B0B4F"/>
    <w:rsid w:val="001B143A"/>
    <w:rsid w:val="001B1698"/>
    <w:rsid w:val="001B1935"/>
    <w:rsid w:val="001B1C35"/>
    <w:rsid w:val="001B275C"/>
    <w:rsid w:val="001B2C75"/>
    <w:rsid w:val="001B3881"/>
    <w:rsid w:val="001B5BE2"/>
    <w:rsid w:val="001B5C55"/>
    <w:rsid w:val="001B5D14"/>
    <w:rsid w:val="001B681C"/>
    <w:rsid w:val="001C0182"/>
    <w:rsid w:val="001C0701"/>
    <w:rsid w:val="001C0D33"/>
    <w:rsid w:val="001C243B"/>
    <w:rsid w:val="001C2948"/>
    <w:rsid w:val="001C2C5F"/>
    <w:rsid w:val="001C2E92"/>
    <w:rsid w:val="001C3CA4"/>
    <w:rsid w:val="001C3D3F"/>
    <w:rsid w:val="001C528B"/>
    <w:rsid w:val="001C54CD"/>
    <w:rsid w:val="001C5550"/>
    <w:rsid w:val="001C7557"/>
    <w:rsid w:val="001C7BB3"/>
    <w:rsid w:val="001C7CAA"/>
    <w:rsid w:val="001D0758"/>
    <w:rsid w:val="001D0E1F"/>
    <w:rsid w:val="001D0F50"/>
    <w:rsid w:val="001D1915"/>
    <w:rsid w:val="001D1AA3"/>
    <w:rsid w:val="001D2090"/>
    <w:rsid w:val="001D2F90"/>
    <w:rsid w:val="001D5029"/>
    <w:rsid w:val="001D5609"/>
    <w:rsid w:val="001D6572"/>
    <w:rsid w:val="001D7B25"/>
    <w:rsid w:val="001E0B10"/>
    <w:rsid w:val="001E0E85"/>
    <w:rsid w:val="001E11F5"/>
    <w:rsid w:val="001E13F1"/>
    <w:rsid w:val="001E1C84"/>
    <w:rsid w:val="001E32CD"/>
    <w:rsid w:val="001E572F"/>
    <w:rsid w:val="001E5788"/>
    <w:rsid w:val="001E6B37"/>
    <w:rsid w:val="001E6F35"/>
    <w:rsid w:val="001E73EE"/>
    <w:rsid w:val="001E75E1"/>
    <w:rsid w:val="001E7E8A"/>
    <w:rsid w:val="001E7F30"/>
    <w:rsid w:val="001F152E"/>
    <w:rsid w:val="001F1CD3"/>
    <w:rsid w:val="001F2BA0"/>
    <w:rsid w:val="001F2E2C"/>
    <w:rsid w:val="001F39C2"/>
    <w:rsid w:val="001F3AF3"/>
    <w:rsid w:val="001F40AA"/>
    <w:rsid w:val="001F45DF"/>
    <w:rsid w:val="001F468C"/>
    <w:rsid w:val="001F471F"/>
    <w:rsid w:val="001F4E37"/>
    <w:rsid w:val="001F5878"/>
    <w:rsid w:val="001F5D5F"/>
    <w:rsid w:val="001F61AC"/>
    <w:rsid w:val="001F633F"/>
    <w:rsid w:val="001F7292"/>
    <w:rsid w:val="002001AC"/>
    <w:rsid w:val="00200453"/>
    <w:rsid w:val="0020105D"/>
    <w:rsid w:val="00203076"/>
    <w:rsid w:val="00203E7D"/>
    <w:rsid w:val="002040C2"/>
    <w:rsid w:val="0020452E"/>
    <w:rsid w:val="002048F3"/>
    <w:rsid w:val="002054FE"/>
    <w:rsid w:val="00205B81"/>
    <w:rsid w:val="002074E0"/>
    <w:rsid w:val="00207885"/>
    <w:rsid w:val="00207FAC"/>
    <w:rsid w:val="00210309"/>
    <w:rsid w:val="00210699"/>
    <w:rsid w:val="00210DA6"/>
    <w:rsid w:val="00211A6E"/>
    <w:rsid w:val="00212B23"/>
    <w:rsid w:val="002131C6"/>
    <w:rsid w:val="002136A1"/>
    <w:rsid w:val="00214073"/>
    <w:rsid w:val="00214709"/>
    <w:rsid w:val="00215339"/>
    <w:rsid w:val="002153C5"/>
    <w:rsid w:val="00215C82"/>
    <w:rsid w:val="00215EBB"/>
    <w:rsid w:val="0021617B"/>
    <w:rsid w:val="002166BF"/>
    <w:rsid w:val="00217280"/>
    <w:rsid w:val="002175C1"/>
    <w:rsid w:val="0021776F"/>
    <w:rsid w:val="0022048A"/>
    <w:rsid w:val="00220F3C"/>
    <w:rsid w:val="00221350"/>
    <w:rsid w:val="00221A9D"/>
    <w:rsid w:val="00222791"/>
    <w:rsid w:val="00222B28"/>
    <w:rsid w:val="00222ED5"/>
    <w:rsid w:val="00223136"/>
    <w:rsid w:val="00223317"/>
    <w:rsid w:val="0022358E"/>
    <w:rsid w:val="00223A66"/>
    <w:rsid w:val="002240C5"/>
    <w:rsid w:val="00224234"/>
    <w:rsid w:val="0022561B"/>
    <w:rsid w:val="002265E0"/>
    <w:rsid w:val="0022763E"/>
    <w:rsid w:val="00227D3B"/>
    <w:rsid w:val="00227E6E"/>
    <w:rsid w:val="002303A2"/>
    <w:rsid w:val="00231085"/>
    <w:rsid w:val="00231E69"/>
    <w:rsid w:val="00232B3B"/>
    <w:rsid w:val="00233BD6"/>
    <w:rsid w:val="00233C72"/>
    <w:rsid w:val="00233D48"/>
    <w:rsid w:val="00234576"/>
    <w:rsid w:val="00234904"/>
    <w:rsid w:val="002350F3"/>
    <w:rsid w:val="002352B7"/>
    <w:rsid w:val="00236880"/>
    <w:rsid w:val="00237116"/>
    <w:rsid w:val="00240B67"/>
    <w:rsid w:val="00240CF1"/>
    <w:rsid w:val="002411E1"/>
    <w:rsid w:val="00241238"/>
    <w:rsid w:val="0024153B"/>
    <w:rsid w:val="00241CC0"/>
    <w:rsid w:val="00242029"/>
    <w:rsid w:val="002427A6"/>
    <w:rsid w:val="00242F62"/>
    <w:rsid w:val="00242FCA"/>
    <w:rsid w:val="00243215"/>
    <w:rsid w:val="002435E9"/>
    <w:rsid w:val="0024392D"/>
    <w:rsid w:val="00244E2A"/>
    <w:rsid w:val="00245094"/>
    <w:rsid w:val="002455C7"/>
    <w:rsid w:val="002456D6"/>
    <w:rsid w:val="00246496"/>
    <w:rsid w:val="00246581"/>
    <w:rsid w:val="00246FA9"/>
    <w:rsid w:val="00247286"/>
    <w:rsid w:val="0024761B"/>
    <w:rsid w:val="002514E9"/>
    <w:rsid w:val="00252AAC"/>
    <w:rsid w:val="00252B62"/>
    <w:rsid w:val="0025379C"/>
    <w:rsid w:val="0025570E"/>
    <w:rsid w:val="00255C96"/>
    <w:rsid w:val="0025651F"/>
    <w:rsid w:val="00256D84"/>
    <w:rsid w:val="00260550"/>
    <w:rsid w:val="00260C74"/>
    <w:rsid w:val="0026279D"/>
    <w:rsid w:val="00262A3D"/>
    <w:rsid w:val="002635DA"/>
    <w:rsid w:val="00263FE8"/>
    <w:rsid w:val="0026491F"/>
    <w:rsid w:val="00264BB3"/>
    <w:rsid w:val="00264EA9"/>
    <w:rsid w:val="0026533A"/>
    <w:rsid w:val="002658E4"/>
    <w:rsid w:val="00265F63"/>
    <w:rsid w:val="00266221"/>
    <w:rsid w:val="0026625F"/>
    <w:rsid w:val="0026768C"/>
    <w:rsid w:val="00267F19"/>
    <w:rsid w:val="00270373"/>
    <w:rsid w:val="0027070C"/>
    <w:rsid w:val="00270F5C"/>
    <w:rsid w:val="00273002"/>
    <w:rsid w:val="00273896"/>
    <w:rsid w:val="00273919"/>
    <w:rsid w:val="0027471E"/>
    <w:rsid w:val="00274822"/>
    <w:rsid w:val="00275177"/>
    <w:rsid w:val="00275405"/>
    <w:rsid w:val="002757DA"/>
    <w:rsid w:val="00275AE3"/>
    <w:rsid w:val="002773F3"/>
    <w:rsid w:val="00277F26"/>
    <w:rsid w:val="00277FA4"/>
    <w:rsid w:val="00280324"/>
    <w:rsid w:val="0028109C"/>
    <w:rsid w:val="00281D83"/>
    <w:rsid w:val="00281FE6"/>
    <w:rsid w:val="00281FF3"/>
    <w:rsid w:val="00282037"/>
    <w:rsid w:val="00282092"/>
    <w:rsid w:val="00282DD7"/>
    <w:rsid w:val="002836F2"/>
    <w:rsid w:val="00283F4A"/>
    <w:rsid w:val="002843CD"/>
    <w:rsid w:val="002845E4"/>
    <w:rsid w:val="0028512C"/>
    <w:rsid w:val="00286F7E"/>
    <w:rsid w:val="00290622"/>
    <w:rsid w:val="002914CA"/>
    <w:rsid w:val="0029194E"/>
    <w:rsid w:val="00292830"/>
    <w:rsid w:val="00292F60"/>
    <w:rsid w:val="002932C8"/>
    <w:rsid w:val="00293470"/>
    <w:rsid w:val="00293E49"/>
    <w:rsid w:val="00294545"/>
    <w:rsid w:val="00294549"/>
    <w:rsid w:val="00294F87"/>
    <w:rsid w:val="00295279"/>
    <w:rsid w:val="002957B2"/>
    <w:rsid w:val="00295B3A"/>
    <w:rsid w:val="0029603E"/>
    <w:rsid w:val="002A01D7"/>
    <w:rsid w:val="002A0440"/>
    <w:rsid w:val="002A0BCF"/>
    <w:rsid w:val="002A161B"/>
    <w:rsid w:val="002A1C1E"/>
    <w:rsid w:val="002A1ED3"/>
    <w:rsid w:val="002A2CA0"/>
    <w:rsid w:val="002A30A8"/>
    <w:rsid w:val="002A412B"/>
    <w:rsid w:val="002A439B"/>
    <w:rsid w:val="002A4E66"/>
    <w:rsid w:val="002A4F20"/>
    <w:rsid w:val="002A5147"/>
    <w:rsid w:val="002A522E"/>
    <w:rsid w:val="002A5502"/>
    <w:rsid w:val="002A5646"/>
    <w:rsid w:val="002A5715"/>
    <w:rsid w:val="002A5894"/>
    <w:rsid w:val="002A769E"/>
    <w:rsid w:val="002A780E"/>
    <w:rsid w:val="002B18E2"/>
    <w:rsid w:val="002B1ADD"/>
    <w:rsid w:val="002B2029"/>
    <w:rsid w:val="002B2750"/>
    <w:rsid w:val="002B2BC7"/>
    <w:rsid w:val="002B2C3F"/>
    <w:rsid w:val="002B2E3F"/>
    <w:rsid w:val="002B34DA"/>
    <w:rsid w:val="002B3E62"/>
    <w:rsid w:val="002B423F"/>
    <w:rsid w:val="002B47FD"/>
    <w:rsid w:val="002B4C39"/>
    <w:rsid w:val="002B5831"/>
    <w:rsid w:val="002B5E80"/>
    <w:rsid w:val="002C04DC"/>
    <w:rsid w:val="002C06A0"/>
    <w:rsid w:val="002C0A23"/>
    <w:rsid w:val="002C1F37"/>
    <w:rsid w:val="002C2374"/>
    <w:rsid w:val="002C2EBF"/>
    <w:rsid w:val="002C3406"/>
    <w:rsid w:val="002C3563"/>
    <w:rsid w:val="002C412A"/>
    <w:rsid w:val="002C4B7B"/>
    <w:rsid w:val="002C52C3"/>
    <w:rsid w:val="002C58CA"/>
    <w:rsid w:val="002C5F40"/>
    <w:rsid w:val="002C62E6"/>
    <w:rsid w:val="002D02BA"/>
    <w:rsid w:val="002D08D3"/>
    <w:rsid w:val="002D13F4"/>
    <w:rsid w:val="002D160F"/>
    <w:rsid w:val="002D167C"/>
    <w:rsid w:val="002D1C0F"/>
    <w:rsid w:val="002D2FB5"/>
    <w:rsid w:val="002D3CE2"/>
    <w:rsid w:val="002D4587"/>
    <w:rsid w:val="002D488B"/>
    <w:rsid w:val="002D4B95"/>
    <w:rsid w:val="002D4D96"/>
    <w:rsid w:val="002D5190"/>
    <w:rsid w:val="002D5D9B"/>
    <w:rsid w:val="002D5ED4"/>
    <w:rsid w:val="002D6015"/>
    <w:rsid w:val="002D6470"/>
    <w:rsid w:val="002D66E7"/>
    <w:rsid w:val="002D70A2"/>
    <w:rsid w:val="002D7541"/>
    <w:rsid w:val="002E0FAA"/>
    <w:rsid w:val="002E1744"/>
    <w:rsid w:val="002E1756"/>
    <w:rsid w:val="002E1DBC"/>
    <w:rsid w:val="002E2731"/>
    <w:rsid w:val="002E2822"/>
    <w:rsid w:val="002E2EF3"/>
    <w:rsid w:val="002E3558"/>
    <w:rsid w:val="002E37D1"/>
    <w:rsid w:val="002E3AD7"/>
    <w:rsid w:val="002E3B33"/>
    <w:rsid w:val="002E4733"/>
    <w:rsid w:val="002E5223"/>
    <w:rsid w:val="002E52FB"/>
    <w:rsid w:val="002E6372"/>
    <w:rsid w:val="002E6ED5"/>
    <w:rsid w:val="002E76BA"/>
    <w:rsid w:val="002F048D"/>
    <w:rsid w:val="002F1B8D"/>
    <w:rsid w:val="002F1E1B"/>
    <w:rsid w:val="002F236C"/>
    <w:rsid w:val="002F3479"/>
    <w:rsid w:val="002F4399"/>
    <w:rsid w:val="002F4984"/>
    <w:rsid w:val="002F4D50"/>
    <w:rsid w:val="002F4E97"/>
    <w:rsid w:val="002F4FB1"/>
    <w:rsid w:val="002F53C4"/>
    <w:rsid w:val="002F5400"/>
    <w:rsid w:val="002F5AD4"/>
    <w:rsid w:val="002F6518"/>
    <w:rsid w:val="002F66AD"/>
    <w:rsid w:val="002F6810"/>
    <w:rsid w:val="002F691C"/>
    <w:rsid w:val="002F7667"/>
    <w:rsid w:val="002F7F37"/>
    <w:rsid w:val="0030076F"/>
    <w:rsid w:val="0030088B"/>
    <w:rsid w:val="00300BD8"/>
    <w:rsid w:val="00301C75"/>
    <w:rsid w:val="00301D3E"/>
    <w:rsid w:val="003023BC"/>
    <w:rsid w:val="00302BD3"/>
    <w:rsid w:val="00303064"/>
    <w:rsid w:val="00303806"/>
    <w:rsid w:val="00303B23"/>
    <w:rsid w:val="00303C43"/>
    <w:rsid w:val="00305439"/>
    <w:rsid w:val="003054E5"/>
    <w:rsid w:val="0030626F"/>
    <w:rsid w:val="00306E50"/>
    <w:rsid w:val="003079B4"/>
    <w:rsid w:val="00307BB2"/>
    <w:rsid w:val="0031016C"/>
    <w:rsid w:val="003117A7"/>
    <w:rsid w:val="00311C7A"/>
    <w:rsid w:val="00312112"/>
    <w:rsid w:val="00312276"/>
    <w:rsid w:val="00312374"/>
    <w:rsid w:val="00312452"/>
    <w:rsid w:val="0031263E"/>
    <w:rsid w:val="00313100"/>
    <w:rsid w:val="00313A42"/>
    <w:rsid w:val="00314AF4"/>
    <w:rsid w:val="0031566D"/>
    <w:rsid w:val="00315809"/>
    <w:rsid w:val="003158DF"/>
    <w:rsid w:val="0031637D"/>
    <w:rsid w:val="00316499"/>
    <w:rsid w:val="00316962"/>
    <w:rsid w:val="003175BE"/>
    <w:rsid w:val="00320A2E"/>
    <w:rsid w:val="00320E6C"/>
    <w:rsid w:val="00320F13"/>
    <w:rsid w:val="00322071"/>
    <w:rsid w:val="003227F6"/>
    <w:rsid w:val="00323010"/>
    <w:rsid w:val="0032324D"/>
    <w:rsid w:val="003248BB"/>
    <w:rsid w:val="00324946"/>
    <w:rsid w:val="00325087"/>
    <w:rsid w:val="0032575B"/>
    <w:rsid w:val="00325C76"/>
    <w:rsid w:val="00326886"/>
    <w:rsid w:val="00326AEF"/>
    <w:rsid w:val="00330645"/>
    <w:rsid w:val="003309BE"/>
    <w:rsid w:val="00331207"/>
    <w:rsid w:val="00331829"/>
    <w:rsid w:val="0033192D"/>
    <w:rsid w:val="00331C2C"/>
    <w:rsid w:val="00331CE4"/>
    <w:rsid w:val="00332F7B"/>
    <w:rsid w:val="00334367"/>
    <w:rsid w:val="00335C18"/>
    <w:rsid w:val="00335FA7"/>
    <w:rsid w:val="0033774A"/>
    <w:rsid w:val="003400D3"/>
    <w:rsid w:val="003400ED"/>
    <w:rsid w:val="003405C2"/>
    <w:rsid w:val="003406DE"/>
    <w:rsid w:val="00341012"/>
    <w:rsid w:val="00341C5E"/>
    <w:rsid w:val="00342C70"/>
    <w:rsid w:val="0034329B"/>
    <w:rsid w:val="00343A7E"/>
    <w:rsid w:val="00345889"/>
    <w:rsid w:val="00346353"/>
    <w:rsid w:val="003464DE"/>
    <w:rsid w:val="00346769"/>
    <w:rsid w:val="00346983"/>
    <w:rsid w:val="00346EF3"/>
    <w:rsid w:val="00347CDF"/>
    <w:rsid w:val="00350733"/>
    <w:rsid w:val="00350D74"/>
    <w:rsid w:val="00351255"/>
    <w:rsid w:val="003523F2"/>
    <w:rsid w:val="003529F1"/>
    <w:rsid w:val="00352ADD"/>
    <w:rsid w:val="003542A8"/>
    <w:rsid w:val="0035636F"/>
    <w:rsid w:val="003563C3"/>
    <w:rsid w:val="00356B98"/>
    <w:rsid w:val="00356DCC"/>
    <w:rsid w:val="0036056F"/>
    <w:rsid w:val="00360718"/>
    <w:rsid w:val="00360A4E"/>
    <w:rsid w:val="00361188"/>
    <w:rsid w:val="0036165D"/>
    <w:rsid w:val="003617F2"/>
    <w:rsid w:val="00361952"/>
    <w:rsid w:val="00361CD1"/>
    <w:rsid w:val="00361F63"/>
    <w:rsid w:val="00362497"/>
    <w:rsid w:val="00362F76"/>
    <w:rsid w:val="0036368B"/>
    <w:rsid w:val="00363C1A"/>
    <w:rsid w:val="00364702"/>
    <w:rsid w:val="00365412"/>
    <w:rsid w:val="00365A73"/>
    <w:rsid w:val="003660CA"/>
    <w:rsid w:val="0036646E"/>
    <w:rsid w:val="003670BA"/>
    <w:rsid w:val="00367394"/>
    <w:rsid w:val="00370CEB"/>
    <w:rsid w:val="0037202A"/>
    <w:rsid w:val="003722C3"/>
    <w:rsid w:val="003724E6"/>
    <w:rsid w:val="0037255E"/>
    <w:rsid w:val="00372A1D"/>
    <w:rsid w:val="00372A25"/>
    <w:rsid w:val="00372D3D"/>
    <w:rsid w:val="00372F0A"/>
    <w:rsid w:val="0037315E"/>
    <w:rsid w:val="003731AC"/>
    <w:rsid w:val="00373511"/>
    <w:rsid w:val="0037383A"/>
    <w:rsid w:val="0037387C"/>
    <w:rsid w:val="003752D7"/>
    <w:rsid w:val="00375B29"/>
    <w:rsid w:val="00377D32"/>
    <w:rsid w:val="00380314"/>
    <w:rsid w:val="003811DF"/>
    <w:rsid w:val="00381460"/>
    <w:rsid w:val="00381A92"/>
    <w:rsid w:val="003825D9"/>
    <w:rsid w:val="00382827"/>
    <w:rsid w:val="00382BA5"/>
    <w:rsid w:val="003839BA"/>
    <w:rsid w:val="00383C63"/>
    <w:rsid w:val="00384C07"/>
    <w:rsid w:val="00385201"/>
    <w:rsid w:val="00386264"/>
    <w:rsid w:val="003867C2"/>
    <w:rsid w:val="00386C14"/>
    <w:rsid w:val="003871BE"/>
    <w:rsid w:val="003901B3"/>
    <w:rsid w:val="0039077A"/>
    <w:rsid w:val="00390F79"/>
    <w:rsid w:val="0039162E"/>
    <w:rsid w:val="00391AB5"/>
    <w:rsid w:val="00391D2B"/>
    <w:rsid w:val="0039332E"/>
    <w:rsid w:val="003936D0"/>
    <w:rsid w:val="0039384B"/>
    <w:rsid w:val="003938AA"/>
    <w:rsid w:val="00393BC3"/>
    <w:rsid w:val="00394150"/>
    <w:rsid w:val="003943E7"/>
    <w:rsid w:val="00394A67"/>
    <w:rsid w:val="00395322"/>
    <w:rsid w:val="00395499"/>
    <w:rsid w:val="00396A10"/>
    <w:rsid w:val="00396B24"/>
    <w:rsid w:val="00397664"/>
    <w:rsid w:val="00397DC0"/>
    <w:rsid w:val="00397E0D"/>
    <w:rsid w:val="003A04AD"/>
    <w:rsid w:val="003A10F9"/>
    <w:rsid w:val="003A11C5"/>
    <w:rsid w:val="003A1DD3"/>
    <w:rsid w:val="003A1E83"/>
    <w:rsid w:val="003A1FEF"/>
    <w:rsid w:val="003A24D9"/>
    <w:rsid w:val="003A3D65"/>
    <w:rsid w:val="003A411D"/>
    <w:rsid w:val="003A6608"/>
    <w:rsid w:val="003A67E5"/>
    <w:rsid w:val="003A75C1"/>
    <w:rsid w:val="003B085D"/>
    <w:rsid w:val="003B0A38"/>
    <w:rsid w:val="003B0B8D"/>
    <w:rsid w:val="003B0D08"/>
    <w:rsid w:val="003B1128"/>
    <w:rsid w:val="003B1136"/>
    <w:rsid w:val="003B19D0"/>
    <w:rsid w:val="003B1EA8"/>
    <w:rsid w:val="003B2205"/>
    <w:rsid w:val="003B2B14"/>
    <w:rsid w:val="003B2D0E"/>
    <w:rsid w:val="003B31A1"/>
    <w:rsid w:val="003B526A"/>
    <w:rsid w:val="003B5922"/>
    <w:rsid w:val="003B6130"/>
    <w:rsid w:val="003B6475"/>
    <w:rsid w:val="003B6A90"/>
    <w:rsid w:val="003B6AA9"/>
    <w:rsid w:val="003B7111"/>
    <w:rsid w:val="003B79A8"/>
    <w:rsid w:val="003C016C"/>
    <w:rsid w:val="003C170A"/>
    <w:rsid w:val="003C1BA2"/>
    <w:rsid w:val="003C1EE7"/>
    <w:rsid w:val="003C2C99"/>
    <w:rsid w:val="003C3586"/>
    <w:rsid w:val="003C3957"/>
    <w:rsid w:val="003C3ED7"/>
    <w:rsid w:val="003C449A"/>
    <w:rsid w:val="003C57BB"/>
    <w:rsid w:val="003C6750"/>
    <w:rsid w:val="003C682C"/>
    <w:rsid w:val="003C6B6D"/>
    <w:rsid w:val="003C6B6F"/>
    <w:rsid w:val="003C6FF4"/>
    <w:rsid w:val="003C7411"/>
    <w:rsid w:val="003D12C6"/>
    <w:rsid w:val="003D1CA5"/>
    <w:rsid w:val="003D1DCF"/>
    <w:rsid w:val="003D1EC0"/>
    <w:rsid w:val="003D2D1B"/>
    <w:rsid w:val="003D3CD1"/>
    <w:rsid w:val="003D3E0D"/>
    <w:rsid w:val="003D3E9C"/>
    <w:rsid w:val="003D432A"/>
    <w:rsid w:val="003D46AB"/>
    <w:rsid w:val="003D46B1"/>
    <w:rsid w:val="003D4750"/>
    <w:rsid w:val="003D48BA"/>
    <w:rsid w:val="003D50A8"/>
    <w:rsid w:val="003D5A04"/>
    <w:rsid w:val="003D6B26"/>
    <w:rsid w:val="003D6FDC"/>
    <w:rsid w:val="003D78EA"/>
    <w:rsid w:val="003E06D6"/>
    <w:rsid w:val="003E1C0C"/>
    <w:rsid w:val="003E1C19"/>
    <w:rsid w:val="003E2A82"/>
    <w:rsid w:val="003E2FCE"/>
    <w:rsid w:val="003E3313"/>
    <w:rsid w:val="003E334A"/>
    <w:rsid w:val="003E36E9"/>
    <w:rsid w:val="003E3867"/>
    <w:rsid w:val="003E4D6B"/>
    <w:rsid w:val="003E509C"/>
    <w:rsid w:val="003E53E8"/>
    <w:rsid w:val="003E5B19"/>
    <w:rsid w:val="003E5C9F"/>
    <w:rsid w:val="003E63BE"/>
    <w:rsid w:val="003E68BC"/>
    <w:rsid w:val="003E6FAC"/>
    <w:rsid w:val="003E78E3"/>
    <w:rsid w:val="003E7DFE"/>
    <w:rsid w:val="003F082E"/>
    <w:rsid w:val="003F09D6"/>
    <w:rsid w:val="003F1545"/>
    <w:rsid w:val="003F1E40"/>
    <w:rsid w:val="003F35C9"/>
    <w:rsid w:val="003F3676"/>
    <w:rsid w:val="003F3A4F"/>
    <w:rsid w:val="003F3C91"/>
    <w:rsid w:val="003F4405"/>
    <w:rsid w:val="003F4699"/>
    <w:rsid w:val="003F4948"/>
    <w:rsid w:val="003F62CD"/>
    <w:rsid w:val="003F6918"/>
    <w:rsid w:val="003F6963"/>
    <w:rsid w:val="003F6DC8"/>
    <w:rsid w:val="003F79BB"/>
    <w:rsid w:val="004005DC"/>
    <w:rsid w:val="00400656"/>
    <w:rsid w:val="00400C20"/>
    <w:rsid w:val="00400F83"/>
    <w:rsid w:val="00401C87"/>
    <w:rsid w:val="0040238C"/>
    <w:rsid w:val="0040257D"/>
    <w:rsid w:val="0040267F"/>
    <w:rsid w:val="004028E7"/>
    <w:rsid w:val="00402E53"/>
    <w:rsid w:val="00403351"/>
    <w:rsid w:val="00403538"/>
    <w:rsid w:val="00403599"/>
    <w:rsid w:val="00404202"/>
    <w:rsid w:val="004049E1"/>
    <w:rsid w:val="00404CCC"/>
    <w:rsid w:val="00405E66"/>
    <w:rsid w:val="004070FD"/>
    <w:rsid w:val="00407896"/>
    <w:rsid w:val="00407976"/>
    <w:rsid w:val="00407E5C"/>
    <w:rsid w:val="004104EB"/>
    <w:rsid w:val="004109C0"/>
    <w:rsid w:val="00410B89"/>
    <w:rsid w:val="004119E0"/>
    <w:rsid w:val="00411B87"/>
    <w:rsid w:val="0041249A"/>
    <w:rsid w:val="004126DA"/>
    <w:rsid w:val="00412D58"/>
    <w:rsid w:val="004138AC"/>
    <w:rsid w:val="004144DB"/>
    <w:rsid w:val="004144F7"/>
    <w:rsid w:val="004158AB"/>
    <w:rsid w:val="004159E9"/>
    <w:rsid w:val="0041629D"/>
    <w:rsid w:val="00417D1D"/>
    <w:rsid w:val="00421345"/>
    <w:rsid w:val="00421433"/>
    <w:rsid w:val="0042161A"/>
    <w:rsid w:val="00421839"/>
    <w:rsid w:val="00422337"/>
    <w:rsid w:val="00422485"/>
    <w:rsid w:val="0042267A"/>
    <w:rsid w:val="00422F85"/>
    <w:rsid w:val="00423EC1"/>
    <w:rsid w:val="00423ECB"/>
    <w:rsid w:val="0042436D"/>
    <w:rsid w:val="004243F2"/>
    <w:rsid w:val="004248E4"/>
    <w:rsid w:val="00424FE9"/>
    <w:rsid w:val="004253CE"/>
    <w:rsid w:val="00425C8D"/>
    <w:rsid w:val="00426080"/>
    <w:rsid w:val="004261BF"/>
    <w:rsid w:val="00426D03"/>
    <w:rsid w:val="00427476"/>
    <w:rsid w:val="004301D8"/>
    <w:rsid w:val="004309E4"/>
    <w:rsid w:val="00430B04"/>
    <w:rsid w:val="0043140D"/>
    <w:rsid w:val="00431BD4"/>
    <w:rsid w:val="00432B0C"/>
    <w:rsid w:val="004330B9"/>
    <w:rsid w:val="00433BB6"/>
    <w:rsid w:val="00434DB4"/>
    <w:rsid w:val="00434F9D"/>
    <w:rsid w:val="00436516"/>
    <w:rsid w:val="00436D2A"/>
    <w:rsid w:val="0043748E"/>
    <w:rsid w:val="00440351"/>
    <w:rsid w:val="004404E2"/>
    <w:rsid w:val="00440662"/>
    <w:rsid w:val="00440BA3"/>
    <w:rsid w:val="00441D63"/>
    <w:rsid w:val="00444943"/>
    <w:rsid w:val="00444AF4"/>
    <w:rsid w:val="004471EB"/>
    <w:rsid w:val="004472B8"/>
    <w:rsid w:val="004475B5"/>
    <w:rsid w:val="00447664"/>
    <w:rsid w:val="00447AA0"/>
    <w:rsid w:val="00447DE0"/>
    <w:rsid w:val="004501AE"/>
    <w:rsid w:val="004502C8"/>
    <w:rsid w:val="00450374"/>
    <w:rsid w:val="00451805"/>
    <w:rsid w:val="004518DA"/>
    <w:rsid w:val="00451C31"/>
    <w:rsid w:val="00452351"/>
    <w:rsid w:val="00452F79"/>
    <w:rsid w:val="0045321D"/>
    <w:rsid w:val="0045365E"/>
    <w:rsid w:val="004543AC"/>
    <w:rsid w:val="004546AD"/>
    <w:rsid w:val="00454EC1"/>
    <w:rsid w:val="00455308"/>
    <w:rsid w:val="00455C60"/>
    <w:rsid w:val="00456936"/>
    <w:rsid w:val="00460D72"/>
    <w:rsid w:val="00460F2B"/>
    <w:rsid w:val="00460F68"/>
    <w:rsid w:val="004611AC"/>
    <w:rsid w:val="00462A4F"/>
    <w:rsid w:val="00462B4F"/>
    <w:rsid w:val="00462FE6"/>
    <w:rsid w:val="0046308A"/>
    <w:rsid w:val="004630F3"/>
    <w:rsid w:val="004631B6"/>
    <w:rsid w:val="0046445D"/>
    <w:rsid w:val="00464A3A"/>
    <w:rsid w:val="00464B29"/>
    <w:rsid w:val="00464C7D"/>
    <w:rsid w:val="00465AD4"/>
    <w:rsid w:val="0046642C"/>
    <w:rsid w:val="0047048C"/>
    <w:rsid w:val="00471305"/>
    <w:rsid w:val="00472631"/>
    <w:rsid w:val="00472866"/>
    <w:rsid w:val="00472AD0"/>
    <w:rsid w:val="00472C55"/>
    <w:rsid w:val="00472D36"/>
    <w:rsid w:val="00473448"/>
    <w:rsid w:val="00473E26"/>
    <w:rsid w:val="00474503"/>
    <w:rsid w:val="004752CB"/>
    <w:rsid w:val="004752D3"/>
    <w:rsid w:val="00475DAE"/>
    <w:rsid w:val="0047605F"/>
    <w:rsid w:val="004762BF"/>
    <w:rsid w:val="004777A5"/>
    <w:rsid w:val="00477D55"/>
    <w:rsid w:val="00480654"/>
    <w:rsid w:val="004807BC"/>
    <w:rsid w:val="00481562"/>
    <w:rsid w:val="00481699"/>
    <w:rsid w:val="00481CDC"/>
    <w:rsid w:val="00481F17"/>
    <w:rsid w:val="004820BE"/>
    <w:rsid w:val="0048295F"/>
    <w:rsid w:val="0048304B"/>
    <w:rsid w:val="004834F0"/>
    <w:rsid w:val="00483552"/>
    <w:rsid w:val="00483A0B"/>
    <w:rsid w:val="00484399"/>
    <w:rsid w:val="00485445"/>
    <w:rsid w:val="00485496"/>
    <w:rsid w:val="004859A3"/>
    <w:rsid w:val="004861CD"/>
    <w:rsid w:val="00486354"/>
    <w:rsid w:val="00486E20"/>
    <w:rsid w:val="00487C1A"/>
    <w:rsid w:val="00490678"/>
    <w:rsid w:val="004906BD"/>
    <w:rsid w:val="004926F2"/>
    <w:rsid w:val="00492A8E"/>
    <w:rsid w:val="00492B03"/>
    <w:rsid w:val="00492D50"/>
    <w:rsid w:val="004935AF"/>
    <w:rsid w:val="00493D1A"/>
    <w:rsid w:val="0049470D"/>
    <w:rsid w:val="00495477"/>
    <w:rsid w:val="00495631"/>
    <w:rsid w:val="00495F27"/>
    <w:rsid w:val="00496613"/>
    <w:rsid w:val="00496656"/>
    <w:rsid w:val="00496A0F"/>
    <w:rsid w:val="00497674"/>
    <w:rsid w:val="0049767A"/>
    <w:rsid w:val="004A11FB"/>
    <w:rsid w:val="004A1A77"/>
    <w:rsid w:val="004A21F3"/>
    <w:rsid w:val="004A28AB"/>
    <w:rsid w:val="004A2D2E"/>
    <w:rsid w:val="004A2DC8"/>
    <w:rsid w:val="004A2FA5"/>
    <w:rsid w:val="004A3EA3"/>
    <w:rsid w:val="004A3EBA"/>
    <w:rsid w:val="004A5253"/>
    <w:rsid w:val="004A5F0D"/>
    <w:rsid w:val="004A6F43"/>
    <w:rsid w:val="004A754A"/>
    <w:rsid w:val="004A759D"/>
    <w:rsid w:val="004B05DB"/>
    <w:rsid w:val="004B137B"/>
    <w:rsid w:val="004B19BD"/>
    <w:rsid w:val="004B1BFF"/>
    <w:rsid w:val="004B1C36"/>
    <w:rsid w:val="004B1E73"/>
    <w:rsid w:val="004B1FDA"/>
    <w:rsid w:val="004B25DA"/>
    <w:rsid w:val="004B2A62"/>
    <w:rsid w:val="004B30C5"/>
    <w:rsid w:val="004B41B4"/>
    <w:rsid w:val="004B4D62"/>
    <w:rsid w:val="004B547E"/>
    <w:rsid w:val="004B6D8C"/>
    <w:rsid w:val="004B6D8E"/>
    <w:rsid w:val="004B6EA9"/>
    <w:rsid w:val="004B74AD"/>
    <w:rsid w:val="004B7C2A"/>
    <w:rsid w:val="004B7F6A"/>
    <w:rsid w:val="004C0900"/>
    <w:rsid w:val="004C0D2B"/>
    <w:rsid w:val="004C12FB"/>
    <w:rsid w:val="004C1547"/>
    <w:rsid w:val="004C15B2"/>
    <w:rsid w:val="004C3546"/>
    <w:rsid w:val="004C3FD7"/>
    <w:rsid w:val="004C5EAD"/>
    <w:rsid w:val="004C6179"/>
    <w:rsid w:val="004C61CA"/>
    <w:rsid w:val="004C62F7"/>
    <w:rsid w:val="004C64F4"/>
    <w:rsid w:val="004C6902"/>
    <w:rsid w:val="004C73B8"/>
    <w:rsid w:val="004C7901"/>
    <w:rsid w:val="004C7E54"/>
    <w:rsid w:val="004D0593"/>
    <w:rsid w:val="004D0E0D"/>
    <w:rsid w:val="004D127D"/>
    <w:rsid w:val="004D166F"/>
    <w:rsid w:val="004D2F41"/>
    <w:rsid w:val="004D33D4"/>
    <w:rsid w:val="004D392B"/>
    <w:rsid w:val="004D4222"/>
    <w:rsid w:val="004D4E3F"/>
    <w:rsid w:val="004D5718"/>
    <w:rsid w:val="004D5A6D"/>
    <w:rsid w:val="004D5AEA"/>
    <w:rsid w:val="004D5C2F"/>
    <w:rsid w:val="004D627F"/>
    <w:rsid w:val="004D6328"/>
    <w:rsid w:val="004D6C2A"/>
    <w:rsid w:val="004D6DA3"/>
    <w:rsid w:val="004D71F1"/>
    <w:rsid w:val="004D73D9"/>
    <w:rsid w:val="004E00B0"/>
    <w:rsid w:val="004E0142"/>
    <w:rsid w:val="004E1538"/>
    <w:rsid w:val="004E170D"/>
    <w:rsid w:val="004E2560"/>
    <w:rsid w:val="004E2911"/>
    <w:rsid w:val="004E3000"/>
    <w:rsid w:val="004E3BBD"/>
    <w:rsid w:val="004E4459"/>
    <w:rsid w:val="004E49D3"/>
    <w:rsid w:val="004E52DF"/>
    <w:rsid w:val="004E5DC2"/>
    <w:rsid w:val="004E63DE"/>
    <w:rsid w:val="004E6B8B"/>
    <w:rsid w:val="004E6EED"/>
    <w:rsid w:val="004F08F5"/>
    <w:rsid w:val="004F127E"/>
    <w:rsid w:val="004F1F45"/>
    <w:rsid w:val="004F2AC0"/>
    <w:rsid w:val="004F33A2"/>
    <w:rsid w:val="004F3E1E"/>
    <w:rsid w:val="004F4E4A"/>
    <w:rsid w:val="004F5466"/>
    <w:rsid w:val="004F5FFD"/>
    <w:rsid w:val="004F6B22"/>
    <w:rsid w:val="004F71FC"/>
    <w:rsid w:val="004F7231"/>
    <w:rsid w:val="004F7AE4"/>
    <w:rsid w:val="005001B2"/>
    <w:rsid w:val="0050033D"/>
    <w:rsid w:val="005009F4"/>
    <w:rsid w:val="0050292E"/>
    <w:rsid w:val="00502FC7"/>
    <w:rsid w:val="005035B8"/>
    <w:rsid w:val="00503EC7"/>
    <w:rsid w:val="00504DB8"/>
    <w:rsid w:val="005053CB"/>
    <w:rsid w:val="005053ED"/>
    <w:rsid w:val="00505906"/>
    <w:rsid w:val="00505FF0"/>
    <w:rsid w:val="0050634C"/>
    <w:rsid w:val="00506AFD"/>
    <w:rsid w:val="0050719B"/>
    <w:rsid w:val="00507D76"/>
    <w:rsid w:val="00511112"/>
    <w:rsid w:val="00513CE9"/>
    <w:rsid w:val="005151C7"/>
    <w:rsid w:val="005154CF"/>
    <w:rsid w:val="005158B7"/>
    <w:rsid w:val="005159E7"/>
    <w:rsid w:val="00515E9A"/>
    <w:rsid w:val="00516141"/>
    <w:rsid w:val="00516265"/>
    <w:rsid w:val="00516C9B"/>
    <w:rsid w:val="00517378"/>
    <w:rsid w:val="005175D3"/>
    <w:rsid w:val="00517639"/>
    <w:rsid w:val="005217F0"/>
    <w:rsid w:val="00521991"/>
    <w:rsid w:val="005219B1"/>
    <w:rsid w:val="00521FD1"/>
    <w:rsid w:val="00522CCF"/>
    <w:rsid w:val="00523011"/>
    <w:rsid w:val="00523069"/>
    <w:rsid w:val="0052393E"/>
    <w:rsid w:val="00523FD8"/>
    <w:rsid w:val="005241C8"/>
    <w:rsid w:val="00524383"/>
    <w:rsid w:val="00524580"/>
    <w:rsid w:val="00524990"/>
    <w:rsid w:val="005264CA"/>
    <w:rsid w:val="0052666A"/>
    <w:rsid w:val="00527567"/>
    <w:rsid w:val="00530B46"/>
    <w:rsid w:val="005312D3"/>
    <w:rsid w:val="005319CD"/>
    <w:rsid w:val="00531D97"/>
    <w:rsid w:val="00531DE2"/>
    <w:rsid w:val="005324C3"/>
    <w:rsid w:val="0053264C"/>
    <w:rsid w:val="00532FBE"/>
    <w:rsid w:val="005336CB"/>
    <w:rsid w:val="00534383"/>
    <w:rsid w:val="0053459F"/>
    <w:rsid w:val="00535108"/>
    <w:rsid w:val="0053531C"/>
    <w:rsid w:val="0053536A"/>
    <w:rsid w:val="00535A5A"/>
    <w:rsid w:val="00535BD4"/>
    <w:rsid w:val="00535D1C"/>
    <w:rsid w:val="00535EC7"/>
    <w:rsid w:val="00535F05"/>
    <w:rsid w:val="005361A3"/>
    <w:rsid w:val="00536BA7"/>
    <w:rsid w:val="00537661"/>
    <w:rsid w:val="00537733"/>
    <w:rsid w:val="00537F41"/>
    <w:rsid w:val="00540496"/>
    <w:rsid w:val="00541033"/>
    <w:rsid w:val="00541605"/>
    <w:rsid w:val="00542891"/>
    <w:rsid w:val="00542A6B"/>
    <w:rsid w:val="0054368C"/>
    <w:rsid w:val="00543B4C"/>
    <w:rsid w:val="00543BD9"/>
    <w:rsid w:val="0054414B"/>
    <w:rsid w:val="00544B9F"/>
    <w:rsid w:val="00544D8E"/>
    <w:rsid w:val="0054594B"/>
    <w:rsid w:val="00545C2A"/>
    <w:rsid w:val="00545CA7"/>
    <w:rsid w:val="00545CDE"/>
    <w:rsid w:val="00545ED2"/>
    <w:rsid w:val="005460A4"/>
    <w:rsid w:val="005468A5"/>
    <w:rsid w:val="005472E6"/>
    <w:rsid w:val="00547C56"/>
    <w:rsid w:val="005507FF"/>
    <w:rsid w:val="00552528"/>
    <w:rsid w:val="00553C49"/>
    <w:rsid w:val="00553EE9"/>
    <w:rsid w:val="0055424F"/>
    <w:rsid w:val="00554364"/>
    <w:rsid w:val="00554AF2"/>
    <w:rsid w:val="005555A1"/>
    <w:rsid w:val="00556046"/>
    <w:rsid w:val="0055633D"/>
    <w:rsid w:val="005566A4"/>
    <w:rsid w:val="00556A65"/>
    <w:rsid w:val="005577DD"/>
    <w:rsid w:val="00560330"/>
    <w:rsid w:val="00560FFC"/>
    <w:rsid w:val="00561315"/>
    <w:rsid w:val="0056146A"/>
    <w:rsid w:val="00561982"/>
    <w:rsid w:val="00561CFD"/>
    <w:rsid w:val="005629A7"/>
    <w:rsid w:val="00562ECA"/>
    <w:rsid w:val="00563611"/>
    <w:rsid w:val="00564946"/>
    <w:rsid w:val="00565817"/>
    <w:rsid w:val="005658B1"/>
    <w:rsid w:val="00565B6E"/>
    <w:rsid w:val="00565C8A"/>
    <w:rsid w:val="00565D44"/>
    <w:rsid w:val="005663DD"/>
    <w:rsid w:val="005676AE"/>
    <w:rsid w:val="00567849"/>
    <w:rsid w:val="00570237"/>
    <w:rsid w:val="00570F7D"/>
    <w:rsid w:val="00571234"/>
    <w:rsid w:val="0057137D"/>
    <w:rsid w:val="00573149"/>
    <w:rsid w:val="005733AF"/>
    <w:rsid w:val="00573DF5"/>
    <w:rsid w:val="005747AB"/>
    <w:rsid w:val="00575004"/>
    <w:rsid w:val="00575157"/>
    <w:rsid w:val="00575265"/>
    <w:rsid w:val="00575365"/>
    <w:rsid w:val="005758FE"/>
    <w:rsid w:val="005763C5"/>
    <w:rsid w:val="00576F34"/>
    <w:rsid w:val="00581224"/>
    <w:rsid w:val="00581DED"/>
    <w:rsid w:val="00581FC2"/>
    <w:rsid w:val="00582200"/>
    <w:rsid w:val="0058298B"/>
    <w:rsid w:val="00582BB2"/>
    <w:rsid w:val="00582E06"/>
    <w:rsid w:val="00583003"/>
    <w:rsid w:val="00583251"/>
    <w:rsid w:val="0058341F"/>
    <w:rsid w:val="0058384D"/>
    <w:rsid w:val="00583EBB"/>
    <w:rsid w:val="0058553F"/>
    <w:rsid w:val="00585811"/>
    <w:rsid w:val="00587EA7"/>
    <w:rsid w:val="0059095A"/>
    <w:rsid w:val="00590B3D"/>
    <w:rsid w:val="00592275"/>
    <w:rsid w:val="00592344"/>
    <w:rsid w:val="00593300"/>
    <w:rsid w:val="0059376E"/>
    <w:rsid w:val="00593CD2"/>
    <w:rsid w:val="00593E3E"/>
    <w:rsid w:val="00594240"/>
    <w:rsid w:val="00595394"/>
    <w:rsid w:val="005955E4"/>
    <w:rsid w:val="005958DE"/>
    <w:rsid w:val="00595B9C"/>
    <w:rsid w:val="00595E56"/>
    <w:rsid w:val="005965AD"/>
    <w:rsid w:val="005965FC"/>
    <w:rsid w:val="00596F30"/>
    <w:rsid w:val="005978FA"/>
    <w:rsid w:val="00597C41"/>
    <w:rsid w:val="005A05F7"/>
    <w:rsid w:val="005A0E15"/>
    <w:rsid w:val="005A1D07"/>
    <w:rsid w:val="005A2B6F"/>
    <w:rsid w:val="005A2BF5"/>
    <w:rsid w:val="005A38B0"/>
    <w:rsid w:val="005A3951"/>
    <w:rsid w:val="005A3D30"/>
    <w:rsid w:val="005A53E8"/>
    <w:rsid w:val="005A54E8"/>
    <w:rsid w:val="005A6390"/>
    <w:rsid w:val="005A6981"/>
    <w:rsid w:val="005A7C73"/>
    <w:rsid w:val="005B096A"/>
    <w:rsid w:val="005B1326"/>
    <w:rsid w:val="005B18BE"/>
    <w:rsid w:val="005B1D33"/>
    <w:rsid w:val="005B1E97"/>
    <w:rsid w:val="005B215F"/>
    <w:rsid w:val="005B272E"/>
    <w:rsid w:val="005B303E"/>
    <w:rsid w:val="005B51ED"/>
    <w:rsid w:val="005B5233"/>
    <w:rsid w:val="005B552C"/>
    <w:rsid w:val="005B5590"/>
    <w:rsid w:val="005B5DB9"/>
    <w:rsid w:val="005B6B29"/>
    <w:rsid w:val="005B729C"/>
    <w:rsid w:val="005B79F5"/>
    <w:rsid w:val="005C09A7"/>
    <w:rsid w:val="005C0FCA"/>
    <w:rsid w:val="005C214A"/>
    <w:rsid w:val="005C2341"/>
    <w:rsid w:val="005C23E7"/>
    <w:rsid w:val="005C2A68"/>
    <w:rsid w:val="005C2D78"/>
    <w:rsid w:val="005C312F"/>
    <w:rsid w:val="005C3E64"/>
    <w:rsid w:val="005C3F46"/>
    <w:rsid w:val="005C4347"/>
    <w:rsid w:val="005C4BEA"/>
    <w:rsid w:val="005C4E22"/>
    <w:rsid w:val="005C4E23"/>
    <w:rsid w:val="005C532E"/>
    <w:rsid w:val="005C540E"/>
    <w:rsid w:val="005C5C22"/>
    <w:rsid w:val="005C6514"/>
    <w:rsid w:val="005C657A"/>
    <w:rsid w:val="005C797E"/>
    <w:rsid w:val="005D019C"/>
    <w:rsid w:val="005D0376"/>
    <w:rsid w:val="005D07C9"/>
    <w:rsid w:val="005D10BA"/>
    <w:rsid w:val="005D10F7"/>
    <w:rsid w:val="005D18C5"/>
    <w:rsid w:val="005D25C5"/>
    <w:rsid w:val="005D3268"/>
    <w:rsid w:val="005D3620"/>
    <w:rsid w:val="005D38CB"/>
    <w:rsid w:val="005D46AC"/>
    <w:rsid w:val="005D502F"/>
    <w:rsid w:val="005D5053"/>
    <w:rsid w:val="005D5D6F"/>
    <w:rsid w:val="005D5F8E"/>
    <w:rsid w:val="005D64BD"/>
    <w:rsid w:val="005D6BAA"/>
    <w:rsid w:val="005D7196"/>
    <w:rsid w:val="005D7BA6"/>
    <w:rsid w:val="005D7BF0"/>
    <w:rsid w:val="005E0149"/>
    <w:rsid w:val="005E1145"/>
    <w:rsid w:val="005E14AC"/>
    <w:rsid w:val="005E163E"/>
    <w:rsid w:val="005E169D"/>
    <w:rsid w:val="005E191D"/>
    <w:rsid w:val="005E1C61"/>
    <w:rsid w:val="005E1D54"/>
    <w:rsid w:val="005E20F9"/>
    <w:rsid w:val="005E2369"/>
    <w:rsid w:val="005E2803"/>
    <w:rsid w:val="005E3035"/>
    <w:rsid w:val="005E41EF"/>
    <w:rsid w:val="005E53C1"/>
    <w:rsid w:val="005E5626"/>
    <w:rsid w:val="005E5E08"/>
    <w:rsid w:val="005E61E6"/>
    <w:rsid w:val="005E6216"/>
    <w:rsid w:val="005E637E"/>
    <w:rsid w:val="005E68B9"/>
    <w:rsid w:val="005E74D7"/>
    <w:rsid w:val="005E750D"/>
    <w:rsid w:val="005F0AD3"/>
    <w:rsid w:val="005F0E8A"/>
    <w:rsid w:val="005F15C5"/>
    <w:rsid w:val="005F1A53"/>
    <w:rsid w:val="005F1AB2"/>
    <w:rsid w:val="005F1C9F"/>
    <w:rsid w:val="005F2047"/>
    <w:rsid w:val="005F2746"/>
    <w:rsid w:val="005F2B78"/>
    <w:rsid w:val="005F36C7"/>
    <w:rsid w:val="005F39B9"/>
    <w:rsid w:val="005F3BD2"/>
    <w:rsid w:val="005F4FAF"/>
    <w:rsid w:val="005F55F4"/>
    <w:rsid w:val="005F6521"/>
    <w:rsid w:val="005F65B7"/>
    <w:rsid w:val="005F6C7C"/>
    <w:rsid w:val="005F6CE5"/>
    <w:rsid w:val="005F7611"/>
    <w:rsid w:val="005F7D74"/>
    <w:rsid w:val="0060022F"/>
    <w:rsid w:val="0060066F"/>
    <w:rsid w:val="006009EB"/>
    <w:rsid w:val="00600F31"/>
    <w:rsid w:val="00601031"/>
    <w:rsid w:val="00601113"/>
    <w:rsid w:val="00601BC6"/>
    <w:rsid w:val="00601EE0"/>
    <w:rsid w:val="006030ED"/>
    <w:rsid w:val="00603136"/>
    <w:rsid w:val="00603256"/>
    <w:rsid w:val="006035E8"/>
    <w:rsid w:val="00603606"/>
    <w:rsid w:val="00603BFD"/>
    <w:rsid w:val="0060460D"/>
    <w:rsid w:val="0060482B"/>
    <w:rsid w:val="00605689"/>
    <w:rsid w:val="00605A6E"/>
    <w:rsid w:val="00605B65"/>
    <w:rsid w:val="0060601E"/>
    <w:rsid w:val="00606BDF"/>
    <w:rsid w:val="00606E87"/>
    <w:rsid w:val="00607B4B"/>
    <w:rsid w:val="006104E4"/>
    <w:rsid w:val="00610574"/>
    <w:rsid w:val="00611048"/>
    <w:rsid w:val="006110BE"/>
    <w:rsid w:val="00611867"/>
    <w:rsid w:val="00611C18"/>
    <w:rsid w:val="006139ED"/>
    <w:rsid w:val="006143C3"/>
    <w:rsid w:val="0061456E"/>
    <w:rsid w:val="00614C0B"/>
    <w:rsid w:val="00615A68"/>
    <w:rsid w:val="00615C7D"/>
    <w:rsid w:val="00615C8C"/>
    <w:rsid w:val="00615E60"/>
    <w:rsid w:val="006164C8"/>
    <w:rsid w:val="0062047A"/>
    <w:rsid w:val="00620E5C"/>
    <w:rsid w:val="006220CB"/>
    <w:rsid w:val="00622C86"/>
    <w:rsid w:val="0062371F"/>
    <w:rsid w:val="0062419B"/>
    <w:rsid w:val="006243AA"/>
    <w:rsid w:val="00624739"/>
    <w:rsid w:val="00624DD6"/>
    <w:rsid w:val="00625186"/>
    <w:rsid w:val="006251F2"/>
    <w:rsid w:val="00625BE7"/>
    <w:rsid w:val="00626948"/>
    <w:rsid w:val="00627069"/>
    <w:rsid w:val="00627191"/>
    <w:rsid w:val="006272FF"/>
    <w:rsid w:val="00630203"/>
    <w:rsid w:val="00632095"/>
    <w:rsid w:val="0063361B"/>
    <w:rsid w:val="00633644"/>
    <w:rsid w:val="00634812"/>
    <w:rsid w:val="00635EE6"/>
    <w:rsid w:val="00636012"/>
    <w:rsid w:val="006371B6"/>
    <w:rsid w:val="006372FB"/>
    <w:rsid w:val="0063785A"/>
    <w:rsid w:val="00641B92"/>
    <w:rsid w:val="00641C08"/>
    <w:rsid w:val="00642363"/>
    <w:rsid w:val="00642DA2"/>
    <w:rsid w:val="00642DD2"/>
    <w:rsid w:val="0064363F"/>
    <w:rsid w:val="006437B7"/>
    <w:rsid w:val="00643AED"/>
    <w:rsid w:val="00643BBF"/>
    <w:rsid w:val="006460E8"/>
    <w:rsid w:val="0064615E"/>
    <w:rsid w:val="006467C8"/>
    <w:rsid w:val="006479C3"/>
    <w:rsid w:val="00647BB2"/>
    <w:rsid w:val="00650B77"/>
    <w:rsid w:val="00650E02"/>
    <w:rsid w:val="00651613"/>
    <w:rsid w:val="00651975"/>
    <w:rsid w:val="00651DBA"/>
    <w:rsid w:val="00651F2F"/>
    <w:rsid w:val="006520DA"/>
    <w:rsid w:val="006525AA"/>
    <w:rsid w:val="00652C57"/>
    <w:rsid w:val="0065318C"/>
    <w:rsid w:val="00653401"/>
    <w:rsid w:val="00653582"/>
    <w:rsid w:val="00654066"/>
    <w:rsid w:val="00655781"/>
    <w:rsid w:val="006564F2"/>
    <w:rsid w:val="00656570"/>
    <w:rsid w:val="006565A3"/>
    <w:rsid w:val="00657161"/>
    <w:rsid w:val="00657352"/>
    <w:rsid w:val="00657A82"/>
    <w:rsid w:val="0066011E"/>
    <w:rsid w:val="00660959"/>
    <w:rsid w:val="00661338"/>
    <w:rsid w:val="00661FDD"/>
    <w:rsid w:val="006620B5"/>
    <w:rsid w:val="0066210F"/>
    <w:rsid w:val="00663675"/>
    <w:rsid w:val="00663E89"/>
    <w:rsid w:val="00663EFF"/>
    <w:rsid w:val="00663F7D"/>
    <w:rsid w:val="00664477"/>
    <w:rsid w:val="00664890"/>
    <w:rsid w:val="0066575D"/>
    <w:rsid w:val="00666302"/>
    <w:rsid w:val="00667E67"/>
    <w:rsid w:val="00671C6D"/>
    <w:rsid w:val="00673F40"/>
    <w:rsid w:val="006749D3"/>
    <w:rsid w:val="00674B06"/>
    <w:rsid w:val="00674B87"/>
    <w:rsid w:val="006753B7"/>
    <w:rsid w:val="0067609B"/>
    <w:rsid w:val="006761F0"/>
    <w:rsid w:val="00676629"/>
    <w:rsid w:val="006777F4"/>
    <w:rsid w:val="00677CDC"/>
    <w:rsid w:val="00680511"/>
    <w:rsid w:val="006808AE"/>
    <w:rsid w:val="00680AD9"/>
    <w:rsid w:val="00680FAA"/>
    <w:rsid w:val="00682123"/>
    <w:rsid w:val="00682722"/>
    <w:rsid w:val="00682803"/>
    <w:rsid w:val="00682D04"/>
    <w:rsid w:val="00683022"/>
    <w:rsid w:val="0068340F"/>
    <w:rsid w:val="00683458"/>
    <w:rsid w:val="00683DFE"/>
    <w:rsid w:val="006843A5"/>
    <w:rsid w:val="00685086"/>
    <w:rsid w:val="00686318"/>
    <w:rsid w:val="00686BA7"/>
    <w:rsid w:val="00686CBD"/>
    <w:rsid w:val="00687469"/>
    <w:rsid w:val="006875D9"/>
    <w:rsid w:val="006908E0"/>
    <w:rsid w:val="00690A65"/>
    <w:rsid w:val="00690A7E"/>
    <w:rsid w:val="00690AEB"/>
    <w:rsid w:val="00690D6A"/>
    <w:rsid w:val="006911EB"/>
    <w:rsid w:val="006926A3"/>
    <w:rsid w:val="00692E58"/>
    <w:rsid w:val="00692E6E"/>
    <w:rsid w:val="0069343A"/>
    <w:rsid w:val="00693D87"/>
    <w:rsid w:val="00693F3A"/>
    <w:rsid w:val="00695158"/>
    <w:rsid w:val="00695DB7"/>
    <w:rsid w:val="006965C0"/>
    <w:rsid w:val="00696CA3"/>
    <w:rsid w:val="0069712A"/>
    <w:rsid w:val="006A0823"/>
    <w:rsid w:val="006A0955"/>
    <w:rsid w:val="006A110F"/>
    <w:rsid w:val="006A1859"/>
    <w:rsid w:val="006A1A05"/>
    <w:rsid w:val="006A1B3F"/>
    <w:rsid w:val="006A1CF8"/>
    <w:rsid w:val="006A1F69"/>
    <w:rsid w:val="006A2999"/>
    <w:rsid w:val="006A2AD5"/>
    <w:rsid w:val="006A44BF"/>
    <w:rsid w:val="006A467C"/>
    <w:rsid w:val="006A4D20"/>
    <w:rsid w:val="006A501C"/>
    <w:rsid w:val="006A62AD"/>
    <w:rsid w:val="006A67C1"/>
    <w:rsid w:val="006A6BCF"/>
    <w:rsid w:val="006A7685"/>
    <w:rsid w:val="006B3237"/>
    <w:rsid w:val="006B5435"/>
    <w:rsid w:val="006B5BFB"/>
    <w:rsid w:val="006B75BF"/>
    <w:rsid w:val="006B7C3B"/>
    <w:rsid w:val="006C02D5"/>
    <w:rsid w:val="006C0C87"/>
    <w:rsid w:val="006C1509"/>
    <w:rsid w:val="006C1F50"/>
    <w:rsid w:val="006C24DA"/>
    <w:rsid w:val="006C2789"/>
    <w:rsid w:val="006C32F5"/>
    <w:rsid w:val="006C333C"/>
    <w:rsid w:val="006C51C2"/>
    <w:rsid w:val="006C6D83"/>
    <w:rsid w:val="006C6EB6"/>
    <w:rsid w:val="006C7923"/>
    <w:rsid w:val="006C7D17"/>
    <w:rsid w:val="006C7D57"/>
    <w:rsid w:val="006D03E3"/>
    <w:rsid w:val="006D1333"/>
    <w:rsid w:val="006D1A32"/>
    <w:rsid w:val="006D1BA6"/>
    <w:rsid w:val="006D204F"/>
    <w:rsid w:val="006D236F"/>
    <w:rsid w:val="006D243C"/>
    <w:rsid w:val="006D288F"/>
    <w:rsid w:val="006D2CA5"/>
    <w:rsid w:val="006D3938"/>
    <w:rsid w:val="006D4393"/>
    <w:rsid w:val="006D439C"/>
    <w:rsid w:val="006D67B4"/>
    <w:rsid w:val="006D6963"/>
    <w:rsid w:val="006D6CA9"/>
    <w:rsid w:val="006E02B8"/>
    <w:rsid w:val="006E052F"/>
    <w:rsid w:val="006E0768"/>
    <w:rsid w:val="006E09DE"/>
    <w:rsid w:val="006E0B4B"/>
    <w:rsid w:val="006E0D43"/>
    <w:rsid w:val="006E0D89"/>
    <w:rsid w:val="006E2188"/>
    <w:rsid w:val="006E21D3"/>
    <w:rsid w:val="006E22EB"/>
    <w:rsid w:val="006E2D0E"/>
    <w:rsid w:val="006E307B"/>
    <w:rsid w:val="006E328F"/>
    <w:rsid w:val="006E389F"/>
    <w:rsid w:val="006E3DE4"/>
    <w:rsid w:val="006E4AB2"/>
    <w:rsid w:val="006E58E9"/>
    <w:rsid w:val="006E72BC"/>
    <w:rsid w:val="006E72CF"/>
    <w:rsid w:val="006F0184"/>
    <w:rsid w:val="006F02EA"/>
    <w:rsid w:val="006F089A"/>
    <w:rsid w:val="006F0CC7"/>
    <w:rsid w:val="006F0EF9"/>
    <w:rsid w:val="006F1189"/>
    <w:rsid w:val="006F13BF"/>
    <w:rsid w:val="006F22AE"/>
    <w:rsid w:val="006F233B"/>
    <w:rsid w:val="006F2A37"/>
    <w:rsid w:val="006F2D9E"/>
    <w:rsid w:val="006F30B5"/>
    <w:rsid w:val="006F3208"/>
    <w:rsid w:val="006F41D0"/>
    <w:rsid w:val="006F4531"/>
    <w:rsid w:val="006F5148"/>
    <w:rsid w:val="006F61C2"/>
    <w:rsid w:val="006F6656"/>
    <w:rsid w:val="006F676B"/>
    <w:rsid w:val="006F6F2C"/>
    <w:rsid w:val="006F711F"/>
    <w:rsid w:val="006F71E7"/>
    <w:rsid w:val="0070046C"/>
    <w:rsid w:val="00700BDA"/>
    <w:rsid w:val="007012FC"/>
    <w:rsid w:val="00702B90"/>
    <w:rsid w:val="007040D0"/>
    <w:rsid w:val="00704265"/>
    <w:rsid w:val="007046C2"/>
    <w:rsid w:val="007047A1"/>
    <w:rsid w:val="00704BEC"/>
    <w:rsid w:val="007056DE"/>
    <w:rsid w:val="00705BAA"/>
    <w:rsid w:val="007060FD"/>
    <w:rsid w:val="00706248"/>
    <w:rsid w:val="00706EF3"/>
    <w:rsid w:val="007073CD"/>
    <w:rsid w:val="00707ABD"/>
    <w:rsid w:val="00710B9E"/>
    <w:rsid w:val="00710C77"/>
    <w:rsid w:val="0071129C"/>
    <w:rsid w:val="007114A9"/>
    <w:rsid w:val="0071247C"/>
    <w:rsid w:val="0071254C"/>
    <w:rsid w:val="00712739"/>
    <w:rsid w:val="00712CF4"/>
    <w:rsid w:val="00712FB1"/>
    <w:rsid w:val="0071343C"/>
    <w:rsid w:val="00714124"/>
    <w:rsid w:val="007148DB"/>
    <w:rsid w:val="00714C62"/>
    <w:rsid w:val="00714FE0"/>
    <w:rsid w:val="00715574"/>
    <w:rsid w:val="007158CC"/>
    <w:rsid w:val="00717881"/>
    <w:rsid w:val="00720135"/>
    <w:rsid w:val="00721AD3"/>
    <w:rsid w:val="00722715"/>
    <w:rsid w:val="00722E2A"/>
    <w:rsid w:val="007236BA"/>
    <w:rsid w:val="00724AC1"/>
    <w:rsid w:val="007272E9"/>
    <w:rsid w:val="007278BC"/>
    <w:rsid w:val="00727B88"/>
    <w:rsid w:val="007303E8"/>
    <w:rsid w:val="00730E41"/>
    <w:rsid w:val="0073214A"/>
    <w:rsid w:val="007325E7"/>
    <w:rsid w:val="00732956"/>
    <w:rsid w:val="00733C4B"/>
    <w:rsid w:val="00734591"/>
    <w:rsid w:val="0073474C"/>
    <w:rsid w:val="00734A51"/>
    <w:rsid w:val="007354DB"/>
    <w:rsid w:val="007356FA"/>
    <w:rsid w:val="007377DB"/>
    <w:rsid w:val="00737D8B"/>
    <w:rsid w:val="007401C4"/>
    <w:rsid w:val="007404E8"/>
    <w:rsid w:val="007406F1"/>
    <w:rsid w:val="00740B0C"/>
    <w:rsid w:val="00740D0C"/>
    <w:rsid w:val="00740D3B"/>
    <w:rsid w:val="00740D70"/>
    <w:rsid w:val="0074155A"/>
    <w:rsid w:val="0074175A"/>
    <w:rsid w:val="00741F42"/>
    <w:rsid w:val="007423C6"/>
    <w:rsid w:val="00745C93"/>
    <w:rsid w:val="00745DB2"/>
    <w:rsid w:val="0074604D"/>
    <w:rsid w:val="00746939"/>
    <w:rsid w:val="007469D0"/>
    <w:rsid w:val="00746B9C"/>
    <w:rsid w:val="007470B8"/>
    <w:rsid w:val="00747D78"/>
    <w:rsid w:val="00751495"/>
    <w:rsid w:val="00751EAC"/>
    <w:rsid w:val="00751EF5"/>
    <w:rsid w:val="00751F1D"/>
    <w:rsid w:val="00752107"/>
    <w:rsid w:val="007523B4"/>
    <w:rsid w:val="00752929"/>
    <w:rsid w:val="007539D8"/>
    <w:rsid w:val="00753F16"/>
    <w:rsid w:val="0075432E"/>
    <w:rsid w:val="00754768"/>
    <w:rsid w:val="00754AE0"/>
    <w:rsid w:val="00754E62"/>
    <w:rsid w:val="007554DC"/>
    <w:rsid w:val="00755D8B"/>
    <w:rsid w:val="0075645F"/>
    <w:rsid w:val="00756911"/>
    <w:rsid w:val="00756E43"/>
    <w:rsid w:val="00757236"/>
    <w:rsid w:val="007578FF"/>
    <w:rsid w:val="00757AA9"/>
    <w:rsid w:val="00757B42"/>
    <w:rsid w:val="007603CE"/>
    <w:rsid w:val="00760BF4"/>
    <w:rsid w:val="00760CCB"/>
    <w:rsid w:val="00761017"/>
    <w:rsid w:val="00761970"/>
    <w:rsid w:val="00761E2D"/>
    <w:rsid w:val="00762BED"/>
    <w:rsid w:val="00762F81"/>
    <w:rsid w:val="00763174"/>
    <w:rsid w:val="007635F6"/>
    <w:rsid w:val="00763773"/>
    <w:rsid w:val="00765D33"/>
    <w:rsid w:val="00766368"/>
    <w:rsid w:val="00766CD4"/>
    <w:rsid w:val="00766DAB"/>
    <w:rsid w:val="00766DF1"/>
    <w:rsid w:val="007673EE"/>
    <w:rsid w:val="0076748E"/>
    <w:rsid w:val="00770A51"/>
    <w:rsid w:val="00770C90"/>
    <w:rsid w:val="00770F9F"/>
    <w:rsid w:val="0077154A"/>
    <w:rsid w:val="00771907"/>
    <w:rsid w:val="00772B4D"/>
    <w:rsid w:val="00773C19"/>
    <w:rsid w:val="00774022"/>
    <w:rsid w:val="007742BA"/>
    <w:rsid w:val="00774468"/>
    <w:rsid w:val="00774982"/>
    <w:rsid w:val="00776786"/>
    <w:rsid w:val="00776DAC"/>
    <w:rsid w:val="00777447"/>
    <w:rsid w:val="00780919"/>
    <w:rsid w:val="00780DC8"/>
    <w:rsid w:val="00780F94"/>
    <w:rsid w:val="0078115D"/>
    <w:rsid w:val="007813EF"/>
    <w:rsid w:val="007813FD"/>
    <w:rsid w:val="00782629"/>
    <w:rsid w:val="0078350E"/>
    <w:rsid w:val="007837B1"/>
    <w:rsid w:val="00783C80"/>
    <w:rsid w:val="00783CEC"/>
    <w:rsid w:val="00786605"/>
    <w:rsid w:val="00787272"/>
    <w:rsid w:val="00790673"/>
    <w:rsid w:val="007907BD"/>
    <w:rsid w:val="00790E74"/>
    <w:rsid w:val="00791EA9"/>
    <w:rsid w:val="00791EAB"/>
    <w:rsid w:val="00792002"/>
    <w:rsid w:val="00792504"/>
    <w:rsid w:val="00792E59"/>
    <w:rsid w:val="0079322E"/>
    <w:rsid w:val="007933CE"/>
    <w:rsid w:val="00794365"/>
    <w:rsid w:val="00794753"/>
    <w:rsid w:val="0079609A"/>
    <w:rsid w:val="007960FC"/>
    <w:rsid w:val="00796A28"/>
    <w:rsid w:val="00797560"/>
    <w:rsid w:val="007A00C8"/>
    <w:rsid w:val="007A0F38"/>
    <w:rsid w:val="007A19CB"/>
    <w:rsid w:val="007A1E21"/>
    <w:rsid w:val="007A282D"/>
    <w:rsid w:val="007A2BAF"/>
    <w:rsid w:val="007A3D40"/>
    <w:rsid w:val="007A4046"/>
    <w:rsid w:val="007A45BC"/>
    <w:rsid w:val="007A475A"/>
    <w:rsid w:val="007A5070"/>
    <w:rsid w:val="007A539A"/>
    <w:rsid w:val="007A5539"/>
    <w:rsid w:val="007A7617"/>
    <w:rsid w:val="007A78DF"/>
    <w:rsid w:val="007B0A59"/>
    <w:rsid w:val="007B11B0"/>
    <w:rsid w:val="007B21EC"/>
    <w:rsid w:val="007B23D3"/>
    <w:rsid w:val="007B2D32"/>
    <w:rsid w:val="007B331E"/>
    <w:rsid w:val="007B39F0"/>
    <w:rsid w:val="007B4319"/>
    <w:rsid w:val="007B484A"/>
    <w:rsid w:val="007B525E"/>
    <w:rsid w:val="007B5DDE"/>
    <w:rsid w:val="007B7AEC"/>
    <w:rsid w:val="007C0A64"/>
    <w:rsid w:val="007C0D4E"/>
    <w:rsid w:val="007C1574"/>
    <w:rsid w:val="007C2213"/>
    <w:rsid w:val="007C2A7B"/>
    <w:rsid w:val="007C2C3C"/>
    <w:rsid w:val="007C3D3D"/>
    <w:rsid w:val="007C445E"/>
    <w:rsid w:val="007C4598"/>
    <w:rsid w:val="007C4D9B"/>
    <w:rsid w:val="007C578A"/>
    <w:rsid w:val="007C684B"/>
    <w:rsid w:val="007C6ACC"/>
    <w:rsid w:val="007C6C01"/>
    <w:rsid w:val="007C725E"/>
    <w:rsid w:val="007C7A21"/>
    <w:rsid w:val="007D0D17"/>
    <w:rsid w:val="007D0E67"/>
    <w:rsid w:val="007D1002"/>
    <w:rsid w:val="007D18A9"/>
    <w:rsid w:val="007D3ABD"/>
    <w:rsid w:val="007D3C29"/>
    <w:rsid w:val="007D4339"/>
    <w:rsid w:val="007D6E2F"/>
    <w:rsid w:val="007D7C16"/>
    <w:rsid w:val="007E0420"/>
    <w:rsid w:val="007E0BC9"/>
    <w:rsid w:val="007E13B8"/>
    <w:rsid w:val="007E145E"/>
    <w:rsid w:val="007E17D4"/>
    <w:rsid w:val="007E1D0D"/>
    <w:rsid w:val="007E2484"/>
    <w:rsid w:val="007E26FE"/>
    <w:rsid w:val="007E3327"/>
    <w:rsid w:val="007E3A96"/>
    <w:rsid w:val="007E3EA5"/>
    <w:rsid w:val="007E4C65"/>
    <w:rsid w:val="007E52A7"/>
    <w:rsid w:val="007E5532"/>
    <w:rsid w:val="007E6E53"/>
    <w:rsid w:val="007F007D"/>
    <w:rsid w:val="007F0BC8"/>
    <w:rsid w:val="007F0D96"/>
    <w:rsid w:val="007F1146"/>
    <w:rsid w:val="007F150A"/>
    <w:rsid w:val="007F18E7"/>
    <w:rsid w:val="007F1A5D"/>
    <w:rsid w:val="007F209C"/>
    <w:rsid w:val="007F27CA"/>
    <w:rsid w:val="007F357A"/>
    <w:rsid w:val="007F474B"/>
    <w:rsid w:val="007F534C"/>
    <w:rsid w:val="007F72B1"/>
    <w:rsid w:val="00801E49"/>
    <w:rsid w:val="0080225F"/>
    <w:rsid w:val="008038D9"/>
    <w:rsid w:val="00803DB5"/>
    <w:rsid w:val="008054D9"/>
    <w:rsid w:val="0080576D"/>
    <w:rsid w:val="00805928"/>
    <w:rsid w:val="00805B3E"/>
    <w:rsid w:val="0080640E"/>
    <w:rsid w:val="008072C8"/>
    <w:rsid w:val="00807BB3"/>
    <w:rsid w:val="008102EB"/>
    <w:rsid w:val="00810349"/>
    <w:rsid w:val="00810550"/>
    <w:rsid w:val="0081117C"/>
    <w:rsid w:val="0081169E"/>
    <w:rsid w:val="0081207C"/>
    <w:rsid w:val="00812127"/>
    <w:rsid w:val="00812F1A"/>
    <w:rsid w:val="00813143"/>
    <w:rsid w:val="00814374"/>
    <w:rsid w:val="00814678"/>
    <w:rsid w:val="0081469E"/>
    <w:rsid w:val="00814DCA"/>
    <w:rsid w:val="008175E3"/>
    <w:rsid w:val="00817696"/>
    <w:rsid w:val="00820330"/>
    <w:rsid w:val="00821BD1"/>
    <w:rsid w:val="00822457"/>
    <w:rsid w:val="008229D3"/>
    <w:rsid w:val="00823027"/>
    <w:rsid w:val="008232E3"/>
    <w:rsid w:val="0082598C"/>
    <w:rsid w:val="00825CA9"/>
    <w:rsid w:val="008265FE"/>
    <w:rsid w:val="00826966"/>
    <w:rsid w:val="00826CA7"/>
    <w:rsid w:val="00826DED"/>
    <w:rsid w:val="00827212"/>
    <w:rsid w:val="008275DA"/>
    <w:rsid w:val="00827B4F"/>
    <w:rsid w:val="008326A2"/>
    <w:rsid w:val="00833424"/>
    <w:rsid w:val="0083370C"/>
    <w:rsid w:val="00833CE3"/>
    <w:rsid w:val="00835211"/>
    <w:rsid w:val="008353DF"/>
    <w:rsid w:val="00835668"/>
    <w:rsid w:val="00836B32"/>
    <w:rsid w:val="00837115"/>
    <w:rsid w:val="00837C6C"/>
    <w:rsid w:val="008403B4"/>
    <w:rsid w:val="00840948"/>
    <w:rsid w:val="00841550"/>
    <w:rsid w:val="00841B27"/>
    <w:rsid w:val="00843CDB"/>
    <w:rsid w:val="00843F67"/>
    <w:rsid w:val="00844B26"/>
    <w:rsid w:val="008451C3"/>
    <w:rsid w:val="0084688A"/>
    <w:rsid w:val="00846B80"/>
    <w:rsid w:val="00846BED"/>
    <w:rsid w:val="0084748A"/>
    <w:rsid w:val="00847D11"/>
    <w:rsid w:val="0085086A"/>
    <w:rsid w:val="0085088B"/>
    <w:rsid w:val="00851B5B"/>
    <w:rsid w:val="00851BE7"/>
    <w:rsid w:val="008528BB"/>
    <w:rsid w:val="00853BEA"/>
    <w:rsid w:val="00854457"/>
    <w:rsid w:val="00854604"/>
    <w:rsid w:val="00854EA1"/>
    <w:rsid w:val="00855051"/>
    <w:rsid w:val="00855478"/>
    <w:rsid w:val="00855FE8"/>
    <w:rsid w:val="00856042"/>
    <w:rsid w:val="00857E32"/>
    <w:rsid w:val="00860E04"/>
    <w:rsid w:val="00863BAF"/>
    <w:rsid w:val="00863C00"/>
    <w:rsid w:val="008647C4"/>
    <w:rsid w:val="0086511B"/>
    <w:rsid w:val="008651B2"/>
    <w:rsid w:val="008653BB"/>
    <w:rsid w:val="00865FD8"/>
    <w:rsid w:val="00866D3F"/>
    <w:rsid w:val="00870BAF"/>
    <w:rsid w:val="00871650"/>
    <w:rsid w:val="008718AA"/>
    <w:rsid w:val="00871C95"/>
    <w:rsid w:val="00871D26"/>
    <w:rsid w:val="00871DC9"/>
    <w:rsid w:val="008723E7"/>
    <w:rsid w:val="00872AF2"/>
    <w:rsid w:val="00873244"/>
    <w:rsid w:val="008735AD"/>
    <w:rsid w:val="008738D3"/>
    <w:rsid w:val="00873FB1"/>
    <w:rsid w:val="008743D4"/>
    <w:rsid w:val="0087575E"/>
    <w:rsid w:val="0087596B"/>
    <w:rsid w:val="00875A02"/>
    <w:rsid w:val="00875AA2"/>
    <w:rsid w:val="00875B06"/>
    <w:rsid w:val="00875F10"/>
    <w:rsid w:val="008779EF"/>
    <w:rsid w:val="00877EA2"/>
    <w:rsid w:val="0088135E"/>
    <w:rsid w:val="0088198E"/>
    <w:rsid w:val="00882818"/>
    <w:rsid w:val="00882BF5"/>
    <w:rsid w:val="00882D24"/>
    <w:rsid w:val="00882F88"/>
    <w:rsid w:val="0088310E"/>
    <w:rsid w:val="00883827"/>
    <w:rsid w:val="00883D31"/>
    <w:rsid w:val="00883DD1"/>
    <w:rsid w:val="0088413F"/>
    <w:rsid w:val="00885E7D"/>
    <w:rsid w:val="00885FA0"/>
    <w:rsid w:val="008862F9"/>
    <w:rsid w:val="00886353"/>
    <w:rsid w:val="0088683C"/>
    <w:rsid w:val="0088684F"/>
    <w:rsid w:val="00887408"/>
    <w:rsid w:val="00887A3A"/>
    <w:rsid w:val="008902FA"/>
    <w:rsid w:val="008912D8"/>
    <w:rsid w:val="00891313"/>
    <w:rsid w:val="00891547"/>
    <w:rsid w:val="00891CF3"/>
    <w:rsid w:val="00891DB5"/>
    <w:rsid w:val="00892F28"/>
    <w:rsid w:val="008930F9"/>
    <w:rsid w:val="00893C62"/>
    <w:rsid w:val="00894C84"/>
    <w:rsid w:val="00895095"/>
    <w:rsid w:val="00895558"/>
    <w:rsid w:val="008956EF"/>
    <w:rsid w:val="00895A48"/>
    <w:rsid w:val="008961AE"/>
    <w:rsid w:val="0089714B"/>
    <w:rsid w:val="008A057F"/>
    <w:rsid w:val="008A0A83"/>
    <w:rsid w:val="008A0D24"/>
    <w:rsid w:val="008A18A9"/>
    <w:rsid w:val="008A2872"/>
    <w:rsid w:val="008A3700"/>
    <w:rsid w:val="008A3AA2"/>
    <w:rsid w:val="008A414E"/>
    <w:rsid w:val="008A4238"/>
    <w:rsid w:val="008A4455"/>
    <w:rsid w:val="008A5061"/>
    <w:rsid w:val="008A69EA"/>
    <w:rsid w:val="008A7559"/>
    <w:rsid w:val="008B0727"/>
    <w:rsid w:val="008B0B91"/>
    <w:rsid w:val="008B0CA0"/>
    <w:rsid w:val="008B1D0A"/>
    <w:rsid w:val="008B22E9"/>
    <w:rsid w:val="008B34CD"/>
    <w:rsid w:val="008B42F7"/>
    <w:rsid w:val="008B49D7"/>
    <w:rsid w:val="008B4A57"/>
    <w:rsid w:val="008B5EF2"/>
    <w:rsid w:val="008B6E06"/>
    <w:rsid w:val="008B6F92"/>
    <w:rsid w:val="008C031E"/>
    <w:rsid w:val="008C0692"/>
    <w:rsid w:val="008C07D1"/>
    <w:rsid w:val="008C0A2B"/>
    <w:rsid w:val="008C0BDC"/>
    <w:rsid w:val="008C0EEA"/>
    <w:rsid w:val="008C156B"/>
    <w:rsid w:val="008C2159"/>
    <w:rsid w:val="008C27AE"/>
    <w:rsid w:val="008C27D9"/>
    <w:rsid w:val="008C2D82"/>
    <w:rsid w:val="008C3894"/>
    <w:rsid w:val="008C3CC5"/>
    <w:rsid w:val="008C439D"/>
    <w:rsid w:val="008C6CC3"/>
    <w:rsid w:val="008D01DB"/>
    <w:rsid w:val="008D108F"/>
    <w:rsid w:val="008D13E6"/>
    <w:rsid w:val="008D31F5"/>
    <w:rsid w:val="008D3242"/>
    <w:rsid w:val="008D496C"/>
    <w:rsid w:val="008D4FE5"/>
    <w:rsid w:val="008D5561"/>
    <w:rsid w:val="008D56B6"/>
    <w:rsid w:val="008D61FA"/>
    <w:rsid w:val="008D720F"/>
    <w:rsid w:val="008D73FA"/>
    <w:rsid w:val="008E0A84"/>
    <w:rsid w:val="008E1555"/>
    <w:rsid w:val="008E1577"/>
    <w:rsid w:val="008E2DD5"/>
    <w:rsid w:val="008E2EFB"/>
    <w:rsid w:val="008E2F7A"/>
    <w:rsid w:val="008E32D7"/>
    <w:rsid w:val="008E3DC8"/>
    <w:rsid w:val="008E4873"/>
    <w:rsid w:val="008E5638"/>
    <w:rsid w:val="008E591B"/>
    <w:rsid w:val="008E6526"/>
    <w:rsid w:val="008E670E"/>
    <w:rsid w:val="008F121B"/>
    <w:rsid w:val="008F31B5"/>
    <w:rsid w:val="008F4239"/>
    <w:rsid w:val="008F46EB"/>
    <w:rsid w:val="008F4824"/>
    <w:rsid w:val="008F4FE4"/>
    <w:rsid w:val="008F61AD"/>
    <w:rsid w:val="008F745D"/>
    <w:rsid w:val="008F7787"/>
    <w:rsid w:val="008F7E1C"/>
    <w:rsid w:val="00900D32"/>
    <w:rsid w:val="0090172B"/>
    <w:rsid w:val="00901A6E"/>
    <w:rsid w:val="00902006"/>
    <w:rsid w:val="009029A1"/>
    <w:rsid w:val="00902A89"/>
    <w:rsid w:val="00902AAA"/>
    <w:rsid w:val="009033C5"/>
    <w:rsid w:val="00904865"/>
    <w:rsid w:val="009055BE"/>
    <w:rsid w:val="009059E3"/>
    <w:rsid w:val="00906034"/>
    <w:rsid w:val="009060B5"/>
    <w:rsid w:val="00907CCD"/>
    <w:rsid w:val="009101B9"/>
    <w:rsid w:val="00910B58"/>
    <w:rsid w:val="00911475"/>
    <w:rsid w:val="00911822"/>
    <w:rsid w:val="00911B5E"/>
    <w:rsid w:val="009121D6"/>
    <w:rsid w:val="009125A2"/>
    <w:rsid w:val="0091293D"/>
    <w:rsid w:val="009134B4"/>
    <w:rsid w:val="00913FE4"/>
    <w:rsid w:val="00914256"/>
    <w:rsid w:val="009145FE"/>
    <w:rsid w:val="00914628"/>
    <w:rsid w:val="00914B7E"/>
    <w:rsid w:val="0091579B"/>
    <w:rsid w:val="009165F8"/>
    <w:rsid w:val="0091662C"/>
    <w:rsid w:val="0091701E"/>
    <w:rsid w:val="009178FE"/>
    <w:rsid w:val="00920DB2"/>
    <w:rsid w:val="009214B0"/>
    <w:rsid w:val="00921654"/>
    <w:rsid w:val="009216EC"/>
    <w:rsid w:val="00921FE3"/>
    <w:rsid w:val="00922B07"/>
    <w:rsid w:val="00923170"/>
    <w:rsid w:val="00923472"/>
    <w:rsid w:val="00924C95"/>
    <w:rsid w:val="00924D99"/>
    <w:rsid w:val="00925AAC"/>
    <w:rsid w:val="009271FB"/>
    <w:rsid w:val="00927F79"/>
    <w:rsid w:val="00930907"/>
    <w:rsid w:val="009309D4"/>
    <w:rsid w:val="00930E62"/>
    <w:rsid w:val="00931608"/>
    <w:rsid w:val="00931615"/>
    <w:rsid w:val="00931DC8"/>
    <w:rsid w:val="0093246D"/>
    <w:rsid w:val="00932580"/>
    <w:rsid w:val="00932BD4"/>
    <w:rsid w:val="00934139"/>
    <w:rsid w:val="009343FD"/>
    <w:rsid w:val="00934669"/>
    <w:rsid w:val="00934B0A"/>
    <w:rsid w:val="00934C28"/>
    <w:rsid w:val="0093687A"/>
    <w:rsid w:val="00936AA6"/>
    <w:rsid w:val="00936ADA"/>
    <w:rsid w:val="00936AE0"/>
    <w:rsid w:val="00936B76"/>
    <w:rsid w:val="009372BC"/>
    <w:rsid w:val="00937914"/>
    <w:rsid w:val="00942347"/>
    <w:rsid w:val="00942413"/>
    <w:rsid w:val="009427C4"/>
    <w:rsid w:val="009429FE"/>
    <w:rsid w:val="00942BA9"/>
    <w:rsid w:val="00942DFE"/>
    <w:rsid w:val="009431C1"/>
    <w:rsid w:val="009448C2"/>
    <w:rsid w:val="009459AD"/>
    <w:rsid w:val="00945C4E"/>
    <w:rsid w:val="009465D7"/>
    <w:rsid w:val="00946A1F"/>
    <w:rsid w:val="0094701C"/>
    <w:rsid w:val="009478FA"/>
    <w:rsid w:val="00950714"/>
    <w:rsid w:val="00950C0D"/>
    <w:rsid w:val="009530B1"/>
    <w:rsid w:val="0095524A"/>
    <w:rsid w:val="0095526B"/>
    <w:rsid w:val="00955A65"/>
    <w:rsid w:val="009563A0"/>
    <w:rsid w:val="009563CB"/>
    <w:rsid w:val="0095685F"/>
    <w:rsid w:val="00956899"/>
    <w:rsid w:val="0095695D"/>
    <w:rsid w:val="00956A4D"/>
    <w:rsid w:val="00956AED"/>
    <w:rsid w:val="00956F3A"/>
    <w:rsid w:val="00957168"/>
    <w:rsid w:val="009604F7"/>
    <w:rsid w:val="009636B3"/>
    <w:rsid w:val="00963A09"/>
    <w:rsid w:val="00963EC6"/>
    <w:rsid w:val="009640E0"/>
    <w:rsid w:val="0096445F"/>
    <w:rsid w:val="00964667"/>
    <w:rsid w:val="009649CB"/>
    <w:rsid w:val="00964FB5"/>
    <w:rsid w:val="0096520A"/>
    <w:rsid w:val="00965D74"/>
    <w:rsid w:val="00965EB7"/>
    <w:rsid w:val="00966959"/>
    <w:rsid w:val="00966A6F"/>
    <w:rsid w:val="00966CDF"/>
    <w:rsid w:val="00967545"/>
    <w:rsid w:val="00967A7F"/>
    <w:rsid w:val="00967A9E"/>
    <w:rsid w:val="00970242"/>
    <w:rsid w:val="0097053B"/>
    <w:rsid w:val="00970A83"/>
    <w:rsid w:val="00971BB1"/>
    <w:rsid w:val="00971F75"/>
    <w:rsid w:val="0097225C"/>
    <w:rsid w:val="00972339"/>
    <w:rsid w:val="00972CA5"/>
    <w:rsid w:val="00973AA5"/>
    <w:rsid w:val="00973F51"/>
    <w:rsid w:val="00974E0D"/>
    <w:rsid w:val="009750C7"/>
    <w:rsid w:val="0097585B"/>
    <w:rsid w:val="0097604E"/>
    <w:rsid w:val="00977364"/>
    <w:rsid w:val="00977549"/>
    <w:rsid w:val="00980112"/>
    <w:rsid w:val="00980411"/>
    <w:rsid w:val="0098092C"/>
    <w:rsid w:val="009818DC"/>
    <w:rsid w:val="009824E8"/>
    <w:rsid w:val="00982EE6"/>
    <w:rsid w:val="009831C1"/>
    <w:rsid w:val="00983AD6"/>
    <w:rsid w:val="0098499E"/>
    <w:rsid w:val="009850F2"/>
    <w:rsid w:val="00986845"/>
    <w:rsid w:val="00987320"/>
    <w:rsid w:val="00990296"/>
    <w:rsid w:val="00990C6D"/>
    <w:rsid w:val="00991D7F"/>
    <w:rsid w:val="00991FD7"/>
    <w:rsid w:val="0099218A"/>
    <w:rsid w:val="009922CE"/>
    <w:rsid w:val="0099255D"/>
    <w:rsid w:val="00993125"/>
    <w:rsid w:val="0099397E"/>
    <w:rsid w:val="00993B51"/>
    <w:rsid w:val="009942E9"/>
    <w:rsid w:val="009943E6"/>
    <w:rsid w:val="00994D00"/>
    <w:rsid w:val="00994F6A"/>
    <w:rsid w:val="00995713"/>
    <w:rsid w:val="00995875"/>
    <w:rsid w:val="00995960"/>
    <w:rsid w:val="009959A8"/>
    <w:rsid w:val="00995CB7"/>
    <w:rsid w:val="00996601"/>
    <w:rsid w:val="00996F26"/>
    <w:rsid w:val="00996FAC"/>
    <w:rsid w:val="0099753B"/>
    <w:rsid w:val="00997701"/>
    <w:rsid w:val="009A0563"/>
    <w:rsid w:val="009A10D1"/>
    <w:rsid w:val="009A294D"/>
    <w:rsid w:val="009A2D36"/>
    <w:rsid w:val="009A2F52"/>
    <w:rsid w:val="009A3D69"/>
    <w:rsid w:val="009A3DC4"/>
    <w:rsid w:val="009A4212"/>
    <w:rsid w:val="009A4EDC"/>
    <w:rsid w:val="009A73C6"/>
    <w:rsid w:val="009A75CC"/>
    <w:rsid w:val="009A7B0B"/>
    <w:rsid w:val="009A7EE6"/>
    <w:rsid w:val="009B09B3"/>
    <w:rsid w:val="009B0D53"/>
    <w:rsid w:val="009B141B"/>
    <w:rsid w:val="009B1603"/>
    <w:rsid w:val="009B1AA4"/>
    <w:rsid w:val="009B2AB6"/>
    <w:rsid w:val="009B2BC7"/>
    <w:rsid w:val="009B3F09"/>
    <w:rsid w:val="009B4559"/>
    <w:rsid w:val="009B460E"/>
    <w:rsid w:val="009B4C20"/>
    <w:rsid w:val="009B5DC2"/>
    <w:rsid w:val="009B6919"/>
    <w:rsid w:val="009B6B58"/>
    <w:rsid w:val="009B6B69"/>
    <w:rsid w:val="009B719E"/>
    <w:rsid w:val="009B7454"/>
    <w:rsid w:val="009B78F1"/>
    <w:rsid w:val="009C10E2"/>
    <w:rsid w:val="009C11E4"/>
    <w:rsid w:val="009C1894"/>
    <w:rsid w:val="009C21BB"/>
    <w:rsid w:val="009C244E"/>
    <w:rsid w:val="009C3BB6"/>
    <w:rsid w:val="009C40A0"/>
    <w:rsid w:val="009C4643"/>
    <w:rsid w:val="009C4A2D"/>
    <w:rsid w:val="009C4E16"/>
    <w:rsid w:val="009C540A"/>
    <w:rsid w:val="009C5775"/>
    <w:rsid w:val="009C5EFC"/>
    <w:rsid w:val="009C6A81"/>
    <w:rsid w:val="009C6B2E"/>
    <w:rsid w:val="009C775D"/>
    <w:rsid w:val="009C7878"/>
    <w:rsid w:val="009C7B0C"/>
    <w:rsid w:val="009C7CB8"/>
    <w:rsid w:val="009D1466"/>
    <w:rsid w:val="009D1521"/>
    <w:rsid w:val="009D1CC7"/>
    <w:rsid w:val="009D1E0C"/>
    <w:rsid w:val="009D2B5E"/>
    <w:rsid w:val="009D3118"/>
    <w:rsid w:val="009D4949"/>
    <w:rsid w:val="009D49BA"/>
    <w:rsid w:val="009D593E"/>
    <w:rsid w:val="009D609A"/>
    <w:rsid w:val="009E1002"/>
    <w:rsid w:val="009E133A"/>
    <w:rsid w:val="009E1849"/>
    <w:rsid w:val="009E28B2"/>
    <w:rsid w:val="009E29D1"/>
    <w:rsid w:val="009E3210"/>
    <w:rsid w:val="009E3771"/>
    <w:rsid w:val="009E43AB"/>
    <w:rsid w:val="009E4836"/>
    <w:rsid w:val="009E4C46"/>
    <w:rsid w:val="009E5128"/>
    <w:rsid w:val="009E5DB8"/>
    <w:rsid w:val="009E5DE7"/>
    <w:rsid w:val="009E6DC7"/>
    <w:rsid w:val="009E7A89"/>
    <w:rsid w:val="009F0653"/>
    <w:rsid w:val="009F0EDA"/>
    <w:rsid w:val="009F1546"/>
    <w:rsid w:val="009F17D5"/>
    <w:rsid w:val="009F1D32"/>
    <w:rsid w:val="009F2C88"/>
    <w:rsid w:val="009F3004"/>
    <w:rsid w:val="009F3C07"/>
    <w:rsid w:val="009F3DE0"/>
    <w:rsid w:val="009F431C"/>
    <w:rsid w:val="009F51A0"/>
    <w:rsid w:val="009F6012"/>
    <w:rsid w:val="009F6253"/>
    <w:rsid w:val="009F6664"/>
    <w:rsid w:val="009F6CAC"/>
    <w:rsid w:val="009F73FC"/>
    <w:rsid w:val="009F75A9"/>
    <w:rsid w:val="00A010E4"/>
    <w:rsid w:val="00A017E5"/>
    <w:rsid w:val="00A017ED"/>
    <w:rsid w:val="00A01FD4"/>
    <w:rsid w:val="00A03161"/>
    <w:rsid w:val="00A0326F"/>
    <w:rsid w:val="00A035BA"/>
    <w:rsid w:val="00A0498C"/>
    <w:rsid w:val="00A05A54"/>
    <w:rsid w:val="00A06031"/>
    <w:rsid w:val="00A071CD"/>
    <w:rsid w:val="00A07E6A"/>
    <w:rsid w:val="00A07FD3"/>
    <w:rsid w:val="00A100A2"/>
    <w:rsid w:val="00A10C9F"/>
    <w:rsid w:val="00A110AB"/>
    <w:rsid w:val="00A1198D"/>
    <w:rsid w:val="00A1210D"/>
    <w:rsid w:val="00A12174"/>
    <w:rsid w:val="00A128F4"/>
    <w:rsid w:val="00A134C9"/>
    <w:rsid w:val="00A13FB7"/>
    <w:rsid w:val="00A1439E"/>
    <w:rsid w:val="00A144EF"/>
    <w:rsid w:val="00A177CA"/>
    <w:rsid w:val="00A20700"/>
    <w:rsid w:val="00A20A39"/>
    <w:rsid w:val="00A20CBD"/>
    <w:rsid w:val="00A20E14"/>
    <w:rsid w:val="00A2145C"/>
    <w:rsid w:val="00A22BB8"/>
    <w:rsid w:val="00A23C49"/>
    <w:rsid w:val="00A23FE1"/>
    <w:rsid w:val="00A2437F"/>
    <w:rsid w:val="00A25845"/>
    <w:rsid w:val="00A2705E"/>
    <w:rsid w:val="00A2733B"/>
    <w:rsid w:val="00A27AC0"/>
    <w:rsid w:val="00A3109D"/>
    <w:rsid w:val="00A31C66"/>
    <w:rsid w:val="00A33D97"/>
    <w:rsid w:val="00A3402F"/>
    <w:rsid w:val="00A34228"/>
    <w:rsid w:val="00A34492"/>
    <w:rsid w:val="00A34B16"/>
    <w:rsid w:val="00A356BB"/>
    <w:rsid w:val="00A36328"/>
    <w:rsid w:val="00A36360"/>
    <w:rsid w:val="00A36C6F"/>
    <w:rsid w:val="00A37981"/>
    <w:rsid w:val="00A37AAA"/>
    <w:rsid w:val="00A37B45"/>
    <w:rsid w:val="00A37ED8"/>
    <w:rsid w:val="00A37F0E"/>
    <w:rsid w:val="00A37FB3"/>
    <w:rsid w:val="00A37FEC"/>
    <w:rsid w:val="00A40261"/>
    <w:rsid w:val="00A409B3"/>
    <w:rsid w:val="00A41653"/>
    <w:rsid w:val="00A41908"/>
    <w:rsid w:val="00A41D46"/>
    <w:rsid w:val="00A41D80"/>
    <w:rsid w:val="00A4298D"/>
    <w:rsid w:val="00A42CDB"/>
    <w:rsid w:val="00A43393"/>
    <w:rsid w:val="00A43B57"/>
    <w:rsid w:val="00A44188"/>
    <w:rsid w:val="00A44812"/>
    <w:rsid w:val="00A44F54"/>
    <w:rsid w:val="00A452E2"/>
    <w:rsid w:val="00A45DB7"/>
    <w:rsid w:val="00A45ECC"/>
    <w:rsid w:val="00A46462"/>
    <w:rsid w:val="00A4699C"/>
    <w:rsid w:val="00A473B6"/>
    <w:rsid w:val="00A47534"/>
    <w:rsid w:val="00A47614"/>
    <w:rsid w:val="00A478E1"/>
    <w:rsid w:val="00A4799B"/>
    <w:rsid w:val="00A500AB"/>
    <w:rsid w:val="00A5047F"/>
    <w:rsid w:val="00A50AA3"/>
    <w:rsid w:val="00A5136D"/>
    <w:rsid w:val="00A51815"/>
    <w:rsid w:val="00A51BDD"/>
    <w:rsid w:val="00A52DE5"/>
    <w:rsid w:val="00A538B7"/>
    <w:rsid w:val="00A5393E"/>
    <w:rsid w:val="00A541DE"/>
    <w:rsid w:val="00A54FC7"/>
    <w:rsid w:val="00A55EF0"/>
    <w:rsid w:val="00A55F1B"/>
    <w:rsid w:val="00A602BD"/>
    <w:rsid w:val="00A62C62"/>
    <w:rsid w:val="00A63048"/>
    <w:rsid w:val="00A63590"/>
    <w:rsid w:val="00A636F6"/>
    <w:rsid w:val="00A63A3F"/>
    <w:rsid w:val="00A63CC0"/>
    <w:rsid w:val="00A63D15"/>
    <w:rsid w:val="00A63DEF"/>
    <w:rsid w:val="00A64427"/>
    <w:rsid w:val="00A65838"/>
    <w:rsid w:val="00A65E50"/>
    <w:rsid w:val="00A6650A"/>
    <w:rsid w:val="00A670F0"/>
    <w:rsid w:val="00A67181"/>
    <w:rsid w:val="00A677D4"/>
    <w:rsid w:val="00A70158"/>
    <w:rsid w:val="00A70429"/>
    <w:rsid w:val="00A708AD"/>
    <w:rsid w:val="00A70AC2"/>
    <w:rsid w:val="00A71661"/>
    <w:rsid w:val="00A716BA"/>
    <w:rsid w:val="00A719A8"/>
    <w:rsid w:val="00A72C03"/>
    <w:rsid w:val="00A72D73"/>
    <w:rsid w:val="00A73450"/>
    <w:rsid w:val="00A73983"/>
    <w:rsid w:val="00A74566"/>
    <w:rsid w:val="00A7611A"/>
    <w:rsid w:val="00A76786"/>
    <w:rsid w:val="00A76C3C"/>
    <w:rsid w:val="00A76EB6"/>
    <w:rsid w:val="00A778FF"/>
    <w:rsid w:val="00A77F4A"/>
    <w:rsid w:val="00A805B0"/>
    <w:rsid w:val="00A80B9C"/>
    <w:rsid w:val="00A810A5"/>
    <w:rsid w:val="00A8182B"/>
    <w:rsid w:val="00A81D68"/>
    <w:rsid w:val="00A8335F"/>
    <w:rsid w:val="00A83384"/>
    <w:rsid w:val="00A8389D"/>
    <w:rsid w:val="00A8426D"/>
    <w:rsid w:val="00A842CD"/>
    <w:rsid w:val="00A853E8"/>
    <w:rsid w:val="00A85B57"/>
    <w:rsid w:val="00A85F99"/>
    <w:rsid w:val="00A8657F"/>
    <w:rsid w:val="00A86F30"/>
    <w:rsid w:val="00A86FB3"/>
    <w:rsid w:val="00A928FD"/>
    <w:rsid w:val="00A929DB"/>
    <w:rsid w:val="00A92A3F"/>
    <w:rsid w:val="00A93DD1"/>
    <w:rsid w:val="00A94D3B"/>
    <w:rsid w:val="00A95353"/>
    <w:rsid w:val="00A956A4"/>
    <w:rsid w:val="00A95B81"/>
    <w:rsid w:val="00A962D0"/>
    <w:rsid w:val="00A973D4"/>
    <w:rsid w:val="00A9767D"/>
    <w:rsid w:val="00A97B85"/>
    <w:rsid w:val="00AA0B00"/>
    <w:rsid w:val="00AA1667"/>
    <w:rsid w:val="00AA1E9C"/>
    <w:rsid w:val="00AA20CB"/>
    <w:rsid w:val="00AA33CA"/>
    <w:rsid w:val="00AA386A"/>
    <w:rsid w:val="00AA38A4"/>
    <w:rsid w:val="00AA39FF"/>
    <w:rsid w:val="00AA436A"/>
    <w:rsid w:val="00AA4429"/>
    <w:rsid w:val="00AA4B86"/>
    <w:rsid w:val="00AA4D54"/>
    <w:rsid w:val="00AA5193"/>
    <w:rsid w:val="00AA6243"/>
    <w:rsid w:val="00AA62F1"/>
    <w:rsid w:val="00AA66F1"/>
    <w:rsid w:val="00AA6ACC"/>
    <w:rsid w:val="00AA73EC"/>
    <w:rsid w:val="00AB1121"/>
    <w:rsid w:val="00AB1217"/>
    <w:rsid w:val="00AB1729"/>
    <w:rsid w:val="00AB1CDF"/>
    <w:rsid w:val="00AB20D8"/>
    <w:rsid w:val="00AB28C6"/>
    <w:rsid w:val="00AB399E"/>
    <w:rsid w:val="00AB439D"/>
    <w:rsid w:val="00AB4B5F"/>
    <w:rsid w:val="00AB4EA2"/>
    <w:rsid w:val="00AB5B02"/>
    <w:rsid w:val="00AB5C36"/>
    <w:rsid w:val="00AB5E3F"/>
    <w:rsid w:val="00AB5F3F"/>
    <w:rsid w:val="00AB6151"/>
    <w:rsid w:val="00AB72AB"/>
    <w:rsid w:val="00AB7534"/>
    <w:rsid w:val="00AB78B8"/>
    <w:rsid w:val="00AC0BD5"/>
    <w:rsid w:val="00AC138F"/>
    <w:rsid w:val="00AC1830"/>
    <w:rsid w:val="00AC1F39"/>
    <w:rsid w:val="00AC2F4B"/>
    <w:rsid w:val="00AC3476"/>
    <w:rsid w:val="00AC351E"/>
    <w:rsid w:val="00AC40F8"/>
    <w:rsid w:val="00AC41E7"/>
    <w:rsid w:val="00AC4885"/>
    <w:rsid w:val="00AC48E9"/>
    <w:rsid w:val="00AC5905"/>
    <w:rsid w:val="00AC5B8F"/>
    <w:rsid w:val="00AC7900"/>
    <w:rsid w:val="00AD01E2"/>
    <w:rsid w:val="00AD0914"/>
    <w:rsid w:val="00AD0A8D"/>
    <w:rsid w:val="00AD0B62"/>
    <w:rsid w:val="00AD142A"/>
    <w:rsid w:val="00AD147F"/>
    <w:rsid w:val="00AD1788"/>
    <w:rsid w:val="00AD275B"/>
    <w:rsid w:val="00AD2E13"/>
    <w:rsid w:val="00AD326A"/>
    <w:rsid w:val="00AD353E"/>
    <w:rsid w:val="00AD377D"/>
    <w:rsid w:val="00AD55F7"/>
    <w:rsid w:val="00AD6CA8"/>
    <w:rsid w:val="00AD73D3"/>
    <w:rsid w:val="00AD7711"/>
    <w:rsid w:val="00AD7D36"/>
    <w:rsid w:val="00AE086C"/>
    <w:rsid w:val="00AE0ACC"/>
    <w:rsid w:val="00AE0CE9"/>
    <w:rsid w:val="00AE13E6"/>
    <w:rsid w:val="00AE15C5"/>
    <w:rsid w:val="00AE22A1"/>
    <w:rsid w:val="00AE2504"/>
    <w:rsid w:val="00AE2EAD"/>
    <w:rsid w:val="00AE3370"/>
    <w:rsid w:val="00AE33EF"/>
    <w:rsid w:val="00AE3884"/>
    <w:rsid w:val="00AE514B"/>
    <w:rsid w:val="00AE514E"/>
    <w:rsid w:val="00AE5893"/>
    <w:rsid w:val="00AE7C27"/>
    <w:rsid w:val="00AF0993"/>
    <w:rsid w:val="00AF0A4F"/>
    <w:rsid w:val="00AF2245"/>
    <w:rsid w:val="00AF2B49"/>
    <w:rsid w:val="00AF2F61"/>
    <w:rsid w:val="00AF33A5"/>
    <w:rsid w:val="00AF3483"/>
    <w:rsid w:val="00AF4767"/>
    <w:rsid w:val="00AF499B"/>
    <w:rsid w:val="00AF4E27"/>
    <w:rsid w:val="00AF559D"/>
    <w:rsid w:val="00AF566A"/>
    <w:rsid w:val="00AF57D9"/>
    <w:rsid w:val="00B00633"/>
    <w:rsid w:val="00B0120E"/>
    <w:rsid w:val="00B01905"/>
    <w:rsid w:val="00B01ACB"/>
    <w:rsid w:val="00B02718"/>
    <w:rsid w:val="00B02BC2"/>
    <w:rsid w:val="00B04820"/>
    <w:rsid w:val="00B04822"/>
    <w:rsid w:val="00B056C5"/>
    <w:rsid w:val="00B0717F"/>
    <w:rsid w:val="00B07C27"/>
    <w:rsid w:val="00B07E60"/>
    <w:rsid w:val="00B101E4"/>
    <w:rsid w:val="00B10F3E"/>
    <w:rsid w:val="00B1108A"/>
    <w:rsid w:val="00B117EC"/>
    <w:rsid w:val="00B1226E"/>
    <w:rsid w:val="00B12316"/>
    <w:rsid w:val="00B12EA5"/>
    <w:rsid w:val="00B13059"/>
    <w:rsid w:val="00B1309C"/>
    <w:rsid w:val="00B1328B"/>
    <w:rsid w:val="00B13677"/>
    <w:rsid w:val="00B13877"/>
    <w:rsid w:val="00B138DC"/>
    <w:rsid w:val="00B14329"/>
    <w:rsid w:val="00B15803"/>
    <w:rsid w:val="00B159FE"/>
    <w:rsid w:val="00B16D36"/>
    <w:rsid w:val="00B173EC"/>
    <w:rsid w:val="00B1787B"/>
    <w:rsid w:val="00B17CF2"/>
    <w:rsid w:val="00B20798"/>
    <w:rsid w:val="00B21E67"/>
    <w:rsid w:val="00B232E9"/>
    <w:rsid w:val="00B242FE"/>
    <w:rsid w:val="00B24330"/>
    <w:rsid w:val="00B24906"/>
    <w:rsid w:val="00B25A9A"/>
    <w:rsid w:val="00B26611"/>
    <w:rsid w:val="00B269D3"/>
    <w:rsid w:val="00B26B39"/>
    <w:rsid w:val="00B26DE7"/>
    <w:rsid w:val="00B2738E"/>
    <w:rsid w:val="00B274BC"/>
    <w:rsid w:val="00B27BE9"/>
    <w:rsid w:val="00B3046F"/>
    <w:rsid w:val="00B30A67"/>
    <w:rsid w:val="00B30C63"/>
    <w:rsid w:val="00B311C1"/>
    <w:rsid w:val="00B31B69"/>
    <w:rsid w:val="00B326CA"/>
    <w:rsid w:val="00B32A2F"/>
    <w:rsid w:val="00B32DF2"/>
    <w:rsid w:val="00B32FAA"/>
    <w:rsid w:val="00B333E8"/>
    <w:rsid w:val="00B33ACA"/>
    <w:rsid w:val="00B34A0D"/>
    <w:rsid w:val="00B35779"/>
    <w:rsid w:val="00B35E9C"/>
    <w:rsid w:val="00B363D2"/>
    <w:rsid w:val="00B3709A"/>
    <w:rsid w:val="00B3761A"/>
    <w:rsid w:val="00B376D1"/>
    <w:rsid w:val="00B379E4"/>
    <w:rsid w:val="00B40438"/>
    <w:rsid w:val="00B413C5"/>
    <w:rsid w:val="00B41F3B"/>
    <w:rsid w:val="00B421B5"/>
    <w:rsid w:val="00B4269D"/>
    <w:rsid w:val="00B426A3"/>
    <w:rsid w:val="00B4330D"/>
    <w:rsid w:val="00B43419"/>
    <w:rsid w:val="00B4347B"/>
    <w:rsid w:val="00B4373F"/>
    <w:rsid w:val="00B43B44"/>
    <w:rsid w:val="00B445C2"/>
    <w:rsid w:val="00B4504D"/>
    <w:rsid w:val="00B45B78"/>
    <w:rsid w:val="00B4630A"/>
    <w:rsid w:val="00B4637C"/>
    <w:rsid w:val="00B46562"/>
    <w:rsid w:val="00B46CD7"/>
    <w:rsid w:val="00B46EF8"/>
    <w:rsid w:val="00B47F8D"/>
    <w:rsid w:val="00B50024"/>
    <w:rsid w:val="00B50157"/>
    <w:rsid w:val="00B5088C"/>
    <w:rsid w:val="00B508D1"/>
    <w:rsid w:val="00B50D77"/>
    <w:rsid w:val="00B51079"/>
    <w:rsid w:val="00B52464"/>
    <w:rsid w:val="00B5246E"/>
    <w:rsid w:val="00B52E57"/>
    <w:rsid w:val="00B5435B"/>
    <w:rsid w:val="00B54513"/>
    <w:rsid w:val="00B54906"/>
    <w:rsid w:val="00B55219"/>
    <w:rsid w:val="00B5574A"/>
    <w:rsid w:val="00B55A00"/>
    <w:rsid w:val="00B55D50"/>
    <w:rsid w:val="00B560B4"/>
    <w:rsid w:val="00B57E75"/>
    <w:rsid w:val="00B602CD"/>
    <w:rsid w:val="00B6066B"/>
    <w:rsid w:val="00B6092E"/>
    <w:rsid w:val="00B6107B"/>
    <w:rsid w:val="00B62184"/>
    <w:rsid w:val="00B623C2"/>
    <w:rsid w:val="00B63C39"/>
    <w:rsid w:val="00B64940"/>
    <w:rsid w:val="00B660C7"/>
    <w:rsid w:val="00B66C7D"/>
    <w:rsid w:val="00B66F74"/>
    <w:rsid w:val="00B67B83"/>
    <w:rsid w:val="00B70040"/>
    <w:rsid w:val="00B70303"/>
    <w:rsid w:val="00B703F1"/>
    <w:rsid w:val="00B70DC3"/>
    <w:rsid w:val="00B71AF9"/>
    <w:rsid w:val="00B71C10"/>
    <w:rsid w:val="00B71C1A"/>
    <w:rsid w:val="00B720CE"/>
    <w:rsid w:val="00B723D7"/>
    <w:rsid w:val="00B730C4"/>
    <w:rsid w:val="00B744FB"/>
    <w:rsid w:val="00B76AA3"/>
    <w:rsid w:val="00B777C8"/>
    <w:rsid w:val="00B77CBE"/>
    <w:rsid w:val="00B80157"/>
    <w:rsid w:val="00B81434"/>
    <w:rsid w:val="00B81631"/>
    <w:rsid w:val="00B81DF2"/>
    <w:rsid w:val="00B82419"/>
    <w:rsid w:val="00B82949"/>
    <w:rsid w:val="00B82B28"/>
    <w:rsid w:val="00B82FF8"/>
    <w:rsid w:val="00B832E3"/>
    <w:rsid w:val="00B83AB0"/>
    <w:rsid w:val="00B846AD"/>
    <w:rsid w:val="00B85800"/>
    <w:rsid w:val="00B86874"/>
    <w:rsid w:val="00B87CCC"/>
    <w:rsid w:val="00B90801"/>
    <w:rsid w:val="00B90C64"/>
    <w:rsid w:val="00B90CB0"/>
    <w:rsid w:val="00B91501"/>
    <w:rsid w:val="00B92997"/>
    <w:rsid w:val="00B92A4D"/>
    <w:rsid w:val="00B92B5A"/>
    <w:rsid w:val="00B934EE"/>
    <w:rsid w:val="00B94945"/>
    <w:rsid w:val="00B94959"/>
    <w:rsid w:val="00B95B15"/>
    <w:rsid w:val="00B95F52"/>
    <w:rsid w:val="00B96327"/>
    <w:rsid w:val="00B964E9"/>
    <w:rsid w:val="00B97B07"/>
    <w:rsid w:val="00B97E7D"/>
    <w:rsid w:val="00BA11E7"/>
    <w:rsid w:val="00BA1874"/>
    <w:rsid w:val="00BA1BC0"/>
    <w:rsid w:val="00BA2905"/>
    <w:rsid w:val="00BA2FC8"/>
    <w:rsid w:val="00BA308C"/>
    <w:rsid w:val="00BA4189"/>
    <w:rsid w:val="00BA4869"/>
    <w:rsid w:val="00BA53C2"/>
    <w:rsid w:val="00BA5BB6"/>
    <w:rsid w:val="00BA616E"/>
    <w:rsid w:val="00BA61B6"/>
    <w:rsid w:val="00BA6F02"/>
    <w:rsid w:val="00BA6F0D"/>
    <w:rsid w:val="00BA7483"/>
    <w:rsid w:val="00BB0010"/>
    <w:rsid w:val="00BB1DCF"/>
    <w:rsid w:val="00BB1FB7"/>
    <w:rsid w:val="00BB207D"/>
    <w:rsid w:val="00BB2A0F"/>
    <w:rsid w:val="00BB2E71"/>
    <w:rsid w:val="00BB3912"/>
    <w:rsid w:val="00BB3F5E"/>
    <w:rsid w:val="00BB4DC9"/>
    <w:rsid w:val="00BB51D4"/>
    <w:rsid w:val="00BB5406"/>
    <w:rsid w:val="00BB63CC"/>
    <w:rsid w:val="00BB64F8"/>
    <w:rsid w:val="00BB674F"/>
    <w:rsid w:val="00BB6C2B"/>
    <w:rsid w:val="00BB6CC1"/>
    <w:rsid w:val="00BC13C7"/>
    <w:rsid w:val="00BC1745"/>
    <w:rsid w:val="00BC19FB"/>
    <w:rsid w:val="00BC1A74"/>
    <w:rsid w:val="00BC1A7F"/>
    <w:rsid w:val="00BC1C92"/>
    <w:rsid w:val="00BC3CD4"/>
    <w:rsid w:val="00BC3DAB"/>
    <w:rsid w:val="00BC62A3"/>
    <w:rsid w:val="00BC6E8B"/>
    <w:rsid w:val="00BC7049"/>
    <w:rsid w:val="00BD0252"/>
    <w:rsid w:val="00BD02B3"/>
    <w:rsid w:val="00BD0811"/>
    <w:rsid w:val="00BD1521"/>
    <w:rsid w:val="00BD17F8"/>
    <w:rsid w:val="00BD1E20"/>
    <w:rsid w:val="00BD1E79"/>
    <w:rsid w:val="00BD2C07"/>
    <w:rsid w:val="00BD2DBD"/>
    <w:rsid w:val="00BD2E22"/>
    <w:rsid w:val="00BD59E0"/>
    <w:rsid w:val="00BD5C2B"/>
    <w:rsid w:val="00BD7985"/>
    <w:rsid w:val="00BD7B32"/>
    <w:rsid w:val="00BD7BEB"/>
    <w:rsid w:val="00BE0BB5"/>
    <w:rsid w:val="00BE0C42"/>
    <w:rsid w:val="00BE0D71"/>
    <w:rsid w:val="00BE0F26"/>
    <w:rsid w:val="00BE185E"/>
    <w:rsid w:val="00BE1F30"/>
    <w:rsid w:val="00BE246B"/>
    <w:rsid w:val="00BE2E35"/>
    <w:rsid w:val="00BE3859"/>
    <w:rsid w:val="00BE3A12"/>
    <w:rsid w:val="00BE4278"/>
    <w:rsid w:val="00BE4BC3"/>
    <w:rsid w:val="00BE5201"/>
    <w:rsid w:val="00BE5F03"/>
    <w:rsid w:val="00BE6007"/>
    <w:rsid w:val="00BF02D1"/>
    <w:rsid w:val="00BF1488"/>
    <w:rsid w:val="00BF159B"/>
    <w:rsid w:val="00BF1FD6"/>
    <w:rsid w:val="00BF26E8"/>
    <w:rsid w:val="00BF3080"/>
    <w:rsid w:val="00BF389C"/>
    <w:rsid w:val="00BF390B"/>
    <w:rsid w:val="00BF4855"/>
    <w:rsid w:val="00BF5E88"/>
    <w:rsid w:val="00BF6272"/>
    <w:rsid w:val="00BF72A9"/>
    <w:rsid w:val="00C00665"/>
    <w:rsid w:val="00C00F3F"/>
    <w:rsid w:val="00C019CA"/>
    <w:rsid w:val="00C01AB5"/>
    <w:rsid w:val="00C01B02"/>
    <w:rsid w:val="00C02263"/>
    <w:rsid w:val="00C02398"/>
    <w:rsid w:val="00C02EB8"/>
    <w:rsid w:val="00C03625"/>
    <w:rsid w:val="00C03733"/>
    <w:rsid w:val="00C037D7"/>
    <w:rsid w:val="00C04449"/>
    <w:rsid w:val="00C05373"/>
    <w:rsid w:val="00C057B7"/>
    <w:rsid w:val="00C05F20"/>
    <w:rsid w:val="00C06253"/>
    <w:rsid w:val="00C06C71"/>
    <w:rsid w:val="00C07193"/>
    <w:rsid w:val="00C072B8"/>
    <w:rsid w:val="00C07819"/>
    <w:rsid w:val="00C07E2F"/>
    <w:rsid w:val="00C106DC"/>
    <w:rsid w:val="00C1086F"/>
    <w:rsid w:val="00C10ADC"/>
    <w:rsid w:val="00C10EAF"/>
    <w:rsid w:val="00C1126C"/>
    <w:rsid w:val="00C11445"/>
    <w:rsid w:val="00C11A3F"/>
    <w:rsid w:val="00C11B3D"/>
    <w:rsid w:val="00C12103"/>
    <w:rsid w:val="00C1224F"/>
    <w:rsid w:val="00C12471"/>
    <w:rsid w:val="00C12CB8"/>
    <w:rsid w:val="00C13A0E"/>
    <w:rsid w:val="00C13FB1"/>
    <w:rsid w:val="00C14004"/>
    <w:rsid w:val="00C14695"/>
    <w:rsid w:val="00C149F0"/>
    <w:rsid w:val="00C151CA"/>
    <w:rsid w:val="00C15EF5"/>
    <w:rsid w:val="00C160C0"/>
    <w:rsid w:val="00C162BF"/>
    <w:rsid w:val="00C16445"/>
    <w:rsid w:val="00C172A0"/>
    <w:rsid w:val="00C17308"/>
    <w:rsid w:val="00C17B1A"/>
    <w:rsid w:val="00C20377"/>
    <w:rsid w:val="00C20522"/>
    <w:rsid w:val="00C2095D"/>
    <w:rsid w:val="00C20BFD"/>
    <w:rsid w:val="00C20CF3"/>
    <w:rsid w:val="00C21EE9"/>
    <w:rsid w:val="00C227C5"/>
    <w:rsid w:val="00C22B71"/>
    <w:rsid w:val="00C2367E"/>
    <w:rsid w:val="00C23798"/>
    <w:rsid w:val="00C24319"/>
    <w:rsid w:val="00C243A2"/>
    <w:rsid w:val="00C2460D"/>
    <w:rsid w:val="00C24E29"/>
    <w:rsid w:val="00C251EE"/>
    <w:rsid w:val="00C25AB5"/>
    <w:rsid w:val="00C2619B"/>
    <w:rsid w:val="00C27267"/>
    <w:rsid w:val="00C27684"/>
    <w:rsid w:val="00C277D7"/>
    <w:rsid w:val="00C303E1"/>
    <w:rsid w:val="00C3089F"/>
    <w:rsid w:val="00C32468"/>
    <w:rsid w:val="00C32E0B"/>
    <w:rsid w:val="00C33176"/>
    <w:rsid w:val="00C33FEC"/>
    <w:rsid w:val="00C3466B"/>
    <w:rsid w:val="00C34F44"/>
    <w:rsid w:val="00C3511C"/>
    <w:rsid w:val="00C35135"/>
    <w:rsid w:val="00C35642"/>
    <w:rsid w:val="00C35786"/>
    <w:rsid w:val="00C36687"/>
    <w:rsid w:val="00C36E2A"/>
    <w:rsid w:val="00C36EDF"/>
    <w:rsid w:val="00C3733F"/>
    <w:rsid w:val="00C375CC"/>
    <w:rsid w:val="00C37658"/>
    <w:rsid w:val="00C409F4"/>
    <w:rsid w:val="00C40A2B"/>
    <w:rsid w:val="00C40EFF"/>
    <w:rsid w:val="00C41892"/>
    <w:rsid w:val="00C41C9C"/>
    <w:rsid w:val="00C41DE4"/>
    <w:rsid w:val="00C41E55"/>
    <w:rsid w:val="00C41F4F"/>
    <w:rsid w:val="00C42A40"/>
    <w:rsid w:val="00C431CB"/>
    <w:rsid w:val="00C43975"/>
    <w:rsid w:val="00C43C5B"/>
    <w:rsid w:val="00C44011"/>
    <w:rsid w:val="00C448BA"/>
    <w:rsid w:val="00C44A1E"/>
    <w:rsid w:val="00C4523B"/>
    <w:rsid w:val="00C45B3C"/>
    <w:rsid w:val="00C45E1B"/>
    <w:rsid w:val="00C45FEA"/>
    <w:rsid w:val="00C464DF"/>
    <w:rsid w:val="00C46C17"/>
    <w:rsid w:val="00C46C54"/>
    <w:rsid w:val="00C47395"/>
    <w:rsid w:val="00C47777"/>
    <w:rsid w:val="00C47982"/>
    <w:rsid w:val="00C47A5E"/>
    <w:rsid w:val="00C50FBB"/>
    <w:rsid w:val="00C514E0"/>
    <w:rsid w:val="00C51A8B"/>
    <w:rsid w:val="00C51D1C"/>
    <w:rsid w:val="00C52242"/>
    <w:rsid w:val="00C52F03"/>
    <w:rsid w:val="00C53942"/>
    <w:rsid w:val="00C54FC8"/>
    <w:rsid w:val="00C558BC"/>
    <w:rsid w:val="00C5624E"/>
    <w:rsid w:val="00C56445"/>
    <w:rsid w:val="00C57914"/>
    <w:rsid w:val="00C579D9"/>
    <w:rsid w:val="00C57D62"/>
    <w:rsid w:val="00C57E7C"/>
    <w:rsid w:val="00C60AA5"/>
    <w:rsid w:val="00C60D01"/>
    <w:rsid w:val="00C61C2D"/>
    <w:rsid w:val="00C6306C"/>
    <w:rsid w:val="00C6339F"/>
    <w:rsid w:val="00C63742"/>
    <w:rsid w:val="00C63C51"/>
    <w:rsid w:val="00C63DA5"/>
    <w:rsid w:val="00C63DD4"/>
    <w:rsid w:val="00C63E09"/>
    <w:rsid w:val="00C644E2"/>
    <w:rsid w:val="00C649C4"/>
    <w:rsid w:val="00C658B5"/>
    <w:rsid w:val="00C673A1"/>
    <w:rsid w:val="00C675C2"/>
    <w:rsid w:val="00C700B2"/>
    <w:rsid w:val="00C70F72"/>
    <w:rsid w:val="00C711E4"/>
    <w:rsid w:val="00C7163B"/>
    <w:rsid w:val="00C72463"/>
    <w:rsid w:val="00C72780"/>
    <w:rsid w:val="00C73633"/>
    <w:rsid w:val="00C737EE"/>
    <w:rsid w:val="00C73A9B"/>
    <w:rsid w:val="00C7447E"/>
    <w:rsid w:val="00C74FF7"/>
    <w:rsid w:val="00C754CC"/>
    <w:rsid w:val="00C75724"/>
    <w:rsid w:val="00C75BBE"/>
    <w:rsid w:val="00C76106"/>
    <w:rsid w:val="00C76BC1"/>
    <w:rsid w:val="00C76E77"/>
    <w:rsid w:val="00C77A27"/>
    <w:rsid w:val="00C8134F"/>
    <w:rsid w:val="00C81A03"/>
    <w:rsid w:val="00C8299D"/>
    <w:rsid w:val="00C83406"/>
    <w:rsid w:val="00C834F9"/>
    <w:rsid w:val="00C83FCE"/>
    <w:rsid w:val="00C869EA"/>
    <w:rsid w:val="00C86D63"/>
    <w:rsid w:val="00C87DB8"/>
    <w:rsid w:val="00C90010"/>
    <w:rsid w:val="00C907DA"/>
    <w:rsid w:val="00C90887"/>
    <w:rsid w:val="00C910B1"/>
    <w:rsid w:val="00C917EA"/>
    <w:rsid w:val="00C9202A"/>
    <w:rsid w:val="00C9293B"/>
    <w:rsid w:val="00C93125"/>
    <w:rsid w:val="00C933B5"/>
    <w:rsid w:val="00C9340C"/>
    <w:rsid w:val="00C938A3"/>
    <w:rsid w:val="00C94420"/>
    <w:rsid w:val="00C96030"/>
    <w:rsid w:val="00C967EC"/>
    <w:rsid w:val="00C96C2E"/>
    <w:rsid w:val="00C96DD5"/>
    <w:rsid w:val="00C979F8"/>
    <w:rsid w:val="00C97E45"/>
    <w:rsid w:val="00CA0AF7"/>
    <w:rsid w:val="00CA1622"/>
    <w:rsid w:val="00CA175D"/>
    <w:rsid w:val="00CA1AC8"/>
    <w:rsid w:val="00CA2383"/>
    <w:rsid w:val="00CA2E4E"/>
    <w:rsid w:val="00CA314A"/>
    <w:rsid w:val="00CA3173"/>
    <w:rsid w:val="00CA458B"/>
    <w:rsid w:val="00CA496E"/>
    <w:rsid w:val="00CA59E1"/>
    <w:rsid w:val="00CA5F47"/>
    <w:rsid w:val="00CA65B0"/>
    <w:rsid w:val="00CA78A7"/>
    <w:rsid w:val="00CA7998"/>
    <w:rsid w:val="00CA7BB8"/>
    <w:rsid w:val="00CA7CEE"/>
    <w:rsid w:val="00CB05A0"/>
    <w:rsid w:val="00CB0740"/>
    <w:rsid w:val="00CB1546"/>
    <w:rsid w:val="00CB1AA6"/>
    <w:rsid w:val="00CB247F"/>
    <w:rsid w:val="00CB2529"/>
    <w:rsid w:val="00CB32BC"/>
    <w:rsid w:val="00CB4450"/>
    <w:rsid w:val="00CB5406"/>
    <w:rsid w:val="00CB5489"/>
    <w:rsid w:val="00CB6244"/>
    <w:rsid w:val="00CB68AF"/>
    <w:rsid w:val="00CC08A9"/>
    <w:rsid w:val="00CC0BA3"/>
    <w:rsid w:val="00CC120B"/>
    <w:rsid w:val="00CC1961"/>
    <w:rsid w:val="00CC1D93"/>
    <w:rsid w:val="00CC28AA"/>
    <w:rsid w:val="00CC2953"/>
    <w:rsid w:val="00CC3D51"/>
    <w:rsid w:val="00CC3FF0"/>
    <w:rsid w:val="00CC4E47"/>
    <w:rsid w:val="00CC5555"/>
    <w:rsid w:val="00CC7158"/>
    <w:rsid w:val="00CD018B"/>
    <w:rsid w:val="00CD0923"/>
    <w:rsid w:val="00CD0C75"/>
    <w:rsid w:val="00CD148D"/>
    <w:rsid w:val="00CD20FD"/>
    <w:rsid w:val="00CD21D6"/>
    <w:rsid w:val="00CD2937"/>
    <w:rsid w:val="00CD2D6F"/>
    <w:rsid w:val="00CD36E2"/>
    <w:rsid w:val="00CD36EC"/>
    <w:rsid w:val="00CD3EE4"/>
    <w:rsid w:val="00CD4EB9"/>
    <w:rsid w:val="00CD5034"/>
    <w:rsid w:val="00CD51F5"/>
    <w:rsid w:val="00CD5220"/>
    <w:rsid w:val="00CD5601"/>
    <w:rsid w:val="00CD6598"/>
    <w:rsid w:val="00CD74CE"/>
    <w:rsid w:val="00CD7965"/>
    <w:rsid w:val="00CE04C7"/>
    <w:rsid w:val="00CE0955"/>
    <w:rsid w:val="00CE0B1A"/>
    <w:rsid w:val="00CE0E81"/>
    <w:rsid w:val="00CE0EE4"/>
    <w:rsid w:val="00CE22A3"/>
    <w:rsid w:val="00CE2C08"/>
    <w:rsid w:val="00CE430B"/>
    <w:rsid w:val="00CE479C"/>
    <w:rsid w:val="00CE47B7"/>
    <w:rsid w:val="00CE59EE"/>
    <w:rsid w:val="00CE5B4E"/>
    <w:rsid w:val="00CE6268"/>
    <w:rsid w:val="00CE6B73"/>
    <w:rsid w:val="00CE7A49"/>
    <w:rsid w:val="00CF0E6D"/>
    <w:rsid w:val="00CF121A"/>
    <w:rsid w:val="00CF2620"/>
    <w:rsid w:val="00CF28DA"/>
    <w:rsid w:val="00CF2976"/>
    <w:rsid w:val="00CF36D7"/>
    <w:rsid w:val="00CF4230"/>
    <w:rsid w:val="00CF431C"/>
    <w:rsid w:val="00CF4FA2"/>
    <w:rsid w:val="00CF54DA"/>
    <w:rsid w:val="00CF5521"/>
    <w:rsid w:val="00CF5961"/>
    <w:rsid w:val="00CF5DC5"/>
    <w:rsid w:val="00CF6D97"/>
    <w:rsid w:val="00CF77BB"/>
    <w:rsid w:val="00CF7C64"/>
    <w:rsid w:val="00CF7CC2"/>
    <w:rsid w:val="00CF7E33"/>
    <w:rsid w:val="00D000F2"/>
    <w:rsid w:val="00D00C99"/>
    <w:rsid w:val="00D017D1"/>
    <w:rsid w:val="00D01B38"/>
    <w:rsid w:val="00D02EBD"/>
    <w:rsid w:val="00D02FD1"/>
    <w:rsid w:val="00D030FF"/>
    <w:rsid w:val="00D03435"/>
    <w:rsid w:val="00D04518"/>
    <w:rsid w:val="00D0512E"/>
    <w:rsid w:val="00D05285"/>
    <w:rsid w:val="00D05B5F"/>
    <w:rsid w:val="00D06FE8"/>
    <w:rsid w:val="00D07AF1"/>
    <w:rsid w:val="00D07EC7"/>
    <w:rsid w:val="00D07F40"/>
    <w:rsid w:val="00D07F91"/>
    <w:rsid w:val="00D10B47"/>
    <w:rsid w:val="00D112D3"/>
    <w:rsid w:val="00D11B0A"/>
    <w:rsid w:val="00D127D2"/>
    <w:rsid w:val="00D12822"/>
    <w:rsid w:val="00D12D95"/>
    <w:rsid w:val="00D1330C"/>
    <w:rsid w:val="00D1354A"/>
    <w:rsid w:val="00D13586"/>
    <w:rsid w:val="00D14C66"/>
    <w:rsid w:val="00D151C9"/>
    <w:rsid w:val="00D16509"/>
    <w:rsid w:val="00D1653D"/>
    <w:rsid w:val="00D168FF"/>
    <w:rsid w:val="00D16A40"/>
    <w:rsid w:val="00D16AAD"/>
    <w:rsid w:val="00D176CD"/>
    <w:rsid w:val="00D17C5D"/>
    <w:rsid w:val="00D2164B"/>
    <w:rsid w:val="00D22A85"/>
    <w:rsid w:val="00D22CD5"/>
    <w:rsid w:val="00D22F41"/>
    <w:rsid w:val="00D22FCA"/>
    <w:rsid w:val="00D238E7"/>
    <w:rsid w:val="00D23958"/>
    <w:rsid w:val="00D26433"/>
    <w:rsid w:val="00D26F7E"/>
    <w:rsid w:val="00D271DF"/>
    <w:rsid w:val="00D27EE4"/>
    <w:rsid w:val="00D301DD"/>
    <w:rsid w:val="00D30585"/>
    <w:rsid w:val="00D30E58"/>
    <w:rsid w:val="00D3116C"/>
    <w:rsid w:val="00D315D4"/>
    <w:rsid w:val="00D31D93"/>
    <w:rsid w:val="00D31DAF"/>
    <w:rsid w:val="00D3238F"/>
    <w:rsid w:val="00D32CF0"/>
    <w:rsid w:val="00D32D99"/>
    <w:rsid w:val="00D330F6"/>
    <w:rsid w:val="00D3437C"/>
    <w:rsid w:val="00D346C6"/>
    <w:rsid w:val="00D351EF"/>
    <w:rsid w:val="00D35384"/>
    <w:rsid w:val="00D35AB8"/>
    <w:rsid w:val="00D36EC5"/>
    <w:rsid w:val="00D36F68"/>
    <w:rsid w:val="00D37BF3"/>
    <w:rsid w:val="00D37EDC"/>
    <w:rsid w:val="00D404E6"/>
    <w:rsid w:val="00D41445"/>
    <w:rsid w:val="00D42CEB"/>
    <w:rsid w:val="00D4337B"/>
    <w:rsid w:val="00D433E2"/>
    <w:rsid w:val="00D43C45"/>
    <w:rsid w:val="00D43CC5"/>
    <w:rsid w:val="00D44052"/>
    <w:rsid w:val="00D44EEF"/>
    <w:rsid w:val="00D45AEA"/>
    <w:rsid w:val="00D460FF"/>
    <w:rsid w:val="00D46212"/>
    <w:rsid w:val="00D468CF"/>
    <w:rsid w:val="00D50375"/>
    <w:rsid w:val="00D518AB"/>
    <w:rsid w:val="00D51D2D"/>
    <w:rsid w:val="00D51F6D"/>
    <w:rsid w:val="00D52515"/>
    <w:rsid w:val="00D52757"/>
    <w:rsid w:val="00D52B10"/>
    <w:rsid w:val="00D53449"/>
    <w:rsid w:val="00D53950"/>
    <w:rsid w:val="00D5453A"/>
    <w:rsid w:val="00D5453B"/>
    <w:rsid w:val="00D54708"/>
    <w:rsid w:val="00D549A7"/>
    <w:rsid w:val="00D54A65"/>
    <w:rsid w:val="00D54F76"/>
    <w:rsid w:val="00D55E0C"/>
    <w:rsid w:val="00D55E23"/>
    <w:rsid w:val="00D55F5A"/>
    <w:rsid w:val="00D5616A"/>
    <w:rsid w:val="00D5637C"/>
    <w:rsid w:val="00D56456"/>
    <w:rsid w:val="00D5663E"/>
    <w:rsid w:val="00D572DE"/>
    <w:rsid w:val="00D573B5"/>
    <w:rsid w:val="00D57442"/>
    <w:rsid w:val="00D57C6F"/>
    <w:rsid w:val="00D6094B"/>
    <w:rsid w:val="00D60C48"/>
    <w:rsid w:val="00D6165B"/>
    <w:rsid w:val="00D61E43"/>
    <w:rsid w:val="00D6242E"/>
    <w:rsid w:val="00D657DE"/>
    <w:rsid w:val="00D660B1"/>
    <w:rsid w:val="00D66AAD"/>
    <w:rsid w:val="00D67CBC"/>
    <w:rsid w:val="00D67DA1"/>
    <w:rsid w:val="00D703FD"/>
    <w:rsid w:val="00D70D93"/>
    <w:rsid w:val="00D715C0"/>
    <w:rsid w:val="00D71F95"/>
    <w:rsid w:val="00D72DB7"/>
    <w:rsid w:val="00D73E0E"/>
    <w:rsid w:val="00D7402C"/>
    <w:rsid w:val="00D746C6"/>
    <w:rsid w:val="00D749B8"/>
    <w:rsid w:val="00D74C7F"/>
    <w:rsid w:val="00D75173"/>
    <w:rsid w:val="00D75950"/>
    <w:rsid w:val="00D75979"/>
    <w:rsid w:val="00D76610"/>
    <w:rsid w:val="00D769D5"/>
    <w:rsid w:val="00D77727"/>
    <w:rsid w:val="00D77747"/>
    <w:rsid w:val="00D77B94"/>
    <w:rsid w:val="00D77BBB"/>
    <w:rsid w:val="00D81973"/>
    <w:rsid w:val="00D82E68"/>
    <w:rsid w:val="00D8341B"/>
    <w:rsid w:val="00D853D3"/>
    <w:rsid w:val="00D85774"/>
    <w:rsid w:val="00D85850"/>
    <w:rsid w:val="00D861C3"/>
    <w:rsid w:val="00D86749"/>
    <w:rsid w:val="00D908D2"/>
    <w:rsid w:val="00D917E8"/>
    <w:rsid w:val="00D921C9"/>
    <w:rsid w:val="00D92DB1"/>
    <w:rsid w:val="00D92F21"/>
    <w:rsid w:val="00D93541"/>
    <w:rsid w:val="00D94084"/>
    <w:rsid w:val="00D9423B"/>
    <w:rsid w:val="00D95B3F"/>
    <w:rsid w:val="00D96351"/>
    <w:rsid w:val="00D963D2"/>
    <w:rsid w:val="00D9797D"/>
    <w:rsid w:val="00D97B1B"/>
    <w:rsid w:val="00DA0167"/>
    <w:rsid w:val="00DA1CC5"/>
    <w:rsid w:val="00DA2125"/>
    <w:rsid w:val="00DA2774"/>
    <w:rsid w:val="00DA383F"/>
    <w:rsid w:val="00DA412E"/>
    <w:rsid w:val="00DA4277"/>
    <w:rsid w:val="00DA45DE"/>
    <w:rsid w:val="00DA49F8"/>
    <w:rsid w:val="00DA4F98"/>
    <w:rsid w:val="00DA5C88"/>
    <w:rsid w:val="00DA6A99"/>
    <w:rsid w:val="00DA6C3C"/>
    <w:rsid w:val="00DA7460"/>
    <w:rsid w:val="00DA7A0D"/>
    <w:rsid w:val="00DA7A9D"/>
    <w:rsid w:val="00DB0480"/>
    <w:rsid w:val="00DB07F0"/>
    <w:rsid w:val="00DB190B"/>
    <w:rsid w:val="00DB2FB5"/>
    <w:rsid w:val="00DB3071"/>
    <w:rsid w:val="00DB312D"/>
    <w:rsid w:val="00DB3760"/>
    <w:rsid w:val="00DB4D13"/>
    <w:rsid w:val="00DB55C5"/>
    <w:rsid w:val="00DB57A3"/>
    <w:rsid w:val="00DB5F14"/>
    <w:rsid w:val="00DB64AB"/>
    <w:rsid w:val="00DB695D"/>
    <w:rsid w:val="00DB6F56"/>
    <w:rsid w:val="00DB7B36"/>
    <w:rsid w:val="00DB7C67"/>
    <w:rsid w:val="00DC0A98"/>
    <w:rsid w:val="00DC1330"/>
    <w:rsid w:val="00DC1645"/>
    <w:rsid w:val="00DC19DD"/>
    <w:rsid w:val="00DC255B"/>
    <w:rsid w:val="00DC37A9"/>
    <w:rsid w:val="00DC43DB"/>
    <w:rsid w:val="00DC4874"/>
    <w:rsid w:val="00DC5315"/>
    <w:rsid w:val="00DC5C7B"/>
    <w:rsid w:val="00DC6177"/>
    <w:rsid w:val="00DC6205"/>
    <w:rsid w:val="00DC698E"/>
    <w:rsid w:val="00DC6A54"/>
    <w:rsid w:val="00DC6BB2"/>
    <w:rsid w:val="00DC6C4A"/>
    <w:rsid w:val="00DC77A8"/>
    <w:rsid w:val="00DD0381"/>
    <w:rsid w:val="00DD06C6"/>
    <w:rsid w:val="00DD08DC"/>
    <w:rsid w:val="00DD0CBF"/>
    <w:rsid w:val="00DD176D"/>
    <w:rsid w:val="00DD1890"/>
    <w:rsid w:val="00DD1B69"/>
    <w:rsid w:val="00DD1E19"/>
    <w:rsid w:val="00DD2C44"/>
    <w:rsid w:val="00DD2D0E"/>
    <w:rsid w:val="00DD361E"/>
    <w:rsid w:val="00DD385B"/>
    <w:rsid w:val="00DD3F8B"/>
    <w:rsid w:val="00DD4500"/>
    <w:rsid w:val="00DD4AE3"/>
    <w:rsid w:val="00DD4B55"/>
    <w:rsid w:val="00DD7345"/>
    <w:rsid w:val="00DD779B"/>
    <w:rsid w:val="00DE0438"/>
    <w:rsid w:val="00DE074F"/>
    <w:rsid w:val="00DE0CC3"/>
    <w:rsid w:val="00DE1098"/>
    <w:rsid w:val="00DE168C"/>
    <w:rsid w:val="00DE1AE8"/>
    <w:rsid w:val="00DE2A12"/>
    <w:rsid w:val="00DE2ADC"/>
    <w:rsid w:val="00DE2E0A"/>
    <w:rsid w:val="00DE326A"/>
    <w:rsid w:val="00DE350C"/>
    <w:rsid w:val="00DE3ABC"/>
    <w:rsid w:val="00DE620F"/>
    <w:rsid w:val="00DE6657"/>
    <w:rsid w:val="00DF0347"/>
    <w:rsid w:val="00DF0ABE"/>
    <w:rsid w:val="00DF16ED"/>
    <w:rsid w:val="00DF1942"/>
    <w:rsid w:val="00DF1985"/>
    <w:rsid w:val="00DF1EB9"/>
    <w:rsid w:val="00DF230A"/>
    <w:rsid w:val="00DF306E"/>
    <w:rsid w:val="00DF36CE"/>
    <w:rsid w:val="00DF4230"/>
    <w:rsid w:val="00DF4572"/>
    <w:rsid w:val="00DF4D54"/>
    <w:rsid w:val="00DF53C4"/>
    <w:rsid w:val="00DF597E"/>
    <w:rsid w:val="00DF7016"/>
    <w:rsid w:val="00DF7608"/>
    <w:rsid w:val="00DF7A83"/>
    <w:rsid w:val="00E00F03"/>
    <w:rsid w:val="00E01453"/>
    <w:rsid w:val="00E019DB"/>
    <w:rsid w:val="00E01AC3"/>
    <w:rsid w:val="00E01F45"/>
    <w:rsid w:val="00E0260D"/>
    <w:rsid w:val="00E03341"/>
    <w:rsid w:val="00E037EA"/>
    <w:rsid w:val="00E040D0"/>
    <w:rsid w:val="00E043CA"/>
    <w:rsid w:val="00E049E4"/>
    <w:rsid w:val="00E04B1E"/>
    <w:rsid w:val="00E04B92"/>
    <w:rsid w:val="00E0504A"/>
    <w:rsid w:val="00E053C6"/>
    <w:rsid w:val="00E06517"/>
    <w:rsid w:val="00E10DAC"/>
    <w:rsid w:val="00E10FA3"/>
    <w:rsid w:val="00E114B9"/>
    <w:rsid w:val="00E12054"/>
    <w:rsid w:val="00E12258"/>
    <w:rsid w:val="00E129B8"/>
    <w:rsid w:val="00E1300D"/>
    <w:rsid w:val="00E13615"/>
    <w:rsid w:val="00E15744"/>
    <w:rsid w:val="00E15D22"/>
    <w:rsid w:val="00E160AA"/>
    <w:rsid w:val="00E1778E"/>
    <w:rsid w:val="00E177C8"/>
    <w:rsid w:val="00E17E1A"/>
    <w:rsid w:val="00E20075"/>
    <w:rsid w:val="00E20113"/>
    <w:rsid w:val="00E20131"/>
    <w:rsid w:val="00E20343"/>
    <w:rsid w:val="00E20858"/>
    <w:rsid w:val="00E21747"/>
    <w:rsid w:val="00E21D66"/>
    <w:rsid w:val="00E228F2"/>
    <w:rsid w:val="00E229E0"/>
    <w:rsid w:val="00E22BC8"/>
    <w:rsid w:val="00E231F8"/>
    <w:rsid w:val="00E2338E"/>
    <w:rsid w:val="00E23C7D"/>
    <w:rsid w:val="00E24E4D"/>
    <w:rsid w:val="00E25851"/>
    <w:rsid w:val="00E260EF"/>
    <w:rsid w:val="00E2646E"/>
    <w:rsid w:val="00E26AFD"/>
    <w:rsid w:val="00E26E93"/>
    <w:rsid w:val="00E274D6"/>
    <w:rsid w:val="00E27C75"/>
    <w:rsid w:val="00E304BF"/>
    <w:rsid w:val="00E3091A"/>
    <w:rsid w:val="00E30C0C"/>
    <w:rsid w:val="00E30CBC"/>
    <w:rsid w:val="00E31257"/>
    <w:rsid w:val="00E31479"/>
    <w:rsid w:val="00E31583"/>
    <w:rsid w:val="00E323E4"/>
    <w:rsid w:val="00E3241C"/>
    <w:rsid w:val="00E32E47"/>
    <w:rsid w:val="00E33B0B"/>
    <w:rsid w:val="00E34383"/>
    <w:rsid w:val="00E343C3"/>
    <w:rsid w:val="00E34F81"/>
    <w:rsid w:val="00E3505C"/>
    <w:rsid w:val="00E35095"/>
    <w:rsid w:val="00E35EE8"/>
    <w:rsid w:val="00E36CCA"/>
    <w:rsid w:val="00E37A75"/>
    <w:rsid w:val="00E37D65"/>
    <w:rsid w:val="00E402D7"/>
    <w:rsid w:val="00E40CEA"/>
    <w:rsid w:val="00E425DF"/>
    <w:rsid w:val="00E43397"/>
    <w:rsid w:val="00E4548F"/>
    <w:rsid w:val="00E45ACE"/>
    <w:rsid w:val="00E465D9"/>
    <w:rsid w:val="00E4666F"/>
    <w:rsid w:val="00E475F3"/>
    <w:rsid w:val="00E501B8"/>
    <w:rsid w:val="00E50EBF"/>
    <w:rsid w:val="00E50F65"/>
    <w:rsid w:val="00E5170A"/>
    <w:rsid w:val="00E51A9D"/>
    <w:rsid w:val="00E52116"/>
    <w:rsid w:val="00E52179"/>
    <w:rsid w:val="00E524C6"/>
    <w:rsid w:val="00E52D2D"/>
    <w:rsid w:val="00E543E1"/>
    <w:rsid w:val="00E54B8D"/>
    <w:rsid w:val="00E54BF8"/>
    <w:rsid w:val="00E54E7C"/>
    <w:rsid w:val="00E551EF"/>
    <w:rsid w:val="00E552F9"/>
    <w:rsid w:val="00E552FB"/>
    <w:rsid w:val="00E55E21"/>
    <w:rsid w:val="00E56A18"/>
    <w:rsid w:val="00E56D86"/>
    <w:rsid w:val="00E56F16"/>
    <w:rsid w:val="00E57906"/>
    <w:rsid w:val="00E60965"/>
    <w:rsid w:val="00E61167"/>
    <w:rsid w:val="00E61689"/>
    <w:rsid w:val="00E6193D"/>
    <w:rsid w:val="00E6204D"/>
    <w:rsid w:val="00E627BB"/>
    <w:rsid w:val="00E63C58"/>
    <w:rsid w:val="00E648B7"/>
    <w:rsid w:val="00E654BE"/>
    <w:rsid w:val="00E65A38"/>
    <w:rsid w:val="00E66862"/>
    <w:rsid w:val="00E67352"/>
    <w:rsid w:val="00E67CF8"/>
    <w:rsid w:val="00E7065E"/>
    <w:rsid w:val="00E70A4B"/>
    <w:rsid w:val="00E712FA"/>
    <w:rsid w:val="00E725F4"/>
    <w:rsid w:val="00E73BE6"/>
    <w:rsid w:val="00E74207"/>
    <w:rsid w:val="00E74544"/>
    <w:rsid w:val="00E753BD"/>
    <w:rsid w:val="00E770DB"/>
    <w:rsid w:val="00E772F7"/>
    <w:rsid w:val="00E779C9"/>
    <w:rsid w:val="00E77A6A"/>
    <w:rsid w:val="00E77D54"/>
    <w:rsid w:val="00E80B98"/>
    <w:rsid w:val="00E80D3E"/>
    <w:rsid w:val="00E810C2"/>
    <w:rsid w:val="00E81778"/>
    <w:rsid w:val="00E81840"/>
    <w:rsid w:val="00E81FE2"/>
    <w:rsid w:val="00E82210"/>
    <w:rsid w:val="00E82AF4"/>
    <w:rsid w:val="00E82B1F"/>
    <w:rsid w:val="00E834B4"/>
    <w:rsid w:val="00E84A00"/>
    <w:rsid w:val="00E85A71"/>
    <w:rsid w:val="00E866CC"/>
    <w:rsid w:val="00E86A99"/>
    <w:rsid w:val="00E87156"/>
    <w:rsid w:val="00E9007B"/>
    <w:rsid w:val="00E90938"/>
    <w:rsid w:val="00E91024"/>
    <w:rsid w:val="00E911A8"/>
    <w:rsid w:val="00E91513"/>
    <w:rsid w:val="00E916D4"/>
    <w:rsid w:val="00E91ADF"/>
    <w:rsid w:val="00E923D6"/>
    <w:rsid w:val="00E9250A"/>
    <w:rsid w:val="00E9261A"/>
    <w:rsid w:val="00E92A91"/>
    <w:rsid w:val="00E92D3B"/>
    <w:rsid w:val="00E95510"/>
    <w:rsid w:val="00E9558E"/>
    <w:rsid w:val="00E95C0E"/>
    <w:rsid w:val="00E9655A"/>
    <w:rsid w:val="00E96A42"/>
    <w:rsid w:val="00E96BC2"/>
    <w:rsid w:val="00E96D98"/>
    <w:rsid w:val="00E976A0"/>
    <w:rsid w:val="00E97DD7"/>
    <w:rsid w:val="00EA062B"/>
    <w:rsid w:val="00EA09B3"/>
    <w:rsid w:val="00EA237C"/>
    <w:rsid w:val="00EA23D8"/>
    <w:rsid w:val="00EA2C73"/>
    <w:rsid w:val="00EA2F8E"/>
    <w:rsid w:val="00EA3009"/>
    <w:rsid w:val="00EA31EC"/>
    <w:rsid w:val="00EA3BA8"/>
    <w:rsid w:val="00EA42E9"/>
    <w:rsid w:val="00EA47B2"/>
    <w:rsid w:val="00EA50B3"/>
    <w:rsid w:val="00EA54B4"/>
    <w:rsid w:val="00EA6195"/>
    <w:rsid w:val="00EA6593"/>
    <w:rsid w:val="00EA7371"/>
    <w:rsid w:val="00EB05F1"/>
    <w:rsid w:val="00EB0A48"/>
    <w:rsid w:val="00EB128E"/>
    <w:rsid w:val="00EB2792"/>
    <w:rsid w:val="00EB402C"/>
    <w:rsid w:val="00EB54E7"/>
    <w:rsid w:val="00EB5659"/>
    <w:rsid w:val="00EB6630"/>
    <w:rsid w:val="00EB6A60"/>
    <w:rsid w:val="00EB7257"/>
    <w:rsid w:val="00EB78B8"/>
    <w:rsid w:val="00EB78E9"/>
    <w:rsid w:val="00EC0562"/>
    <w:rsid w:val="00EC059B"/>
    <w:rsid w:val="00EC0763"/>
    <w:rsid w:val="00EC1887"/>
    <w:rsid w:val="00EC25D1"/>
    <w:rsid w:val="00EC31ED"/>
    <w:rsid w:val="00EC36CF"/>
    <w:rsid w:val="00EC3D35"/>
    <w:rsid w:val="00EC41E7"/>
    <w:rsid w:val="00EC4888"/>
    <w:rsid w:val="00EC534C"/>
    <w:rsid w:val="00EC5954"/>
    <w:rsid w:val="00EC5B32"/>
    <w:rsid w:val="00EC6385"/>
    <w:rsid w:val="00EC6A67"/>
    <w:rsid w:val="00EC6B58"/>
    <w:rsid w:val="00EC6F32"/>
    <w:rsid w:val="00EC71F0"/>
    <w:rsid w:val="00EC7A9D"/>
    <w:rsid w:val="00EC7ADB"/>
    <w:rsid w:val="00ED0136"/>
    <w:rsid w:val="00ED01FB"/>
    <w:rsid w:val="00ED059C"/>
    <w:rsid w:val="00ED12E2"/>
    <w:rsid w:val="00ED19B9"/>
    <w:rsid w:val="00ED231D"/>
    <w:rsid w:val="00ED284E"/>
    <w:rsid w:val="00ED2EF1"/>
    <w:rsid w:val="00ED34A3"/>
    <w:rsid w:val="00ED3A45"/>
    <w:rsid w:val="00ED42AD"/>
    <w:rsid w:val="00ED45A6"/>
    <w:rsid w:val="00ED4AE0"/>
    <w:rsid w:val="00ED5429"/>
    <w:rsid w:val="00ED55C8"/>
    <w:rsid w:val="00ED58A3"/>
    <w:rsid w:val="00ED5E5F"/>
    <w:rsid w:val="00ED6528"/>
    <w:rsid w:val="00ED7133"/>
    <w:rsid w:val="00ED73AD"/>
    <w:rsid w:val="00ED7E05"/>
    <w:rsid w:val="00ED7E51"/>
    <w:rsid w:val="00ED7F7F"/>
    <w:rsid w:val="00EE0463"/>
    <w:rsid w:val="00EE174B"/>
    <w:rsid w:val="00EE1822"/>
    <w:rsid w:val="00EE1860"/>
    <w:rsid w:val="00EE1A48"/>
    <w:rsid w:val="00EE1E76"/>
    <w:rsid w:val="00EE27AD"/>
    <w:rsid w:val="00EE365D"/>
    <w:rsid w:val="00EE3F59"/>
    <w:rsid w:val="00EE465F"/>
    <w:rsid w:val="00EE5C45"/>
    <w:rsid w:val="00EE79B5"/>
    <w:rsid w:val="00EF008A"/>
    <w:rsid w:val="00EF14BC"/>
    <w:rsid w:val="00EF1698"/>
    <w:rsid w:val="00EF2380"/>
    <w:rsid w:val="00EF2A8A"/>
    <w:rsid w:val="00EF2C9A"/>
    <w:rsid w:val="00EF2CD9"/>
    <w:rsid w:val="00EF318D"/>
    <w:rsid w:val="00EF31D6"/>
    <w:rsid w:val="00EF3F9A"/>
    <w:rsid w:val="00EF418B"/>
    <w:rsid w:val="00EF4440"/>
    <w:rsid w:val="00EF4F73"/>
    <w:rsid w:val="00EF5587"/>
    <w:rsid w:val="00EF5F3F"/>
    <w:rsid w:val="00EF6BD8"/>
    <w:rsid w:val="00EF7B5C"/>
    <w:rsid w:val="00F00BD7"/>
    <w:rsid w:val="00F013B8"/>
    <w:rsid w:val="00F01EC4"/>
    <w:rsid w:val="00F02F2C"/>
    <w:rsid w:val="00F02F8C"/>
    <w:rsid w:val="00F0387D"/>
    <w:rsid w:val="00F040E9"/>
    <w:rsid w:val="00F04445"/>
    <w:rsid w:val="00F04549"/>
    <w:rsid w:val="00F04D02"/>
    <w:rsid w:val="00F062E0"/>
    <w:rsid w:val="00F06E4D"/>
    <w:rsid w:val="00F06F01"/>
    <w:rsid w:val="00F07F00"/>
    <w:rsid w:val="00F116D9"/>
    <w:rsid w:val="00F123BB"/>
    <w:rsid w:val="00F127DE"/>
    <w:rsid w:val="00F12A35"/>
    <w:rsid w:val="00F12F2C"/>
    <w:rsid w:val="00F132A9"/>
    <w:rsid w:val="00F13952"/>
    <w:rsid w:val="00F14CE9"/>
    <w:rsid w:val="00F15099"/>
    <w:rsid w:val="00F157BD"/>
    <w:rsid w:val="00F1634C"/>
    <w:rsid w:val="00F16A3D"/>
    <w:rsid w:val="00F204E8"/>
    <w:rsid w:val="00F206C0"/>
    <w:rsid w:val="00F2070C"/>
    <w:rsid w:val="00F20778"/>
    <w:rsid w:val="00F20B02"/>
    <w:rsid w:val="00F222DF"/>
    <w:rsid w:val="00F22424"/>
    <w:rsid w:val="00F2250F"/>
    <w:rsid w:val="00F235F8"/>
    <w:rsid w:val="00F23B4E"/>
    <w:rsid w:val="00F25333"/>
    <w:rsid w:val="00F2640F"/>
    <w:rsid w:val="00F26728"/>
    <w:rsid w:val="00F26D01"/>
    <w:rsid w:val="00F2729A"/>
    <w:rsid w:val="00F275F8"/>
    <w:rsid w:val="00F30137"/>
    <w:rsid w:val="00F3039D"/>
    <w:rsid w:val="00F31AA2"/>
    <w:rsid w:val="00F31BA1"/>
    <w:rsid w:val="00F32546"/>
    <w:rsid w:val="00F32E2C"/>
    <w:rsid w:val="00F334A1"/>
    <w:rsid w:val="00F33A6C"/>
    <w:rsid w:val="00F3428D"/>
    <w:rsid w:val="00F34A53"/>
    <w:rsid w:val="00F34BAB"/>
    <w:rsid w:val="00F34FB1"/>
    <w:rsid w:val="00F363B3"/>
    <w:rsid w:val="00F363CD"/>
    <w:rsid w:val="00F36626"/>
    <w:rsid w:val="00F36871"/>
    <w:rsid w:val="00F368EC"/>
    <w:rsid w:val="00F4028F"/>
    <w:rsid w:val="00F4090E"/>
    <w:rsid w:val="00F40A20"/>
    <w:rsid w:val="00F40F58"/>
    <w:rsid w:val="00F41158"/>
    <w:rsid w:val="00F4163B"/>
    <w:rsid w:val="00F418A6"/>
    <w:rsid w:val="00F41DE9"/>
    <w:rsid w:val="00F434AC"/>
    <w:rsid w:val="00F44005"/>
    <w:rsid w:val="00F442A7"/>
    <w:rsid w:val="00F44408"/>
    <w:rsid w:val="00F4480F"/>
    <w:rsid w:val="00F44A66"/>
    <w:rsid w:val="00F45495"/>
    <w:rsid w:val="00F45553"/>
    <w:rsid w:val="00F45C56"/>
    <w:rsid w:val="00F45D0D"/>
    <w:rsid w:val="00F45D57"/>
    <w:rsid w:val="00F468F3"/>
    <w:rsid w:val="00F472E5"/>
    <w:rsid w:val="00F47846"/>
    <w:rsid w:val="00F50538"/>
    <w:rsid w:val="00F50547"/>
    <w:rsid w:val="00F505C4"/>
    <w:rsid w:val="00F511D3"/>
    <w:rsid w:val="00F513E7"/>
    <w:rsid w:val="00F517E8"/>
    <w:rsid w:val="00F51EB5"/>
    <w:rsid w:val="00F524C1"/>
    <w:rsid w:val="00F52BB4"/>
    <w:rsid w:val="00F53209"/>
    <w:rsid w:val="00F53377"/>
    <w:rsid w:val="00F53ED4"/>
    <w:rsid w:val="00F5430C"/>
    <w:rsid w:val="00F5503E"/>
    <w:rsid w:val="00F55161"/>
    <w:rsid w:val="00F554FE"/>
    <w:rsid w:val="00F55C45"/>
    <w:rsid w:val="00F55C54"/>
    <w:rsid w:val="00F56231"/>
    <w:rsid w:val="00F56269"/>
    <w:rsid w:val="00F562E8"/>
    <w:rsid w:val="00F57471"/>
    <w:rsid w:val="00F5756D"/>
    <w:rsid w:val="00F60FF1"/>
    <w:rsid w:val="00F62A25"/>
    <w:rsid w:val="00F633A1"/>
    <w:rsid w:val="00F637B4"/>
    <w:rsid w:val="00F63B5A"/>
    <w:rsid w:val="00F644CF"/>
    <w:rsid w:val="00F64BFD"/>
    <w:rsid w:val="00F65800"/>
    <w:rsid w:val="00F65C26"/>
    <w:rsid w:val="00F665EE"/>
    <w:rsid w:val="00F66921"/>
    <w:rsid w:val="00F66E9D"/>
    <w:rsid w:val="00F67D44"/>
    <w:rsid w:val="00F7183F"/>
    <w:rsid w:val="00F71A1F"/>
    <w:rsid w:val="00F72F25"/>
    <w:rsid w:val="00F73171"/>
    <w:rsid w:val="00F733C7"/>
    <w:rsid w:val="00F73B94"/>
    <w:rsid w:val="00F73D67"/>
    <w:rsid w:val="00F747CC"/>
    <w:rsid w:val="00F74839"/>
    <w:rsid w:val="00F74AD8"/>
    <w:rsid w:val="00F74C2D"/>
    <w:rsid w:val="00F77037"/>
    <w:rsid w:val="00F77738"/>
    <w:rsid w:val="00F803BA"/>
    <w:rsid w:val="00F80FF4"/>
    <w:rsid w:val="00F81A50"/>
    <w:rsid w:val="00F82DB3"/>
    <w:rsid w:val="00F8350B"/>
    <w:rsid w:val="00F83875"/>
    <w:rsid w:val="00F84064"/>
    <w:rsid w:val="00F84220"/>
    <w:rsid w:val="00F84F0E"/>
    <w:rsid w:val="00F8559A"/>
    <w:rsid w:val="00F85AC7"/>
    <w:rsid w:val="00F869FA"/>
    <w:rsid w:val="00F86B4D"/>
    <w:rsid w:val="00F86CF9"/>
    <w:rsid w:val="00F86E88"/>
    <w:rsid w:val="00F87B93"/>
    <w:rsid w:val="00F87DF3"/>
    <w:rsid w:val="00F87F45"/>
    <w:rsid w:val="00F90BE0"/>
    <w:rsid w:val="00F91539"/>
    <w:rsid w:val="00F91CE5"/>
    <w:rsid w:val="00F9222F"/>
    <w:rsid w:val="00F92BD3"/>
    <w:rsid w:val="00F92C38"/>
    <w:rsid w:val="00F92D50"/>
    <w:rsid w:val="00F92F7A"/>
    <w:rsid w:val="00F9319A"/>
    <w:rsid w:val="00F93585"/>
    <w:rsid w:val="00F93BA4"/>
    <w:rsid w:val="00F93DFC"/>
    <w:rsid w:val="00F93EDA"/>
    <w:rsid w:val="00F94461"/>
    <w:rsid w:val="00F957EE"/>
    <w:rsid w:val="00F9614E"/>
    <w:rsid w:val="00F96C29"/>
    <w:rsid w:val="00F970D2"/>
    <w:rsid w:val="00F974DB"/>
    <w:rsid w:val="00F9757F"/>
    <w:rsid w:val="00F97A64"/>
    <w:rsid w:val="00FA032A"/>
    <w:rsid w:val="00FA11B2"/>
    <w:rsid w:val="00FA20CE"/>
    <w:rsid w:val="00FA267D"/>
    <w:rsid w:val="00FA27BE"/>
    <w:rsid w:val="00FA345B"/>
    <w:rsid w:val="00FA3930"/>
    <w:rsid w:val="00FA3C36"/>
    <w:rsid w:val="00FA55FB"/>
    <w:rsid w:val="00FA5CA9"/>
    <w:rsid w:val="00FA6D13"/>
    <w:rsid w:val="00FA6EEF"/>
    <w:rsid w:val="00FA6F16"/>
    <w:rsid w:val="00FA7451"/>
    <w:rsid w:val="00FA7988"/>
    <w:rsid w:val="00FB09A9"/>
    <w:rsid w:val="00FB0D03"/>
    <w:rsid w:val="00FB0F54"/>
    <w:rsid w:val="00FB1667"/>
    <w:rsid w:val="00FB28E5"/>
    <w:rsid w:val="00FB2A82"/>
    <w:rsid w:val="00FB4E03"/>
    <w:rsid w:val="00FB6920"/>
    <w:rsid w:val="00FB6A58"/>
    <w:rsid w:val="00FB7279"/>
    <w:rsid w:val="00FB796D"/>
    <w:rsid w:val="00FB7E07"/>
    <w:rsid w:val="00FC00E5"/>
    <w:rsid w:val="00FC078B"/>
    <w:rsid w:val="00FC1296"/>
    <w:rsid w:val="00FC182F"/>
    <w:rsid w:val="00FC20E6"/>
    <w:rsid w:val="00FC31D3"/>
    <w:rsid w:val="00FC3341"/>
    <w:rsid w:val="00FC3A6C"/>
    <w:rsid w:val="00FC4B5F"/>
    <w:rsid w:val="00FC51FA"/>
    <w:rsid w:val="00FC67EF"/>
    <w:rsid w:val="00FC7E04"/>
    <w:rsid w:val="00FD1969"/>
    <w:rsid w:val="00FD1A79"/>
    <w:rsid w:val="00FD1D5C"/>
    <w:rsid w:val="00FD26B8"/>
    <w:rsid w:val="00FD2924"/>
    <w:rsid w:val="00FD2BC4"/>
    <w:rsid w:val="00FD35AD"/>
    <w:rsid w:val="00FD3B3C"/>
    <w:rsid w:val="00FD48E9"/>
    <w:rsid w:val="00FD4CCD"/>
    <w:rsid w:val="00FD5FF4"/>
    <w:rsid w:val="00FD6523"/>
    <w:rsid w:val="00FD6626"/>
    <w:rsid w:val="00FD6682"/>
    <w:rsid w:val="00FD7411"/>
    <w:rsid w:val="00FD7780"/>
    <w:rsid w:val="00FD788A"/>
    <w:rsid w:val="00FD7D11"/>
    <w:rsid w:val="00FD7E7B"/>
    <w:rsid w:val="00FD7F9A"/>
    <w:rsid w:val="00FE0530"/>
    <w:rsid w:val="00FE0DC0"/>
    <w:rsid w:val="00FE0E75"/>
    <w:rsid w:val="00FE0F4A"/>
    <w:rsid w:val="00FE0FA3"/>
    <w:rsid w:val="00FE1C8D"/>
    <w:rsid w:val="00FE27C4"/>
    <w:rsid w:val="00FE28F3"/>
    <w:rsid w:val="00FE2F34"/>
    <w:rsid w:val="00FE3167"/>
    <w:rsid w:val="00FE3A32"/>
    <w:rsid w:val="00FE3E1D"/>
    <w:rsid w:val="00FE4132"/>
    <w:rsid w:val="00FE4E9E"/>
    <w:rsid w:val="00FE5236"/>
    <w:rsid w:val="00FE57FE"/>
    <w:rsid w:val="00FE5A88"/>
    <w:rsid w:val="00FF006A"/>
    <w:rsid w:val="00FF01EC"/>
    <w:rsid w:val="00FF0E75"/>
    <w:rsid w:val="00FF124C"/>
    <w:rsid w:val="00FF262C"/>
    <w:rsid w:val="00FF38F1"/>
    <w:rsid w:val="00FF3A32"/>
    <w:rsid w:val="00FF4481"/>
    <w:rsid w:val="00FF5899"/>
    <w:rsid w:val="00FF76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E24DC14"/>
  <w15:docId w15:val="{FA7FD76D-A0A4-4A1A-986C-C69329630C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a">
    <w:name w:val="Normal"/>
    <w:qFormat/>
    <w:rsid w:val="001B1698"/>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3">
    <w:name w:val="heading 1"/>
    <w:aliases w:val="Hn1,H1,סעיף 1,גוטמן,ראשי גת,Heading 1 תו תו תו,Section Heading,Header1,H2,ASAPHeading 1,H2 Char,H2 Char Char,H2 Char Char תו,Char Char Char,H2 Char Char תו Char Char Char Char Char,כותרת 1 תו2 תו,כותרת 1 תו2,Hed_undl"/>
    <w:basedOn w:val="aa"/>
    <w:next w:val="aa"/>
    <w:link w:val="14"/>
    <w:qFormat/>
    <w:rsid w:val="002757DA"/>
    <w:pPr>
      <w:overflowPunct/>
      <w:autoSpaceDE/>
      <w:autoSpaceDN/>
      <w:adjustRightInd/>
      <w:jc w:val="center"/>
      <w:textAlignment w:val="auto"/>
      <w:outlineLvl w:val="0"/>
    </w:pPr>
    <w:rPr>
      <w:rFonts w:ascii="David" w:eastAsia="Calibri" w:hAnsi="David"/>
      <w:b/>
      <w:bCs/>
      <w:sz w:val="28"/>
      <w:szCs w:val="28"/>
      <w:u w:val="single"/>
      <w:lang w:eastAsia="en-US"/>
    </w:rPr>
  </w:style>
  <w:style w:type="paragraph" w:styleId="25">
    <w:name w:val="heading 2"/>
    <w:aliases w:val="h2,H21,H22,H211,H23,H212,H221,H2111,H24,H25,H213,H222,H2112,H231,H2121,H2211,H21111,h21,H241,H26,H214,H223,H2113,H232,H2122,H2212,H21112,h22,H242,H251,H2131,H2221,H21121,H2311,H21211,H22111,H211111,h211,H2411,H27,H215,H224,H2114,א2,Heading 2 ת"/>
    <w:basedOn w:val="aa"/>
    <w:next w:val="aa"/>
    <w:link w:val="26"/>
    <w:uiPriority w:val="1"/>
    <w:qFormat/>
    <w:rsid w:val="00BD2C07"/>
    <w:pPr>
      <w:overflowPunct/>
      <w:autoSpaceDE/>
      <w:autoSpaceDN/>
      <w:adjustRightInd/>
      <w:jc w:val="center"/>
      <w:textAlignment w:val="auto"/>
      <w:outlineLvl w:val="1"/>
    </w:pPr>
    <w:rPr>
      <w:rFonts w:ascii="David" w:eastAsia="Calibri" w:hAnsi="David"/>
      <w:b/>
      <w:bCs/>
      <w:sz w:val="28"/>
      <w:szCs w:val="28"/>
      <w:u w:val="single"/>
      <w:lang w:eastAsia="en-US"/>
    </w:rPr>
  </w:style>
  <w:style w:type="paragraph" w:styleId="33">
    <w:name w:val="heading 3"/>
    <w:aliases w:val="H3,Normal 28 B,Table Attribute Heading,H31,H32,H33,H311,Subhead B,Heading C,Org Heading 1,Topic Title,top,כותרת משנה1,3,כותרת משנה2,3 תו,Heading 3 תו,Level 1 - 1 Char,Level 1 - 1 Char Char,Level 1 - 1 Char Char Char Char Char,h3,Hn3"/>
    <w:basedOn w:val="aa"/>
    <w:next w:val="aa"/>
    <w:link w:val="34"/>
    <w:qFormat/>
    <w:rsid w:val="002757DA"/>
    <w:pPr>
      <w:overflowPunct/>
      <w:autoSpaceDE/>
      <w:autoSpaceDN/>
      <w:adjustRightInd/>
      <w:spacing w:before="240"/>
      <w:ind w:left="567"/>
      <w:contextualSpacing/>
      <w:textAlignment w:val="auto"/>
      <w:outlineLvl w:val="2"/>
    </w:pPr>
    <w:rPr>
      <w:rFonts w:ascii="David" w:eastAsia="Calibri" w:hAnsi="David"/>
      <w:b/>
      <w:bCs/>
      <w:sz w:val="28"/>
      <w:szCs w:val="28"/>
      <w:u w:val="single"/>
      <w:lang w:eastAsia="en-US"/>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a"/>
    <w:next w:val="aa"/>
    <w:link w:val="41"/>
    <w:qFormat/>
    <w:rsid w:val="00181243"/>
    <w:pPr>
      <w:overflowPunct/>
      <w:autoSpaceDE/>
      <w:autoSpaceDN/>
      <w:adjustRightInd/>
      <w:ind w:left="2520"/>
      <w:contextualSpacing/>
      <w:jc w:val="left"/>
      <w:textAlignment w:val="auto"/>
      <w:outlineLvl w:val="3"/>
    </w:pPr>
    <w:rPr>
      <w:rFonts w:ascii="David" w:hAnsi="David"/>
      <w:b/>
      <w:bCs/>
      <w:u w:val="single"/>
    </w:rPr>
  </w:style>
  <w:style w:type="paragraph" w:styleId="50">
    <w:name w:val="heading 5"/>
    <w:aliases w:val="ASAPHeading 5,Heading 5 תו,Heading 5_0"/>
    <w:basedOn w:val="aa"/>
    <w:next w:val="aa"/>
    <w:link w:val="51"/>
    <w:qFormat/>
    <w:rsid w:val="008651B2"/>
    <w:pPr>
      <w:spacing w:before="240" w:after="60"/>
      <w:ind w:right="708"/>
      <w:outlineLvl w:val="4"/>
    </w:pPr>
    <w:rPr>
      <w:rFonts w:ascii="Arial" w:hAnsi="Arial" w:cs="Times New Roman"/>
      <w:sz w:val="22"/>
      <w:szCs w:val="22"/>
    </w:rPr>
  </w:style>
  <w:style w:type="paragraph" w:styleId="6">
    <w:name w:val="heading 6"/>
    <w:basedOn w:val="aa"/>
    <w:next w:val="aa"/>
    <w:link w:val="60"/>
    <w:qFormat/>
    <w:rsid w:val="008651B2"/>
    <w:pPr>
      <w:spacing w:before="240" w:after="60"/>
      <w:ind w:right="708"/>
      <w:outlineLvl w:val="5"/>
    </w:pPr>
    <w:rPr>
      <w:rFonts w:ascii="Arial" w:hAnsi="Arial"/>
      <w:i/>
      <w:iCs/>
      <w:sz w:val="22"/>
      <w:szCs w:val="22"/>
    </w:rPr>
  </w:style>
  <w:style w:type="paragraph" w:styleId="7">
    <w:name w:val="heading 7"/>
    <w:basedOn w:val="aa"/>
    <w:next w:val="aa"/>
    <w:link w:val="70"/>
    <w:uiPriority w:val="99"/>
    <w:qFormat/>
    <w:rsid w:val="008651B2"/>
    <w:pPr>
      <w:spacing w:before="240" w:after="60"/>
      <w:ind w:right="708"/>
      <w:outlineLvl w:val="6"/>
    </w:pPr>
    <w:rPr>
      <w:rFonts w:ascii="Arial" w:hAnsi="Arial" w:cs="Times New Roman"/>
      <w:sz w:val="20"/>
      <w:szCs w:val="20"/>
    </w:rPr>
  </w:style>
  <w:style w:type="paragraph" w:styleId="8">
    <w:name w:val="heading 8"/>
    <w:basedOn w:val="aa"/>
    <w:next w:val="aa"/>
    <w:link w:val="80"/>
    <w:uiPriority w:val="99"/>
    <w:qFormat/>
    <w:rsid w:val="008651B2"/>
    <w:pPr>
      <w:spacing w:before="240" w:after="60"/>
      <w:ind w:right="708"/>
      <w:outlineLvl w:val="7"/>
    </w:pPr>
    <w:rPr>
      <w:rFonts w:ascii="Arial" w:hAnsi="Arial" w:cs="Times New Roman"/>
      <w:i/>
      <w:iCs/>
      <w:sz w:val="20"/>
      <w:szCs w:val="20"/>
    </w:rPr>
  </w:style>
  <w:style w:type="paragraph" w:styleId="9">
    <w:name w:val="heading 9"/>
    <w:basedOn w:val="aa"/>
    <w:next w:val="aa"/>
    <w:link w:val="90"/>
    <w:uiPriority w:val="99"/>
    <w:qFormat/>
    <w:rsid w:val="008651B2"/>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customStyle="1" w:styleId="14">
    <w:name w:val="כותרת 1 תו"/>
    <w:aliases w:val="Hn1 תו,H1 תו,סעיף 1 תו,גוטמן תו,ראשי גת תו,Heading 1 תו תו תו תו,Section Heading תו,Header1 תו,H2 תו,ASAPHeading 1 תו,H2 Char תו,H2 Char Char תו1,H2 Char Char תו תו,Char Char Char תו,H2 Char Char תו Char Char Char Char Char תו,כותרת 1 תו2 תו1"/>
    <w:basedOn w:val="ab"/>
    <w:link w:val="13"/>
    <w:uiPriority w:val="1"/>
    <w:rsid w:val="002757DA"/>
    <w:rPr>
      <w:rFonts w:ascii="David" w:eastAsia="Calibri" w:hAnsi="David" w:cs="David"/>
      <w:b/>
      <w:bCs/>
      <w:sz w:val="28"/>
      <w:szCs w:val="28"/>
      <w:u w:val="single"/>
    </w:rPr>
  </w:style>
  <w:style w:type="character" w:customStyle="1" w:styleId="26">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b"/>
    <w:link w:val="25"/>
    <w:uiPriority w:val="1"/>
    <w:rsid w:val="00BD2C07"/>
    <w:rPr>
      <w:rFonts w:ascii="David" w:eastAsia="Calibri" w:hAnsi="David" w:cs="David"/>
      <w:b/>
      <w:bCs/>
      <w:sz w:val="28"/>
      <w:szCs w:val="28"/>
      <w:u w:val="single"/>
    </w:rPr>
  </w:style>
  <w:style w:type="character" w:customStyle="1" w:styleId="34">
    <w:name w:val="כותרת 3 תו"/>
    <w:aliases w:val="H3 תו,Normal 28 B תו,Table Attribute Heading תו,H31 תו,H32 תו,H33 תו,H311 תו,Subhead B תו,Heading C תו,Org Heading 1 תו,Topic Title תו,top תו,כותרת משנה1 תו,3 תו1,כותרת משנה2 תו,3 תו תו,Heading 3 תו תו,Level 1 - 1 Char תו,h3 תו,Hn3 תו"/>
    <w:basedOn w:val="ab"/>
    <w:link w:val="33"/>
    <w:uiPriority w:val="99"/>
    <w:rsid w:val="002757DA"/>
    <w:rPr>
      <w:rFonts w:ascii="David" w:eastAsia="Calibri" w:hAnsi="David" w:cs="David"/>
      <w:b/>
      <w:bCs/>
      <w:sz w:val="28"/>
      <w:szCs w:val="28"/>
      <w:u w:val="single"/>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basedOn w:val="ab"/>
    <w:link w:val="40"/>
    <w:rsid w:val="00181243"/>
    <w:rPr>
      <w:rFonts w:ascii="David" w:eastAsia="Times New Roman" w:hAnsi="David" w:cs="David"/>
      <w:b/>
      <w:bCs/>
      <w:sz w:val="24"/>
      <w:szCs w:val="24"/>
      <w:u w:val="single"/>
      <w:lang w:eastAsia="he-IL"/>
    </w:rPr>
  </w:style>
  <w:style w:type="character" w:customStyle="1" w:styleId="51">
    <w:name w:val="כותרת 5 תו"/>
    <w:aliases w:val="ASAPHeading 5 תו,Heading 5 תו תו,Heading 5_0 תו"/>
    <w:basedOn w:val="ab"/>
    <w:link w:val="50"/>
    <w:rsid w:val="008651B2"/>
    <w:rPr>
      <w:rFonts w:ascii="Arial" w:eastAsia="Times New Roman" w:hAnsi="Arial" w:cs="Times New Roman"/>
      <w:lang w:eastAsia="he-IL"/>
    </w:rPr>
  </w:style>
  <w:style w:type="character" w:customStyle="1" w:styleId="60">
    <w:name w:val="כותרת 6 תו"/>
    <w:basedOn w:val="ab"/>
    <w:link w:val="6"/>
    <w:rsid w:val="008651B2"/>
    <w:rPr>
      <w:rFonts w:ascii="Arial" w:eastAsia="Times New Roman" w:hAnsi="Arial" w:cs="David"/>
      <w:i/>
      <w:iCs/>
      <w:lang w:eastAsia="he-IL"/>
    </w:rPr>
  </w:style>
  <w:style w:type="character" w:customStyle="1" w:styleId="70">
    <w:name w:val="כותרת 7 תו"/>
    <w:basedOn w:val="ab"/>
    <w:link w:val="7"/>
    <w:uiPriority w:val="99"/>
    <w:rsid w:val="008651B2"/>
    <w:rPr>
      <w:rFonts w:ascii="Arial" w:eastAsia="Times New Roman" w:hAnsi="Arial" w:cs="Times New Roman"/>
      <w:sz w:val="20"/>
      <w:szCs w:val="20"/>
      <w:lang w:eastAsia="he-IL"/>
    </w:rPr>
  </w:style>
  <w:style w:type="character" w:customStyle="1" w:styleId="80">
    <w:name w:val="כותרת 8 תו"/>
    <w:basedOn w:val="ab"/>
    <w:link w:val="8"/>
    <w:rsid w:val="008651B2"/>
    <w:rPr>
      <w:rFonts w:ascii="Arial" w:eastAsia="Times New Roman" w:hAnsi="Arial" w:cs="Times New Roman"/>
      <w:i/>
      <w:iCs/>
      <w:sz w:val="20"/>
      <w:szCs w:val="20"/>
      <w:lang w:eastAsia="he-IL"/>
    </w:rPr>
  </w:style>
  <w:style w:type="character" w:customStyle="1" w:styleId="90">
    <w:name w:val="כותרת 9 תו"/>
    <w:basedOn w:val="ab"/>
    <w:link w:val="9"/>
    <w:rsid w:val="008651B2"/>
    <w:rPr>
      <w:rFonts w:ascii="Arial" w:eastAsia="Times New Roman" w:hAnsi="Arial" w:cs="David"/>
      <w:i/>
      <w:iCs/>
      <w:sz w:val="18"/>
      <w:szCs w:val="18"/>
      <w:lang w:eastAsia="he-IL"/>
    </w:rPr>
  </w:style>
  <w:style w:type="paragraph" w:styleId="ae">
    <w:name w:val="header"/>
    <w:aliases w:val="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a"/>
    <w:link w:val="af"/>
    <w:rsid w:val="008651B2"/>
    <w:pPr>
      <w:tabs>
        <w:tab w:val="center" w:pos="4153"/>
        <w:tab w:val="right" w:pos="8306"/>
      </w:tabs>
      <w:jc w:val="left"/>
    </w:pPr>
    <w:rPr>
      <w:rFonts w:cs="Times New Roman"/>
    </w:rPr>
  </w:style>
  <w:style w:type="character" w:customStyle="1" w:styleId="af">
    <w:name w:val="כותרת עליונה תו"/>
    <w:aliases w:val="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Header תו תו תו תו2 תו"/>
    <w:basedOn w:val="ab"/>
    <w:link w:val="ae"/>
    <w:rsid w:val="008651B2"/>
    <w:rPr>
      <w:rFonts w:ascii="Times New Roman" w:eastAsia="Times New Roman" w:hAnsi="Times New Roman" w:cs="Times New Roman"/>
      <w:sz w:val="24"/>
      <w:szCs w:val="24"/>
      <w:lang w:eastAsia="he-IL"/>
    </w:rPr>
  </w:style>
  <w:style w:type="paragraph" w:styleId="af0">
    <w:name w:val="footer"/>
    <w:basedOn w:val="aa"/>
    <w:link w:val="af1"/>
    <w:uiPriority w:val="99"/>
    <w:rsid w:val="008651B2"/>
    <w:pPr>
      <w:tabs>
        <w:tab w:val="center" w:pos="4153"/>
        <w:tab w:val="right" w:pos="8306"/>
      </w:tabs>
      <w:jc w:val="left"/>
    </w:pPr>
    <w:rPr>
      <w:rFonts w:cs="Times New Roman"/>
    </w:rPr>
  </w:style>
  <w:style w:type="character" w:customStyle="1" w:styleId="af1">
    <w:name w:val="כותרת תחתונה תו"/>
    <w:basedOn w:val="ab"/>
    <w:link w:val="af0"/>
    <w:uiPriority w:val="99"/>
    <w:rsid w:val="008651B2"/>
    <w:rPr>
      <w:rFonts w:ascii="Times New Roman" w:eastAsia="Times New Roman" w:hAnsi="Times New Roman" w:cs="Times New Roman"/>
      <w:sz w:val="24"/>
      <w:szCs w:val="24"/>
      <w:lang w:eastAsia="he-IL"/>
    </w:rPr>
  </w:style>
  <w:style w:type="character" w:styleId="af2">
    <w:name w:val="page number"/>
    <w:basedOn w:val="ab"/>
    <w:rsid w:val="008651B2"/>
  </w:style>
  <w:style w:type="paragraph" w:styleId="af3">
    <w:name w:val="Body Text Indent"/>
    <w:basedOn w:val="aa"/>
    <w:link w:val="af4"/>
    <w:rsid w:val="008651B2"/>
    <w:pPr>
      <w:spacing w:before="240"/>
      <w:ind w:left="1134"/>
    </w:pPr>
    <w:rPr>
      <w:rFonts w:cs="Times New Roman"/>
      <w:sz w:val="22"/>
    </w:rPr>
  </w:style>
  <w:style w:type="character" w:customStyle="1" w:styleId="af4">
    <w:name w:val="כניסה בגוף טקסט תו"/>
    <w:basedOn w:val="ab"/>
    <w:link w:val="af3"/>
    <w:rsid w:val="008651B2"/>
    <w:rPr>
      <w:rFonts w:ascii="Times New Roman" w:eastAsia="Times New Roman" w:hAnsi="Times New Roman" w:cs="Times New Roman"/>
      <w:szCs w:val="24"/>
      <w:lang w:eastAsia="he-IL"/>
    </w:rPr>
  </w:style>
  <w:style w:type="paragraph" w:styleId="af5">
    <w:name w:val="Balloon Text"/>
    <w:basedOn w:val="aa"/>
    <w:link w:val="af6"/>
    <w:uiPriority w:val="99"/>
    <w:semiHidden/>
    <w:rsid w:val="008651B2"/>
    <w:rPr>
      <w:rFonts w:ascii="Tahoma" w:hAnsi="Tahoma" w:cs="Times New Roman"/>
      <w:sz w:val="16"/>
      <w:szCs w:val="16"/>
    </w:rPr>
  </w:style>
  <w:style w:type="character" w:customStyle="1" w:styleId="af6">
    <w:name w:val="טקסט בלונים תו"/>
    <w:basedOn w:val="ab"/>
    <w:link w:val="af5"/>
    <w:uiPriority w:val="99"/>
    <w:semiHidden/>
    <w:rsid w:val="008651B2"/>
    <w:rPr>
      <w:rFonts w:ascii="Tahoma" w:eastAsia="Times New Roman" w:hAnsi="Tahoma" w:cs="Times New Roman"/>
      <w:sz w:val="16"/>
      <w:szCs w:val="16"/>
      <w:lang w:eastAsia="he-IL"/>
    </w:rPr>
  </w:style>
  <w:style w:type="paragraph" w:styleId="35">
    <w:name w:val="Body Text 3"/>
    <w:basedOn w:val="aa"/>
    <w:link w:val="36"/>
    <w:uiPriority w:val="99"/>
    <w:rsid w:val="008651B2"/>
    <w:pPr>
      <w:bidi w:val="0"/>
      <w:spacing w:line="240" w:lineRule="auto"/>
      <w:jc w:val="right"/>
    </w:pPr>
    <w:rPr>
      <w:rFonts w:ascii="MS Sans Serif" w:hAnsi="MS Sans Serif"/>
    </w:rPr>
  </w:style>
  <w:style w:type="character" w:customStyle="1" w:styleId="36">
    <w:name w:val="גוף טקסט 3 תו"/>
    <w:basedOn w:val="ab"/>
    <w:link w:val="35"/>
    <w:rsid w:val="008651B2"/>
    <w:rPr>
      <w:rFonts w:ascii="MS Sans Serif" w:eastAsia="Times New Roman" w:hAnsi="MS Sans Serif" w:cs="David"/>
      <w:sz w:val="24"/>
      <w:szCs w:val="24"/>
      <w:lang w:eastAsia="he-IL"/>
    </w:rPr>
  </w:style>
  <w:style w:type="paragraph" w:styleId="27">
    <w:name w:val="Body Text Indent 2"/>
    <w:basedOn w:val="aa"/>
    <w:link w:val="28"/>
    <w:uiPriority w:val="99"/>
    <w:rsid w:val="008651B2"/>
    <w:pPr>
      <w:spacing w:line="300" w:lineRule="atLeast"/>
      <w:ind w:left="2268"/>
    </w:pPr>
    <w:rPr>
      <w:rFonts w:cs="Times New Roman"/>
    </w:rPr>
  </w:style>
  <w:style w:type="character" w:customStyle="1" w:styleId="28">
    <w:name w:val="כניסה בגוף טקסט 2 תו"/>
    <w:basedOn w:val="ab"/>
    <w:link w:val="27"/>
    <w:rsid w:val="008651B2"/>
    <w:rPr>
      <w:rFonts w:ascii="Times New Roman" w:eastAsia="Times New Roman" w:hAnsi="Times New Roman" w:cs="Times New Roman"/>
      <w:sz w:val="24"/>
      <w:szCs w:val="24"/>
      <w:lang w:eastAsia="he-IL"/>
    </w:rPr>
  </w:style>
  <w:style w:type="paragraph" w:styleId="37">
    <w:name w:val="Body Text Indent 3"/>
    <w:basedOn w:val="aa"/>
    <w:link w:val="38"/>
    <w:uiPriority w:val="99"/>
    <w:rsid w:val="008651B2"/>
    <w:pPr>
      <w:spacing w:line="300" w:lineRule="atLeast"/>
      <w:ind w:left="1417"/>
    </w:pPr>
    <w:rPr>
      <w:rFonts w:cs="Times New Roman"/>
    </w:rPr>
  </w:style>
  <w:style w:type="character" w:customStyle="1" w:styleId="38">
    <w:name w:val="כניסה בגוף טקסט 3 תו"/>
    <w:basedOn w:val="ab"/>
    <w:link w:val="37"/>
    <w:rsid w:val="008651B2"/>
    <w:rPr>
      <w:rFonts w:ascii="Times New Roman" w:eastAsia="Times New Roman" w:hAnsi="Times New Roman" w:cs="Times New Roman"/>
      <w:sz w:val="24"/>
      <w:szCs w:val="24"/>
      <w:lang w:eastAsia="he-IL"/>
    </w:rPr>
  </w:style>
  <w:style w:type="paragraph" w:styleId="af7">
    <w:name w:val="Body Text"/>
    <w:basedOn w:val="aa"/>
    <w:link w:val="af8"/>
    <w:uiPriority w:val="1"/>
    <w:qFormat/>
    <w:rsid w:val="008651B2"/>
    <w:pPr>
      <w:spacing w:line="240" w:lineRule="auto"/>
    </w:pPr>
    <w:rPr>
      <w:rFonts w:cs="Times New Roman"/>
      <w:sz w:val="22"/>
      <w:szCs w:val="22"/>
    </w:rPr>
  </w:style>
  <w:style w:type="character" w:customStyle="1" w:styleId="af8">
    <w:name w:val="גוף טקסט תו"/>
    <w:basedOn w:val="ab"/>
    <w:link w:val="af7"/>
    <w:uiPriority w:val="1"/>
    <w:rsid w:val="008651B2"/>
    <w:rPr>
      <w:rFonts w:ascii="Times New Roman" w:eastAsia="Times New Roman" w:hAnsi="Times New Roman" w:cs="Times New Roman"/>
      <w:lang w:eastAsia="he-IL"/>
    </w:rPr>
  </w:style>
  <w:style w:type="paragraph" w:customStyle="1" w:styleId="af9">
    <w:name w:val="נורמל"/>
    <w:basedOn w:val="NormalWeb"/>
    <w:rsid w:val="008651B2"/>
    <w:rPr>
      <w:rFonts w:cs="David"/>
    </w:rPr>
  </w:style>
  <w:style w:type="paragraph" w:styleId="NormalWeb">
    <w:name w:val="Normal (Web)"/>
    <w:basedOn w:val="aa"/>
    <w:uiPriority w:val="99"/>
    <w:rsid w:val="008651B2"/>
    <w:rPr>
      <w:rFonts w:cs="Times New Roman"/>
    </w:rPr>
  </w:style>
  <w:style w:type="paragraph" w:styleId="29">
    <w:name w:val="Body Text 2"/>
    <w:basedOn w:val="aa"/>
    <w:link w:val="2a"/>
    <w:uiPriority w:val="99"/>
    <w:rsid w:val="008651B2"/>
    <w:pPr>
      <w:widowControl w:val="0"/>
      <w:spacing w:line="240" w:lineRule="auto"/>
      <w:jc w:val="left"/>
    </w:pPr>
    <w:rPr>
      <w:sz w:val="22"/>
      <w:szCs w:val="22"/>
    </w:rPr>
  </w:style>
  <w:style w:type="character" w:customStyle="1" w:styleId="2a">
    <w:name w:val="גוף טקסט 2 תו"/>
    <w:basedOn w:val="ab"/>
    <w:link w:val="29"/>
    <w:rsid w:val="008651B2"/>
    <w:rPr>
      <w:rFonts w:ascii="Times New Roman" w:eastAsia="Times New Roman" w:hAnsi="Times New Roman" w:cs="David"/>
      <w:lang w:eastAsia="he-IL"/>
    </w:rPr>
  </w:style>
  <w:style w:type="paragraph" w:styleId="afa">
    <w:name w:val="caption"/>
    <w:basedOn w:val="aa"/>
    <w:next w:val="aa"/>
    <w:uiPriority w:val="99"/>
    <w:qFormat/>
    <w:rsid w:val="008651B2"/>
    <w:pPr>
      <w:spacing w:line="280" w:lineRule="exact"/>
      <w:ind w:left="1418"/>
    </w:pPr>
    <w:rPr>
      <w:b/>
      <w:bCs/>
      <w:u w:val="single"/>
    </w:rPr>
  </w:style>
  <w:style w:type="paragraph" w:styleId="afb">
    <w:name w:val="Title"/>
    <w:basedOn w:val="aa"/>
    <w:link w:val="afc"/>
    <w:uiPriority w:val="99"/>
    <w:qFormat/>
    <w:rsid w:val="008651B2"/>
    <w:pPr>
      <w:spacing w:line="300" w:lineRule="atLeast"/>
      <w:jc w:val="center"/>
    </w:pPr>
    <w:rPr>
      <w:b/>
      <w:bCs/>
      <w:sz w:val="22"/>
      <w:szCs w:val="32"/>
      <w:lang w:eastAsia="en-US"/>
    </w:rPr>
  </w:style>
  <w:style w:type="character" w:customStyle="1" w:styleId="afc">
    <w:name w:val="כותרת טקסט תו"/>
    <w:basedOn w:val="ab"/>
    <w:link w:val="afb"/>
    <w:rsid w:val="008651B2"/>
    <w:rPr>
      <w:rFonts w:ascii="Times New Roman" w:eastAsia="Times New Roman" w:hAnsi="Times New Roman" w:cs="David"/>
      <w:b/>
      <w:bCs/>
      <w:szCs w:val="32"/>
    </w:rPr>
  </w:style>
  <w:style w:type="paragraph" w:customStyle="1" w:styleId="a7">
    <w:name w:val="מדורג"/>
    <w:basedOn w:val="aa"/>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d">
    <w:name w:val="Block Text"/>
    <w:basedOn w:val="aa"/>
    <w:uiPriority w:val="99"/>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e">
    <w:name w:val="Table Grid"/>
    <w:aliases w:val="טקסט טבלה תחתונה"/>
    <w:basedOn w:val="ac"/>
    <w:uiPriority w:val="3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List Paragraph"/>
    <w:aliases w:val="פיסקת bullets,LP1,style 2,x.x.x.x,נספח 2 מתוקן,רמה 2,מכרזים - טקסט סעיפים,פיסקת רשימה11,lp1,Bullet List,FooterText,numbered,Paragraphe de liste1,Table,List Paragraph_0,List Paragraph_1,LP11,LP111,LP12,LP121,LP13,LP14,LP15,List Paragraph_01"/>
    <w:basedOn w:val="aa"/>
    <w:link w:val="aff0"/>
    <w:uiPriority w:val="34"/>
    <w:qFormat/>
    <w:rsid w:val="008651B2"/>
    <w:pPr>
      <w:ind w:left="720"/>
    </w:pPr>
  </w:style>
  <w:style w:type="character" w:styleId="aff1">
    <w:name w:val="annotation reference"/>
    <w:aliases w:val="Comment Reference"/>
    <w:uiPriority w:val="99"/>
    <w:rsid w:val="008651B2"/>
    <w:rPr>
      <w:sz w:val="16"/>
      <w:szCs w:val="16"/>
    </w:rPr>
  </w:style>
  <w:style w:type="paragraph" w:styleId="aff2">
    <w:name w:val="annotation text"/>
    <w:aliases w:val="Comment Text"/>
    <w:basedOn w:val="aa"/>
    <w:link w:val="aff3"/>
    <w:uiPriority w:val="99"/>
    <w:rsid w:val="008651B2"/>
    <w:rPr>
      <w:rFonts w:cs="Times New Roman"/>
      <w:sz w:val="20"/>
      <w:szCs w:val="20"/>
    </w:rPr>
  </w:style>
  <w:style w:type="character" w:customStyle="1" w:styleId="aff3">
    <w:name w:val="טקסט הערה תו"/>
    <w:aliases w:val="Comment Text תו"/>
    <w:basedOn w:val="ab"/>
    <w:link w:val="aff2"/>
    <w:uiPriority w:val="99"/>
    <w:rsid w:val="008651B2"/>
    <w:rPr>
      <w:rFonts w:ascii="Times New Roman" w:eastAsia="Times New Roman" w:hAnsi="Times New Roman" w:cs="Times New Roman"/>
      <w:sz w:val="20"/>
      <w:szCs w:val="20"/>
      <w:lang w:eastAsia="he-IL"/>
    </w:rPr>
  </w:style>
  <w:style w:type="paragraph" w:styleId="aff4">
    <w:name w:val="annotation subject"/>
    <w:basedOn w:val="aff2"/>
    <w:next w:val="aff2"/>
    <w:link w:val="15"/>
    <w:uiPriority w:val="99"/>
    <w:rsid w:val="008651B2"/>
    <w:rPr>
      <w:b/>
      <w:bCs/>
    </w:rPr>
  </w:style>
  <w:style w:type="character" w:customStyle="1" w:styleId="aff5">
    <w:name w:val="נושא הערה תו"/>
    <w:basedOn w:val="aff3"/>
    <w:uiPriority w:val="99"/>
    <w:rsid w:val="008651B2"/>
    <w:rPr>
      <w:rFonts w:ascii="Times New Roman" w:eastAsia="Times New Roman" w:hAnsi="Times New Roman" w:cs="Times New Roman"/>
      <w:b/>
      <w:bCs/>
      <w:sz w:val="20"/>
      <w:szCs w:val="20"/>
      <w:lang w:eastAsia="he-IL"/>
    </w:rPr>
  </w:style>
  <w:style w:type="character" w:customStyle="1" w:styleId="15">
    <w:name w:val="נושא הערה תו1"/>
    <w:link w:val="aff4"/>
    <w:uiPriority w:val="99"/>
    <w:rsid w:val="008651B2"/>
    <w:rPr>
      <w:rFonts w:ascii="Times New Roman" w:eastAsia="Times New Roman" w:hAnsi="Times New Roman" w:cs="Times New Roman"/>
      <w:b/>
      <w:bCs/>
      <w:sz w:val="20"/>
      <w:szCs w:val="20"/>
      <w:lang w:eastAsia="he-IL"/>
    </w:rPr>
  </w:style>
  <w:style w:type="paragraph" w:customStyle="1" w:styleId="16">
    <w:name w:val="סגנון1"/>
    <w:basedOn w:val="aa"/>
    <w:link w:val="17"/>
    <w:qFormat/>
    <w:rsid w:val="008651B2"/>
    <w:pPr>
      <w:overflowPunct/>
      <w:autoSpaceDE/>
      <w:autoSpaceDN/>
      <w:adjustRightInd/>
      <w:jc w:val="center"/>
      <w:textAlignment w:val="auto"/>
    </w:pPr>
    <w:rPr>
      <w:rFonts w:ascii="Calibri" w:eastAsia="Calibri" w:hAnsi="Calibri" w:cs="Times New Roman"/>
      <w:b/>
      <w:bCs/>
      <w:u w:val="single"/>
    </w:rPr>
  </w:style>
  <w:style w:type="character" w:customStyle="1" w:styleId="17">
    <w:name w:val="סגנון1 תו"/>
    <w:link w:val="16"/>
    <w:rsid w:val="008651B2"/>
    <w:rPr>
      <w:rFonts w:ascii="Calibri" w:eastAsia="Calibri" w:hAnsi="Calibri" w:cs="Times New Roman"/>
      <w:b/>
      <w:bCs/>
      <w:sz w:val="24"/>
      <w:szCs w:val="24"/>
      <w:u w:val="single"/>
    </w:rPr>
  </w:style>
  <w:style w:type="numbering" w:styleId="111111">
    <w:name w:val="Outline List 2"/>
    <w:basedOn w:val="ad"/>
    <w:rsid w:val="008651B2"/>
  </w:style>
  <w:style w:type="paragraph" w:customStyle="1" w:styleId="aff6">
    <w:name w:val="פסקה א"/>
    <w:basedOn w:val="aa"/>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7">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8">
    <w:name w:val="פיסקת רשימה1"/>
    <w:basedOn w:val="aa"/>
    <w:link w:val="ListParagraphChar"/>
    <w:uiPriority w:val="99"/>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a"/>
    <w:rsid w:val="008651B2"/>
    <w:pPr>
      <w:numPr>
        <w:numId w:val="4"/>
      </w:numPr>
      <w:overflowPunct/>
      <w:autoSpaceDE/>
      <w:autoSpaceDN/>
      <w:adjustRightInd/>
      <w:spacing w:before="120" w:line="320" w:lineRule="exact"/>
      <w:textAlignment w:val="auto"/>
    </w:pPr>
    <w:rPr>
      <w:sz w:val="22"/>
    </w:rPr>
  </w:style>
  <w:style w:type="paragraph" w:customStyle="1" w:styleId="BulletList2">
    <w:name w:val="Bullet List 2"/>
    <w:basedOn w:val="aa"/>
    <w:rsid w:val="008651B2"/>
    <w:pPr>
      <w:numPr>
        <w:numId w:val="5"/>
      </w:numPr>
      <w:overflowPunct/>
      <w:autoSpaceDE/>
      <w:autoSpaceDN/>
      <w:adjustRightInd/>
      <w:spacing w:before="120" w:line="320" w:lineRule="exact"/>
      <w:textAlignment w:val="auto"/>
    </w:pPr>
    <w:rPr>
      <w:sz w:val="22"/>
    </w:rPr>
  </w:style>
  <w:style w:type="paragraph" w:customStyle="1" w:styleId="aff8">
    <w:name w:val="פסקה ב"/>
    <w:basedOn w:val="aa"/>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b">
    <w:name w:val="ציטוט 2"/>
    <w:basedOn w:val="aa"/>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c"/>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c"/>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9">
    <w:name w:val="TOC Heading"/>
    <w:basedOn w:val="13"/>
    <w:next w:val="aa"/>
    <w:uiPriority w:val="39"/>
    <w:unhideWhenUsed/>
    <w:qFormat/>
    <w:rsid w:val="008651B2"/>
    <w:pPr>
      <w:keepLines/>
      <w:spacing w:before="480" w:line="276" w:lineRule="auto"/>
      <w:jc w:val="left"/>
      <w:outlineLvl w:val="9"/>
    </w:pPr>
    <w:rPr>
      <w:rFonts w:ascii="Cambria" w:hAnsi="Cambria"/>
      <w:color w:val="365F91"/>
    </w:rPr>
  </w:style>
  <w:style w:type="paragraph" w:styleId="TOC1">
    <w:name w:val="toc 1"/>
    <w:basedOn w:val="aa"/>
    <w:next w:val="aa"/>
    <w:link w:val="TOC10"/>
    <w:autoRedefine/>
    <w:uiPriority w:val="39"/>
    <w:unhideWhenUsed/>
    <w:qFormat/>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a"/>
    <w:next w:val="aa"/>
    <w:autoRedefine/>
    <w:uiPriority w:val="39"/>
    <w:unhideWhenUsed/>
    <w:qFormat/>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a">
    <w:name w:val="כותרת ראשית"/>
    <w:basedOn w:val="aa"/>
    <w:uiPriority w:val="99"/>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b">
    <w:name w:val="תו תו תו תו תו תו"/>
    <w:basedOn w:val="aa"/>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9">
    <w:name w:val="1"/>
    <w:basedOn w:val="aa"/>
    <w:next w:val="37"/>
    <w:uiPriority w:val="99"/>
    <w:qFormat/>
    <w:rsid w:val="008651B2"/>
    <w:pPr>
      <w:overflowPunct/>
      <w:autoSpaceDE/>
      <w:autoSpaceDN/>
      <w:adjustRightInd/>
      <w:spacing w:line="240" w:lineRule="auto"/>
      <w:ind w:left="720"/>
      <w:textAlignment w:val="auto"/>
    </w:pPr>
    <w:rPr>
      <w:sz w:val="28"/>
      <w:szCs w:val="28"/>
    </w:rPr>
  </w:style>
  <w:style w:type="paragraph" w:customStyle="1" w:styleId="P00">
    <w:name w:val="P00"/>
    <w:uiPriority w:val="99"/>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c">
    <w:name w:val="Subtitle"/>
    <w:basedOn w:val="aa"/>
    <w:link w:val="affd"/>
    <w:uiPriority w:val="99"/>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d">
    <w:name w:val="כותרת משנה תו"/>
    <w:basedOn w:val="ab"/>
    <w:link w:val="affc"/>
    <w:rsid w:val="008651B2"/>
    <w:rPr>
      <w:rFonts w:ascii="Times New Roman" w:eastAsia="Times New Roman" w:hAnsi="Times New Roman" w:cs="Times New Roman"/>
      <w:sz w:val="20"/>
      <w:szCs w:val="28"/>
    </w:rPr>
  </w:style>
  <w:style w:type="paragraph" w:customStyle="1" w:styleId="Normal1">
    <w:name w:val="Normal1"/>
    <w:basedOn w:val="aa"/>
    <w:link w:val="Normal10"/>
    <w:uiPriority w:val="99"/>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a"/>
    <w:link w:val="Normal2Char"/>
    <w:uiPriority w:val="99"/>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3"/>
    <w:rsid w:val="008651B2"/>
    <w:pPr>
      <w:tabs>
        <w:tab w:val="num" w:pos="709"/>
      </w:tabs>
      <w:spacing w:line="240" w:lineRule="auto"/>
      <w:ind w:left="709" w:right="709" w:hanging="709"/>
    </w:pPr>
  </w:style>
  <w:style w:type="paragraph" w:customStyle="1" w:styleId="a4">
    <w:name w:val="כותרת סעיף"/>
    <w:basedOn w:val="aa"/>
    <w:link w:val="affe"/>
    <w:uiPriority w:val="99"/>
    <w:rsid w:val="008651B2"/>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uiPriority w:val="99"/>
    <w:rsid w:val="008651B2"/>
    <w:pPr>
      <w:numPr>
        <w:ilvl w:val="1"/>
        <w:numId w:val="6"/>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uiPriority w:val="99"/>
    <w:rsid w:val="008651B2"/>
    <w:pPr>
      <w:numPr>
        <w:ilvl w:val="2"/>
        <w:numId w:val="6"/>
      </w:numPr>
      <w:overflowPunct/>
      <w:autoSpaceDE/>
      <w:autoSpaceDN/>
      <w:adjustRightInd/>
      <w:textAlignment w:val="auto"/>
    </w:pPr>
    <w:rPr>
      <w:rFonts w:cs="Arial"/>
      <w:sz w:val="22"/>
      <w:szCs w:val="22"/>
      <w:lang w:eastAsia="en-US"/>
    </w:rPr>
  </w:style>
  <w:style w:type="paragraph" w:customStyle="1" w:styleId="12">
    <w:name w:val="תת סעיף1"/>
    <w:basedOn w:val="a6"/>
    <w:uiPriority w:val="99"/>
    <w:rsid w:val="008651B2"/>
    <w:pPr>
      <w:numPr>
        <w:ilvl w:val="3"/>
      </w:numPr>
    </w:pPr>
  </w:style>
  <w:style w:type="paragraph" w:customStyle="1" w:styleId="p1">
    <w:name w:val="p1"/>
    <w:basedOn w:val="aa"/>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a"/>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a"/>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f0">
    <w:name w:val="פיסקת רשימה תו"/>
    <w:aliases w:val="פיסקת bullets תו,LP1 תו,style 2 תו,x.x.x.x תו,נספח 2 מתוקן תו,רמה 2 תו,מכרזים - טקסט סעיפים תו,פיסקת רשימה11 תו,lp1 תו,Bullet List תו,FooterText תו,numbered תו,Paragraphe de liste1 תו,Table תו,List Paragraph_0 תו,List Paragraph_1 תו"/>
    <w:link w:val="aff"/>
    <w:uiPriority w:val="34"/>
    <w:rsid w:val="008651B2"/>
    <w:rPr>
      <w:rFonts w:ascii="Times New Roman" w:eastAsia="Times New Roman" w:hAnsi="Times New Roman" w:cs="David"/>
      <w:sz w:val="24"/>
      <w:szCs w:val="24"/>
      <w:lang w:eastAsia="he-IL"/>
    </w:rPr>
  </w:style>
  <w:style w:type="table" w:styleId="afff">
    <w:name w:val="Table Professional"/>
    <w:basedOn w:val="ac"/>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a">
    <w:name w:val="טקסט בלונים1"/>
    <w:basedOn w:val="aa"/>
    <w:uiPriority w:val="99"/>
    <w:rsid w:val="008651B2"/>
    <w:rPr>
      <w:rFonts w:ascii="Tahoma" w:hAnsi="Tahoma" w:cs="Tahoma"/>
      <w:sz w:val="16"/>
      <w:szCs w:val="16"/>
    </w:rPr>
  </w:style>
  <w:style w:type="paragraph" w:styleId="a">
    <w:name w:val="List Bullet"/>
    <w:basedOn w:val="aa"/>
    <w:autoRedefine/>
    <w:uiPriority w:val="99"/>
    <w:rsid w:val="008651B2"/>
    <w:pPr>
      <w:numPr>
        <w:numId w:val="8"/>
      </w:numPr>
      <w:ind w:right="0"/>
    </w:pPr>
  </w:style>
  <w:style w:type="paragraph" w:customStyle="1" w:styleId="msolistparagraph0">
    <w:name w:val="msolistparagraph"/>
    <w:basedOn w:val="aa"/>
    <w:uiPriority w:val="99"/>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a"/>
    <w:uiPriority w:val="99"/>
    <w:rsid w:val="008651B2"/>
    <w:pPr>
      <w:spacing w:line="240" w:lineRule="auto"/>
      <w:ind w:left="5760"/>
      <w:jc w:val="left"/>
    </w:pPr>
    <w:rPr>
      <w:rFonts w:cs="FrankRuehl"/>
      <w:sz w:val="20"/>
      <w:szCs w:val="26"/>
    </w:rPr>
  </w:style>
  <w:style w:type="paragraph" w:customStyle="1" w:styleId="Reference">
    <w:name w:val="Reference"/>
    <w:basedOn w:val="aa"/>
    <w:uiPriority w:val="99"/>
    <w:rsid w:val="008651B2"/>
    <w:pPr>
      <w:tabs>
        <w:tab w:val="left" w:pos="1474"/>
      </w:tabs>
      <w:spacing w:line="240" w:lineRule="auto"/>
      <w:ind w:left="1650" w:hanging="992"/>
      <w:jc w:val="left"/>
    </w:pPr>
    <w:rPr>
      <w:rFonts w:cs="FrankRuehl"/>
      <w:sz w:val="20"/>
      <w:szCs w:val="26"/>
    </w:rPr>
  </w:style>
  <w:style w:type="paragraph" w:customStyle="1" w:styleId="Sign">
    <w:name w:val="Sign"/>
    <w:basedOn w:val="aa"/>
    <w:uiPriority w:val="99"/>
    <w:rsid w:val="008651B2"/>
    <w:pPr>
      <w:spacing w:line="240" w:lineRule="auto"/>
      <w:ind w:left="3493"/>
      <w:jc w:val="center"/>
    </w:pPr>
    <w:rPr>
      <w:rFonts w:cs="FrankRuehl"/>
      <w:sz w:val="20"/>
      <w:szCs w:val="26"/>
    </w:rPr>
  </w:style>
  <w:style w:type="paragraph" w:customStyle="1" w:styleId="About">
    <w:name w:val="About"/>
    <w:basedOn w:val="aa"/>
    <w:uiPriority w:val="99"/>
    <w:rsid w:val="008651B2"/>
    <w:pPr>
      <w:spacing w:line="240" w:lineRule="auto"/>
      <w:ind w:left="658" w:hanging="658"/>
      <w:jc w:val="left"/>
    </w:pPr>
    <w:rPr>
      <w:rFonts w:cs="FrankRuehl"/>
      <w:sz w:val="20"/>
      <w:szCs w:val="26"/>
    </w:rPr>
  </w:style>
  <w:style w:type="paragraph" w:customStyle="1" w:styleId="afff0">
    <w:name w:val="כותרת שם נספח"/>
    <w:basedOn w:val="aa"/>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f1">
    <w:name w:val="כותרת טבלת נספחים"/>
    <w:basedOn w:val="aa"/>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f2">
    <w:name w:val="שם הוראה"/>
    <w:basedOn w:val="aa"/>
    <w:uiPriority w:val="99"/>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f3">
    <w:name w:val="טקסט רץ טבלה עליונה"/>
    <w:basedOn w:val="aa"/>
    <w:uiPriority w:val="99"/>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uiPriority w:val="99"/>
    <w:rsid w:val="008651B2"/>
    <w:rPr>
      <w:rFonts w:ascii="Arial" w:hAnsi="Arial" w:cs="Arial"/>
      <w:sz w:val="22"/>
      <w:szCs w:val="22"/>
      <w:lang w:val="en-US" w:eastAsia="en-US" w:bidi="he-IL"/>
    </w:rPr>
  </w:style>
  <w:style w:type="paragraph" w:customStyle="1" w:styleId="211111">
    <w:name w:val="תת סעיף2 1.1.1.1.1"/>
    <w:basedOn w:val="12"/>
    <w:uiPriority w:val="99"/>
    <w:rsid w:val="008651B2"/>
    <w:pPr>
      <w:numPr>
        <w:ilvl w:val="0"/>
        <w:numId w:val="0"/>
      </w:numPr>
      <w:tabs>
        <w:tab w:val="num" w:pos="2700"/>
      </w:tabs>
      <w:ind w:left="3969" w:hanging="1134"/>
    </w:pPr>
  </w:style>
  <w:style w:type="paragraph" w:customStyle="1" w:styleId="afff4">
    <w:name w:val="תו"/>
    <w:basedOn w:val="aa"/>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f5">
    <w:name w:val="footnote text"/>
    <w:basedOn w:val="aa"/>
    <w:link w:val="afff6"/>
    <w:uiPriority w:val="99"/>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6">
    <w:name w:val="טקסט הערת שוליים תו"/>
    <w:basedOn w:val="ab"/>
    <w:link w:val="afff5"/>
    <w:uiPriority w:val="99"/>
    <w:rsid w:val="008651B2"/>
    <w:rPr>
      <w:rFonts w:ascii="Times New Roman" w:eastAsia="Times New Roman" w:hAnsi="Times New Roman" w:cs="Miriam"/>
      <w:sz w:val="20"/>
      <w:szCs w:val="20"/>
    </w:rPr>
  </w:style>
  <w:style w:type="character" w:styleId="afff7">
    <w:name w:val="footnote reference"/>
    <w:uiPriority w:val="99"/>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b">
    <w:name w:val="הדגשה מעודנת1"/>
    <w:uiPriority w:val="19"/>
    <w:qFormat/>
    <w:rsid w:val="008651B2"/>
    <w:rPr>
      <w:i/>
      <w:iCs/>
      <w:color w:val="808080"/>
    </w:rPr>
  </w:style>
  <w:style w:type="paragraph" w:customStyle="1" w:styleId="Char0">
    <w:name w:val="תו Char תו"/>
    <w:basedOn w:val="aa"/>
    <w:uiPriority w:val="99"/>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c">
    <w:name w:val="פיסקת רשימה2"/>
    <w:basedOn w:val="aa"/>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3">
    <w:name w:val="סגנון2"/>
    <w:rsid w:val="008651B2"/>
    <w:pPr>
      <w:numPr>
        <w:numId w:val="9"/>
      </w:numPr>
    </w:pPr>
  </w:style>
  <w:style w:type="character" w:customStyle="1" w:styleId="apple-style-span">
    <w:name w:val="apple-style-span"/>
    <w:rsid w:val="008651B2"/>
    <w:rPr>
      <w:rFonts w:cs="Times New Roman"/>
    </w:rPr>
  </w:style>
  <w:style w:type="paragraph" w:customStyle="1" w:styleId="xmsonormal">
    <w:name w:val="x_msonormal"/>
    <w:basedOn w:val="aa"/>
    <w:uiPriority w:val="99"/>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c"/>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8">
    <w:name w:val="Placeholder Text"/>
    <w:uiPriority w:val="99"/>
    <w:semiHidden/>
    <w:rsid w:val="008651B2"/>
    <w:rPr>
      <w:rFonts w:cs="Times New Roman"/>
      <w:color w:val="808080"/>
    </w:rPr>
  </w:style>
  <w:style w:type="paragraph" w:customStyle="1" w:styleId="Style2">
    <w:name w:val="Style2"/>
    <w:basedOn w:val="aa"/>
    <w:link w:val="Style2Char"/>
    <w:uiPriority w:val="99"/>
    <w:qFormat/>
    <w:rsid w:val="008651B2"/>
    <w:pPr>
      <w:numPr>
        <w:ilvl w:val="2"/>
        <w:numId w:val="10"/>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c"/>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9">
    <w:name w:val="טקסט סעיף תו תו תו תו תו תו"/>
    <w:basedOn w:val="aa"/>
    <w:link w:val="afffa"/>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a">
    <w:name w:val="טקסט סעיף תו תו תו תו תו תו תו"/>
    <w:link w:val="afff9"/>
    <w:locked/>
    <w:rsid w:val="008651B2"/>
    <w:rPr>
      <w:rFonts w:ascii="Arial" w:eastAsia="Times New Roman" w:hAnsi="Arial" w:cs="Times New Roman"/>
    </w:rPr>
  </w:style>
  <w:style w:type="paragraph" w:customStyle="1" w:styleId="afffb">
    <w:name w:val="תו"/>
    <w:basedOn w:val="aa"/>
    <w:uiPriority w:val="99"/>
    <w:rsid w:val="001B1698"/>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a"/>
    <w:next w:val="aa"/>
    <w:autoRedefine/>
    <w:uiPriority w:val="39"/>
    <w:qFormat/>
    <w:rsid w:val="008651B2"/>
    <w:pPr>
      <w:ind w:left="480"/>
    </w:pPr>
  </w:style>
  <w:style w:type="numbering" w:customStyle="1" w:styleId="1111111">
    <w:name w:val="1 / 1.1 / 1.1.11"/>
    <w:basedOn w:val="ad"/>
    <w:next w:val="111111"/>
    <w:rsid w:val="009D4949"/>
    <w:pPr>
      <w:numPr>
        <w:numId w:val="15"/>
      </w:numPr>
    </w:pPr>
  </w:style>
  <w:style w:type="paragraph" w:customStyle="1" w:styleId="xl63">
    <w:name w:val="xl63"/>
    <w:basedOn w:val="aa"/>
    <w:uiPriority w:val="99"/>
    <w:rsid w:val="009D49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4">
    <w:name w:val="xl64"/>
    <w:basedOn w:val="aa"/>
    <w:uiPriority w:val="99"/>
    <w:rsid w:val="009D49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5">
    <w:name w:val="xl65"/>
    <w:basedOn w:val="aa"/>
    <w:uiPriority w:val="99"/>
    <w:rsid w:val="009D4949"/>
    <w:pPr>
      <w:pBdr>
        <w:top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66">
    <w:name w:val="xl66"/>
    <w:basedOn w:val="aa"/>
    <w:uiPriority w:val="99"/>
    <w:rsid w:val="009D4949"/>
    <w:pPr>
      <w:pBdr>
        <w:top w:val="single" w:sz="8"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7">
    <w:name w:val="xl67"/>
    <w:basedOn w:val="aa"/>
    <w:uiPriority w:val="99"/>
    <w:rsid w:val="009D4949"/>
    <w:pPr>
      <w:pBdr>
        <w:bottom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8">
    <w:name w:val="xl68"/>
    <w:basedOn w:val="aa"/>
    <w:uiPriority w:val="99"/>
    <w:rsid w:val="009D4949"/>
    <w:pPr>
      <w:pBdr>
        <w:bottom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9">
    <w:name w:val="xl69"/>
    <w:basedOn w:val="aa"/>
    <w:uiPriority w:val="99"/>
    <w:rsid w:val="009D4949"/>
    <w:pPr>
      <w:pBdr>
        <w:top w:val="single" w:sz="8" w:space="0" w:color="auto"/>
        <w:lef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70">
    <w:name w:val="xl70"/>
    <w:basedOn w:val="aa"/>
    <w:uiPriority w:val="99"/>
    <w:rsid w:val="009D4949"/>
    <w:pPr>
      <w:pBdr>
        <w:top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71">
    <w:name w:val="xl71"/>
    <w:basedOn w:val="aa"/>
    <w:uiPriority w:val="99"/>
    <w:rsid w:val="009D4949"/>
    <w:pPr>
      <w:pBdr>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2">
    <w:name w:val="xl72"/>
    <w:basedOn w:val="aa"/>
    <w:uiPriority w:val="99"/>
    <w:rsid w:val="009D4949"/>
    <w:pPr>
      <w:pBdr>
        <w:top w:val="single" w:sz="8"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3">
    <w:name w:val="xl73"/>
    <w:basedOn w:val="aa"/>
    <w:uiPriority w:val="99"/>
    <w:rsid w:val="009D4949"/>
    <w:pPr>
      <w:pBdr>
        <w:top w:val="single" w:sz="8"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4">
    <w:name w:val="xl74"/>
    <w:basedOn w:val="aa"/>
    <w:uiPriority w:val="99"/>
    <w:rsid w:val="009D4949"/>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5">
    <w:name w:val="xl75"/>
    <w:basedOn w:val="aa"/>
    <w:uiPriority w:val="99"/>
    <w:rsid w:val="009D4949"/>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6">
    <w:name w:val="xl76"/>
    <w:basedOn w:val="aa"/>
    <w:uiPriority w:val="99"/>
    <w:rsid w:val="009D4949"/>
    <w:pPr>
      <w:pBdr>
        <w:top w:val="single" w:sz="4" w:space="0" w:color="auto"/>
        <w:left w:val="single" w:sz="8" w:space="0" w:color="auto"/>
        <w:bottom w:val="single" w:sz="8"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7">
    <w:name w:val="xl77"/>
    <w:basedOn w:val="aa"/>
    <w:uiPriority w:val="99"/>
    <w:rsid w:val="009D4949"/>
    <w:pPr>
      <w:pBdr>
        <w:top w:val="single" w:sz="4" w:space="0" w:color="auto"/>
        <w:left w:val="single" w:sz="4" w:space="0" w:color="auto"/>
        <w:bottom w:val="single" w:sz="8"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8">
    <w:name w:val="xl78"/>
    <w:basedOn w:val="aa"/>
    <w:uiPriority w:val="99"/>
    <w:rsid w:val="009D4949"/>
    <w:pPr>
      <w:pBdr>
        <w:top w:val="single" w:sz="4" w:space="0" w:color="auto"/>
        <w:left w:val="single" w:sz="4" w:space="0" w:color="auto"/>
        <w:bottom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9">
    <w:name w:val="xl79"/>
    <w:basedOn w:val="aa"/>
    <w:uiPriority w:val="99"/>
    <w:rsid w:val="009D4949"/>
    <w:pPr>
      <w:pBdr>
        <w:top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80">
    <w:name w:val="xl80"/>
    <w:basedOn w:val="aa"/>
    <w:uiPriority w:val="99"/>
    <w:rsid w:val="009D4949"/>
    <w:pPr>
      <w:pBdr>
        <w:lef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1">
    <w:name w:val="xl81"/>
    <w:basedOn w:val="aa"/>
    <w:uiPriority w:val="99"/>
    <w:rsid w:val="009D4949"/>
    <w:pPr>
      <w:pBdr>
        <w:left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2">
    <w:name w:val="xl82"/>
    <w:basedOn w:val="aa"/>
    <w:uiPriority w:val="99"/>
    <w:rsid w:val="009D4949"/>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3">
    <w:name w:val="xl83"/>
    <w:basedOn w:val="aa"/>
    <w:uiPriority w:val="99"/>
    <w:rsid w:val="009D4949"/>
    <w:pPr>
      <w:pBdr>
        <w:top w:val="single" w:sz="8" w:space="0" w:color="auto"/>
        <w:left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84">
    <w:name w:val="xl84"/>
    <w:basedOn w:val="aa"/>
    <w:uiPriority w:val="99"/>
    <w:rsid w:val="009D4949"/>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85">
    <w:name w:val="xl85"/>
    <w:basedOn w:val="aa"/>
    <w:uiPriority w:val="99"/>
    <w:rsid w:val="009D4949"/>
    <w:pPr>
      <w:pBdr>
        <w:bottom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86">
    <w:name w:val="xl86"/>
    <w:basedOn w:val="aa"/>
    <w:uiPriority w:val="99"/>
    <w:rsid w:val="009D4949"/>
    <w:pPr>
      <w:pBdr>
        <w:top w:val="single" w:sz="8" w:space="0" w:color="auto"/>
        <w:left w:val="single" w:sz="8"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7">
    <w:name w:val="xl87"/>
    <w:basedOn w:val="aa"/>
    <w:uiPriority w:val="99"/>
    <w:rsid w:val="009D4949"/>
    <w:pPr>
      <w:pBdr>
        <w:top w:val="single" w:sz="8"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8">
    <w:name w:val="xl88"/>
    <w:basedOn w:val="aa"/>
    <w:uiPriority w:val="99"/>
    <w:rsid w:val="009D4949"/>
    <w:pPr>
      <w:pBdr>
        <w:top w:val="single" w:sz="4" w:space="0" w:color="auto"/>
        <w:left w:val="single" w:sz="4" w:space="0" w:color="auto"/>
        <w:bottom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9">
    <w:name w:val="xl89"/>
    <w:basedOn w:val="aa"/>
    <w:uiPriority w:val="99"/>
    <w:rsid w:val="009D4949"/>
    <w:pPr>
      <w:pBdr>
        <w:top w:val="single" w:sz="4" w:space="0" w:color="auto"/>
        <w:left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0">
    <w:name w:val="xl90"/>
    <w:basedOn w:val="aa"/>
    <w:uiPriority w:val="99"/>
    <w:rsid w:val="009D4949"/>
    <w:pPr>
      <w:pBdr>
        <w:top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1">
    <w:name w:val="xl91"/>
    <w:basedOn w:val="aa"/>
    <w:uiPriority w:val="99"/>
    <w:rsid w:val="009D4949"/>
    <w:pPr>
      <w:pBdr>
        <w:left w:val="single" w:sz="8"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2">
    <w:name w:val="xl92"/>
    <w:basedOn w:val="aa"/>
    <w:uiPriority w:val="99"/>
    <w:rsid w:val="009D4949"/>
    <w:pPr>
      <w:pBdr>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3">
    <w:name w:val="xl93"/>
    <w:basedOn w:val="aa"/>
    <w:uiPriority w:val="99"/>
    <w:rsid w:val="009D4949"/>
    <w:pPr>
      <w:pBdr>
        <w:top w:val="single" w:sz="4" w:space="0" w:color="auto"/>
        <w:left w:val="single" w:sz="8"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4">
    <w:name w:val="xl94"/>
    <w:basedOn w:val="aa"/>
    <w:uiPriority w:val="99"/>
    <w:rsid w:val="009D4949"/>
    <w:pPr>
      <w:pBdr>
        <w:top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5">
    <w:name w:val="xl95"/>
    <w:basedOn w:val="aa"/>
    <w:uiPriority w:val="99"/>
    <w:rsid w:val="009D4949"/>
    <w:pPr>
      <w:pBdr>
        <w:left w:val="single" w:sz="8"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customStyle="1" w:styleId="1c">
    <w:name w:val="טקסט טבלה תחתונה1"/>
    <w:basedOn w:val="ac"/>
    <w:next w:val="afe"/>
    <w:rsid w:val="009D4949"/>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d">
    <w:name w:val="ללא רשימה1"/>
    <w:next w:val="ad"/>
    <w:uiPriority w:val="99"/>
    <w:semiHidden/>
    <w:unhideWhenUsed/>
    <w:rsid w:val="00A47614"/>
  </w:style>
  <w:style w:type="character" w:customStyle="1" w:styleId="510">
    <w:name w:val="כותרת 5 תו1"/>
    <w:aliases w:val="ASAPHeading 5 תו1,Heading 5 תו תו1,Heading 5_0 תו1"/>
    <w:basedOn w:val="ab"/>
    <w:semiHidden/>
    <w:rsid w:val="00A47614"/>
    <w:rPr>
      <w:rFonts w:asciiTheme="majorHAnsi" w:eastAsiaTheme="majorEastAsia" w:hAnsiTheme="majorHAnsi" w:cstheme="majorBidi"/>
      <w:color w:val="2E74B5" w:themeColor="accent1" w:themeShade="BF"/>
      <w:sz w:val="24"/>
      <w:szCs w:val="24"/>
      <w:lang w:eastAsia="he-IL"/>
    </w:rPr>
  </w:style>
  <w:style w:type="numbering" w:customStyle="1" w:styleId="2d">
    <w:name w:val="ללא רשימה2"/>
    <w:next w:val="ad"/>
    <w:uiPriority w:val="99"/>
    <w:semiHidden/>
    <w:unhideWhenUsed/>
    <w:rsid w:val="006965C0"/>
  </w:style>
  <w:style w:type="table" w:customStyle="1" w:styleId="1e">
    <w:name w:val="טבלה מקצועית1"/>
    <w:basedOn w:val="ac"/>
    <w:next w:val="afff"/>
    <w:semiHidden/>
    <w:unhideWhenUsed/>
    <w:rsid w:val="006965C0"/>
    <w:pPr>
      <w:overflowPunct w:val="0"/>
      <w:autoSpaceDE w:val="0"/>
      <w:autoSpaceDN w:val="0"/>
      <w:adjustRightInd w:val="0"/>
      <w:spacing w:after="0" w:line="360" w:lineRule="auto"/>
      <w:jc w:val="both"/>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2e">
    <w:name w:val="טקסט טבלה תחתונה2"/>
    <w:basedOn w:val="ac"/>
    <w:next w:val="afe"/>
    <w:uiPriority w:val="59"/>
    <w:rsid w:val="006965C0"/>
    <w:pPr>
      <w:overflowPunct w:val="0"/>
      <w:autoSpaceDE w:val="0"/>
      <w:autoSpaceDN w:val="0"/>
      <w:adjustRightInd w:val="0"/>
      <w:spacing w:after="0" w:line="36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הצללה בהירה - הדגשה 21"/>
    <w:basedOn w:val="ac"/>
    <w:next w:val="-2"/>
    <w:uiPriority w:val="60"/>
    <w:semiHidden/>
    <w:unhideWhenUsed/>
    <w:rsid w:val="006965C0"/>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Lines="0" w:beforeAutospacing="0" w:afterLines="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111">
    <w:name w:val="הצללה בהירה - הדגשה 111"/>
    <w:basedOn w:val="ac"/>
    <w:uiPriority w:val="60"/>
    <w:rsid w:val="006965C0"/>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Lines="0" w:beforeAutospacing="0" w:afterLines="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List-Accent111">
    <w:name w:val="Light List - Accent 111"/>
    <w:basedOn w:val="ac"/>
    <w:uiPriority w:val="61"/>
    <w:rsid w:val="006965C0"/>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Lines="0" w:beforeAutospacing="0" w:afterLines="0" w:afterAutospacing="0"/>
      </w:pPr>
      <w:rPr>
        <w:rFonts w:ascii="Calibri" w:hAnsi="Calibri" w:cs="Arial" w:hint="default"/>
        <w:b/>
        <w:bCs/>
        <w:color w:val="FFFFFF"/>
      </w:rPr>
      <w:tblPr/>
      <w:tcPr>
        <w:shd w:val="clear" w:color="auto" w:fill="4F81BD"/>
      </w:tcPr>
    </w:tblStylePr>
    <w:tblStylePr w:type="lastRow">
      <w:pPr>
        <w:spacing w:beforeLines="0" w:beforeAutospacing="0" w:afterLines="0" w:afterAutospacing="0"/>
      </w:pPr>
      <w:rPr>
        <w:rFonts w:ascii="Calibri" w:hAnsi="Calibri" w:cs="Arial" w:hint="default"/>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ascii="Calibri" w:hAnsi="Calibri" w:cs="Arial" w:hint="default"/>
        <w:b/>
        <w:bCs/>
      </w:rPr>
    </w:tblStylePr>
    <w:tblStylePr w:type="lastCol">
      <w:rPr>
        <w:rFonts w:ascii="Calibri" w:hAnsi="Calibri" w:cs="Arial" w:hint="default"/>
        <w:b/>
        <w:bCs/>
      </w:rPr>
    </w:tblStylePr>
    <w:tblStylePr w:type="band1Vert">
      <w:rPr>
        <w:rFonts w:ascii="Calibri" w:hAnsi="Calibri" w:cs="Arial" w:hint="default"/>
      </w:rPr>
      <w:tblPr/>
      <w:tcPr>
        <w:tcBorders>
          <w:top w:val="single" w:sz="8" w:space="0" w:color="4F81BD"/>
          <w:left w:val="single" w:sz="8" w:space="0" w:color="4F81BD"/>
          <w:bottom w:val="single" w:sz="8" w:space="0" w:color="4F81BD"/>
          <w:right w:val="single" w:sz="8" w:space="0" w:color="4F81BD"/>
        </w:tcBorders>
      </w:tcPr>
    </w:tblStylePr>
    <w:tblStylePr w:type="band1Horz">
      <w:rPr>
        <w:rFonts w:ascii="Calibri" w:hAnsi="Calibri" w:cs="Arial" w:hint="default"/>
      </w:rPr>
      <w:tblPr/>
      <w:tcPr>
        <w:tcBorders>
          <w:top w:val="single" w:sz="8" w:space="0" w:color="4F81BD"/>
          <w:left w:val="single" w:sz="8" w:space="0" w:color="4F81BD"/>
          <w:bottom w:val="single" w:sz="8" w:space="0" w:color="4F81BD"/>
          <w:right w:val="single" w:sz="8" w:space="0" w:color="4F81BD"/>
        </w:tcBorders>
      </w:tcPr>
    </w:tblStylePr>
  </w:style>
  <w:style w:type="table" w:customStyle="1" w:styleId="-1110">
    <w:name w:val="רשימה בהירה - הדגשה 111"/>
    <w:basedOn w:val="ac"/>
    <w:uiPriority w:val="61"/>
    <w:rsid w:val="006965C0"/>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Lines="0" w:beforeAutospacing="0" w:afterLines="0" w:afterAutospacing="0"/>
      </w:pPr>
      <w:rPr>
        <w:rFonts w:ascii="Calibri" w:hAnsi="Calibri" w:cs="Arial" w:hint="default"/>
        <w:b/>
        <w:bCs/>
        <w:color w:val="FFFFFF"/>
      </w:rPr>
      <w:tblPr/>
      <w:tcPr>
        <w:shd w:val="clear" w:color="auto" w:fill="4F81BD"/>
      </w:tcPr>
    </w:tblStylePr>
    <w:tblStylePr w:type="lastRow">
      <w:pPr>
        <w:spacing w:beforeLines="0" w:beforeAutospacing="0" w:afterLines="0" w:afterAutospacing="0"/>
      </w:pPr>
      <w:rPr>
        <w:rFonts w:ascii="Calibri" w:hAnsi="Calibri" w:cs="Arial" w:hint="default"/>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ascii="Calibri" w:hAnsi="Calibri" w:cs="Arial" w:hint="default"/>
        <w:b/>
        <w:bCs/>
      </w:rPr>
    </w:tblStylePr>
    <w:tblStylePr w:type="lastCol">
      <w:rPr>
        <w:rFonts w:ascii="Calibri" w:hAnsi="Calibri" w:cs="Arial" w:hint="default"/>
        <w:b/>
        <w:bCs/>
      </w:rPr>
    </w:tblStylePr>
    <w:tblStylePr w:type="band1Vert">
      <w:rPr>
        <w:rFonts w:ascii="Calibri" w:hAnsi="Calibri" w:cs="Arial" w:hint="default"/>
      </w:rPr>
      <w:tblPr/>
      <w:tcPr>
        <w:tcBorders>
          <w:top w:val="single" w:sz="8" w:space="0" w:color="4F81BD"/>
          <w:left w:val="single" w:sz="8" w:space="0" w:color="4F81BD"/>
          <w:bottom w:val="single" w:sz="8" w:space="0" w:color="4F81BD"/>
          <w:right w:val="single" w:sz="8" w:space="0" w:color="4F81BD"/>
        </w:tcBorders>
      </w:tcPr>
    </w:tblStylePr>
    <w:tblStylePr w:type="band1Horz">
      <w:rPr>
        <w:rFonts w:ascii="Calibri" w:hAnsi="Calibri" w:cs="Arial" w:hint="default"/>
      </w:rPr>
      <w:tblPr/>
      <w:tcPr>
        <w:tcBorders>
          <w:top w:val="single" w:sz="8" w:space="0" w:color="4F81BD"/>
          <w:left w:val="single" w:sz="8" w:space="0" w:color="4F81BD"/>
          <w:bottom w:val="single" w:sz="8" w:space="0" w:color="4F81BD"/>
          <w:right w:val="single" w:sz="8" w:space="0" w:color="4F81BD"/>
        </w:tcBorders>
      </w:tcPr>
    </w:tblStylePr>
  </w:style>
  <w:style w:type="table" w:customStyle="1" w:styleId="110">
    <w:name w:val="טקסט טבלה תחתונה11"/>
    <w:basedOn w:val="ac"/>
    <w:uiPriority w:val="59"/>
    <w:rsid w:val="006965C0"/>
    <w:pPr>
      <w:tabs>
        <w:tab w:val="left" w:pos="709"/>
        <w:tab w:val="left" w:pos="1418"/>
        <w:tab w:val="left" w:pos="2268"/>
        <w:tab w:val="left" w:pos="3289"/>
      </w:tabs>
      <w:spacing w:after="0" w:line="240" w:lineRule="auto"/>
      <w:jc w:val="righ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
    <w:name w:val="1 / 1.1 / 1.1.12"/>
    <w:basedOn w:val="ad"/>
    <w:next w:val="111111"/>
    <w:semiHidden/>
    <w:unhideWhenUsed/>
    <w:rsid w:val="006965C0"/>
    <w:pPr>
      <w:numPr>
        <w:numId w:val="11"/>
      </w:numPr>
    </w:pPr>
  </w:style>
  <w:style w:type="numbering" w:customStyle="1" w:styleId="11111111">
    <w:name w:val="1 / 1.1 / 1.1.111"/>
    <w:rsid w:val="006965C0"/>
    <w:pPr>
      <w:numPr>
        <w:numId w:val="12"/>
      </w:numPr>
    </w:pPr>
  </w:style>
  <w:style w:type="numbering" w:customStyle="1" w:styleId="210">
    <w:name w:val="סגנון21"/>
    <w:uiPriority w:val="99"/>
    <w:rsid w:val="006965C0"/>
    <w:pPr>
      <w:numPr>
        <w:numId w:val="13"/>
      </w:numPr>
    </w:pPr>
  </w:style>
  <w:style w:type="numbering" w:customStyle="1" w:styleId="1111113">
    <w:name w:val="1 / 1.1 / 1.1.13"/>
    <w:basedOn w:val="ad"/>
    <w:next w:val="111111"/>
    <w:rsid w:val="00DE0CC3"/>
    <w:pPr>
      <w:numPr>
        <w:numId w:val="3"/>
      </w:numPr>
    </w:pPr>
  </w:style>
  <w:style w:type="character" w:customStyle="1" w:styleId="ListParagraphChar">
    <w:name w:val="List Paragraph Char"/>
    <w:link w:val="18"/>
    <w:uiPriority w:val="99"/>
    <w:locked/>
    <w:rsid w:val="00DE0CC3"/>
    <w:rPr>
      <w:rFonts w:ascii="Calibri" w:eastAsia="Times New Roman" w:hAnsi="Calibri" w:cs="David"/>
      <w:sz w:val="24"/>
      <w:szCs w:val="24"/>
    </w:rPr>
  </w:style>
  <w:style w:type="paragraph" w:customStyle="1" w:styleId="Char1">
    <w:name w:val="תו Char"/>
    <w:basedOn w:val="aa"/>
    <w:uiPriority w:val="99"/>
    <w:rsid w:val="00DE0CC3"/>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120">
    <w:name w:val="טקסט טבלה תחתונה12"/>
    <w:basedOn w:val="ac"/>
    <w:next w:val="afe"/>
    <w:rsid w:val="001678FD"/>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c"/>
    <w:next w:val="afe"/>
    <w:uiPriority w:val="59"/>
    <w:rsid w:val="00320E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c">
    <w:name w:val="No Spacing"/>
    <w:link w:val="afffd"/>
    <w:uiPriority w:val="1"/>
    <w:qFormat/>
    <w:rsid w:val="00E52116"/>
    <w:pPr>
      <w:overflowPunct w:val="0"/>
      <w:autoSpaceDE w:val="0"/>
      <w:autoSpaceDN w:val="0"/>
      <w:bidi/>
      <w:adjustRightInd w:val="0"/>
      <w:spacing w:after="0" w:line="240" w:lineRule="auto"/>
      <w:jc w:val="both"/>
      <w:textAlignment w:val="baseline"/>
    </w:pPr>
    <w:rPr>
      <w:rFonts w:ascii="Times New Roman" w:eastAsia="Times New Roman" w:hAnsi="Times New Roman" w:cs="David"/>
      <w:sz w:val="24"/>
      <w:szCs w:val="24"/>
      <w:lang w:eastAsia="he-IL"/>
    </w:rPr>
  </w:style>
  <w:style w:type="numbering" w:customStyle="1" w:styleId="39">
    <w:name w:val="ללא רשימה3"/>
    <w:next w:val="ad"/>
    <w:semiHidden/>
    <w:rsid w:val="00E52116"/>
  </w:style>
  <w:style w:type="paragraph" w:customStyle="1" w:styleId="afffe">
    <w:rsid w:val="00E52116"/>
    <w:pPr>
      <w:bidi/>
      <w:spacing w:after="0" w:line="240" w:lineRule="auto"/>
    </w:pPr>
    <w:rPr>
      <w:rFonts w:ascii="Times New Roman" w:eastAsia="Times New Roman" w:hAnsi="Times New Roman" w:cs="Times New Roman"/>
      <w:sz w:val="20"/>
      <w:szCs w:val="20"/>
    </w:rPr>
  </w:style>
  <w:style w:type="paragraph" w:customStyle="1" w:styleId="affff">
    <w:name w:val="טקסט סעיף תו תו תו תו"/>
    <w:basedOn w:val="aa"/>
    <w:link w:val="affff0"/>
    <w:uiPriority w:val="99"/>
    <w:rsid w:val="00E52116"/>
    <w:pPr>
      <w:overflowPunct/>
      <w:autoSpaceDE/>
      <w:autoSpaceDN/>
      <w:adjustRightInd/>
      <w:textAlignment w:val="auto"/>
    </w:pPr>
    <w:rPr>
      <w:rFonts w:ascii="Arial" w:hAnsi="Arial" w:cs="Arial"/>
      <w:sz w:val="22"/>
      <w:szCs w:val="22"/>
      <w:lang w:eastAsia="en-US"/>
    </w:rPr>
  </w:style>
  <w:style w:type="paragraph" w:customStyle="1" w:styleId="affff1">
    <w:name w:val="טקסט נספח"/>
    <w:basedOn w:val="afff0"/>
    <w:rsid w:val="00E52116"/>
    <w:rPr>
      <w:rFonts w:cs="David"/>
      <w:b w:val="0"/>
      <w:bCs w:val="0"/>
      <w:color w:val="auto"/>
      <w:sz w:val="22"/>
      <w:szCs w:val="22"/>
    </w:rPr>
  </w:style>
  <w:style w:type="paragraph" w:customStyle="1" w:styleId="affff2">
    <w:name w:val="טקסט סעיף מודגש"/>
    <w:basedOn w:val="affff"/>
    <w:link w:val="affff3"/>
    <w:rsid w:val="00E52116"/>
    <w:rPr>
      <w:b/>
      <w:bCs/>
    </w:rPr>
  </w:style>
  <w:style w:type="character" w:customStyle="1" w:styleId="affff0">
    <w:name w:val="טקסט סעיף תו תו תו תו תו"/>
    <w:link w:val="affff"/>
    <w:rsid w:val="00E52116"/>
    <w:rPr>
      <w:rFonts w:ascii="Arial" w:eastAsia="Times New Roman" w:hAnsi="Arial" w:cs="Arial"/>
    </w:rPr>
  </w:style>
  <w:style w:type="character" w:customStyle="1" w:styleId="affff3">
    <w:name w:val="טקסט סעיף מודגש תו"/>
    <w:link w:val="affff2"/>
    <w:rsid w:val="00E52116"/>
    <w:rPr>
      <w:rFonts w:ascii="Arial" w:eastAsia="Times New Roman" w:hAnsi="Arial" w:cs="Arial"/>
      <w:b/>
      <w:bCs/>
    </w:rPr>
  </w:style>
  <w:style w:type="paragraph" w:customStyle="1" w:styleId="Char2">
    <w:name w:val="הדגשת צבע תו Char"/>
    <w:basedOn w:val="affff"/>
    <w:link w:val="CharChar"/>
    <w:rsid w:val="00E52116"/>
    <w:rPr>
      <w:shd w:val="clear" w:color="auto" w:fill="DEE7F6"/>
    </w:rPr>
  </w:style>
  <w:style w:type="character" w:customStyle="1" w:styleId="CharChar">
    <w:name w:val="הדגשת צבע תו Char Char"/>
    <w:link w:val="Char2"/>
    <w:rsid w:val="00E52116"/>
    <w:rPr>
      <w:rFonts w:ascii="Arial" w:eastAsia="Times New Roman" w:hAnsi="Arial" w:cs="Arial"/>
    </w:rPr>
  </w:style>
  <w:style w:type="paragraph" w:customStyle="1" w:styleId="affff4">
    <w:name w:val="אייקון החשוב ביותר"/>
    <w:basedOn w:val="affff"/>
    <w:link w:val="affff5"/>
    <w:rsid w:val="00E52116"/>
    <w:rPr>
      <w:rFonts w:ascii="Wingdings" w:hAnsi="Wingdings"/>
      <w:color w:val="5EA740"/>
      <w:position w:val="-4"/>
      <w:sz w:val="28"/>
      <w:szCs w:val="28"/>
    </w:rPr>
  </w:style>
  <w:style w:type="character" w:customStyle="1" w:styleId="affff5">
    <w:name w:val="אייקון החשוב ביותר תו"/>
    <w:link w:val="affff4"/>
    <w:rsid w:val="00E52116"/>
    <w:rPr>
      <w:rFonts w:ascii="Wingdings" w:eastAsia="Times New Roman" w:hAnsi="Wingdings" w:cs="Arial"/>
      <w:color w:val="5EA740"/>
      <w:position w:val="-4"/>
      <w:sz w:val="28"/>
      <w:szCs w:val="28"/>
    </w:rPr>
  </w:style>
  <w:style w:type="paragraph" w:customStyle="1" w:styleId="affff6">
    <w:name w:val="אייקון רישום/דיווח"/>
    <w:basedOn w:val="affff"/>
    <w:link w:val="affff7"/>
    <w:rsid w:val="00E52116"/>
    <w:rPr>
      <w:rFonts w:ascii="Wingdings" w:hAnsi="Wingdings"/>
      <w:color w:val="800080"/>
      <w:position w:val="-4"/>
      <w:sz w:val="28"/>
      <w:szCs w:val="28"/>
    </w:rPr>
  </w:style>
  <w:style w:type="character" w:customStyle="1" w:styleId="affff7">
    <w:name w:val="אייקון רישום/דיווח תו"/>
    <w:link w:val="affff6"/>
    <w:rsid w:val="00E52116"/>
    <w:rPr>
      <w:rFonts w:ascii="Wingdings" w:eastAsia="Times New Roman" w:hAnsi="Wingdings" w:cs="Arial"/>
      <w:color w:val="800080"/>
      <w:position w:val="-4"/>
      <w:sz w:val="28"/>
      <w:szCs w:val="28"/>
    </w:rPr>
  </w:style>
  <w:style w:type="paragraph" w:customStyle="1" w:styleId="affff8">
    <w:name w:val="אייקון מערכות מידע"/>
    <w:basedOn w:val="affff"/>
    <w:link w:val="affff9"/>
    <w:rsid w:val="00E52116"/>
    <w:rPr>
      <w:rFonts w:ascii="Wingdings" w:hAnsi="Wingdings"/>
      <w:color w:val="36A6E8"/>
      <w:position w:val="-4"/>
      <w:sz w:val="28"/>
      <w:szCs w:val="28"/>
    </w:rPr>
  </w:style>
  <w:style w:type="character" w:customStyle="1" w:styleId="affff9">
    <w:name w:val="אייקון מערכות מידע תו"/>
    <w:link w:val="affff8"/>
    <w:rsid w:val="00E52116"/>
    <w:rPr>
      <w:rFonts w:ascii="Wingdings" w:eastAsia="Times New Roman" w:hAnsi="Wingdings" w:cs="Arial"/>
      <w:color w:val="36A6E8"/>
      <w:position w:val="-4"/>
      <w:sz w:val="28"/>
      <w:szCs w:val="28"/>
    </w:rPr>
  </w:style>
  <w:style w:type="paragraph" w:customStyle="1" w:styleId="CharChar0">
    <w:name w:val="אייקון אסור לעשות תו Char Char"/>
    <w:basedOn w:val="affff"/>
    <w:link w:val="CharCharChar"/>
    <w:uiPriority w:val="99"/>
    <w:rsid w:val="00E52116"/>
    <w:rPr>
      <w:rFonts w:ascii="Wingdings" w:hAnsi="Wingdings"/>
      <w:color w:val="A81229"/>
      <w:position w:val="-4"/>
      <w:sz w:val="28"/>
      <w:szCs w:val="28"/>
    </w:rPr>
  </w:style>
  <w:style w:type="character" w:customStyle="1" w:styleId="CharCharChar">
    <w:name w:val="אייקון אסור לעשות תו Char Char Char"/>
    <w:link w:val="CharChar0"/>
    <w:rsid w:val="00E52116"/>
    <w:rPr>
      <w:rFonts w:ascii="Wingdings" w:eastAsia="Times New Roman" w:hAnsi="Wingdings" w:cs="Arial"/>
      <w:color w:val="A81229"/>
      <w:position w:val="-4"/>
      <w:sz w:val="28"/>
      <w:szCs w:val="28"/>
    </w:rPr>
  </w:style>
  <w:style w:type="character" w:customStyle="1" w:styleId="affffa">
    <w:name w:val="טקסט סעיף תו תו"/>
    <w:link w:val="affffb"/>
    <w:rsid w:val="00E52116"/>
    <w:rPr>
      <w:rFonts w:ascii="Arial" w:hAnsi="Arial" w:cs="Arial"/>
    </w:rPr>
  </w:style>
  <w:style w:type="paragraph" w:customStyle="1" w:styleId="affffb">
    <w:name w:val="טקסט סעיף תו"/>
    <w:basedOn w:val="aa"/>
    <w:link w:val="affffa"/>
    <w:rsid w:val="00E52116"/>
    <w:pPr>
      <w:tabs>
        <w:tab w:val="num" w:pos="1107"/>
      </w:tabs>
      <w:overflowPunct/>
      <w:autoSpaceDE/>
      <w:autoSpaceDN/>
      <w:adjustRightInd/>
      <w:ind w:left="1107" w:hanging="567"/>
      <w:textAlignment w:val="auto"/>
    </w:pPr>
    <w:rPr>
      <w:rFonts w:ascii="Arial" w:eastAsiaTheme="minorHAnsi" w:hAnsi="Arial" w:cs="Arial"/>
      <w:sz w:val="22"/>
      <w:szCs w:val="22"/>
      <w:lang w:eastAsia="en-US"/>
    </w:rPr>
  </w:style>
  <w:style w:type="paragraph" w:customStyle="1" w:styleId="Para5">
    <w:name w:val="Para5"/>
    <w:basedOn w:val="aa"/>
    <w:rsid w:val="00E52116"/>
    <w:pPr>
      <w:spacing w:line="240" w:lineRule="auto"/>
      <w:ind w:left="3232"/>
    </w:pPr>
    <w:rPr>
      <w:rFonts w:cs="FrankRuehl"/>
      <w:noProof/>
      <w:szCs w:val="26"/>
    </w:rPr>
  </w:style>
  <w:style w:type="paragraph" w:customStyle="1" w:styleId="Title1">
    <w:name w:val="Title1"/>
    <w:basedOn w:val="aa"/>
    <w:next w:val="aa"/>
    <w:rsid w:val="00E52116"/>
    <w:pPr>
      <w:spacing w:after="240" w:line="240" w:lineRule="auto"/>
      <w:jc w:val="center"/>
    </w:pPr>
    <w:rPr>
      <w:rFonts w:cs="FrankRuehl"/>
      <w:b/>
      <w:bCs/>
      <w:sz w:val="40"/>
      <w:szCs w:val="48"/>
    </w:rPr>
  </w:style>
  <w:style w:type="paragraph" w:customStyle="1" w:styleId="P11">
    <w:name w:val="P11"/>
    <w:basedOn w:val="P00"/>
    <w:rsid w:val="00E52116"/>
    <w:pPr>
      <w:tabs>
        <w:tab w:val="clear" w:pos="624"/>
      </w:tabs>
      <w:ind w:right="624"/>
    </w:pPr>
  </w:style>
  <w:style w:type="paragraph" w:customStyle="1" w:styleId="Char3">
    <w:name w:val="Char3"/>
    <w:basedOn w:val="aa"/>
    <w:rsid w:val="00E521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TableText">
    <w:name w:val="Table Text"/>
    <w:basedOn w:val="aa"/>
    <w:link w:val="TableText0"/>
    <w:rsid w:val="00E52116"/>
    <w:pPr>
      <w:keepLines/>
      <w:widowControl w:val="0"/>
      <w:tabs>
        <w:tab w:val="left" w:pos="624"/>
        <w:tab w:val="left" w:pos="1247"/>
      </w:tabs>
      <w:overflowPunct/>
      <w:snapToGrid w:val="0"/>
      <w:ind w:right="57"/>
      <w:jc w:val="left"/>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
    <w:rsid w:val="00E52116"/>
    <w:pPr>
      <w:ind w:right="0"/>
      <w:jc w:val="both"/>
    </w:pPr>
  </w:style>
  <w:style w:type="paragraph" w:customStyle="1" w:styleId="TableHead">
    <w:name w:val="Table Head"/>
    <w:basedOn w:val="TableText"/>
    <w:rsid w:val="00E52116"/>
    <w:pPr>
      <w:ind w:right="0"/>
      <w:jc w:val="center"/>
    </w:pPr>
    <w:rPr>
      <w:b/>
      <w:bCs/>
    </w:rPr>
  </w:style>
  <w:style w:type="paragraph" w:customStyle="1" w:styleId="TableSideHeading">
    <w:name w:val="Table SideHeading"/>
    <w:basedOn w:val="TableText"/>
    <w:rsid w:val="00E52116"/>
  </w:style>
  <w:style w:type="character" w:customStyle="1" w:styleId="TableText0">
    <w:name w:val="Table Text תו"/>
    <w:link w:val="TableText"/>
    <w:rsid w:val="00E52116"/>
    <w:rPr>
      <w:rFonts w:ascii="Arial" w:eastAsia="Arial Unicode MS" w:hAnsi="Arial" w:cs="Times New Roman"/>
      <w:snapToGrid w:val="0"/>
      <w:color w:val="000000"/>
      <w:sz w:val="20"/>
      <w:szCs w:val="26"/>
      <w:lang w:eastAsia="ja-JP"/>
    </w:rPr>
  </w:style>
  <w:style w:type="paragraph" w:customStyle="1" w:styleId="N2">
    <w:name w:val="N2"/>
    <w:basedOn w:val="aa"/>
    <w:rsid w:val="00DF230A"/>
    <w:pPr>
      <w:suppressAutoHyphens/>
      <w:autoSpaceDN/>
      <w:adjustRightInd/>
      <w:spacing w:before="120" w:after="120" w:line="240" w:lineRule="auto"/>
    </w:pPr>
    <w:rPr>
      <w:sz w:val="20"/>
    </w:rPr>
  </w:style>
  <w:style w:type="paragraph" w:customStyle="1" w:styleId="-">
    <w:name w:val="נספח - כותרת"/>
    <w:basedOn w:val="afb"/>
    <w:link w:val="-Char"/>
    <w:uiPriority w:val="99"/>
    <w:qFormat/>
    <w:rsid w:val="009E1849"/>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eastAsiaTheme="majorEastAsia" w:hAnsi="Arial" w:cs="Arial"/>
      <w:color w:val="FFFFFF"/>
      <w:spacing w:val="-10"/>
      <w:kern w:val="28"/>
    </w:rPr>
  </w:style>
  <w:style w:type="paragraph" w:customStyle="1" w:styleId="-0">
    <w:name w:val="נספח - תיאור"/>
    <w:basedOn w:val="affc"/>
    <w:link w:val="-1"/>
    <w:qFormat/>
    <w:rsid w:val="009E1849"/>
    <w:pPr>
      <w:pBdr>
        <w:bottom w:val="single" w:sz="6" w:space="1" w:color="1F497D"/>
      </w:pBdr>
      <w:spacing w:after="60"/>
      <w:outlineLvl w:val="1"/>
    </w:pPr>
    <w:rPr>
      <w:rFonts w:eastAsiaTheme="minorEastAsia"/>
      <w:color w:val="5A5A5A" w:themeColor="text1" w:themeTint="A5"/>
      <w:spacing w:val="15"/>
      <w:lang w:eastAsia="en-US"/>
    </w:rPr>
  </w:style>
  <w:style w:type="character" w:customStyle="1" w:styleId="-Char">
    <w:name w:val="נספח - כותרת Char"/>
    <w:basedOn w:val="afc"/>
    <w:link w:val="-"/>
    <w:rsid w:val="009E1849"/>
    <w:rPr>
      <w:rFonts w:ascii="Arial" w:eastAsiaTheme="majorEastAsia" w:hAnsi="Arial" w:cs="Arial"/>
      <w:b/>
      <w:bCs/>
      <w:color w:val="FFFFFF"/>
      <w:spacing w:val="-10"/>
      <w:kern w:val="28"/>
      <w:szCs w:val="32"/>
      <w:shd w:val="clear" w:color="auto" w:fill="4F81BD"/>
    </w:rPr>
  </w:style>
  <w:style w:type="paragraph" w:customStyle="1" w:styleId="2f">
    <w:name w:val="סעיף רמה 2"/>
    <w:basedOn w:val="aa"/>
    <w:link w:val="2f0"/>
    <w:qFormat/>
    <w:rsid w:val="009E1849"/>
    <w:pPr>
      <w:overflowPunct/>
      <w:autoSpaceDE/>
      <w:autoSpaceDN/>
      <w:adjustRightInd/>
      <w:ind w:left="567" w:hanging="567"/>
      <w:textAlignment w:val="auto"/>
    </w:pPr>
    <w:rPr>
      <w:rFonts w:ascii="Arial" w:hAnsi="Arial" w:cstheme="minorBidi"/>
      <w:sz w:val="22"/>
      <w:szCs w:val="22"/>
      <w:lang w:eastAsia="en-US"/>
    </w:rPr>
  </w:style>
  <w:style w:type="character" w:customStyle="1" w:styleId="2f0">
    <w:name w:val="סעיף רמה 2 תו"/>
    <w:basedOn w:val="ab"/>
    <w:link w:val="2f"/>
    <w:rsid w:val="009E1849"/>
    <w:rPr>
      <w:rFonts w:ascii="Arial" w:eastAsia="Times New Roman" w:hAnsi="Arial"/>
    </w:rPr>
  </w:style>
  <w:style w:type="paragraph" w:customStyle="1" w:styleId="3a">
    <w:name w:val="סעיף רמה 3"/>
    <w:basedOn w:val="aa"/>
    <w:link w:val="3b"/>
    <w:qFormat/>
    <w:rsid w:val="009E1849"/>
    <w:pPr>
      <w:tabs>
        <w:tab w:val="left" w:pos="1371"/>
      </w:tabs>
      <w:overflowPunct/>
      <w:autoSpaceDE/>
      <w:autoSpaceDN/>
      <w:adjustRightInd/>
      <w:ind w:left="1371" w:hanging="804"/>
      <w:textAlignment w:val="auto"/>
    </w:pPr>
    <w:rPr>
      <w:rFonts w:ascii="Arial" w:hAnsi="Arial" w:cstheme="minorBidi"/>
      <w:sz w:val="22"/>
      <w:szCs w:val="22"/>
      <w:lang w:eastAsia="en-US"/>
    </w:rPr>
  </w:style>
  <w:style w:type="character" w:customStyle="1" w:styleId="3b">
    <w:name w:val="סעיף רמה 3 תו"/>
    <w:basedOn w:val="2f0"/>
    <w:link w:val="3a"/>
    <w:rsid w:val="009E1849"/>
    <w:rPr>
      <w:rFonts w:ascii="Arial" w:eastAsia="Times New Roman" w:hAnsi="Arial"/>
    </w:rPr>
  </w:style>
  <w:style w:type="paragraph" w:customStyle="1" w:styleId="42">
    <w:name w:val="סעיף רמה 4"/>
    <w:basedOn w:val="3a"/>
    <w:link w:val="43"/>
    <w:qFormat/>
    <w:rsid w:val="009E1849"/>
    <w:pPr>
      <w:tabs>
        <w:tab w:val="clear" w:pos="1371"/>
        <w:tab w:val="left" w:pos="1513"/>
        <w:tab w:val="left" w:pos="2268"/>
      </w:tabs>
      <w:ind w:left="2268" w:hanging="897"/>
    </w:pPr>
  </w:style>
  <w:style w:type="paragraph" w:customStyle="1" w:styleId="52">
    <w:name w:val="סעיף רמה 5"/>
    <w:basedOn w:val="42"/>
    <w:link w:val="53"/>
    <w:qFormat/>
    <w:rsid w:val="009E1849"/>
    <w:pPr>
      <w:tabs>
        <w:tab w:val="clear" w:pos="2268"/>
        <w:tab w:val="left" w:pos="3402"/>
      </w:tabs>
      <w:ind w:left="3402" w:hanging="1134"/>
    </w:pPr>
  </w:style>
  <w:style w:type="paragraph" w:customStyle="1" w:styleId="61">
    <w:name w:val="סעיף רמה 6"/>
    <w:basedOn w:val="52"/>
    <w:qFormat/>
    <w:rsid w:val="009E1849"/>
    <w:pPr>
      <w:ind w:left="4820" w:hanging="1418"/>
    </w:pPr>
  </w:style>
  <w:style w:type="character" w:customStyle="1" w:styleId="-1">
    <w:name w:val="נספח - תיאור תו"/>
    <w:basedOn w:val="affd"/>
    <w:link w:val="-0"/>
    <w:rsid w:val="009E1849"/>
    <w:rPr>
      <w:rFonts w:ascii="Times New Roman" w:eastAsiaTheme="minorEastAsia" w:hAnsi="Times New Roman" w:cs="Times New Roman"/>
      <w:color w:val="5A5A5A" w:themeColor="text1" w:themeTint="A5"/>
      <w:spacing w:val="15"/>
      <w:sz w:val="20"/>
      <w:szCs w:val="28"/>
    </w:rPr>
  </w:style>
  <w:style w:type="character" w:customStyle="1" w:styleId="affe">
    <w:name w:val="כותרת סעיף תו"/>
    <w:basedOn w:val="ab"/>
    <w:link w:val="a4"/>
    <w:uiPriority w:val="99"/>
    <w:rsid w:val="009E1849"/>
    <w:rPr>
      <w:rFonts w:ascii="Arial" w:eastAsia="Times New Roman" w:hAnsi="Arial" w:cs="Arial"/>
      <w:b/>
      <w:bCs/>
      <w:color w:val="1B3461"/>
    </w:rPr>
  </w:style>
  <w:style w:type="character" w:customStyle="1" w:styleId="53">
    <w:name w:val="סעיף רמה 5 תו"/>
    <w:basedOn w:val="ab"/>
    <w:link w:val="52"/>
    <w:rsid w:val="005C214A"/>
    <w:rPr>
      <w:rFonts w:ascii="Arial" w:eastAsia="Times New Roman" w:hAnsi="Arial"/>
    </w:rPr>
  </w:style>
  <w:style w:type="character" w:customStyle="1" w:styleId="43">
    <w:name w:val="סעיף רמה 4 תו"/>
    <w:basedOn w:val="3b"/>
    <w:link w:val="42"/>
    <w:rsid w:val="005C214A"/>
    <w:rPr>
      <w:rFonts w:ascii="Arial" w:eastAsia="Times New Roman" w:hAnsi="Arial"/>
    </w:rPr>
  </w:style>
  <w:style w:type="paragraph" w:customStyle="1" w:styleId="DCHeading3">
    <w:name w:val="DC_Heading 3"/>
    <w:basedOn w:val="33"/>
    <w:uiPriority w:val="99"/>
    <w:rsid w:val="00C151CA"/>
    <w:pPr>
      <w:tabs>
        <w:tab w:val="left" w:pos="1304"/>
      </w:tabs>
      <w:spacing w:before="0"/>
      <w:ind w:left="1213" w:hanging="504"/>
    </w:pPr>
    <w:rPr>
      <w:rFonts w:ascii="Arial" w:eastAsia="PMingLiU" w:hAnsi="Arial" w:cs="Arial"/>
      <w:b w:val="0"/>
      <w:bCs w:val="0"/>
      <w:sz w:val="21"/>
      <w:szCs w:val="21"/>
    </w:rPr>
  </w:style>
  <w:style w:type="character" w:customStyle="1" w:styleId="111">
    <w:name w:val="כותרת 1 תו1"/>
    <w:aliases w:val="Hn1 תו1,H1 תו1,סעיף 1 תו1,גוטמן תו1"/>
    <w:rsid w:val="00B66C7D"/>
    <w:rPr>
      <w:rFonts w:ascii="Calibri Light" w:eastAsia="Times New Roman" w:hAnsi="Calibri Light" w:cs="Times New Roman"/>
      <w:color w:val="2F5496"/>
      <w:sz w:val="32"/>
      <w:szCs w:val="32"/>
    </w:rPr>
  </w:style>
  <w:style w:type="character" w:customStyle="1" w:styleId="211">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sid w:val="00B66C7D"/>
    <w:rPr>
      <w:rFonts w:ascii="Calibri Light" w:eastAsia="Times New Roman" w:hAnsi="Calibri Light" w:cs="Times New Roman"/>
      <w:color w:val="2F5496"/>
      <w:sz w:val="26"/>
      <w:szCs w:val="26"/>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sid w:val="00B66C7D"/>
    <w:rPr>
      <w:rFonts w:ascii="Calibri Light" w:eastAsia="Times New Roman" w:hAnsi="Calibri Light" w:cs="Times New Roman"/>
      <w:i/>
      <w:iCs/>
      <w:color w:val="2F5496"/>
      <w:sz w:val="24"/>
      <w:szCs w:val="24"/>
    </w:rPr>
  </w:style>
  <w:style w:type="paragraph" w:customStyle="1" w:styleId="msonormal0">
    <w:name w:val="msonormal"/>
    <w:basedOn w:val="aa"/>
    <w:uiPriority w:val="99"/>
    <w:rsid w:val="00B66C7D"/>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TOC10">
    <w:name w:val="TOC 1 תו"/>
    <w:link w:val="TOC1"/>
    <w:uiPriority w:val="39"/>
    <w:locked/>
    <w:rsid w:val="00B66C7D"/>
    <w:rPr>
      <w:rFonts w:ascii="Calibri" w:eastAsia="Calibri" w:hAnsi="Calibri" w:cs="David"/>
      <w:szCs w:val="24"/>
    </w:rPr>
  </w:style>
  <w:style w:type="paragraph" w:customStyle="1" w:styleId="-3">
    <w:name w:val="רגיל-דוד"/>
    <w:link w:val="-4"/>
    <w:uiPriority w:val="99"/>
    <w:rsid w:val="00B66C7D"/>
    <w:pPr>
      <w:widowControl w:val="0"/>
      <w:autoSpaceDE w:val="0"/>
      <w:autoSpaceDN w:val="0"/>
      <w:adjustRightInd w:val="0"/>
      <w:spacing w:after="80" w:line="240" w:lineRule="auto"/>
    </w:pPr>
    <w:rPr>
      <w:rFonts w:ascii="Times New Roman" w:eastAsia="Times New Roman" w:hAnsi="Times New Roman" w:cs="Times New Roman"/>
      <w:sz w:val="24"/>
      <w:lang w:eastAsia="he-IL"/>
    </w:rPr>
  </w:style>
  <w:style w:type="paragraph" w:styleId="TOC4">
    <w:name w:val="toc 4"/>
    <w:basedOn w:val="aa"/>
    <w:next w:val="aa"/>
    <w:autoRedefine/>
    <w:uiPriority w:val="39"/>
    <w:semiHidden/>
    <w:unhideWhenUsed/>
    <w:qFormat/>
    <w:rsid w:val="00B66C7D"/>
    <w:pPr>
      <w:overflowPunct/>
      <w:autoSpaceDE/>
      <w:autoSpaceDN/>
      <w:adjustRightInd/>
      <w:spacing w:after="80" w:line="240" w:lineRule="auto"/>
      <w:ind w:left="720"/>
      <w:jc w:val="left"/>
      <w:textAlignment w:val="auto"/>
    </w:pPr>
    <w:rPr>
      <w:rFonts w:ascii="David" w:eastAsia="David" w:hAnsi="David" w:cs="Times New Roman"/>
      <w:lang w:eastAsia="en-US"/>
    </w:rPr>
  </w:style>
  <w:style w:type="paragraph" w:styleId="TOC5">
    <w:name w:val="toc 5"/>
    <w:basedOn w:val="aa"/>
    <w:next w:val="aa"/>
    <w:autoRedefine/>
    <w:uiPriority w:val="39"/>
    <w:semiHidden/>
    <w:unhideWhenUsed/>
    <w:qFormat/>
    <w:rsid w:val="00B66C7D"/>
    <w:pPr>
      <w:overflowPunct/>
      <w:autoSpaceDE/>
      <w:autoSpaceDN/>
      <w:adjustRightInd/>
      <w:spacing w:after="80" w:line="240" w:lineRule="auto"/>
      <w:ind w:left="960"/>
      <w:jc w:val="left"/>
      <w:textAlignment w:val="auto"/>
    </w:pPr>
    <w:rPr>
      <w:rFonts w:ascii="David" w:eastAsia="David" w:hAnsi="David" w:cs="Times New Roman"/>
      <w:lang w:eastAsia="en-US"/>
    </w:rPr>
  </w:style>
  <w:style w:type="paragraph" w:styleId="TOC6">
    <w:name w:val="toc 6"/>
    <w:basedOn w:val="aa"/>
    <w:next w:val="aa"/>
    <w:autoRedefine/>
    <w:uiPriority w:val="39"/>
    <w:semiHidden/>
    <w:unhideWhenUsed/>
    <w:qFormat/>
    <w:rsid w:val="00B66C7D"/>
    <w:pPr>
      <w:overflowPunct/>
      <w:autoSpaceDE/>
      <w:autoSpaceDN/>
      <w:adjustRightInd/>
      <w:spacing w:after="80" w:line="240" w:lineRule="auto"/>
      <w:ind w:left="1200"/>
      <w:jc w:val="left"/>
      <w:textAlignment w:val="auto"/>
    </w:pPr>
    <w:rPr>
      <w:rFonts w:ascii="David" w:eastAsia="David" w:hAnsi="David" w:cs="Times New Roman"/>
      <w:lang w:eastAsia="en-US"/>
    </w:rPr>
  </w:style>
  <w:style w:type="paragraph" w:styleId="TOC7">
    <w:name w:val="toc 7"/>
    <w:basedOn w:val="aa"/>
    <w:next w:val="aa"/>
    <w:autoRedefine/>
    <w:uiPriority w:val="39"/>
    <w:semiHidden/>
    <w:unhideWhenUsed/>
    <w:qFormat/>
    <w:rsid w:val="00B66C7D"/>
    <w:pPr>
      <w:overflowPunct/>
      <w:autoSpaceDE/>
      <w:autoSpaceDN/>
      <w:adjustRightInd/>
      <w:spacing w:after="80" w:line="240" w:lineRule="auto"/>
      <w:ind w:left="1440"/>
      <w:jc w:val="left"/>
      <w:textAlignment w:val="auto"/>
    </w:pPr>
    <w:rPr>
      <w:rFonts w:ascii="David" w:eastAsia="David" w:hAnsi="David" w:cs="Times New Roman"/>
      <w:lang w:eastAsia="en-US"/>
    </w:rPr>
  </w:style>
  <w:style w:type="paragraph" w:styleId="TOC8">
    <w:name w:val="toc 8"/>
    <w:aliases w:val="TOC 10"/>
    <w:basedOn w:val="aa"/>
    <w:next w:val="aa"/>
    <w:autoRedefine/>
    <w:uiPriority w:val="39"/>
    <w:semiHidden/>
    <w:unhideWhenUsed/>
    <w:qFormat/>
    <w:rsid w:val="00B66C7D"/>
    <w:pPr>
      <w:overflowPunct/>
      <w:autoSpaceDE/>
      <w:autoSpaceDN/>
      <w:adjustRightInd/>
      <w:spacing w:after="80"/>
      <w:ind w:left="1680"/>
      <w:textAlignment w:val="auto"/>
    </w:pPr>
    <w:rPr>
      <w:rFonts w:ascii="David" w:eastAsia="David" w:hAnsi="David"/>
      <w:lang w:eastAsia="en-US"/>
    </w:rPr>
  </w:style>
  <w:style w:type="paragraph" w:styleId="TOC9">
    <w:name w:val="toc 9"/>
    <w:basedOn w:val="aa"/>
    <w:next w:val="aa"/>
    <w:autoRedefine/>
    <w:uiPriority w:val="39"/>
    <w:semiHidden/>
    <w:unhideWhenUsed/>
    <w:qFormat/>
    <w:rsid w:val="00B66C7D"/>
    <w:pPr>
      <w:overflowPunct/>
      <w:autoSpaceDE/>
      <w:autoSpaceDN/>
      <w:adjustRightInd/>
      <w:spacing w:after="80" w:line="240" w:lineRule="auto"/>
      <w:ind w:left="1920"/>
      <w:jc w:val="left"/>
      <w:textAlignment w:val="auto"/>
    </w:pPr>
    <w:rPr>
      <w:rFonts w:ascii="David" w:eastAsia="David" w:hAnsi="David" w:cs="Times New Roman"/>
      <w:lang w:eastAsia="en-US"/>
    </w:rPr>
  </w:style>
  <w:style w:type="paragraph" w:styleId="affffc">
    <w:name w:val="endnote text"/>
    <w:basedOn w:val="aa"/>
    <w:link w:val="affffd"/>
    <w:uiPriority w:val="99"/>
    <w:semiHidden/>
    <w:unhideWhenUsed/>
    <w:rsid w:val="00B66C7D"/>
    <w:pPr>
      <w:overflowPunct/>
      <w:autoSpaceDE/>
      <w:autoSpaceDN/>
      <w:adjustRightInd/>
      <w:spacing w:after="80" w:line="240" w:lineRule="auto"/>
      <w:jc w:val="left"/>
      <w:textAlignment w:val="auto"/>
    </w:pPr>
    <w:rPr>
      <w:rFonts w:cs="Times New Roman"/>
      <w:sz w:val="20"/>
      <w:szCs w:val="20"/>
      <w:lang w:val="x-none"/>
    </w:rPr>
  </w:style>
  <w:style w:type="character" w:customStyle="1" w:styleId="affffd">
    <w:name w:val="טקסט הערת סיום תו"/>
    <w:basedOn w:val="ab"/>
    <w:link w:val="affffc"/>
    <w:semiHidden/>
    <w:rsid w:val="00B66C7D"/>
    <w:rPr>
      <w:rFonts w:ascii="Times New Roman" w:eastAsia="Times New Roman" w:hAnsi="Times New Roman" w:cs="Times New Roman"/>
      <w:sz w:val="20"/>
      <w:szCs w:val="20"/>
      <w:lang w:val="x-none" w:eastAsia="he-IL"/>
    </w:rPr>
  </w:style>
  <w:style w:type="paragraph" w:styleId="affffe">
    <w:name w:val="List"/>
    <w:basedOn w:val="aa"/>
    <w:uiPriority w:val="99"/>
    <w:semiHidden/>
    <w:unhideWhenUsed/>
    <w:rsid w:val="00B66C7D"/>
    <w:pPr>
      <w:overflowPunct/>
      <w:autoSpaceDE/>
      <w:autoSpaceDN/>
      <w:adjustRightInd/>
      <w:spacing w:after="80" w:line="240" w:lineRule="auto"/>
      <w:ind w:left="360" w:hanging="360"/>
      <w:contextualSpacing/>
      <w:jc w:val="left"/>
      <w:textAlignment w:val="auto"/>
    </w:pPr>
    <w:rPr>
      <w:lang w:eastAsia="en-US"/>
    </w:rPr>
  </w:style>
  <w:style w:type="paragraph" w:styleId="afffff">
    <w:name w:val="List Number"/>
    <w:basedOn w:val="aa"/>
    <w:uiPriority w:val="99"/>
    <w:rsid w:val="00B66C7D"/>
    <w:pPr>
      <w:spacing w:after="80" w:line="240" w:lineRule="auto"/>
      <w:ind w:left="283" w:hanging="283"/>
      <w:textAlignment w:val="auto"/>
    </w:pPr>
    <w:rPr>
      <w:rFonts w:cs="FrankRuehl"/>
      <w:sz w:val="20"/>
      <w:szCs w:val="26"/>
    </w:rPr>
  </w:style>
  <w:style w:type="paragraph" w:styleId="2f1">
    <w:name w:val="List 2"/>
    <w:basedOn w:val="aa"/>
    <w:uiPriority w:val="99"/>
    <w:semiHidden/>
    <w:unhideWhenUsed/>
    <w:rsid w:val="00B66C7D"/>
    <w:pPr>
      <w:spacing w:after="80" w:line="240" w:lineRule="auto"/>
      <w:ind w:left="566" w:hanging="283"/>
      <w:textAlignment w:val="auto"/>
    </w:pPr>
    <w:rPr>
      <w:rFonts w:cs="FrankRuehl"/>
      <w:sz w:val="20"/>
      <w:szCs w:val="26"/>
    </w:rPr>
  </w:style>
  <w:style w:type="paragraph" w:styleId="3c">
    <w:name w:val="List 3"/>
    <w:basedOn w:val="aa"/>
    <w:uiPriority w:val="99"/>
    <w:semiHidden/>
    <w:unhideWhenUsed/>
    <w:rsid w:val="00B66C7D"/>
    <w:pPr>
      <w:spacing w:after="80" w:line="240" w:lineRule="auto"/>
      <w:ind w:left="849" w:hanging="283"/>
      <w:textAlignment w:val="auto"/>
    </w:pPr>
    <w:rPr>
      <w:rFonts w:cs="FrankRuehl"/>
      <w:sz w:val="20"/>
      <w:szCs w:val="26"/>
    </w:rPr>
  </w:style>
  <w:style w:type="paragraph" w:styleId="44">
    <w:name w:val="List 4"/>
    <w:basedOn w:val="aa"/>
    <w:uiPriority w:val="99"/>
    <w:semiHidden/>
    <w:unhideWhenUsed/>
    <w:rsid w:val="00B66C7D"/>
    <w:pPr>
      <w:spacing w:after="80" w:line="240" w:lineRule="auto"/>
      <w:ind w:left="1132" w:hanging="283"/>
      <w:textAlignment w:val="auto"/>
    </w:pPr>
    <w:rPr>
      <w:rFonts w:cs="FrankRuehl"/>
      <w:sz w:val="20"/>
      <w:szCs w:val="26"/>
    </w:rPr>
  </w:style>
  <w:style w:type="paragraph" w:styleId="54">
    <w:name w:val="List 5"/>
    <w:basedOn w:val="aa"/>
    <w:uiPriority w:val="99"/>
    <w:semiHidden/>
    <w:unhideWhenUsed/>
    <w:rsid w:val="00B66C7D"/>
    <w:pPr>
      <w:spacing w:after="80" w:line="240" w:lineRule="auto"/>
      <w:ind w:left="1415" w:hanging="283"/>
      <w:textAlignment w:val="auto"/>
    </w:pPr>
    <w:rPr>
      <w:rFonts w:cs="FrankRuehl"/>
      <w:sz w:val="20"/>
      <w:szCs w:val="26"/>
    </w:rPr>
  </w:style>
  <w:style w:type="paragraph" w:styleId="2f2">
    <w:name w:val="List Bullet 2"/>
    <w:basedOn w:val="aa"/>
    <w:uiPriority w:val="99"/>
    <w:semiHidden/>
    <w:unhideWhenUsed/>
    <w:rsid w:val="00B66C7D"/>
    <w:pPr>
      <w:spacing w:after="80" w:line="240" w:lineRule="auto"/>
      <w:ind w:left="566" w:hanging="283"/>
      <w:textAlignment w:val="auto"/>
    </w:pPr>
    <w:rPr>
      <w:rFonts w:cs="FrankRuehl"/>
      <w:sz w:val="20"/>
      <w:szCs w:val="26"/>
    </w:rPr>
  </w:style>
  <w:style w:type="paragraph" w:styleId="3d">
    <w:name w:val="List Bullet 3"/>
    <w:basedOn w:val="aa"/>
    <w:uiPriority w:val="99"/>
    <w:semiHidden/>
    <w:unhideWhenUsed/>
    <w:rsid w:val="00B66C7D"/>
    <w:pPr>
      <w:spacing w:after="80" w:line="240" w:lineRule="auto"/>
      <w:ind w:left="849" w:hanging="283"/>
      <w:textAlignment w:val="auto"/>
    </w:pPr>
    <w:rPr>
      <w:rFonts w:cs="FrankRuehl"/>
      <w:sz w:val="20"/>
      <w:szCs w:val="26"/>
    </w:rPr>
  </w:style>
  <w:style w:type="paragraph" w:styleId="45">
    <w:name w:val="List Bullet 4"/>
    <w:basedOn w:val="aa"/>
    <w:uiPriority w:val="99"/>
    <w:semiHidden/>
    <w:unhideWhenUsed/>
    <w:rsid w:val="00B66C7D"/>
    <w:pPr>
      <w:spacing w:after="80" w:line="240" w:lineRule="auto"/>
      <w:ind w:left="1132" w:hanging="283"/>
      <w:textAlignment w:val="auto"/>
    </w:pPr>
    <w:rPr>
      <w:rFonts w:cs="FrankRuehl"/>
      <w:sz w:val="20"/>
      <w:szCs w:val="26"/>
    </w:rPr>
  </w:style>
  <w:style w:type="paragraph" w:styleId="55">
    <w:name w:val="List Bullet 5"/>
    <w:basedOn w:val="aa"/>
    <w:uiPriority w:val="99"/>
    <w:semiHidden/>
    <w:unhideWhenUsed/>
    <w:rsid w:val="00B66C7D"/>
    <w:pPr>
      <w:spacing w:after="80" w:line="240" w:lineRule="auto"/>
      <w:ind w:left="1415" w:hanging="283"/>
      <w:textAlignment w:val="auto"/>
    </w:pPr>
    <w:rPr>
      <w:rFonts w:cs="FrankRuehl"/>
      <w:sz w:val="20"/>
      <w:szCs w:val="26"/>
    </w:rPr>
  </w:style>
  <w:style w:type="paragraph" w:styleId="2f3">
    <w:name w:val="List Number 2"/>
    <w:basedOn w:val="aa"/>
    <w:uiPriority w:val="99"/>
    <w:semiHidden/>
    <w:unhideWhenUsed/>
    <w:rsid w:val="00B66C7D"/>
    <w:pPr>
      <w:spacing w:after="80" w:line="240" w:lineRule="auto"/>
      <w:ind w:left="566" w:hanging="283"/>
      <w:textAlignment w:val="auto"/>
    </w:pPr>
    <w:rPr>
      <w:rFonts w:cs="FrankRuehl"/>
      <w:sz w:val="20"/>
      <w:szCs w:val="26"/>
    </w:rPr>
  </w:style>
  <w:style w:type="paragraph" w:styleId="3e">
    <w:name w:val="List Number 3"/>
    <w:basedOn w:val="aa"/>
    <w:uiPriority w:val="99"/>
    <w:semiHidden/>
    <w:unhideWhenUsed/>
    <w:rsid w:val="00B66C7D"/>
    <w:pPr>
      <w:spacing w:after="80" w:line="240" w:lineRule="auto"/>
      <w:ind w:left="849" w:hanging="283"/>
      <w:textAlignment w:val="auto"/>
    </w:pPr>
    <w:rPr>
      <w:rFonts w:cs="FrankRuehl"/>
      <w:sz w:val="20"/>
      <w:szCs w:val="26"/>
    </w:rPr>
  </w:style>
  <w:style w:type="paragraph" w:styleId="46">
    <w:name w:val="List Number 4"/>
    <w:basedOn w:val="aa"/>
    <w:uiPriority w:val="99"/>
    <w:semiHidden/>
    <w:unhideWhenUsed/>
    <w:rsid w:val="00B66C7D"/>
    <w:pPr>
      <w:spacing w:after="80" w:line="240" w:lineRule="auto"/>
      <w:ind w:left="1132" w:hanging="283"/>
      <w:textAlignment w:val="auto"/>
    </w:pPr>
    <w:rPr>
      <w:rFonts w:cs="FrankRuehl"/>
      <w:sz w:val="20"/>
      <w:szCs w:val="26"/>
    </w:rPr>
  </w:style>
  <w:style w:type="paragraph" w:styleId="56">
    <w:name w:val="List Number 5"/>
    <w:basedOn w:val="aa"/>
    <w:uiPriority w:val="99"/>
    <w:semiHidden/>
    <w:unhideWhenUsed/>
    <w:rsid w:val="00B66C7D"/>
    <w:pPr>
      <w:spacing w:after="80" w:line="240" w:lineRule="auto"/>
      <w:ind w:left="1415" w:hanging="283"/>
      <w:textAlignment w:val="auto"/>
    </w:pPr>
    <w:rPr>
      <w:rFonts w:cs="FrankRuehl"/>
      <w:sz w:val="20"/>
      <w:szCs w:val="26"/>
    </w:rPr>
  </w:style>
  <w:style w:type="paragraph" w:styleId="afffff0">
    <w:name w:val="List Continue"/>
    <w:basedOn w:val="aa"/>
    <w:uiPriority w:val="99"/>
    <w:semiHidden/>
    <w:unhideWhenUsed/>
    <w:rsid w:val="00B66C7D"/>
    <w:pPr>
      <w:spacing w:after="120" w:line="240" w:lineRule="auto"/>
      <w:ind w:left="283"/>
      <w:textAlignment w:val="auto"/>
    </w:pPr>
    <w:rPr>
      <w:rFonts w:cs="FrankRuehl"/>
      <w:sz w:val="20"/>
      <w:szCs w:val="26"/>
    </w:rPr>
  </w:style>
  <w:style w:type="paragraph" w:styleId="2f4">
    <w:name w:val="List Continue 2"/>
    <w:basedOn w:val="aa"/>
    <w:uiPriority w:val="99"/>
    <w:semiHidden/>
    <w:unhideWhenUsed/>
    <w:rsid w:val="00B66C7D"/>
    <w:pPr>
      <w:spacing w:after="120" w:line="240" w:lineRule="auto"/>
      <w:ind w:left="566"/>
      <w:textAlignment w:val="auto"/>
    </w:pPr>
    <w:rPr>
      <w:rFonts w:cs="FrankRuehl"/>
      <w:sz w:val="20"/>
      <w:szCs w:val="26"/>
    </w:rPr>
  </w:style>
  <w:style w:type="paragraph" w:styleId="3f">
    <w:name w:val="List Continue 3"/>
    <w:basedOn w:val="aa"/>
    <w:uiPriority w:val="99"/>
    <w:rsid w:val="00B66C7D"/>
    <w:pPr>
      <w:spacing w:after="120" w:line="240" w:lineRule="auto"/>
      <w:ind w:left="849"/>
      <w:textAlignment w:val="auto"/>
    </w:pPr>
    <w:rPr>
      <w:rFonts w:ascii="David" w:eastAsia="David" w:hAnsi="David" w:cs="FrankRuehl"/>
      <w:szCs w:val="26"/>
    </w:rPr>
  </w:style>
  <w:style w:type="paragraph" w:styleId="47">
    <w:name w:val="List Continue 4"/>
    <w:basedOn w:val="aa"/>
    <w:uiPriority w:val="99"/>
    <w:rsid w:val="00B66C7D"/>
    <w:pPr>
      <w:spacing w:after="120" w:line="240" w:lineRule="auto"/>
      <w:ind w:left="1132"/>
      <w:textAlignment w:val="auto"/>
    </w:pPr>
    <w:rPr>
      <w:rFonts w:cs="FrankRuehl"/>
      <w:sz w:val="20"/>
      <w:szCs w:val="26"/>
    </w:rPr>
  </w:style>
  <w:style w:type="paragraph" w:styleId="57">
    <w:name w:val="List Continue 5"/>
    <w:basedOn w:val="aa"/>
    <w:uiPriority w:val="99"/>
    <w:rsid w:val="00B66C7D"/>
    <w:pPr>
      <w:spacing w:after="120" w:line="240" w:lineRule="auto"/>
      <w:ind w:left="1415"/>
      <w:textAlignment w:val="auto"/>
    </w:pPr>
    <w:rPr>
      <w:rFonts w:cs="FrankRuehl"/>
      <w:sz w:val="20"/>
      <w:szCs w:val="26"/>
    </w:rPr>
  </w:style>
  <w:style w:type="paragraph" w:styleId="afffff1">
    <w:name w:val="Document Map"/>
    <w:basedOn w:val="aa"/>
    <w:link w:val="afffff2"/>
    <w:uiPriority w:val="99"/>
    <w:semiHidden/>
    <w:unhideWhenUsed/>
    <w:rsid w:val="00B66C7D"/>
    <w:pPr>
      <w:shd w:val="clear" w:color="auto" w:fill="000080"/>
      <w:overflowPunct/>
      <w:autoSpaceDE/>
      <w:autoSpaceDN/>
      <w:adjustRightInd/>
      <w:spacing w:after="80" w:line="240" w:lineRule="auto"/>
      <w:jc w:val="left"/>
      <w:textAlignment w:val="auto"/>
    </w:pPr>
    <w:rPr>
      <w:rFonts w:ascii="Tahoma" w:hAnsi="Tahoma" w:cs="Times New Roman"/>
      <w:lang w:val="x-none"/>
    </w:rPr>
  </w:style>
  <w:style w:type="character" w:customStyle="1" w:styleId="afffff2">
    <w:name w:val="מפת מסמך תו"/>
    <w:basedOn w:val="ab"/>
    <w:link w:val="afffff1"/>
    <w:uiPriority w:val="99"/>
    <w:semiHidden/>
    <w:rsid w:val="00B66C7D"/>
    <w:rPr>
      <w:rFonts w:ascii="Tahoma" w:eastAsia="Times New Roman" w:hAnsi="Tahoma" w:cs="Times New Roman"/>
      <w:sz w:val="24"/>
      <w:szCs w:val="24"/>
      <w:shd w:val="clear" w:color="auto" w:fill="000080"/>
      <w:lang w:val="x-none" w:eastAsia="he-IL"/>
    </w:rPr>
  </w:style>
  <w:style w:type="paragraph" w:styleId="afffff3">
    <w:name w:val="Plain Text"/>
    <w:basedOn w:val="aa"/>
    <w:link w:val="afffff4"/>
    <w:uiPriority w:val="99"/>
    <w:semiHidden/>
    <w:unhideWhenUsed/>
    <w:rsid w:val="00B66C7D"/>
    <w:pPr>
      <w:overflowPunct/>
      <w:autoSpaceDE/>
      <w:autoSpaceDN/>
      <w:adjustRightInd/>
      <w:spacing w:after="80" w:line="240" w:lineRule="auto"/>
      <w:jc w:val="left"/>
      <w:textAlignment w:val="auto"/>
    </w:pPr>
    <w:rPr>
      <w:rFonts w:ascii="Courier New" w:cs="Times New Roman"/>
      <w:sz w:val="20"/>
      <w:szCs w:val="20"/>
    </w:rPr>
  </w:style>
  <w:style w:type="character" w:customStyle="1" w:styleId="afffff4">
    <w:name w:val="טקסט רגיל תו"/>
    <w:basedOn w:val="ab"/>
    <w:link w:val="afffff3"/>
    <w:uiPriority w:val="99"/>
    <w:semiHidden/>
    <w:rsid w:val="00B66C7D"/>
    <w:rPr>
      <w:rFonts w:ascii="Courier New" w:eastAsia="Times New Roman" w:hAnsi="Times New Roman" w:cs="Times New Roman"/>
      <w:sz w:val="20"/>
      <w:szCs w:val="20"/>
      <w:lang w:eastAsia="he-IL"/>
    </w:rPr>
  </w:style>
  <w:style w:type="character" w:customStyle="1" w:styleId="afffd">
    <w:name w:val="ללא מרווח תו"/>
    <w:link w:val="afffc"/>
    <w:uiPriority w:val="1"/>
    <w:locked/>
    <w:rsid w:val="00B66C7D"/>
    <w:rPr>
      <w:rFonts w:ascii="Times New Roman" w:eastAsia="Times New Roman" w:hAnsi="Times New Roman" w:cs="David"/>
      <w:sz w:val="24"/>
      <w:szCs w:val="24"/>
      <w:lang w:eastAsia="he-IL"/>
    </w:rPr>
  </w:style>
  <w:style w:type="paragraph" w:customStyle="1" w:styleId="BalloonText1">
    <w:name w:val="Balloon Text1"/>
    <w:basedOn w:val="aa"/>
    <w:uiPriority w:val="99"/>
    <w:rsid w:val="00B66C7D"/>
    <w:pPr>
      <w:overflowPunct/>
      <w:autoSpaceDE/>
      <w:autoSpaceDN/>
      <w:adjustRightInd/>
      <w:spacing w:after="80" w:line="240" w:lineRule="auto"/>
      <w:jc w:val="left"/>
      <w:textAlignment w:val="auto"/>
    </w:pPr>
    <w:rPr>
      <w:rFonts w:ascii="Tahoma" w:hAnsi="Tahoma" w:cs="Tahoma"/>
      <w:sz w:val="16"/>
      <w:szCs w:val="16"/>
    </w:rPr>
  </w:style>
  <w:style w:type="paragraph" w:customStyle="1" w:styleId="afffff5">
    <w:name w:val="סגנון"/>
    <w:basedOn w:val="aa"/>
    <w:next w:val="afd"/>
    <w:uiPriority w:val="99"/>
    <w:rsid w:val="00B66C7D"/>
    <w:pPr>
      <w:tabs>
        <w:tab w:val="left" w:pos="368"/>
      </w:tabs>
      <w:overflowPunct/>
      <w:autoSpaceDE/>
      <w:autoSpaceDN/>
      <w:adjustRightInd/>
      <w:spacing w:after="80" w:line="240" w:lineRule="auto"/>
      <w:ind w:left="368" w:right="368" w:hanging="368"/>
      <w:jc w:val="left"/>
      <w:textAlignment w:val="auto"/>
    </w:pPr>
    <w:rPr>
      <w:rFonts w:cs="Times New Roman"/>
      <w:sz w:val="20"/>
      <w:szCs w:val="28"/>
    </w:rPr>
  </w:style>
  <w:style w:type="paragraph" w:customStyle="1" w:styleId="afffff6">
    <w:name w:val="ראשונה משפטי"/>
    <w:basedOn w:val="aa"/>
    <w:uiPriority w:val="99"/>
    <w:rsid w:val="00B66C7D"/>
    <w:pPr>
      <w:overflowPunct/>
      <w:autoSpaceDE/>
      <w:autoSpaceDN/>
      <w:adjustRightInd/>
      <w:spacing w:after="80" w:line="300" w:lineRule="atLeast"/>
      <w:ind w:left="567" w:hanging="567"/>
      <w:textAlignment w:val="auto"/>
    </w:pPr>
    <w:rPr>
      <w:sz w:val="26"/>
      <w:szCs w:val="26"/>
    </w:rPr>
  </w:style>
  <w:style w:type="paragraph" w:customStyle="1" w:styleId="afffff7">
    <w:name w:val="חמישית משפטי"/>
    <w:basedOn w:val="aa"/>
    <w:uiPriority w:val="99"/>
    <w:rsid w:val="00B66C7D"/>
    <w:pPr>
      <w:overflowPunct/>
      <w:autoSpaceDE/>
      <w:autoSpaceDN/>
      <w:adjustRightInd/>
      <w:spacing w:after="80" w:line="300" w:lineRule="atLeast"/>
      <w:ind w:left="5386" w:hanging="1559"/>
      <w:textAlignment w:val="auto"/>
    </w:pPr>
    <w:rPr>
      <w:sz w:val="26"/>
      <w:szCs w:val="26"/>
    </w:rPr>
  </w:style>
  <w:style w:type="paragraph" w:customStyle="1" w:styleId="NormalE">
    <w:name w:val="NormalE"/>
    <w:basedOn w:val="aa"/>
    <w:uiPriority w:val="99"/>
    <w:rsid w:val="00B66C7D"/>
    <w:pPr>
      <w:overflowPunct/>
      <w:autoSpaceDE/>
      <w:autoSpaceDN/>
      <w:adjustRightInd/>
      <w:spacing w:after="80" w:line="280" w:lineRule="atLeast"/>
      <w:textAlignment w:val="auto"/>
    </w:pPr>
    <w:rPr>
      <w:szCs w:val="26"/>
    </w:rPr>
  </w:style>
  <w:style w:type="paragraph" w:customStyle="1" w:styleId="afffff8">
    <w:name w:val="שניה משפטי"/>
    <w:basedOn w:val="aa"/>
    <w:uiPriority w:val="99"/>
    <w:rsid w:val="00B66C7D"/>
    <w:pPr>
      <w:overflowPunct/>
      <w:autoSpaceDE/>
      <w:autoSpaceDN/>
      <w:adjustRightInd/>
      <w:spacing w:after="80" w:line="300" w:lineRule="atLeast"/>
      <w:ind w:left="1418" w:hanging="851"/>
      <w:textAlignment w:val="auto"/>
    </w:pPr>
    <w:rPr>
      <w:sz w:val="26"/>
      <w:szCs w:val="26"/>
    </w:rPr>
  </w:style>
  <w:style w:type="paragraph" w:customStyle="1" w:styleId="3f0">
    <w:name w:val="פסקה 3"/>
    <w:basedOn w:val="aa"/>
    <w:uiPriority w:val="99"/>
    <w:rsid w:val="00B66C7D"/>
    <w:pPr>
      <w:overflowPunct/>
      <w:autoSpaceDE/>
      <w:autoSpaceDN/>
      <w:adjustRightInd/>
      <w:spacing w:before="120" w:after="80"/>
      <w:ind w:left="1296"/>
      <w:jc w:val="left"/>
      <w:textAlignment w:val="auto"/>
    </w:pPr>
    <w:rPr>
      <w:rFonts w:cs="Narkisim"/>
    </w:rPr>
  </w:style>
  <w:style w:type="paragraph" w:customStyle="1" w:styleId="N-2">
    <w:name w:val="N-2"/>
    <w:basedOn w:val="aa"/>
    <w:uiPriority w:val="99"/>
    <w:rsid w:val="00B66C7D"/>
    <w:pPr>
      <w:overflowPunct/>
      <w:adjustRightInd/>
      <w:spacing w:after="80" w:line="240" w:lineRule="auto"/>
      <w:ind w:right="1247"/>
      <w:jc w:val="left"/>
      <w:textAlignment w:val="auto"/>
    </w:pPr>
    <w:rPr>
      <w:spacing w:val="10"/>
      <w:sz w:val="20"/>
      <w:lang w:eastAsia="en-US"/>
    </w:rPr>
  </w:style>
  <w:style w:type="paragraph" w:customStyle="1" w:styleId="2f5">
    <w:name w:val="פיסקה 2"/>
    <w:basedOn w:val="aa"/>
    <w:uiPriority w:val="99"/>
    <w:rsid w:val="00B66C7D"/>
    <w:pPr>
      <w:overflowPunct/>
      <w:autoSpaceDE/>
      <w:autoSpaceDN/>
      <w:adjustRightInd/>
      <w:spacing w:before="120" w:after="80"/>
      <w:ind w:left="720"/>
      <w:jc w:val="left"/>
      <w:textAlignment w:val="auto"/>
    </w:pPr>
    <w:rPr>
      <w:rFonts w:cs="Narkisim"/>
      <w:b/>
    </w:rPr>
  </w:style>
  <w:style w:type="paragraph" w:customStyle="1" w:styleId="ListParagraph1">
    <w:name w:val="List Paragraph1"/>
    <w:basedOn w:val="aa"/>
    <w:uiPriority w:val="99"/>
    <w:qFormat/>
    <w:rsid w:val="00B66C7D"/>
    <w:pPr>
      <w:overflowPunct/>
      <w:autoSpaceDE/>
      <w:autoSpaceDN/>
      <w:adjustRightInd/>
      <w:spacing w:after="80" w:line="240" w:lineRule="auto"/>
      <w:ind w:left="720"/>
      <w:jc w:val="left"/>
      <w:textAlignment w:val="auto"/>
    </w:pPr>
    <w:rPr>
      <w:rFonts w:cs="Times New Roman"/>
    </w:rPr>
  </w:style>
  <w:style w:type="paragraph" w:customStyle="1" w:styleId="N-1A">
    <w:name w:val="N-1A"/>
    <w:basedOn w:val="aa"/>
    <w:uiPriority w:val="99"/>
    <w:rsid w:val="00B66C7D"/>
    <w:pPr>
      <w:spacing w:after="80" w:line="240" w:lineRule="auto"/>
      <w:ind w:left="964" w:hanging="397"/>
      <w:jc w:val="left"/>
      <w:textAlignment w:val="auto"/>
    </w:pPr>
    <w:rPr>
      <w:spacing w:val="10"/>
      <w:sz w:val="20"/>
    </w:rPr>
  </w:style>
  <w:style w:type="paragraph" w:customStyle="1" w:styleId="big-header">
    <w:name w:val="big-header"/>
    <w:basedOn w:val="aa"/>
    <w:uiPriority w:val="99"/>
    <w:rsid w:val="00B66C7D"/>
    <w:pPr>
      <w:keepNext/>
      <w:keepLines/>
      <w:widowControl w:val="0"/>
      <w:tabs>
        <w:tab w:val="left" w:pos="624"/>
        <w:tab w:val="left" w:pos="1021"/>
        <w:tab w:val="left" w:pos="1474"/>
        <w:tab w:val="left" w:pos="1928"/>
        <w:tab w:val="left" w:pos="2381"/>
        <w:tab w:val="left" w:pos="2835"/>
      </w:tabs>
      <w:suppressAutoHyphens/>
      <w:overflowPunct/>
      <w:adjustRightInd/>
      <w:spacing w:before="440" w:after="120" w:line="240" w:lineRule="auto"/>
      <w:ind w:left="2835"/>
      <w:jc w:val="center"/>
      <w:textAlignment w:val="auto"/>
    </w:pPr>
    <w:rPr>
      <w:rFonts w:cs="Times New Roman"/>
      <w:noProof/>
      <w:sz w:val="20"/>
      <w:szCs w:val="32"/>
    </w:rPr>
  </w:style>
  <w:style w:type="paragraph" w:customStyle="1" w:styleId="3">
    <w:name w:val="כותרת 3 חדש"/>
    <w:basedOn w:val="aa"/>
    <w:next w:val="aa"/>
    <w:autoRedefine/>
    <w:uiPriority w:val="99"/>
    <w:qFormat/>
    <w:rsid w:val="00B66C7D"/>
    <w:pPr>
      <w:keepNext/>
      <w:keepLines/>
      <w:numPr>
        <w:ilvl w:val="2"/>
        <w:numId w:val="29"/>
      </w:numPr>
      <w:overflowPunct/>
      <w:autoSpaceDE/>
      <w:autoSpaceDN/>
      <w:adjustRightInd/>
      <w:spacing w:before="240" w:after="60"/>
      <w:textAlignment w:val="auto"/>
      <w:outlineLvl w:val="2"/>
    </w:pPr>
    <w:rPr>
      <w:b/>
      <w:bCs/>
      <w:sz w:val="28"/>
      <w:szCs w:val="28"/>
    </w:rPr>
  </w:style>
  <w:style w:type="paragraph" w:customStyle="1" w:styleId="Char4">
    <w:name w:val="Char"/>
    <w:basedOn w:val="aa"/>
    <w:uiPriority w:val="99"/>
    <w:rsid w:val="00B66C7D"/>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p000">
    <w:name w:val="p00"/>
    <w:basedOn w:val="aa"/>
    <w:rsid w:val="00B66C7D"/>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1f">
    <w:name w:val="1הסכם"/>
    <w:basedOn w:val="aa"/>
    <w:uiPriority w:val="99"/>
    <w:rsid w:val="00B66C7D"/>
    <w:pPr>
      <w:overflowPunct/>
      <w:autoSpaceDE/>
      <w:autoSpaceDN/>
      <w:adjustRightInd/>
      <w:spacing w:after="80"/>
      <w:ind w:left="1134" w:hanging="454"/>
      <w:textAlignment w:val="auto"/>
    </w:pPr>
    <w:rPr>
      <w:sz w:val="26"/>
      <w:szCs w:val="26"/>
      <w:lang w:eastAsia="en-US"/>
    </w:rPr>
  </w:style>
  <w:style w:type="character" w:customStyle="1" w:styleId="afffff9">
    <w:name w:val="טקסט בסיסי תו תו תו"/>
    <w:link w:val="afffffa"/>
    <w:uiPriority w:val="99"/>
    <w:locked/>
    <w:rsid w:val="00B66C7D"/>
    <w:rPr>
      <w:rFonts w:ascii="Batang" w:eastAsia="Batang" w:hAnsi="Batang" w:cs="Narkisim"/>
      <w:sz w:val="24"/>
      <w:szCs w:val="24"/>
    </w:rPr>
  </w:style>
  <w:style w:type="paragraph" w:customStyle="1" w:styleId="afffffa">
    <w:name w:val="טקסט בסיסי תו תו"/>
    <w:link w:val="afffff9"/>
    <w:uiPriority w:val="99"/>
    <w:rsid w:val="00B66C7D"/>
    <w:pPr>
      <w:keepLines/>
      <w:widowControl w:val="0"/>
      <w:bidi/>
      <w:adjustRightInd w:val="0"/>
      <w:spacing w:after="80" w:line="360" w:lineRule="auto"/>
      <w:jc w:val="both"/>
    </w:pPr>
    <w:rPr>
      <w:rFonts w:ascii="Batang" w:eastAsia="Batang" w:hAnsi="Batang" w:cs="Narkisim" w:hint="eastAsia"/>
      <w:sz w:val="24"/>
      <w:szCs w:val="24"/>
    </w:rPr>
  </w:style>
  <w:style w:type="character" w:customStyle="1" w:styleId="RonnyBase1">
    <w:name w:val="RonnyBase תו1"/>
    <w:link w:val="RonnyBase"/>
    <w:uiPriority w:val="99"/>
    <w:locked/>
    <w:rsid w:val="00B66C7D"/>
    <w:rPr>
      <w:rFonts w:ascii="MS Mincho" w:eastAsia="MS Mincho" w:hAnsi="MS Mincho" w:cs="David"/>
      <w:szCs w:val="24"/>
    </w:rPr>
  </w:style>
  <w:style w:type="paragraph" w:customStyle="1" w:styleId="RonnyBase">
    <w:name w:val="RonnyBase"/>
    <w:link w:val="RonnyBase1"/>
    <w:uiPriority w:val="99"/>
    <w:rsid w:val="00B66C7D"/>
    <w:pPr>
      <w:keepLines/>
      <w:widowControl w:val="0"/>
      <w:bidi/>
      <w:adjustRightInd w:val="0"/>
      <w:spacing w:before="120" w:after="80" w:line="360" w:lineRule="auto"/>
      <w:ind w:right="1037"/>
      <w:jc w:val="both"/>
    </w:pPr>
    <w:rPr>
      <w:rFonts w:ascii="MS Mincho" w:eastAsia="MS Mincho" w:hAnsi="MS Mincho" w:cs="David" w:hint="eastAsia"/>
      <w:szCs w:val="24"/>
    </w:rPr>
  </w:style>
  <w:style w:type="paragraph" w:customStyle="1" w:styleId="1110">
    <w:name w:val="סגנון1.1.1"/>
    <w:basedOn w:val="aa"/>
    <w:uiPriority w:val="99"/>
    <w:rsid w:val="00B66C7D"/>
    <w:pPr>
      <w:keepNext/>
      <w:keepLines/>
      <w:widowControl w:val="0"/>
      <w:overflowPunct/>
      <w:autoSpaceDE/>
      <w:autoSpaceDN/>
      <w:spacing w:before="120" w:after="120" w:line="360" w:lineRule="atLeast"/>
      <w:ind w:right="969"/>
      <w:textAlignment w:val="auto"/>
      <w:outlineLvl w:val="2"/>
    </w:pPr>
    <w:rPr>
      <w:rFonts w:ascii="David" w:eastAsia="David" w:hAnsi="David"/>
      <w:sz w:val="22"/>
      <w:lang w:eastAsia="en-US"/>
    </w:rPr>
  </w:style>
  <w:style w:type="paragraph" w:customStyle="1" w:styleId="3f1">
    <w:name w:val="פסקה3"/>
    <w:basedOn w:val="aa"/>
    <w:uiPriority w:val="99"/>
    <w:rsid w:val="00B66C7D"/>
    <w:pPr>
      <w:widowControl w:val="0"/>
      <w:overflowPunct/>
      <w:autoSpaceDE/>
      <w:autoSpaceDN/>
      <w:spacing w:after="80" w:line="360" w:lineRule="atLeast"/>
      <w:ind w:left="907"/>
      <w:textAlignment w:val="auto"/>
    </w:pPr>
    <w:rPr>
      <w:rFonts w:ascii="Tahoma" w:hAnsi="Tahoma" w:cs="Tahoma"/>
      <w:noProof/>
      <w:sz w:val="22"/>
      <w:szCs w:val="22"/>
    </w:rPr>
  </w:style>
  <w:style w:type="paragraph" w:customStyle="1" w:styleId="1f0">
    <w:name w:val="פסקה1"/>
    <w:uiPriority w:val="99"/>
    <w:rsid w:val="00B66C7D"/>
    <w:pPr>
      <w:widowControl w:val="0"/>
      <w:bidi/>
      <w:adjustRightInd w:val="0"/>
      <w:spacing w:after="80" w:line="360" w:lineRule="atLeast"/>
      <w:jc w:val="both"/>
    </w:pPr>
    <w:rPr>
      <w:rFonts w:ascii="Tahoma" w:eastAsia="Times New Roman" w:hAnsi="Tahoma" w:cs="Tahoma"/>
      <w:noProof/>
      <w:lang w:eastAsia="he-IL"/>
    </w:rPr>
  </w:style>
  <w:style w:type="paragraph" w:customStyle="1" w:styleId="afffffb">
    <w:name w:val="טקסט בסיסי"/>
    <w:link w:val="afffffc"/>
    <w:rsid w:val="00B66C7D"/>
    <w:pPr>
      <w:keepLines/>
      <w:widowControl w:val="0"/>
      <w:bidi/>
      <w:adjustRightInd w:val="0"/>
      <w:spacing w:before="100" w:beforeAutospacing="1" w:after="240" w:line="320" w:lineRule="atLeast"/>
      <w:jc w:val="both"/>
    </w:pPr>
    <w:rPr>
      <w:rFonts w:ascii="Arial" w:eastAsia="Times New Roman" w:hAnsi="Arial" w:cs="Narkisim"/>
      <w:noProof/>
      <w:sz w:val="24"/>
      <w:szCs w:val="24"/>
    </w:rPr>
  </w:style>
  <w:style w:type="character" w:customStyle="1" w:styleId="afffffd">
    <w:name w:val="כותרת נספח תו"/>
    <w:link w:val="afffffe"/>
    <w:uiPriority w:val="99"/>
    <w:locked/>
    <w:rsid w:val="00B66C7D"/>
    <w:rPr>
      <w:rFonts w:ascii="MS Mincho" w:eastAsia="MS Mincho" w:hAnsi="MS Mincho" w:cs="Narkisim"/>
      <w:b/>
      <w:bCs/>
      <w:sz w:val="32"/>
      <w:szCs w:val="32"/>
      <w:lang w:eastAsia="he-IL"/>
    </w:rPr>
  </w:style>
  <w:style w:type="paragraph" w:customStyle="1" w:styleId="afffffe">
    <w:name w:val="כותרת נספח"/>
    <w:basedOn w:val="25"/>
    <w:next w:val="afffffa"/>
    <w:link w:val="afffffd"/>
    <w:uiPriority w:val="99"/>
    <w:rsid w:val="00B66C7D"/>
    <w:pPr>
      <w:keepNext/>
      <w:keepLines/>
      <w:pageBreakBefore/>
      <w:widowControl w:val="0"/>
      <w:tabs>
        <w:tab w:val="num" w:pos="0"/>
      </w:tabs>
      <w:adjustRightInd w:val="0"/>
      <w:spacing w:after="360"/>
      <w:ind w:left="851" w:hanging="851"/>
      <w:jc w:val="both"/>
    </w:pPr>
    <w:rPr>
      <w:rFonts w:ascii="MS Mincho" w:eastAsia="MS Mincho" w:hAnsi="MS Mincho" w:cs="Narkisim" w:hint="eastAsia"/>
      <w:sz w:val="32"/>
      <w:szCs w:val="32"/>
      <w:u w:val="none"/>
      <w:lang w:eastAsia="he-IL"/>
    </w:rPr>
  </w:style>
  <w:style w:type="paragraph" w:customStyle="1" w:styleId="affffff">
    <w:name w:val="כותרות"/>
    <w:basedOn w:val="aa"/>
    <w:uiPriority w:val="99"/>
    <w:rsid w:val="00B66C7D"/>
    <w:pPr>
      <w:widowControl w:val="0"/>
      <w:spacing w:after="80" w:line="360" w:lineRule="atLeast"/>
      <w:jc w:val="center"/>
      <w:textAlignment w:val="auto"/>
    </w:pPr>
    <w:rPr>
      <w:rFonts w:ascii="David" w:hAnsi="David"/>
      <w:sz w:val="20"/>
    </w:rPr>
  </w:style>
  <w:style w:type="paragraph" w:customStyle="1" w:styleId="affffff0">
    <w:name w:val="הואיל"/>
    <w:basedOn w:val="affffff"/>
    <w:uiPriority w:val="99"/>
    <w:rsid w:val="00B66C7D"/>
    <w:pPr>
      <w:spacing w:before="120" w:after="120"/>
      <w:ind w:left="799" w:hanging="799"/>
      <w:jc w:val="both"/>
    </w:pPr>
  </w:style>
  <w:style w:type="paragraph" w:customStyle="1" w:styleId="N1">
    <w:name w:val="N1"/>
    <w:basedOn w:val="aa"/>
    <w:next w:val="25"/>
    <w:uiPriority w:val="99"/>
    <w:rsid w:val="00B66C7D"/>
    <w:pPr>
      <w:widowControl w:val="0"/>
      <w:spacing w:before="120" w:after="120" w:line="360" w:lineRule="atLeast"/>
      <w:ind w:left="709"/>
      <w:textAlignment w:val="auto"/>
    </w:pPr>
    <w:rPr>
      <w:rFonts w:ascii="David" w:hAnsi="David"/>
      <w:sz w:val="20"/>
    </w:rPr>
  </w:style>
  <w:style w:type="character" w:customStyle="1" w:styleId="affffff1">
    <w:name w:val="הגדרות תו"/>
    <w:link w:val="affffff2"/>
    <w:locked/>
    <w:rsid w:val="00B66C7D"/>
    <w:rPr>
      <w:rFonts w:ascii="David" w:hAnsi="David" w:cs="David"/>
      <w:szCs w:val="24"/>
      <w:lang w:eastAsia="he-IL"/>
    </w:rPr>
  </w:style>
  <w:style w:type="paragraph" w:customStyle="1" w:styleId="affffff2">
    <w:name w:val="הגדרות"/>
    <w:basedOn w:val="N1"/>
    <w:link w:val="affffff1"/>
    <w:uiPriority w:val="99"/>
    <w:qFormat/>
    <w:rsid w:val="00B66C7D"/>
    <w:pPr>
      <w:spacing w:before="0" w:after="0"/>
      <w:ind w:left="2642" w:hanging="1933"/>
    </w:pPr>
    <w:rPr>
      <w:rFonts w:eastAsiaTheme="minorHAnsi"/>
      <w:sz w:val="22"/>
    </w:rPr>
  </w:style>
  <w:style w:type="paragraph" w:customStyle="1" w:styleId="1f1">
    <w:name w:val="רמה 1"/>
    <w:basedOn w:val="afffffb"/>
    <w:next w:val="aff"/>
    <w:uiPriority w:val="99"/>
    <w:rsid w:val="00B66C7D"/>
    <w:pPr>
      <w:tabs>
        <w:tab w:val="num" w:pos="360"/>
      </w:tabs>
      <w:ind w:left="360" w:hanging="360"/>
    </w:pPr>
    <w:rPr>
      <w:rFonts w:ascii="Times New Roman" w:hAnsi="Times New Roman"/>
      <w:b/>
      <w:bCs/>
      <w:noProof w:val="0"/>
    </w:rPr>
  </w:style>
  <w:style w:type="paragraph" w:customStyle="1" w:styleId="affffff3">
    <w:name w:val="כותרת הסכם"/>
    <w:basedOn w:val="aa"/>
    <w:uiPriority w:val="99"/>
    <w:rsid w:val="00B66C7D"/>
    <w:pPr>
      <w:keepNext/>
      <w:widowControl w:val="0"/>
      <w:overflowPunct/>
      <w:autoSpaceDE/>
      <w:autoSpaceDN/>
      <w:spacing w:before="120" w:after="80" w:line="360" w:lineRule="atLeast"/>
      <w:jc w:val="center"/>
      <w:textAlignment w:val="auto"/>
    </w:pPr>
    <w:rPr>
      <w:rFonts w:ascii="David" w:eastAsia="David" w:hAnsi="David"/>
      <w:b/>
      <w:bCs/>
      <w:sz w:val="22"/>
      <w:lang w:eastAsia="ja-JP"/>
    </w:rPr>
  </w:style>
  <w:style w:type="paragraph" w:customStyle="1" w:styleId="ListParagraph2">
    <w:name w:val="List Paragraph2"/>
    <w:basedOn w:val="aa"/>
    <w:uiPriority w:val="99"/>
    <w:rsid w:val="00B66C7D"/>
    <w:pPr>
      <w:overflowPunct/>
      <w:autoSpaceDE/>
      <w:autoSpaceDN/>
      <w:adjustRightInd/>
      <w:spacing w:after="80"/>
      <w:ind w:left="720"/>
      <w:contextualSpacing/>
      <w:textAlignment w:val="auto"/>
    </w:pPr>
    <w:rPr>
      <w:rFonts w:ascii="Calibri" w:hAnsi="Calibri"/>
      <w:sz w:val="22"/>
      <w:lang w:eastAsia="en-US"/>
    </w:rPr>
  </w:style>
  <w:style w:type="paragraph" w:customStyle="1" w:styleId="1f2">
    <w:name w:val="כותרת טקסט1"/>
    <w:basedOn w:val="aa"/>
    <w:uiPriority w:val="99"/>
    <w:qFormat/>
    <w:locked/>
    <w:rsid w:val="00B66C7D"/>
    <w:pPr>
      <w:overflowPunct/>
      <w:autoSpaceDE/>
      <w:autoSpaceDN/>
      <w:adjustRightInd/>
      <w:spacing w:after="80" w:line="240" w:lineRule="auto"/>
      <w:jc w:val="center"/>
      <w:textAlignment w:val="auto"/>
    </w:pPr>
    <w:rPr>
      <w:rFonts w:ascii="David" w:eastAsia="David" w:hAnsi="David" w:cs="Times New Roman"/>
      <w:sz w:val="28"/>
      <w:szCs w:val="28"/>
      <w:u w:val="single"/>
    </w:rPr>
  </w:style>
  <w:style w:type="paragraph" w:customStyle="1" w:styleId="a2">
    <w:name w:val="שניאור"/>
    <w:basedOn w:val="aa"/>
    <w:uiPriority w:val="99"/>
    <w:rsid w:val="00B66C7D"/>
    <w:pPr>
      <w:numPr>
        <w:numId w:val="30"/>
      </w:numPr>
      <w:overflowPunct/>
      <w:autoSpaceDE/>
      <w:autoSpaceDN/>
      <w:adjustRightInd/>
      <w:spacing w:before="120" w:after="120" w:line="240" w:lineRule="auto"/>
      <w:jc w:val="left"/>
      <w:textAlignment w:val="auto"/>
    </w:pPr>
    <w:rPr>
      <w:rFonts w:ascii="Tahoma" w:eastAsia="David" w:hAnsi="Tahoma" w:cs="Tahoma"/>
      <w:szCs w:val="20"/>
    </w:rPr>
  </w:style>
  <w:style w:type="paragraph" w:customStyle="1" w:styleId="BlockQuotation">
    <w:name w:val="Block Quotation"/>
    <w:basedOn w:val="aa"/>
    <w:uiPriority w:val="99"/>
    <w:rsid w:val="00B66C7D"/>
    <w:pPr>
      <w:widowControl w:val="0"/>
      <w:overflowPunct/>
      <w:autoSpaceDE/>
      <w:autoSpaceDN/>
      <w:adjustRightInd/>
      <w:spacing w:after="80"/>
      <w:ind w:left="720" w:hanging="495"/>
      <w:jc w:val="left"/>
      <w:textAlignment w:val="auto"/>
    </w:pPr>
    <w:rPr>
      <w:rFonts w:ascii="David" w:eastAsia="David" w:hAnsi="David" w:cs="Miriam"/>
    </w:rPr>
  </w:style>
  <w:style w:type="paragraph" w:customStyle="1" w:styleId="NormalPar">
    <w:name w:val="NormalPar"/>
    <w:uiPriority w:val="99"/>
    <w:rsid w:val="00B66C7D"/>
    <w:pPr>
      <w:bidi/>
      <w:snapToGrid w:val="0"/>
      <w:spacing w:after="80" w:line="240" w:lineRule="auto"/>
    </w:pPr>
    <w:rPr>
      <w:rFonts w:ascii="Times New Roman" w:eastAsia="Times New Roman" w:hAnsi="Times New Roman" w:cs="David"/>
      <w:sz w:val="24"/>
      <w:szCs w:val="24"/>
      <w:lang w:eastAsia="he-IL"/>
    </w:rPr>
  </w:style>
  <w:style w:type="paragraph" w:customStyle="1" w:styleId="Para1">
    <w:name w:val="Para1"/>
    <w:basedOn w:val="aa"/>
    <w:uiPriority w:val="99"/>
    <w:rsid w:val="00B66C7D"/>
    <w:pPr>
      <w:tabs>
        <w:tab w:val="left" w:pos="1800"/>
      </w:tabs>
      <w:spacing w:after="80" w:line="240" w:lineRule="auto"/>
      <w:ind w:left="567"/>
      <w:textAlignment w:val="auto"/>
    </w:pPr>
    <w:rPr>
      <w:rFonts w:ascii="David" w:eastAsia="David" w:hAnsi="David" w:cs="FrankRuehl"/>
      <w:noProof/>
      <w:szCs w:val="26"/>
    </w:rPr>
  </w:style>
  <w:style w:type="paragraph" w:customStyle="1" w:styleId="Para2">
    <w:name w:val="Para2"/>
    <w:basedOn w:val="aa"/>
    <w:uiPriority w:val="99"/>
    <w:rsid w:val="00B66C7D"/>
    <w:pPr>
      <w:tabs>
        <w:tab w:val="left" w:pos="1800"/>
      </w:tabs>
      <w:spacing w:after="80" w:line="240" w:lineRule="auto"/>
      <w:ind w:left="567"/>
      <w:textAlignment w:val="auto"/>
    </w:pPr>
    <w:rPr>
      <w:rFonts w:ascii="David" w:eastAsia="David" w:hAnsi="David" w:cs="FrankRuehl"/>
      <w:noProof/>
      <w:szCs w:val="26"/>
    </w:rPr>
  </w:style>
  <w:style w:type="paragraph" w:customStyle="1" w:styleId="font5">
    <w:name w:val="font5"/>
    <w:basedOn w:val="aa"/>
    <w:uiPriority w:val="99"/>
    <w:rsid w:val="00B66C7D"/>
    <w:pPr>
      <w:overflowPunct/>
      <w:autoSpaceDE/>
      <w:autoSpaceDN/>
      <w:bidi w:val="0"/>
      <w:adjustRightInd/>
      <w:spacing w:before="100" w:beforeAutospacing="1" w:after="100" w:afterAutospacing="1" w:line="240" w:lineRule="auto"/>
      <w:jc w:val="left"/>
      <w:textAlignment w:val="auto"/>
    </w:pPr>
    <w:rPr>
      <w:rFonts w:ascii="Arial Unicode MS" w:eastAsia="Arial Unicode MS" w:hAnsi="Arial Unicode MS"/>
      <w:b/>
      <w:bCs/>
      <w:color w:val="000000"/>
    </w:rPr>
  </w:style>
  <w:style w:type="paragraph" w:customStyle="1" w:styleId="xl24">
    <w:name w:val="xl24"/>
    <w:basedOn w:val="aa"/>
    <w:uiPriority w:val="99"/>
    <w:rsid w:val="00B66C7D"/>
    <w:pPr>
      <w:pBdr>
        <w:bottom w:val="single" w:sz="4" w:space="0" w:color="auto"/>
        <w:right w:val="single" w:sz="4" w:space="0" w:color="auto"/>
      </w:pBdr>
      <w:overflowPunct/>
      <w:autoSpaceDE/>
      <w:autoSpaceDN/>
      <w:bidi w:val="0"/>
      <w:adjustRightInd/>
      <w:spacing w:before="100" w:beforeAutospacing="1" w:after="100" w:afterAutospacing="1" w:line="240" w:lineRule="auto"/>
      <w:jc w:val="right"/>
      <w:textAlignment w:val="auto"/>
    </w:pPr>
    <w:rPr>
      <w:rFonts w:ascii="Arial Unicode MS" w:eastAsia="Arial Unicode MS" w:hAnsi="Arial Unicode MS"/>
      <w:b/>
      <w:bCs/>
      <w:color w:val="000000"/>
    </w:rPr>
  </w:style>
  <w:style w:type="paragraph" w:customStyle="1" w:styleId="xl25">
    <w:name w:val="xl25"/>
    <w:basedOn w:val="aa"/>
    <w:uiPriority w:val="99"/>
    <w:rsid w:val="00B66C7D"/>
    <w:pPr>
      <w:pBdr>
        <w:top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right"/>
      <w:textAlignment w:val="auto"/>
    </w:pPr>
    <w:rPr>
      <w:rFonts w:ascii="Arial Unicode MS" w:eastAsia="Arial Unicode MS" w:hAnsi="Arial Unicode MS"/>
      <w:b/>
      <w:bCs/>
      <w:color w:val="000000"/>
    </w:rPr>
  </w:style>
  <w:style w:type="paragraph" w:customStyle="1" w:styleId="xl26">
    <w:name w:val="xl26"/>
    <w:basedOn w:val="aa"/>
    <w:uiPriority w:val="99"/>
    <w:rsid w:val="00B66C7D"/>
    <w:pPr>
      <w:pBdr>
        <w:top w:val="single" w:sz="8" w:space="0" w:color="auto"/>
        <w:bottom w:val="single" w:sz="8" w:space="0" w:color="auto"/>
        <w:right w:val="single" w:sz="8" w:space="0" w:color="auto"/>
      </w:pBdr>
      <w:shd w:val="clear" w:color="auto" w:fill="C0C0C0"/>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b/>
      <w:bCs/>
      <w:color w:val="000000"/>
      <w:sz w:val="28"/>
      <w:szCs w:val="28"/>
    </w:rPr>
  </w:style>
  <w:style w:type="paragraph" w:customStyle="1" w:styleId="xl27">
    <w:name w:val="xl27"/>
    <w:basedOn w:val="aa"/>
    <w:uiPriority w:val="99"/>
    <w:rsid w:val="00B66C7D"/>
    <w:pPr>
      <w:pBdr>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b/>
      <w:bCs/>
      <w:color w:val="000000"/>
    </w:rPr>
  </w:style>
  <w:style w:type="paragraph" w:customStyle="1" w:styleId="xl28">
    <w:name w:val="xl28"/>
    <w:basedOn w:val="aa"/>
    <w:uiPriority w:val="99"/>
    <w:rsid w:val="00B66C7D"/>
    <w:pPr>
      <w:pBdr>
        <w:left w:val="single" w:sz="8"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b/>
      <w:bCs/>
      <w:color w:val="000000"/>
    </w:rPr>
  </w:style>
  <w:style w:type="paragraph" w:customStyle="1" w:styleId="xl29">
    <w:name w:val="xl29"/>
    <w:basedOn w:val="aa"/>
    <w:uiPriority w:val="99"/>
    <w:rsid w:val="00B66C7D"/>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b/>
      <w:bCs/>
      <w:color w:val="000000"/>
    </w:rPr>
  </w:style>
  <w:style w:type="paragraph" w:customStyle="1" w:styleId="xl30">
    <w:name w:val="xl30"/>
    <w:basedOn w:val="aa"/>
    <w:uiPriority w:val="99"/>
    <w:rsid w:val="00B66C7D"/>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b/>
      <w:bCs/>
      <w:color w:val="000000"/>
    </w:rPr>
  </w:style>
  <w:style w:type="paragraph" w:customStyle="1" w:styleId="xl31">
    <w:name w:val="xl31"/>
    <w:basedOn w:val="aa"/>
    <w:uiPriority w:val="99"/>
    <w:rsid w:val="00B66C7D"/>
    <w:pPr>
      <w:pBdr>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b/>
      <w:bCs/>
      <w:color w:val="000000"/>
      <w:sz w:val="28"/>
      <w:szCs w:val="28"/>
    </w:rPr>
  </w:style>
  <w:style w:type="paragraph" w:customStyle="1" w:styleId="xl32">
    <w:name w:val="xl32"/>
    <w:basedOn w:val="aa"/>
    <w:uiPriority w:val="99"/>
    <w:rsid w:val="00B66C7D"/>
    <w:pPr>
      <w:pBdr>
        <w:top w:val="single" w:sz="8" w:space="0" w:color="auto"/>
        <w:bottom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b/>
      <w:bCs/>
      <w:color w:val="000000"/>
      <w:sz w:val="26"/>
      <w:szCs w:val="26"/>
    </w:rPr>
  </w:style>
  <w:style w:type="paragraph" w:customStyle="1" w:styleId="xl33">
    <w:name w:val="xl33"/>
    <w:basedOn w:val="aa"/>
    <w:uiPriority w:val="99"/>
    <w:rsid w:val="00B66C7D"/>
    <w:pPr>
      <w:pBdr>
        <w:top w:val="single" w:sz="8" w:space="0" w:color="auto"/>
        <w:left w:val="single" w:sz="8" w:space="0" w:color="auto"/>
        <w:bottom w:val="single" w:sz="8"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cs="Arial Unicode MS"/>
    </w:rPr>
  </w:style>
  <w:style w:type="paragraph" w:customStyle="1" w:styleId="xl34">
    <w:name w:val="xl34"/>
    <w:basedOn w:val="aa"/>
    <w:uiPriority w:val="99"/>
    <w:rsid w:val="00B66C7D"/>
    <w:pPr>
      <w:pBdr>
        <w:top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rPr>
  </w:style>
  <w:style w:type="paragraph" w:customStyle="1" w:styleId="xl35">
    <w:name w:val="xl35"/>
    <w:basedOn w:val="aa"/>
    <w:uiPriority w:val="99"/>
    <w:rsid w:val="00B66C7D"/>
    <w:pPr>
      <w:pBdr>
        <w:right w:val="single" w:sz="8"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b/>
      <w:bCs/>
      <w:color w:val="000000"/>
      <w:sz w:val="26"/>
      <w:szCs w:val="26"/>
    </w:rPr>
  </w:style>
  <w:style w:type="paragraph" w:customStyle="1" w:styleId="xl36">
    <w:name w:val="xl36"/>
    <w:basedOn w:val="aa"/>
    <w:uiPriority w:val="99"/>
    <w:rsid w:val="00B66C7D"/>
    <w:pPr>
      <w:pBdr>
        <w:bottom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rPr>
  </w:style>
  <w:style w:type="paragraph" w:customStyle="1" w:styleId="xl37">
    <w:name w:val="xl37"/>
    <w:basedOn w:val="aa"/>
    <w:uiPriority w:val="99"/>
    <w:rsid w:val="00B66C7D"/>
    <w:pPr>
      <w:pBdr>
        <w:top w:val="single" w:sz="8" w:space="0" w:color="auto"/>
        <w:left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b/>
      <w:bCs/>
      <w:color w:val="000000"/>
      <w:sz w:val="26"/>
      <w:szCs w:val="26"/>
    </w:rPr>
  </w:style>
  <w:style w:type="paragraph" w:customStyle="1" w:styleId="xl38">
    <w:name w:val="xl38"/>
    <w:basedOn w:val="aa"/>
    <w:uiPriority w:val="99"/>
    <w:rsid w:val="00B66C7D"/>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b/>
      <w:bCs/>
      <w:color w:val="000000"/>
      <w:sz w:val="26"/>
      <w:szCs w:val="26"/>
    </w:rPr>
  </w:style>
  <w:style w:type="paragraph" w:customStyle="1" w:styleId="xl39">
    <w:name w:val="xl39"/>
    <w:basedOn w:val="aa"/>
    <w:uiPriority w:val="99"/>
    <w:rsid w:val="00B66C7D"/>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b/>
      <w:bCs/>
      <w:color w:val="000000"/>
    </w:rPr>
  </w:style>
  <w:style w:type="paragraph" w:customStyle="1" w:styleId="xl40">
    <w:name w:val="xl40"/>
    <w:basedOn w:val="aa"/>
    <w:uiPriority w:val="99"/>
    <w:rsid w:val="00B66C7D"/>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auto"/>
    </w:pPr>
    <w:rPr>
      <w:rFonts w:ascii="Arial Unicode MS" w:eastAsia="Arial Unicode MS" w:hAnsi="Arial Unicode MS"/>
      <w:b/>
      <w:bCs/>
      <w:color w:val="000000"/>
    </w:rPr>
  </w:style>
  <w:style w:type="paragraph" w:customStyle="1" w:styleId="To">
    <w:name w:val="To"/>
    <w:basedOn w:val="aa"/>
    <w:uiPriority w:val="99"/>
    <w:rsid w:val="00B66C7D"/>
    <w:pPr>
      <w:spacing w:after="80" w:line="240" w:lineRule="auto"/>
      <w:ind w:left="658" w:hanging="658"/>
      <w:jc w:val="left"/>
      <w:textAlignment w:val="auto"/>
    </w:pPr>
    <w:rPr>
      <w:rFonts w:ascii="David" w:eastAsia="David" w:hAnsi="David" w:cs="FrankRuehl"/>
      <w:b/>
      <w:bCs/>
      <w:szCs w:val="26"/>
    </w:rPr>
  </w:style>
  <w:style w:type="paragraph" w:customStyle="1" w:styleId="mnormal">
    <w:name w:val="mnormal"/>
    <w:basedOn w:val="aa"/>
    <w:uiPriority w:val="99"/>
    <w:rsid w:val="00B66C7D"/>
    <w:pPr>
      <w:overflowPunct/>
      <w:autoSpaceDE/>
      <w:autoSpaceDN/>
      <w:adjustRightInd/>
      <w:spacing w:after="80" w:line="300" w:lineRule="atLeast"/>
      <w:textAlignment w:val="auto"/>
    </w:pPr>
    <w:rPr>
      <w:rFonts w:ascii="David" w:eastAsia="David" w:hAnsi="David"/>
      <w:noProof/>
      <w:sz w:val="26"/>
      <w:szCs w:val="26"/>
    </w:rPr>
  </w:style>
  <w:style w:type="paragraph" w:customStyle="1" w:styleId="Default0">
    <w:name w:val="Default"/>
    <w:uiPriority w:val="99"/>
    <w:rsid w:val="00B66C7D"/>
    <w:pPr>
      <w:autoSpaceDE w:val="0"/>
      <w:autoSpaceDN w:val="0"/>
      <w:adjustRightInd w:val="0"/>
      <w:spacing w:after="80" w:line="240" w:lineRule="auto"/>
    </w:pPr>
    <w:rPr>
      <w:rFonts w:ascii="Arial" w:eastAsia="Times New Roman" w:hAnsi="Arial" w:cs="Arial"/>
      <w:color w:val="000000"/>
      <w:sz w:val="24"/>
      <w:szCs w:val="24"/>
    </w:rPr>
  </w:style>
  <w:style w:type="paragraph" w:customStyle="1" w:styleId="1f3">
    <w:name w:val="תו תו1"/>
    <w:basedOn w:val="aa"/>
    <w:uiPriority w:val="99"/>
    <w:rsid w:val="00B66C7D"/>
    <w:pPr>
      <w:overflowPunct/>
      <w:autoSpaceDE/>
      <w:autoSpaceDN/>
      <w:bidi w:val="0"/>
      <w:adjustRightInd/>
      <w:spacing w:after="160" w:line="240" w:lineRule="exact"/>
      <w:textAlignment w:val="auto"/>
    </w:pPr>
    <w:rPr>
      <w:rFonts w:ascii="Verdana" w:eastAsia="David" w:hAnsi="Verdana" w:cs="FrankRuehl"/>
      <w:sz w:val="16"/>
      <w:szCs w:val="20"/>
      <w:lang w:eastAsia="en-US" w:bidi="ar-SA"/>
    </w:rPr>
  </w:style>
  <w:style w:type="paragraph" w:customStyle="1" w:styleId="1f4">
    <w:name w:val="ללא מרווח1"/>
    <w:uiPriority w:val="99"/>
    <w:qFormat/>
    <w:rsid w:val="00B66C7D"/>
    <w:pPr>
      <w:bidi/>
      <w:spacing w:after="80" w:line="240" w:lineRule="auto"/>
    </w:pPr>
    <w:rPr>
      <w:rFonts w:ascii="Times New Roman" w:eastAsia="Times New Roman" w:hAnsi="Times New Roman" w:cs="Miriam"/>
      <w:sz w:val="20"/>
      <w:szCs w:val="20"/>
    </w:rPr>
  </w:style>
  <w:style w:type="character" w:customStyle="1" w:styleId="-4">
    <w:name w:val="רגיל-דוד תו"/>
    <w:link w:val="-3"/>
    <w:uiPriority w:val="99"/>
    <w:locked/>
    <w:rsid w:val="00B66C7D"/>
    <w:rPr>
      <w:rFonts w:ascii="Times New Roman" w:eastAsia="Times New Roman" w:hAnsi="Times New Roman" w:cs="Times New Roman"/>
      <w:sz w:val="24"/>
      <w:lang w:eastAsia="he-IL"/>
    </w:rPr>
  </w:style>
  <w:style w:type="paragraph" w:customStyle="1" w:styleId="PitanjeChar">
    <w:name w:val="Pitanje Char"/>
    <w:basedOn w:val="aa"/>
    <w:uiPriority w:val="99"/>
    <w:rsid w:val="00B66C7D"/>
    <w:pPr>
      <w:numPr>
        <w:ilvl w:val="2"/>
        <w:numId w:val="31"/>
      </w:numPr>
      <w:tabs>
        <w:tab w:val="left" w:pos="340"/>
      </w:tabs>
      <w:overflowPunct/>
      <w:autoSpaceDE/>
      <w:autoSpaceDN/>
      <w:bidi w:val="0"/>
      <w:adjustRightInd/>
      <w:spacing w:after="80" w:line="240" w:lineRule="auto"/>
      <w:textAlignment w:val="auto"/>
    </w:pPr>
    <w:rPr>
      <w:rFonts w:ascii="Arial Narrow" w:hAnsi="Arial Narrow" w:cs="Arial"/>
      <w:b/>
      <w:sz w:val="20"/>
      <w:szCs w:val="20"/>
      <w:lang w:eastAsia="en-US" w:bidi="ar-SA"/>
    </w:rPr>
  </w:style>
  <w:style w:type="paragraph" w:customStyle="1" w:styleId="OdgMul">
    <w:name w:val="Odg Mul"/>
    <w:basedOn w:val="aa"/>
    <w:uiPriority w:val="99"/>
    <w:rsid w:val="00B66C7D"/>
    <w:pPr>
      <w:numPr>
        <w:ilvl w:val="3"/>
        <w:numId w:val="31"/>
      </w:numPr>
      <w:overflowPunct/>
      <w:autoSpaceDE/>
      <w:autoSpaceDN/>
      <w:bidi w:val="0"/>
      <w:adjustRightInd/>
      <w:spacing w:after="80" w:line="240" w:lineRule="auto"/>
      <w:jc w:val="left"/>
      <w:textAlignment w:val="auto"/>
    </w:pPr>
    <w:rPr>
      <w:rFonts w:ascii="Arial Narrow" w:hAnsi="Arial Narrow" w:cs="Arial"/>
      <w:sz w:val="20"/>
      <w:szCs w:val="20"/>
      <w:lang w:eastAsia="en-US" w:bidi="ar-SA"/>
    </w:rPr>
  </w:style>
  <w:style w:type="paragraph" w:customStyle="1" w:styleId="OdgSmpl">
    <w:name w:val="Odg Smpl"/>
    <w:basedOn w:val="aa"/>
    <w:uiPriority w:val="99"/>
    <w:rsid w:val="00B66C7D"/>
    <w:pPr>
      <w:numPr>
        <w:ilvl w:val="4"/>
        <w:numId w:val="31"/>
      </w:numPr>
      <w:overflowPunct/>
      <w:autoSpaceDE/>
      <w:autoSpaceDN/>
      <w:bidi w:val="0"/>
      <w:adjustRightInd/>
      <w:spacing w:after="80" w:line="240" w:lineRule="auto"/>
      <w:jc w:val="left"/>
      <w:textAlignment w:val="auto"/>
    </w:pPr>
    <w:rPr>
      <w:rFonts w:ascii="Arial Narrow" w:hAnsi="Arial Narrow" w:cs="Arial"/>
      <w:sz w:val="20"/>
      <w:szCs w:val="20"/>
      <w:lang w:eastAsia="en-US" w:bidi="ar-SA"/>
    </w:rPr>
  </w:style>
  <w:style w:type="paragraph" w:customStyle="1" w:styleId="NaslovSekcije">
    <w:name w:val="Naslov Sekcije"/>
    <w:basedOn w:val="aa"/>
    <w:uiPriority w:val="99"/>
    <w:rsid w:val="00B66C7D"/>
    <w:pPr>
      <w:numPr>
        <w:numId w:val="31"/>
      </w:numPr>
      <w:overflowPunct/>
      <w:autoSpaceDE/>
      <w:autoSpaceDN/>
      <w:bidi w:val="0"/>
      <w:adjustRightInd/>
      <w:spacing w:after="80" w:line="240" w:lineRule="auto"/>
      <w:jc w:val="left"/>
      <w:textAlignment w:val="auto"/>
    </w:pPr>
    <w:rPr>
      <w:rFonts w:ascii="Arial" w:hAnsi="Arial" w:cs="Arial"/>
      <w:b/>
      <w:szCs w:val="20"/>
      <w:lang w:eastAsia="en-US" w:bidi="ar-SA"/>
    </w:rPr>
  </w:style>
  <w:style w:type="paragraph" w:customStyle="1" w:styleId="Brojpitanja">
    <w:name w:val="Broj pitanja"/>
    <w:basedOn w:val="aa"/>
    <w:uiPriority w:val="99"/>
    <w:rsid w:val="00B66C7D"/>
    <w:pPr>
      <w:numPr>
        <w:ilvl w:val="1"/>
        <w:numId w:val="31"/>
      </w:numPr>
      <w:overflowPunct/>
      <w:autoSpaceDE/>
      <w:autoSpaceDN/>
      <w:bidi w:val="0"/>
      <w:adjustRightInd/>
      <w:spacing w:after="80" w:line="240" w:lineRule="auto"/>
      <w:jc w:val="left"/>
      <w:textAlignment w:val="auto"/>
    </w:pPr>
    <w:rPr>
      <w:rFonts w:ascii="Arial Narrow" w:hAnsi="Arial Narrow" w:cs="Arial"/>
      <w:b/>
      <w:sz w:val="20"/>
      <w:szCs w:val="20"/>
      <w:lang w:eastAsia="en-US" w:bidi="ar-SA"/>
    </w:rPr>
  </w:style>
  <w:style w:type="character" w:customStyle="1" w:styleId="affffff4">
    <w:name w:val="שאלה תו"/>
    <w:link w:val="affffff5"/>
    <w:uiPriority w:val="99"/>
    <w:locked/>
    <w:rsid w:val="00B66C7D"/>
    <w:rPr>
      <w:rFonts w:ascii="Arial" w:hAnsi="Arial" w:cs="Arial"/>
      <w:b/>
      <w:bCs/>
      <w:noProof/>
      <w:lang w:val="he-IL" w:eastAsia="he-IL"/>
    </w:rPr>
  </w:style>
  <w:style w:type="paragraph" w:customStyle="1" w:styleId="affffff5">
    <w:name w:val="שאלה"/>
    <w:basedOn w:val="aa"/>
    <w:link w:val="affffff4"/>
    <w:autoRedefine/>
    <w:uiPriority w:val="99"/>
    <w:rsid w:val="00B66C7D"/>
    <w:pPr>
      <w:overflowPunct/>
      <w:autoSpaceDE/>
      <w:autoSpaceDN/>
      <w:adjustRightInd/>
      <w:spacing w:after="80"/>
      <w:jc w:val="left"/>
      <w:textAlignment w:val="auto"/>
    </w:pPr>
    <w:rPr>
      <w:rFonts w:ascii="Arial" w:eastAsiaTheme="minorHAnsi" w:hAnsi="Arial" w:cs="Arial"/>
      <w:b/>
      <w:bCs/>
      <w:noProof/>
      <w:sz w:val="22"/>
      <w:szCs w:val="22"/>
      <w:lang w:val="he-IL"/>
    </w:rPr>
  </w:style>
  <w:style w:type="character" w:customStyle="1" w:styleId="Style2Char">
    <w:name w:val="Style2 Char"/>
    <w:link w:val="Style2"/>
    <w:uiPriority w:val="99"/>
    <w:locked/>
    <w:rsid w:val="00B66C7D"/>
    <w:rPr>
      <w:rFonts w:ascii="Arial" w:eastAsia="Times New Roman" w:hAnsi="Arial" w:cs="David"/>
      <w:b/>
      <w:bCs/>
      <w:sz w:val="24"/>
      <w:szCs w:val="24"/>
      <w:u w:val="single"/>
      <w:lang w:eastAsia="he-IL"/>
    </w:rPr>
  </w:style>
  <w:style w:type="character" w:customStyle="1" w:styleId="affffff6">
    <w:name w:val="כותרת מכרז תו"/>
    <w:link w:val="affffff7"/>
    <w:locked/>
    <w:rsid w:val="00B66C7D"/>
    <w:rPr>
      <w:rFonts w:ascii="Cambria" w:eastAsia="Times New Roman" w:hAnsi="Cambria" w:cs="David"/>
      <w:b/>
      <w:bCs/>
      <w:kern w:val="32"/>
      <w:sz w:val="24"/>
      <w:szCs w:val="24"/>
      <w:lang w:eastAsia="he-IL"/>
    </w:rPr>
  </w:style>
  <w:style w:type="paragraph" w:customStyle="1" w:styleId="affffff7">
    <w:name w:val="כותרת מכרז"/>
    <w:basedOn w:val="13"/>
    <w:link w:val="affffff6"/>
    <w:uiPriority w:val="99"/>
    <w:qFormat/>
    <w:rsid w:val="00B66C7D"/>
    <w:pPr>
      <w:keepNext/>
      <w:keepLines/>
      <w:spacing w:before="480" w:line="240" w:lineRule="auto"/>
      <w:jc w:val="left"/>
    </w:pPr>
    <w:rPr>
      <w:rFonts w:ascii="Cambria" w:eastAsia="Times New Roman" w:hAnsi="Cambria"/>
      <w:kern w:val="32"/>
      <w:sz w:val="24"/>
      <w:szCs w:val="24"/>
      <w:u w:val="none"/>
      <w:lang w:eastAsia="he-IL"/>
    </w:rPr>
  </w:style>
  <w:style w:type="character" w:customStyle="1" w:styleId="Style3Char">
    <w:name w:val="Style3 Char"/>
    <w:link w:val="Style3"/>
    <w:locked/>
    <w:rsid w:val="00B66C7D"/>
    <w:rPr>
      <w:rFonts w:ascii="Arial" w:hAnsi="Arial" w:cs="David"/>
      <w:sz w:val="24"/>
      <w:szCs w:val="24"/>
      <w:lang w:eastAsia="he-IL"/>
    </w:rPr>
  </w:style>
  <w:style w:type="paragraph" w:customStyle="1" w:styleId="Style3">
    <w:name w:val="Style3"/>
    <w:basedOn w:val="Style2"/>
    <w:link w:val="Style3Char"/>
    <w:uiPriority w:val="99"/>
    <w:qFormat/>
    <w:rsid w:val="00B66C7D"/>
    <w:pPr>
      <w:numPr>
        <w:ilvl w:val="0"/>
        <w:numId w:val="0"/>
      </w:numPr>
      <w:tabs>
        <w:tab w:val="num" w:pos="2279"/>
      </w:tabs>
      <w:spacing w:after="80"/>
      <w:ind w:left="2063" w:hanging="504"/>
    </w:pPr>
    <w:rPr>
      <w:rFonts w:eastAsiaTheme="minorHAnsi"/>
      <w:b w:val="0"/>
      <w:bCs w:val="0"/>
      <w:u w:val="none"/>
    </w:rPr>
  </w:style>
  <w:style w:type="paragraph" w:customStyle="1" w:styleId="affffff8">
    <w:name w:val="מיכה"/>
    <w:uiPriority w:val="99"/>
    <w:rsid w:val="00B66C7D"/>
    <w:pPr>
      <w:widowControl w:val="0"/>
      <w:snapToGrid w:val="0"/>
      <w:spacing w:after="80" w:line="240" w:lineRule="auto"/>
    </w:pPr>
    <w:rPr>
      <w:rFonts w:ascii="Arial" w:eastAsia="Times New Roman" w:hAnsi="Times New Roman" w:cs="Miriam"/>
      <w:sz w:val="20"/>
      <w:szCs w:val="24"/>
      <w:lang w:eastAsia="he-IL"/>
    </w:rPr>
  </w:style>
  <w:style w:type="paragraph" w:customStyle="1" w:styleId="2">
    <w:name w:val="מיספור2"/>
    <w:basedOn w:val="aa"/>
    <w:next w:val="aa"/>
    <w:uiPriority w:val="99"/>
    <w:rsid w:val="00B66C7D"/>
    <w:pPr>
      <w:numPr>
        <w:ilvl w:val="1"/>
        <w:numId w:val="32"/>
      </w:numPr>
      <w:overflowPunct/>
      <w:autoSpaceDE/>
      <w:autoSpaceDN/>
      <w:adjustRightInd/>
      <w:spacing w:before="120" w:after="60" w:line="240" w:lineRule="auto"/>
      <w:textAlignment w:val="auto"/>
    </w:pPr>
    <w:rPr>
      <w:sz w:val="20"/>
    </w:rPr>
  </w:style>
  <w:style w:type="character" w:customStyle="1" w:styleId="1f5">
    <w:name w:val="מספור1 תו"/>
    <w:link w:val="1"/>
    <w:uiPriority w:val="99"/>
    <w:locked/>
    <w:rsid w:val="00B66C7D"/>
    <w:rPr>
      <w:color w:val="000000"/>
      <w:szCs w:val="24"/>
      <w:lang w:val="x-none" w:eastAsia="x-none"/>
    </w:rPr>
  </w:style>
  <w:style w:type="paragraph" w:customStyle="1" w:styleId="1">
    <w:name w:val="מספור1"/>
    <w:basedOn w:val="aa"/>
    <w:next w:val="aa"/>
    <w:link w:val="1f5"/>
    <w:autoRedefine/>
    <w:uiPriority w:val="99"/>
    <w:rsid w:val="00B66C7D"/>
    <w:pPr>
      <w:numPr>
        <w:numId w:val="32"/>
      </w:numPr>
      <w:tabs>
        <w:tab w:val="left" w:pos="34"/>
        <w:tab w:val="left" w:pos="8640"/>
      </w:tabs>
      <w:overflowPunct/>
      <w:autoSpaceDE/>
      <w:autoSpaceDN/>
      <w:adjustRightInd/>
      <w:spacing w:before="120" w:after="60" w:line="240" w:lineRule="auto"/>
      <w:textAlignment w:val="auto"/>
    </w:pPr>
    <w:rPr>
      <w:rFonts w:asciiTheme="minorHAnsi" w:eastAsiaTheme="minorHAnsi" w:hAnsiTheme="minorHAnsi" w:cstheme="minorBidi"/>
      <w:color w:val="000000"/>
      <w:sz w:val="22"/>
      <w:lang w:val="x-none" w:eastAsia="x-none"/>
    </w:rPr>
  </w:style>
  <w:style w:type="paragraph" w:customStyle="1" w:styleId="30">
    <w:name w:val="מספור3"/>
    <w:basedOn w:val="aa"/>
    <w:next w:val="aa"/>
    <w:uiPriority w:val="99"/>
    <w:rsid w:val="00B66C7D"/>
    <w:pPr>
      <w:numPr>
        <w:ilvl w:val="2"/>
        <w:numId w:val="32"/>
      </w:numPr>
      <w:overflowPunct/>
      <w:autoSpaceDE/>
      <w:autoSpaceDN/>
      <w:adjustRightInd/>
      <w:spacing w:before="120" w:after="60" w:line="240" w:lineRule="auto"/>
      <w:textAlignment w:val="auto"/>
    </w:pPr>
    <w:rPr>
      <w:sz w:val="20"/>
    </w:rPr>
  </w:style>
  <w:style w:type="character" w:customStyle="1" w:styleId="1f6">
    <w:name w:val="1. תו"/>
    <w:link w:val="1f7"/>
    <w:uiPriority w:val="99"/>
    <w:locked/>
    <w:rsid w:val="00B66C7D"/>
    <w:rPr>
      <w:lang w:eastAsia="he-IL"/>
    </w:rPr>
  </w:style>
  <w:style w:type="paragraph" w:customStyle="1" w:styleId="1f7">
    <w:name w:val="1."/>
    <w:basedOn w:val="aa"/>
    <w:link w:val="1f6"/>
    <w:uiPriority w:val="99"/>
    <w:rsid w:val="00B66C7D"/>
    <w:pPr>
      <w:adjustRightInd/>
      <w:spacing w:after="80" w:line="240" w:lineRule="auto"/>
      <w:ind w:left="567" w:hanging="567"/>
      <w:textAlignment w:val="auto"/>
    </w:pPr>
    <w:rPr>
      <w:rFonts w:asciiTheme="minorHAnsi" w:eastAsiaTheme="minorHAnsi" w:hAnsiTheme="minorHAnsi" w:cstheme="minorBidi"/>
      <w:sz w:val="22"/>
      <w:szCs w:val="22"/>
    </w:rPr>
  </w:style>
  <w:style w:type="paragraph" w:customStyle="1" w:styleId="Char10">
    <w:name w:val="Char1"/>
    <w:basedOn w:val="aa"/>
    <w:uiPriority w:val="99"/>
    <w:rsid w:val="00B66C7D"/>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ffff9">
    <w:name w:val="בסיס"/>
    <w:basedOn w:val="aa"/>
    <w:uiPriority w:val="99"/>
    <w:rsid w:val="00B66C7D"/>
    <w:pPr>
      <w:tabs>
        <w:tab w:val="left" w:pos="454"/>
      </w:tabs>
      <w:overflowPunct/>
      <w:autoSpaceDE/>
      <w:autoSpaceDN/>
      <w:adjustRightInd/>
      <w:spacing w:after="80"/>
      <w:textAlignment w:val="auto"/>
    </w:pPr>
    <w:rPr>
      <w:sz w:val="26"/>
      <w:szCs w:val="26"/>
      <w:lang w:eastAsia="en-US"/>
    </w:rPr>
  </w:style>
  <w:style w:type="paragraph" w:customStyle="1" w:styleId="affffffa">
    <w:name w:val="בכבוד"/>
    <w:basedOn w:val="aa"/>
    <w:uiPriority w:val="99"/>
    <w:rsid w:val="00B66C7D"/>
    <w:pPr>
      <w:tabs>
        <w:tab w:val="center" w:pos="5612"/>
      </w:tabs>
      <w:spacing w:after="80"/>
      <w:textAlignment w:val="auto"/>
    </w:pPr>
    <w:rPr>
      <w:rFonts w:cs="FrankRuehl"/>
      <w:szCs w:val="26"/>
    </w:rPr>
  </w:style>
  <w:style w:type="paragraph" w:customStyle="1" w:styleId="a8">
    <w:name w:val="כותרת ממוספרת"/>
    <w:basedOn w:val="aa"/>
    <w:uiPriority w:val="99"/>
    <w:rsid w:val="00B66C7D"/>
    <w:pPr>
      <w:numPr>
        <w:ilvl w:val="1"/>
        <w:numId w:val="33"/>
      </w:numPr>
      <w:overflowPunct/>
      <w:autoSpaceDE/>
      <w:autoSpaceDN/>
      <w:adjustRightInd/>
      <w:spacing w:after="80"/>
      <w:jc w:val="left"/>
      <w:textAlignment w:val="auto"/>
      <w:outlineLvl w:val="0"/>
    </w:pPr>
    <w:rPr>
      <w:b/>
      <w:bCs/>
      <w:sz w:val="32"/>
      <w:szCs w:val="32"/>
      <w:u w:val="single"/>
      <w:lang w:eastAsia="en-US"/>
    </w:rPr>
  </w:style>
  <w:style w:type="character" w:customStyle="1" w:styleId="1f8">
    <w:name w:val="ממוספר קטן תו1"/>
    <w:link w:val="a9"/>
    <w:uiPriority w:val="99"/>
    <w:locked/>
    <w:rsid w:val="00B66C7D"/>
    <w:rPr>
      <w:rFonts w:cs="David"/>
      <w:sz w:val="26"/>
      <w:szCs w:val="26"/>
    </w:rPr>
  </w:style>
  <w:style w:type="paragraph" w:customStyle="1" w:styleId="a9">
    <w:name w:val="ממוספר קטן"/>
    <w:basedOn w:val="a8"/>
    <w:link w:val="1f8"/>
    <w:uiPriority w:val="99"/>
    <w:rsid w:val="00B66C7D"/>
    <w:pPr>
      <w:numPr>
        <w:ilvl w:val="2"/>
      </w:numPr>
    </w:pPr>
    <w:rPr>
      <w:rFonts w:asciiTheme="minorHAnsi" w:eastAsiaTheme="minorHAnsi" w:hAnsiTheme="minorHAnsi"/>
      <w:b w:val="0"/>
      <w:bCs w:val="0"/>
      <w:sz w:val="26"/>
      <w:szCs w:val="26"/>
      <w:u w:val="none"/>
    </w:rPr>
  </w:style>
  <w:style w:type="paragraph" w:customStyle="1" w:styleId="1f9">
    <w:name w:val="כותרת1"/>
    <w:basedOn w:val="aa"/>
    <w:next w:val="aa"/>
    <w:uiPriority w:val="99"/>
    <w:rsid w:val="00B66C7D"/>
    <w:pPr>
      <w:spacing w:after="240" w:line="240" w:lineRule="auto"/>
      <w:jc w:val="center"/>
      <w:textAlignment w:val="auto"/>
    </w:pPr>
    <w:rPr>
      <w:rFonts w:cs="FrankRuehl"/>
      <w:b/>
      <w:bCs/>
      <w:sz w:val="40"/>
      <w:szCs w:val="48"/>
    </w:rPr>
  </w:style>
  <w:style w:type="paragraph" w:customStyle="1" w:styleId="2f6">
    <w:name w:val="כותרת2"/>
    <w:basedOn w:val="aa"/>
    <w:next w:val="aa"/>
    <w:uiPriority w:val="99"/>
    <w:rsid w:val="00B66C7D"/>
    <w:pPr>
      <w:spacing w:before="120" w:after="240" w:line="240" w:lineRule="auto"/>
      <w:jc w:val="center"/>
      <w:textAlignment w:val="auto"/>
    </w:pPr>
    <w:rPr>
      <w:rFonts w:cs="FrankRuehl"/>
      <w:b/>
      <w:bCs/>
      <w:sz w:val="32"/>
      <w:szCs w:val="40"/>
    </w:rPr>
  </w:style>
  <w:style w:type="paragraph" w:customStyle="1" w:styleId="3f2">
    <w:name w:val="כותרת3"/>
    <w:basedOn w:val="aa"/>
    <w:next w:val="aa"/>
    <w:uiPriority w:val="99"/>
    <w:rsid w:val="00B66C7D"/>
    <w:pPr>
      <w:spacing w:before="120" w:after="240" w:line="240" w:lineRule="auto"/>
      <w:jc w:val="center"/>
      <w:textAlignment w:val="auto"/>
    </w:pPr>
    <w:rPr>
      <w:rFonts w:cs="FrankRuehl"/>
      <w:b/>
      <w:bCs/>
      <w:sz w:val="26"/>
      <w:szCs w:val="32"/>
    </w:rPr>
  </w:style>
  <w:style w:type="paragraph" w:customStyle="1" w:styleId="1fa">
    <w:name w:val="פיסקה1"/>
    <w:basedOn w:val="aa"/>
    <w:uiPriority w:val="99"/>
    <w:rsid w:val="00B66C7D"/>
    <w:pPr>
      <w:tabs>
        <w:tab w:val="left" w:pos="1800"/>
      </w:tabs>
      <w:spacing w:after="80" w:line="240" w:lineRule="auto"/>
      <w:ind w:left="284"/>
      <w:textAlignment w:val="auto"/>
    </w:pPr>
    <w:rPr>
      <w:rFonts w:cs="FrankRuehl"/>
      <w:noProof/>
      <w:szCs w:val="26"/>
    </w:rPr>
  </w:style>
  <w:style w:type="paragraph" w:customStyle="1" w:styleId="2f7">
    <w:name w:val="פיסקה2"/>
    <w:basedOn w:val="aa"/>
    <w:uiPriority w:val="99"/>
    <w:rsid w:val="00B66C7D"/>
    <w:pPr>
      <w:tabs>
        <w:tab w:val="left" w:pos="1800"/>
      </w:tabs>
      <w:spacing w:after="80" w:line="240" w:lineRule="auto"/>
      <w:ind w:left="1021"/>
      <w:textAlignment w:val="auto"/>
    </w:pPr>
    <w:rPr>
      <w:rFonts w:cs="FrankRuehl"/>
      <w:noProof/>
      <w:szCs w:val="26"/>
    </w:rPr>
  </w:style>
  <w:style w:type="paragraph" w:customStyle="1" w:styleId="3f3">
    <w:name w:val="פיסקה3"/>
    <w:basedOn w:val="aa"/>
    <w:uiPriority w:val="99"/>
    <w:rsid w:val="00B66C7D"/>
    <w:pPr>
      <w:tabs>
        <w:tab w:val="left" w:pos="1800"/>
      </w:tabs>
      <w:spacing w:after="80" w:line="240" w:lineRule="auto"/>
      <w:ind w:left="1814"/>
      <w:textAlignment w:val="auto"/>
    </w:pPr>
    <w:rPr>
      <w:rFonts w:cs="FrankRuehl"/>
      <w:b/>
      <w:noProof/>
      <w:szCs w:val="26"/>
    </w:rPr>
  </w:style>
  <w:style w:type="paragraph" w:customStyle="1" w:styleId="48">
    <w:name w:val="פיסקה4"/>
    <w:basedOn w:val="aa"/>
    <w:uiPriority w:val="99"/>
    <w:rsid w:val="00B66C7D"/>
    <w:pPr>
      <w:spacing w:after="80" w:line="240" w:lineRule="auto"/>
      <w:ind w:left="2835"/>
      <w:textAlignment w:val="auto"/>
    </w:pPr>
    <w:rPr>
      <w:rFonts w:cs="FrankRuehl"/>
      <w:noProof/>
      <w:szCs w:val="26"/>
    </w:rPr>
  </w:style>
  <w:style w:type="paragraph" w:customStyle="1" w:styleId="58">
    <w:name w:val="פיסקה5"/>
    <w:basedOn w:val="aa"/>
    <w:uiPriority w:val="99"/>
    <w:rsid w:val="00B66C7D"/>
    <w:pPr>
      <w:spacing w:after="80" w:line="240" w:lineRule="auto"/>
      <w:ind w:left="3232"/>
      <w:textAlignment w:val="auto"/>
    </w:pPr>
    <w:rPr>
      <w:rFonts w:cs="FrankRuehl"/>
      <w:noProof/>
      <w:szCs w:val="26"/>
    </w:rPr>
  </w:style>
  <w:style w:type="paragraph" w:customStyle="1" w:styleId="62">
    <w:name w:val="פיסקה6"/>
    <w:basedOn w:val="aa"/>
    <w:uiPriority w:val="99"/>
    <w:rsid w:val="00B66C7D"/>
    <w:pPr>
      <w:spacing w:after="80" w:line="240" w:lineRule="auto"/>
      <w:ind w:left="3629"/>
      <w:textAlignment w:val="auto"/>
    </w:pPr>
    <w:rPr>
      <w:rFonts w:cs="FrankRuehl"/>
      <w:szCs w:val="26"/>
    </w:rPr>
  </w:style>
  <w:style w:type="paragraph" w:customStyle="1" w:styleId="71">
    <w:name w:val="פיסקה7"/>
    <w:basedOn w:val="aa"/>
    <w:uiPriority w:val="99"/>
    <w:rsid w:val="00B66C7D"/>
    <w:pPr>
      <w:spacing w:after="80" w:line="240" w:lineRule="auto"/>
      <w:ind w:left="4026"/>
      <w:textAlignment w:val="auto"/>
    </w:pPr>
    <w:rPr>
      <w:rFonts w:cs="FrankRuehl"/>
      <w:szCs w:val="26"/>
    </w:rPr>
  </w:style>
  <w:style w:type="paragraph" w:customStyle="1" w:styleId="81">
    <w:name w:val="פיסקה8"/>
    <w:basedOn w:val="aa"/>
    <w:uiPriority w:val="99"/>
    <w:rsid w:val="00B66C7D"/>
    <w:pPr>
      <w:spacing w:after="80" w:line="240" w:lineRule="auto"/>
      <w:ind w:left="4423"/>
      <w:textAlignment w:val="auto"/>
    </w:pPr>
    <w:rPr>
      <w:rFonts w:cs="FrankRuehl"/>
      <w:szCs w:val="26"/>
    </w:rPr>
  </w:style>
  <w:style w:type="paragraph" w:customStyle="1" w:styleId="affffffb">
    <w:name w:val="?????"/>
    <w:basedOn w:val="aa"/>
    <w:uiPriority w:val="99"/>
    <w:rsid w:val="00B66C7D"/>
    <w:pPr>
      <w:tabs>
        <w:tab w:val="center" w:pos="5612"/>
      </w:tabs>
      <w:spacing w:after="80"/>
      <w:textAlignment w:val="auto"/>
    </w:pPr>
  </w:style>
  <w:style w:type="character" w:customStyle="1" w:styleId="21Char">
    <w:name w:val="2.1 Char"/>
    <w:link w:val="21"/>
    <w:locked/>
    <w:rsid w:val="00B66C7D"/>
    <w:rPr>
      <w:rFonts w:cs="David"/>
      <w:b/>
      <w:bCs/>
      <w:sz w:val="24"/>
      <w:szCs w:val="24"/>
    </w:rPr>
  </w:style>
  <w:style w:type="paragraph" w:customStyle="1" w:styleId="21">
    <w:name w:val="2.1"/>
    <w:basedOn w:val="aa"/>
    <w:link w:val="21Char"/>
    <w:rsid w:val="00B66C7D"/>
    <w:pPr>
      <w:numPr>
        <w:ilvl w:val="1"/>
        <w:numId w:val="34"/>
      </w:numPr>
      <w:overflowPunct/>
      <w:autoSpaceDE/>
      <w:autoSpaceDN/>
      <w:adjustRightInd/>
      <w:spacing w:after="240" w:line="240" w:lineRule="atLeast"/>
      <w:textAlignment w:val="auto"/>
    </w:pPr>
    <w:rPr>
      <w:rFonts w:asciiTheme="minorHAnsi" w:eastAsiaTheme="minorHAnsi" w:hAnsiTheme="minorHAnsi"/>
      <w:b/>
      <w:bCs/>
      <w:lang w:eastAsia="en-US"/>
    </w:rPr>
  </w:style>
  <w:style w:type="paragraph" w:customStyle="1" w:styleId="m2421384127607487821msolistparagraph">
    <w:name w:val="m_2421384127607487821msolistparagraph"/>
    <w:basedOn w:val="aa"/>
    <w:uiPriority w:val="99"/>
    <w:rsid w:val="00B66C7D"/>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nnex1Char">
    <w:name w:val="Annex 1 Char"/>
    <w:link w:val="Annex1"/>
    <w:uiPriority w:val="99"/>
    <w:locked/>
    <w:rsid w:val="00B66C7D"/>
    <w:rPr>
      <w:rFonts w:ascii="Arial" w:hAnsi="Arial" w:cs="HP_RosenbergSki"/>
      <w:b/>
      <w:bCs/>
      <w:kern w:val="32"/>
      <w:sz w:val="32"/>
      <w:szCs w:val="32"/>
    </w:rPr>
  </w:style>
  <w:style w:type="paragraph" w:customStyle="1" w:styleId="Annex1">
    <w:name w:val="Annex 1"/>
    <w:basedOn w:val="13"/>
    <w:next w:val="aa"/>
    <w:link w:val="Annex1Char"/>
    <w:uiPriority w:val="99"/>
    <w:qFormat/>
    <w:rsid w:val="00B66C7D"/>
    <w:pPr>
      <w:keepNext/>
      <w:numPr>
        <w:numId w:val="35"/>
      </w:numPr>
      <w:tabs>
        <w:tab w:val="right" w:pos="1847"/>
      </w:tabs>
      <w:spacing w:before="240" w:after="60" w:line="240" w:lineRule="auto"/>
      <w:jc w:val="left"/>
      <w:outlineLvl w:val="1"/>
    </w:pPr>
    <w:rPr>
      <w:rFonts w:ascii="Arial" w:eastAsiaTheme="minorHAnsi" w:hAnsi="Arial" w:cs="HP_RosenbergSki"/>
      <w:kern w:val="32"/>
      <w:sz w:val="32"/>
      <w:szCs w:val="32"/>
      <w:u w:val="none"/>
    </w:rPr>
  </w:style>
  <w:style w:type="character" w:customStyle="1" w:styleId="Annex2Char">
    <w:name w:val="Annex 2 Char"/>
    <w:link w:val="Annex2"/>
    <w:uiPriority w:val="99"/>
    <w:locked/>
    <w:rsid w:val="00B66C7D"/>
    <w:rPr>
      <w:rFonts w:ascii="Arial" w:hAnsi="Arial" w:cs="HP_RosenbergSki"/>
      <w:b/>
      <w:bCs/>
      <w:i/>
      <w:iCs/>
      <w:sz w:val="28"/>
      <w:szCs w:val="28"/>
      <w:u w:val="single"/>
    </w:rPr>
  </w:style>
  <w:style w:type="paragraph" w:customStyle="1" w:styleId="Annex2">
    <w:name w:val="Annex 2"/>
    <w:basedOn w:val="25"/>
    <w:next w:val="aa"/>
    <w:link w:val="Annex2Char"/>
    <w:uiPriority w:val="99"/>
    <w:qFormat/>
    <w:rsid w:val="00B66C7D"/>
    <w:pPr>
      <w:keepNext/>
      <w:numPr>
        <w:ilvl w:val="1"/>
        <w:numId w:val="36"/>
      </w:numPr>
      <w:tabs>
        <w:tab w:val="right" w:pos="578"/>
      </w:tabs>
      <w:spacing w:before="240" w:after="60" w:line="240" w:lineRule="auto"/>
      <w:ind w:left="1847" w:hanging="1276"/>
      <w:jc w:val="left"/>
    </w:pPr>
    <w:rPr>
      <w:rFonts w:ascii="Arial" w:eastAsiaTheme="minorHAnsi" w:hAnsi="Arial" w:cs="HP_RosenbergSki"/>
      <w:i/>
      <w:iCs/>
    </w:rPr>
  </w:style>
  <w:style w:type="paragraph" w:customStyle="1" w:styleId="Annex2a">
    <w:name w:val="Annex 2_a"/>
    <w:basedOn w:val="Annex2"/>
    <w:uiPriority w:val="99"/>
    <w:qFormat/>
    <w:rsid w:val="00B66C7D"/>
    <w:pPr>
      <w:numPr>
        <w:ilvl w:val="0"/>
        <w:numId w:val="37"/>
      </w:numPr>
      <w:tabs>
        <w:tab w:val="num" w:pos="360"/>
        <w:tab w:val="num" w:pos="720"/>
        <w:tab w:val="num" w:pos="1330"/>
      </w:tabs>
      <w:ind w:left="1280" w:hanging="1287"/>
    </w:pPr>
  </w:style>
  <w:style w:type="paragraph" w:customStyle="1" w:styleId="NormalLevel3">
    <w:name w:val="NormalLevel3"/>
    <w:basedOn w:val="aa"/>
    <w:uiPriority w:val="99"/>
    <w:rsid w:val="00B66C7D"/>
    <w:pPr>
      <w:overflowPunct/>
      <w:autoSpaceDE/>
      <w:autoSpaceDN/>
      <w:adjustRightInd/>
      <w:spacing w:after="80" w:line="240" w:lineRule="auto"/>
      <w:ind w:left="1083"/>
      <w:textAlignment w:val="auto"/>
    </w:pPr>
    <w:rPr>
      <w:rFonts w:cs="Times New Roman"/>
      <w:lang w:eastAsia="en-US"/>
    </w:rPr>
  </w:style>
  <w:style w:type="paragraph" w:customStyle="1" w:styleId="Moshikh1">
    <w:name w:val="Moshik_h1"/>
    <w:uiPriority w:val="99"/>
    <w:rsid w:val="00B66C7D"/>
    <w:pPr>
      <w:pageBreakBefore/>
      <w:numPr>
        <w:numId w:val="38"/>
      </w:numPr>
      <w:bidi/>
      <w:spacing w:after="120" w:line="240" w:lineRule="auto"/>
    </w:pPr>
    <w:rPr>
      <w:rFonts w:ascii="Times New Roman" w:eastAsia="Times New Roman" w:hAnsi="Times New Roman" w:cs="David"/>
      <w:b/>
      <w:bCs/>
      <w:sz w:val="32"/>
      <w:szCs w:val="32"/>
    </w:rPr>
  </w:style>
  <w:style w:type="paragraph" w:customStyle="1" w:styleId="Moshikh2">
    <w:name w:val="Moshik_h2"/>
    <w:basedOn w:val="aa"/>
    <w:uiPriority w:val="99"/>
    <w:rsid w:val="00B66C7D"/>
    <w:pPr>
      <w:numPr>
        <w:ilvl w:val="1"/>
        <w:numId w:val="38"/>
      </w:numPr>
      <w:overflowPunct/>
      <w:autoSpaceDE/>
      <w:autoSpaceDN/>
      <w:adjustRightInd/>
      <w:spacing w:before="120" w:after="120" w:line="240" w:lineRule="auto"/>
      <w:jc w:val="left"/>
      <w:textAlignment w:val="auto"/>
    </w:pPr>
    <w:rPr>
      <w:b/>
      <w:bCs/>
      <w:sz w:val="28"/>
      <w:szCs w:val="28"/>
      <w:lang w:eastAsia="en-US"/>
    </w:rPr>
  </w:style>
  <w:style w:type="paragraph" w:customStyle="1" w:styleId="Moshikh3">
    <w:name w:val="Moshik_h3"/>
    <w:basedOn w:val="aa"/>
    <w:uiPriority w:val="99"/>
    <w:rsid w:val="00B66C7D"/>
    <w:pPr>
      <w:numPr>
        <w:ilvl w:val="2"/>
        <w:numId w:val="38"/>
      </w:numPr>
      <w:overflowPunct/>
      <w:autoSpaceDE/>
      <w:autoSpaceDN/>
      <w:adjustRightInd/>
      <w:spacing w:before="120" w:after="120" w:line="240" w:lineRule="auto"/>
      <w:ind w:left="505" w:hanging="505"/>
      <w:jc w:val="left"/>
      <w:textAlignment w:val="auto"/>
    </w:pPr>
    <w:rPr>
      <w:b/>
      <w:bCs/>
      <w:lang w:eastAsia="en-US"/>
    </w:rPr>
  </w:style>
  <w:style w:type="paragraph" w:customStyle="1" w:styleId="Moshikh4">
    <w:name w:val="Moshik_h4"/>
    <w:basedOn w:val="aa"/>
    <w:uiPriority w:val="99"/>
    <w:rsid w:val="00B66C7D"/>
    <w:pPr>
      <w:numPr>
        <w:ilvl w:val="3"/>
        <w:numId w:val="38"/>
      </w:numPr>
      <w:overflowPunct/>
      <w:autoSpaceDE/>
      <w:autoSpaceDN/>
      <w:adjustRightInd/>
      <w:spacing w:before="120" w:after="120" w:line="240" w:lineRule="auto"/>
      <w:ind w:left="646" w:hanging="646"/>
      <w:jc w:val="left"/>
      <w:textAlignment w:val="auto"/>
    </w:pPr>
    <w:rPr>
      <w:i/>
      <w:iCs/>
      <w:lang w:eastAsia="en-US"/>
    </w:rPr>
  </w:style>
  <w:style w:type="character" w:customStyle="1" w:styleId="1fb">
    <w:name w:val="כותרת רמה 1 תו"/>
    <w:link w:val="1fc"/>
    <w:uiPriority w:val="99"/>
    <w:locked/>
    <w:rsid w:val="00B66C7D"/>
    <w:rPr>
      <w:rFonts w:ascii="Arial" w:hAnsi="Arial" w:cs="Arial"/>
      <w:b/>
      <w:bCs/>
      <w:color w:val="003399"/>
      <w:kern w:val="32"/>
      <w:shd w:val="clear" w:color="auto" w:fill="F2F2F2"/>
    </w:rPr>
  </w:style>
  <w:style w:type="paragraph" w:customStyle="1" w:styleId="1fc">
    <w:name w:val="כותרת רמה 1"/>
    <w:basedOn w:val="aa"/>
    <w:link w:val="1fb"/>
    <w:uiPriority w:val="99"/>
    <w:qFormat/>
    <w:rsid w:val="00B66C7D"/>
    <w:pPr>
      <w:keepNext/>
      <w:shd w:val="clear" w:color="auto" w:fill="F2F2F2"/>
      <w:overflowPunct/>
      <w:autoSpaceDE/>
      <w:autoSpaceDN/>
      <w:adjustRightInd/>
      <w:spacing w:before="240" w:after="180" w:line="240" w:lineRule="auto"/>
      <w:ind w:left="360" w:hanging="360"/>
      <w:jc w:val="left"/>
      <w:textAlignment w:val="auto"/>
      <w:outlineLvl w:val="0"/>
    </w:pPr>
    <w:rPr>
      <w:rFonts w:ascii="Arial" w:eastAsiaTheme="minorHAnsi" w:hAnsi="Arial" w:cs="Arial"/>
      <w:b/>
      <w:bCs/>
      <w:color w:val="003399"/>
      <w:kern w:val="32"/>
      <w:sz w:val="22"/>
      <w:szCs w:val="22"/>
      <w:lang w:eastAsia="en-US"/>
    </w:rPr>
  </w:style>
  <w:style w:type="paragraph" w:customStyle="1" w:styleId="Heading3U">
    <w:name w:val="Heading 3U"/>
    <w:basedOn w:val="33"/>
    <w:uiPriority w:val="99"/>
    <w:rsid w:val="00B66C7D"/>
    <w:pPr>
      <w:keepNext/>
      <w:spacing w:before="0"/>
      <w:ind w:left="2160" w:hanging="180"/>
      <w:contextualSpacing w:val="0"/>
    </w:pPr>
    <w:rPr>
      <w:rFonts w:ascii="Arial" w:eastAsia="Times New Roman" w:hAnsi="Arial" w:cs="Arial"/>
      <w:b w:val="0"/>
      <w:bCs w:val="0"/>
      <w:color w:val="243F60"/>
      <w:sz w:val="22"/>
      <w:szCs w:val="22"/>
    </w:rPr>
  </w:style>
  <w:style w:type="paragraph" w:customStyle="1" w:styleId="Heading4">
    <w:name w:val="Heading4"/>
    <w:basedOn w:val="12"/>
    <w:uiPriority w:val="99"/>
    <w:rsid w:val="00B66C7D"/>
    <w:pPr>
      <w:numPr>
        <w:ilvl w:val="0"/>
        <w:numId w:val="0"/>
      </w:numPr>
      <w:tabs>
        <w:tab w:val="left" w:pos="2833"/>
      </w:tabs>
      <w:spacing w:after="80"/>
      <w:ind w:left="2880" w:hanging="360"/>
    </w:pPr>
    <w:rPr>
      <w:rFonts w:ascii="Arial" w:hAnsi="Arial"/>
    </w:rPr>
  </w:style>
  <w:style w:type="paragraph" w:customStyle="1" w:styleId="a0">
    <w:name w:val="מיספור אותיות"/>
    <w:basedOn w:val="aa"/>
    <w:uiPriority w:val="99"/>
    <w:rsid w:val="00B66C7D"/>
    <w:pPr>
      <w:numPr>
        <w:numId w:val="39"/>
      </w:numPr>
      <w:spacing w:before="240" w:after="120" w:line="288" w:lineRule="auto"/>
      <w:ind w:right="737"/>
      <w:textAlignment w:val="auto"/>
    </w:pPr>
    <w:rPr>
      <w:rFonts w:eastAsia="Calibri"/>
      <w:sz w:val="22"/>
      <w:lang w:eastAsia="en-US"/>
    </w:rPr>
  </w:style>
  <w:style w:type="character" w:customStyle="1" w:styleId="2f8">
    <w:name w:val="כותרת 2 עם מספור תו"/>
    <w:link w:val="20"/>
    <w:uiPriority w:val="99"/>
    <w:locked/>
    <w:rsid w:val="00B66C7D"/>
    <w:rPr>
      <w:rFonts w:cs="David"/>
      <w:smallCaps/>
      <w:spacing w:val="5"/>
    </w:rPr>
  </w:style>
  <w:style w:type="paragraph" w:customStyle="1" w:styleId="20">
    <w:name w:val="כותרת 2 עם מספור"/>
    <w:basedOn w:val="25"/>
    <w:link w:val="2f8"/>
    <w:uiPriority w:val="99"/>
    <w:qFormat/>
    <w:rsid w:val="00B66C7D"/>
    <w:pPr>
      <w:numPr>
        <w:ilvl w:val="1"/>
        <w:numId w:val="40"/>
      </w:numPr>
      <w:spacing w:after="120" w:line="276" w:lineRule="auto"/>
      <w:jc w:val="both"/>
    </w:pPr>
    <w:rPr>
      <w:rFonts w:asciiTheme="minorHAnsi" w:eastAsiaTheme="minorHAnsi" w:hAnsiTheme="minorHAnsi"/>
      <w:b w:val="0"/>
      <w:bCs w:val="0"/>
      <w:smallCaps/>
      <w:spacing w:val="5"/>
      <w:sz w:val="22"/>
      <w:szCs w:val="22"/>
      <w:u w:val="none"/>
    </w:rPr>
  </w:style>
  <w:style w:type="character" w:customStyle="1" w:styleId="3f4">
    <w:name w:val="כותרת 3 עם מספור תו"/>
    <w:link w:val="31"/>
    <w:uiPriority w:val="99"/>
    <w:locked/>
    <w:rsid w:val="00B66C7D"/>
    <w:rPr>
      <w:rFonts w:cs="David"/>
      <w:smallCaps/>
      <w:spacing w:val="5"/>
    </w:rPr>
  </w:style>
  <w:style w:type="paragraph" w:customStyle="1" w:styleId="31">
    <w:name w:val="כותרת 3 עם מספור"/>
    <w:basedOn w:val="20"/>
    <w:link w:val="3f4"/>
    <w:uiPriority w:val="99"/>
    <w:qFormat/>
    <w:rsid w:val="00B66C7D"/>
    <w:pPr>
      <w:numPr>
        <w:ilvl w:val="2"/>
      </w:numPr>
      <w:tabs>
        <w:tab w:val="num" w:pos="1840"/>
      </w:tabs>
      <w:ind w:right="501"/>
    </w:pPr>
  </w:style>
  <w:style w:type="paragraph" w:customStyle="1" w:styleId="10">
    <w:name w:val="כותרת 1 מספור"/>
    <w:basedOn w:val="13"/>
    <w:uiPriority w:val="99"/>
    <w:qFormat/>
    <w:rsid w:val="00B66C7D"/>
    <w:pPr>
      <w:numPr>
        <w:numId w:val="40"/>
      </w:numPr>
      <w:tabs>
        <w:tab w:val="num" w:pos="360"/>
        <w:tab w:val="num" w:pos="565"/>
      </w:tabs>
      <w:spacing w:after="120"/>
      <w:ind w:left="565" w:firstLine="0"/>
      <w:jc w:val="both"/>
    </w:pPr>
    <w:rPr>
      <w:rFonts w:ascii="Arial" w:eastAsia="Times New Roman" w:hAnsi="Arial"/>
      <w:smallCaps/>
      <w:color w:val="EEECE1"/>
      <w:spacing w:val="5"/>
    </w:rPr>
  </w:style>
  <w:style w:type="paragraph" w:customStyle="1" w:styleId="a1">
    <w:name w:val="ממוספר"/>
    <w:basedOn w:val="aa"/>
    <w:uiPriority w:val="99"/>
    <w:rsid w:val="00B66C7D"/>
    <w:pPr>
      <w:numPr>
        <w:numId w:val="41"/>
      </w:numPr>
      <w:overflowPunct/>
      <w:autoSpaceDE/>
      <w:autoSpaceDN/>
      <w:adjustRightInd/>
      <w:spacing w:before="240" w:after="80" w:line="240" w:lineRule="auto"/>
      <w:textAlignment w:val="auto"/>
    </w:pPr>
    <w:rPr>
      <w:sz w:val="22"/>
      <w:lang w:eastAsia="en-US"/>
    </w:rPr>
  </w:style>
  <w:style w:type="character" w:styleId="affffffc">
    <w:name w:val="endnote reference"/>
    <w:semiHidden/>
    <w:unhideWhenUsed/>
    <w:rsid w:val="00B66C7D"/>
    <w:rPr>
      <w:vertAlign w:val="superscript"/>
    </w:rPr>
  </w:style>
  <w:style w:type="character" w:customStyle="1" w:styleId="1fd">
    <w:name w:val="כותרת טקסט תו1"/>
    <w:locked/>
    <w:rsid w:val="00B66C7D"/>
    <w:rPr>
      <w:b/>
      <w:bCs/>
      <w:sz w:val="24"/>
      <w:szCs w:val="24"/>
      <w:lang w:eastAsia="he-IL"/>
    </w:rPr>
  </w:style>
  <w:style w:type="character" w:customStyle="1" w:styleId="templatesbody1">
    <w:name w:val="templatesbody1"/>
    <w:rsid w:val="00B66C7D"/>
    <w:rPr>
      <w:rFonts w:ascii="Arial" w:hAnsi="Arial" w:cs="Arial" w:hint="default"/>
      <w:color w:val="000000"/>
      <w:sz w:val="18"/>
      <w:szCs w:val="18"/>
    </w:rPr>
  </w:style>
  <w:style w:type="character" w:customStyle="1" w:styleId="ListParagraphChar1">
    <w:name w:val="List Paragraph Char1"/>
    <w:uiPriority w:val="34"/>
    <w:rsid w:val="00B66C7D"/>
    <w:rPr>
      <w:sz w:val="22"/>
      <w:szCs w:val="22"/>
    </w:rPr>
  </w:style>
  <w:style w:type="character" w:customStyle="1" w:styleId="CharChar1">
    <w:name w:val="Char Char1"/>
    <w:rsid w:val="00B66C7D"/>
    <w:rPr>
      <w:rFonts w:ascii="Narkisim" w:hAnsi="Narkisim" w:cs="Narkisim" w:hint="default"/>
      <w:sz w:val="28"/>
      <w:szCs w:val="32"/>
      <w:u w:val="single"/>
      <w:lang w:val="en-US" w:eastAsia="en-US" w:bidi="he-IL"/>
    </w:rPr>
  </w:style>
  <w:style w:type="character" w:customStyle="1" w:styleId="ListParagraphChar2">
    <w:name w:val="List Paragraph Char2"/>
    <w:uiPriority w:val="34"/>
    <w:rsid w:val="00B66C7D"/>
    <w:rPr>
      <w:rFonts w:ascii="FrankRuehl" w:hAnsi="FrankRuehl" w:cs="FrankRuehl" w:hint="default"/>
      <w:szCs w:val="26"/>
      <w:lang w:eastAsia="he-IL"/>
    </w:rPr>
  </w:style>
  <w:style w:type="character" w:customStyle="1" w:styleId="UnresolvedMention1">
    <w:name w:val="Unresolved Mention1"/>
    <w:uiPriority w:val="99"/>
    <w:semiHidden/>
    <w:rsid w:val="00B66C7D"/>
    <w:rPr>
      <w:color w:val="808080"/>
      <w:shd w:val="clear" w:color="auto" w:fill="E6E6E6"/>
    </w:rPr>
  </w:style>
  <w:style w:type="character" w:customStyle="1" w:styleId="UnresolvedMention2">
    <w:name w:val="Unresolved Mention2"/>
    <w:uiPriority w:val="99"/>
    <w:semiHidden/>
    <w:rsid w:val="00B66C7D"/>
    <w:rPr>
      <w:color w:val="808080"/>
      <w:shd w:val="clear" w:color="auto" w:fill="E6E6E6"/>
    </w:rPr>
  </w:style>
  <w:style w:type="character" w:customStyle="1" w:styleId="UnresolvedMention3">
    <w:name w:val="Unresolved Mention3"/>
    <w:uiPriority w:val="99"/>
    <w:semiHidden/>
    <w:rsid w:val="00B66C7D"/>
    <w:rPr>
      <w:color w:val="808080"/>
      <w:shd w:val="clear" w:color="auto" w:fill="E6E6E6"/>
    </w:rPr>
  </w:style>
  <w:style w:type="character" w:customStyle="1" w:styleId="UnresolvedMention4">
    <w:name w:val="Unresolved Mention4"/>
    <w:uiPriority w:val="99"/>
    <w:semiHidden/>
    <w:rsid w:val="00B66C7D"/>
    <w:rPr>
      <w:color w:val="605E5C"/>
      <w:shd w:val="clear" w:color="auto" w:fill="E1DFDD"/>
    </w:rPr>
  </w:style>
  <w:style w:type="character" w:customStyle="1" w:styleId="1fe">
    <w:name w:val="אזכור לא מזוהה1"/>
    <w:uiPriority w:val="99"/>
    <w:semiHidden/>
    <w:rsid w:val="00B66C7D"/>
    <w:rPr>
      <w:color w:val="605E5C"/>
      <w:shd w:val="clear" w:color="auto" w:fill="E1DFDD"/>
    </w:rPr>
  </w:style>
  <w:style w:type="table" w:styleId="3f5">
    <w:name w:val="Table Classic 3"/>
    <w:basedOn w:val="ac"/>
    <w:semiHidden/>
    <w:unhideWhenUsed/>
    <w:rsid w:val="00B66C7D"/>
    <w:pPr>
      <w:widowControl w:val="0"/>
      <w:spacing w:after="0" w:line="240" w:lineRule="auto"/>
      <w:jc w:val="right"/>
    </w:pPr>
    <w:rPr>
      <w:rFonts w:ascii="Times New Roman" w:eastAsia="Times New Roman" w:hAnsi="Times New Roman" w:cs="Times New Roman"/>
      <w:color w:val="000080"/>
      <w:sz w:val="20"/>
      <w:szCs w:val="2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9">
    <w:name w:val="Table Columns 2"/>
    <w:basedOn w:val="ac"/>
    <w:semiHidden/>
    <w:unhideWhenUsed/>
    <w:rsid w:val="00B66C7D"/>
    <w:pPr>
      <w:widowControl w:val="0"/>
      <w:adjustRightInd w:val="0"/>
      <w:spacing w:after="0" w:line="360" w:lineRule="atLeast"/>
      <w:jc w:val="both"/>
    </w:pPr>
    <w:rPr>
      <w:rFonts w:ascii="Times New Roman" w:eastAsia="Times New Roman" w:hAnsi="Times New Roman" w:cs="Miriam"/>
      <w:b/>
      <w:bCs/>
      <w:sz w:val="20"/>
      <w:szCs w:val="20"/>
    </w:rPr>
    <w:tblPr>
      <w:tblStyleColBandSize w:val="1"/>
      <w:tblInd w:w="0" w:type="nil"/>
    </w:tblPr>
    <w:tblStylePr w:type="firstRow">
      <w:rPr>
        <w:rFonts w:ascii="Times New Roman" w:hAnsi="Times New Roman" w:cs="Gigi"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Gigi" w:hint="default"/>
        <w:b w:val="0"/>
        <w:bCs w:val="0"/>
      </w:rPr>
      <w:tblPr/>
      <w:tcPr>
        <w:tcBorders>
          <w:tl2br w:val="none" w:sz="0" w:space="0" w:color="auto"/>
          <w:tr2bl w:val="none" w:sz="0" w:space="0" w:color="auto"/>
        </w:tcBorders>
      </w:tcPr>
    </w:tblStylePr>
    <w:tblStylePr w:type="firstCol">
      <w:rPr>
        <w:rFonts w:ascii="Times New Roman" w:hAnsi="Times New Roman" w:cs="Gigi" w:hint="default"/>
        <w:b w:val="0"/>
        <w:bCs w:val="0"/>
        <w:color w:val="000000"/>
      </w:rPr>
      <w:tblPr/>
      <w:tcPr>
        <w:tcBorders>
          <w:tl2br w:val="none" w:sz="0" w:space="0" w:color="auto"/>
          <w:tr2bl w:val="none" w:sz="0" w:space="0" w:color="auto"/>
        </w:tcBorders>
      </w:tcPr>
    </w:tblStylePr>
    <w:tblStylePr w:type="lastCol">
      <w:rPr>
        <w:rFonts w:ascii="Times New Roman" w:hAnsi="Times New Roman" w:cs="Gigi" w:hint="default"/>
        <w:b w:val="0"/>
        <w:bCs w:val="0"/>
      </w:rPr>
      <w:tblPr/>
      <w:tcPr>
        <w:tcBorders>
          <w:tl2br w:val="none" w:sz="0" w:space="0" w:color="auto"/>
          <w:tr2bl w:val="none" w:sz="0" w:space="0" w:color="auto"/>
        </w:tcBorders>
      </w:tcPr>
    </w:tblStylePr>
    <w:tblStylePr w:type="band1Vert">
      <w:rPr>
        <w:rFonts w:ascii="Times New Roman" w:hAnsi="Times New Roman" w:cs="Gigi" w:hint="default"/>
        <w:color w:val="auto"/>
      </w:rPr>
      <w:tblPr/>
      <w:tcPr>
        <w:shd w:val="pct30" w:color="000000" w:fill="FFFFFF"/>
      </w:tcPr>
    </w:tblStylePr>
    <w:tblStylePr w:type="band2Vert">
      <w:rPr>
        <w:rFonts w:ascii="Times New Roman" w:hAnsi="Times New Roman" w:cs="Gigi" w:hint="default"/>
        <w:color w:val="auto"/>
      </w:rPr>
      <w:tblPr/>
      <w:tcPr>
        <w:shd w:val="pct25" w:color="00FF00" w:fill="FFFFFF"/>
      </w:tcPr>
    </w:tblStylePr>
    <w:tblStylePr w:type="neCell">
      <w:rPr>
        <w:rFonts w:ascii="Times New Roman" w:hAnsi="Times New Roman" w:cs="Gigi" w:hint="default"/>
        <w:b/>
        <w:bCs/>
      </w:rPr>
      <w:tblPr/>
      <w:tcPr>
        <w:tcBorders>
          <w:tl2br w:val="none" w:sz="0" w:space="0" w:color="auto"/>
          <w:tr2bl w:val="none" w:sz="0" w:space="0" w:color="auto"/>
        </w:tcBorders>
      </w:tcPr>
    </w:tblStylePr>
    <w:tblStylePr w:type="swCell">
      <w:rPr>
        <w:rFonts w:ascii="Times New Roman" w:hAnsi="Times New Roman" w:cs="Gigi" w:hint="default"/>
        <w:b/>
        <w:bCs/>
      </w:rPr>
      <w:tblPr/>
      <w:tcPr>
        <w:tcBorders>
          <w:tl2br w:val="none" w:sz="0" w:space="0" w:color="auto"/>
          <w:tr2bl w:val="none" w:sz="0" w:space="0" w:color="auto"/>
        </w:tcBorders>
      </w:tcPr>
    </w:tblStylePr>
  </w:style>
  <w:style w:type="table" w:styleId="1ff">
    <w:name w:val="Table Grid 1"/>
    <w:basedOn w:val="ac"/>
    <w:semiHidden/>
    <w:unhideWhenUsed/>
    <w:rsid w:val="00B66C7D"/>
    <w:pPr>
      <w:autoSpaceDE w:val="0"/>
      <w:autoSpaceDN w:val="0"/>
      <w:spacing w:after="0" w:line="240" w:lineRule="auto"/>
      <w:jc w:val="right"/>
    </w:pPr>
    <w:rPr>
      <w:rFonts w:ascii="Times New Roman" w:eastAsia="Times New Roman" w:hAnsi="Times New Roman" w:cs="Times New Roman"/>
      <w:sz w:val="20"/>
      <w:szCs w:val="20"/>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9">
    <w:name w:val="Table List 4"/>
    <w:basedOn w:val="ac"/>
    <w:semiHidden/>
    <w:unhideWhenUsed/>
    <w:rsid w:val="00B66C7D"/>
    <w:pPr>
      <w:spacing w:after="0" w:line="240" w:lineRule="auto"/>
      <w:jc w:val="right"/>
    </w:pPr>
    <w:rPr>
      <w:rFonts w:ascii="Times New Roman" w:eastAsia="Times New Roman" w:hAnsi="Times New Roman" w:cs="Times New Roman"/>
      <w:sz w:val="20"/>
      <w:szCs w:val="20"/>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ff0">
    <w:name w:val="טבלה רגילה1"/>
    <w:semiHidden/>
    <w:rsid w:val="00B66C7D"/>
    <w:pPr>
      <w:spacing w:after="80" w:line="240" w:lineRule="auto"/>
    </w:pPr>
    <w:rPr>
      <w:rFonts w:ascii="MS Sans Serif" w:eastAsia="Times New Roman" w:hAnsi="MS Sans Serif" w:cs="Times New Roman"/>
      <w:sz w:val="20"/>
      <w:szCs w:val="20"/>
    </w:rPr>
    <w:tblPr>
      <w:tblCellMar>
        <w:top w:w="0" w:type="dxa"/>
        <w:left w:w="108" w:type="dxa"/>
        <w:bottom w:w="0" w:type="dxa"/>
        <w:right w:w="108" w:type="dxa"/>
      </w:tblCellMar>
    </w:tblPr>
  </w:style>
  <w:style w:type="table" w:customStyle="1" w:styleId="TableGrid1">
    <w:name w:val="Table Grid1"/>
    <w:basedOn w:val="ac"/>
    <w:uiPriority w:val="59"/>
    <w:rsid w:val="00B66C7D"/>
    <w:pPr>
      <w:spacing w:after="0" w:line="240" w:lineRule="auto"/>
      <w:ind w:firstLine="720"/>
      <w:jc w:val="both"/>
    </w:pPr>
    <w:rPr>
      <w:rFonts w:ascii="Constantia" w:eastAsia="Constantia" w:hAnsi="Constantia" w:cs="David"/>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1">
    <w:name w:val="רשימה בהירה1"/>
    <w:basedOn w:val="ac"/>
    <w:uiPriority w:val="61"/>
    <w:rsid w:val="00B66C7D"/>
    <w:pPr>
      <w:spacing w:after="0" w:line="240" w:lineRule="auto"/>
    </w:pPr>
    <w:rPr>
      <w:rFonts w:ascii="Constantia" w:eastAsia="Times New Roman" w:hAnsi="Constantia" w:cs="David"/>
      <w:sz w:val="20"/>
      <w:szCs w:val="20"/>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a">
    <w:name w:val="רשימה בהירה2"/>
    <w:basedOn w:val="ac"/>
    <w:uiPriority w:val="61"/>
    <w:rsid w:val="00B66C7D"/>
    <w:pPr>
      <w:spacing w:after="0" w:line="240" w:lineRule="auto"/>
      <w:jc w:val="center"/>
    </w:pPr>
    <w:rPr>
      <w:rFonts w:ascii="Constantia" w:eastAsia="Constantia" w:hAnsi="Constantia" w:cs="David"/>
      <w:sz w:val="20"/>
      <w:szCs w:val="20"/>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f2">
    <w:name w:val="רשת טבלה1"/>
    <w:basedOn w:val="ac"/>
    <w:uiPriority w:val="99"/>
    <w:rsid w:val="00B66C7D"/>
    <w:pPr>
      <w:spacing w:after="0" w:line="288" w:lineRule="auto"/>
      <w:jc w:val="right"/>
    </w:pPr>
    <w:rPr>
      <w:rFonts w:ascii="Arial" w:eastAsia="Times New Roman" w:hAnsi="Arial"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c"/>
    <w:uiPriority w:val="99"/>
    <w:rsid w:val="00B66C7D"/>
    <w:pPr>
      <w:spacing w:after="0" w:line="288" w:lineRule="auto"/>
      <w:jc w:val="right"/>
    </w:pPr>
    <w:rPr>
      <w:rFonts w:ascii="Arial" w:eastAsia="Times New Roman" w:hAnsi="Arial"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6">
    <w:name w:val="רשת טבלה3"/>
    <w:basedOn w:val="ac"/>
    <w:uiPriority w:val="99"/>
    <w:rsid w:val="00B66C7D"/>
    <w:pPr>
      <w:spacing w:after="0" w:line="288" w:lineRule="auto"/>
      <w:jc w:val="right"/>
    </w:pPr>
    <w:rPr>
      <w:rFonts w:ascii="Arial" w:eastAsia="Times New Roman" w:hAnsi="Arial"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c"/>
    <w:uiPriority w:val="59"/>
    <w:rsid w:val="00B66C7D"/>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3">
    <w:name w:val="טבלת רשת1"/>
    <w:basedOn w:val="ac"/>
    <w:rsid w:val="00B66C7D"/>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c">
    <w:name w:val="טבלת רשת2"/>
    <w:basedOn w:val="ac"/>
    <w:rsid w:val="00B66C7D"/>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7">
    <w:name w:val="טבלת רשת3"/>
    <w:basedOn w:val="ac"/>
    <w:rsid w:val="00B66C7D"/>
    <w:pPr>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
    <w:name w:val="משרד האוצר - מדורג412"/>
    <w:uiPriority w:val="99"/>
    <w:rsid w:val="00B66C7D"/>
    <w:pPr>
      <w:numPr>
        <w:numId w:val="43"/>
      </w:numPr>
    </w:pPr>
  </w:style>
  <w:style w:type="numbering" w:customStyle="1" w:styleId="Style1">
    <w:name w:val="Style1"/>
    <w:uiPriority w:val="99"/>
    <w:rsid w:val="00B66C7D"/>
    <w:pPr>
      <w:numPr>
        <w:numId w:val="44"/>
      </w:numPr>
    </w:pPr>
  </w:style>
  <w:style w:type="character" w:customStyle="1" w:styleId="UnresolvedMention5">
    <w:name w:val="Unresolved Mention5"/>
    <w:uiPriority w:val="99"/>
    <w:semiHidden/>
    <w:unhideWhenUsed/>
    <w:rsid w:val="00B66C7D"/>
    <w:rPr>
      <w:color w:val="605E5C"/>
      <w:shd w:val="clear" w:color="auto" w:fill="E1DFDD"/>
    </w:rPr>
  </w:style>
  <w:style w:type="paragraph" w:customStyle="1" w:styleId="22">
    <w:name w:val="סעיף רמה 22"/>
    <w:basedOn w:val="2f"/>
    <w:link w:val="22Char"/>
    <w:qFormat/>
    <w:rsid w:val="00B66C7D"/>
    <w:pPr>
      <w:numPr>
        <w:numId w:val="28"/>
      </w:numPr>
      <w:spacing w:after="80"/>
      <w:ind w:left="567" w:hanging="567"/>
    </w:pPr>
    <w:rPr>
      <w:rFonts w:cs="Arial"/>
      <w:u w:val="single"/>
    </w:rPr>
  </w:style>
  <w:style w:type="character" w:customStyle="1" w:styleId="22Char">
    <w:name w:val="סעיף רמה 22 Char"/>
    <w:link w:val="22"/>
    <w:rsid w:val="00B66C7D"/>
    <w:rPr>
      <w:rFonts w:ascii="Arial" w:eastAsia="Times New Roman" w:hAnsi="Arial" w:cs="Arial"/>
      <w:u w:val="single"/>
    </w:rPr>
  </w:style>
  <w:style w:type="table" w:customStyle="1" w:styleId="TableNormal1">
    <w:name w:val="Table Normal1"/>
    <w:uiPriority w:val="2"/>
    <w:semiHidden/>
    <w:unhideWhenUsed/>
    <w:qFormat/>
    <w:rsid w:val="00B66C7D"/>
    <w:pPr>
      <w:widowControl w:val="0"/>
      <w:autoSpaceDE w:val="0"/>
      <w:autoSpaceDN w:val="0"/>
      <w:bidi/>
      <w:spacing w:after="80" w:line="240" w:lineRule="auto"/>
      <w:ind w:left="527" w:hanging="357"/>
    </w:pPr>
    <w:rPr>
      <w:rFonts w:ascii="Calibri" w:eastAsia="Calibri" w:hAnsi="Calibri" w:cs="Arial"/>
      <w:lang w:bidi="ar-SA"/>
    </w:rPr>
    <w:tblPr>
      <w:tblInd w:w="0" w:type="dxa"/>
      <w:tblCellMar>
        <w:top w:w="0" w:type="dxa"/>
        <w:left w:w="0" w:type="dxa"/>
        <w:bottom w:w="0" w:type="dxa"/>
        <w:right w:w="0" w:type="dxa"/>
      </w:tblCellMar>
    </w:tblPr>
  </w:style>
  <w:style w:type="paragraph" w:customStyle="1" w:styleId="TableParagraph">
    <w:name w:val="Table Paragraph"/>
    <w:basedOn w:val="aa"/>
    <w:uiPriority w:val="1"/>
    <w:qFormat/>
    <w:rsid w:val="00B66C7D"/>
    <w:pPr>
      <w:widowControl w:val="0"/>
      <w:overflowPunct/>
      <w:bidi w:val="0"/>
      <w:adjustRightInd/>
      <w:spacing w:after="80" w:line="240" w:lineRule="auto"/>
      <w:ind w:left="527" w:hanging="357"/>
      <w:jc w:val="right"/>
      <w:textAlignment w:val="auto"/>
    </w:pPr>
    <w:rPr>
      <w:rFonts w:ascii="David" w:eastAsia="David" w:hAnsi="David"/>
      <w:sz w:val="22"/>
      <w:szCs w:val="22"/>
      <w:lang w:eastAsia="en-US"/>
    </w:rPr>
  </w:style>
  <w:style w:type="paragraph" w:customStyle="1" w:styleId="a3">
    <w:name w:val="מכרז הדרכות"/>
    <w:basedOn w:val="aa"/>
    <w:autoRedefine/>
    <w:rsid w:val="00B66C7D"/>
    <w:pPr>
      <w:numPr>
        <w:numId w:val="45"/>
      </w:numPr>
      <w:spacing w:after="80"/>
    </w:pPr>
    <w:rPr>
      <w:i/>
      <w:u w:val="single"/>
    </w:rPr>
  </w:style>
  <w:style w:type="table" w:customStyle="1" w:styleId="TableNormal2">
    <w:name w:val="Table Normal2"/>
    <w:uiPriority w:val="2"/>
    <w:semiHidden/>
    <w:unhideWhenUsed/>
    <w:qFormat/>
    <w:rsid w:val="00B66C7D"/>
    <w:pPr>
      <w:widowControl w:val="0"/>
      <w:autoSpaceDE w:val="0"/>
      <w:autoSpaceDN w:val="0"/>
      <w:bidi/>
      <w:spacing w:after="80" w:line="240" w:lineRule="auto"/>
      <w:ind w:left="527" w:hanging="357"/>
    </w:pPr>
    <w:rPr>
      <w:rFonts w:ascii="Calibri" w:eastAsia="Calibri" w:hAnsi="Calibri" w:cs="Arial"/>
      <w:lang w:bidi="ar-SA"/>
    </w:rPr>
    <w:tblPr>
      <w:tblInd w:w="0" w:type="dxa"/>
      <w:tblCellMar>
        <w:top w:w="0" w:type="dxa"/>
        <w:left w:w="0" w:type="dxa"/>
        <w:bottom w:w="0" w:type="dxa"/>
        <w:right w:w="0" w:type="dxa"/>
      </w:tblCellMar>
    </w:tblPr>
  </w:style>
  <w:style w:type="paragraph" w:customStyle="1" w:styleId="11">
    <w:name w:val="טנדו 1"/>
    <w:basedOn w:val="aa"/>
    <w:next w:val="aa"/>
    <w:qFormat/>
    <w:rsid w:val="00B66C7D"/>
    <w:pPr>
      <w:numPr>
        <w:numId w:val="46"/>
      </w:numPr>
      <w:overflowPunct/>
      <w:autoSpaceDE/>
      <w:autoSpaceDN/>
      <w:adjustRightInd/>
      <w:spacing w:before="240" w:after="80"/>
      <w:contextualSpacing/>
      <w:jc w:val="left"/>
      <w:textAlignment w:val="auto"/>
      <w:outlineLvl w:val="0"/>
    </w:pPr>
    <w:rPr>
      <w:rFonts w:ascii="Arial" w:eastAsia="Calibri" w:hAnsi="Arial" w:cs="Arial"/>
      <w:b/>
      <w:bCs/>
      <w:sz w:val="28"/>
      <w:szCs w:val="28"/>
      <w:u w:val="single"/>
      <w:lang w:eastAsia="en-US"/>
    </w:rPr>
  </w:style>
  <w:style w:type="paragraph" w:customStyle="1" w:styleId="24">
    <w:name w:val="טנדו 2"/>
    <w:basedOn w:val="aff"/>
    <w:next w:val="aa"/>
    <w:qFormat/>
    <w:rsid w:val="00B66C7D"/>
    <w:pPr>
      <w:numPr>
        <w:ilvl w:val="1"/>
        <w:numId w:val="46"/>
      </w:numPr>
      <w:overflowPunct/>
      <w:autoSpaceDE/>
      <w:autoSpaceDN/>
      <w:adjustRightInd/>
      <w:spacing w:after="80" w:line="384" w:lineRule="auto"/>
      <w:ind w:right="-709"/>
      <w:contextualSpacing/>
      <w:jc w:val="left"/>
      <w:textAlignment w:val="auto"/>
      <w:outlineLvl w:val="1"/>
    </w:pPr>
    <w:rPr>
      <w:rFonts w:ascii="Arial" w:eastAsia="Calibri" w:hAnsi="Arial" w:cs="Arial"/>
      <w:lang w:eastAsia="en-US"/>
    </w:rPr>
  </w:style>
  <w:style w:type="paragraph" w:customStyle="1" w:styleId="32">
    <w:name w:val="טנדו 3"/>
    <w:basedOn w:val="aff"/>
    <w:link w:val="3f8"/>
    <w:qFormat/>
    <w:rsid w:val="00B66C7D"/>
    <w:pPr>
      <w:numPr>
        <w:ilvl w:val="2"/>
        <w:numId w:val="46"/>
      </w:numPr>
      <w:overflowPunct/>
      <w:autoSpaceDE/>
      <w:autoSpaceDN/>
      <w:adjustRightInd/>
      <w:spacing w:after="80"/>
      <w:ind w:right="-709"/>
      <w:jc w:val="left"/>
      <w:textAlignment w:val="auto"/>
      <w:outlineLvl w:val="2"/>
    </w:pPr>
    <w:rPr>
      <w:rFonts w:ascii="Arial" w:eastAsia="Calibri" w:hAnsi="Arial" w:cs="Arial"/>
      <w:lang w:eastAsia="en-US"/>
    </w:rPr>
  </w:style>
  <w:style w:type="character" w:customStyle="1" w:styleId="3f8">
    <w:name w:val="טנדו 3 תו"/>
    <w:link w:val="32"/>
    <w:rsid w:val="00B66C7D"/>
    <w:rPr>
      <w:rFonts w:ascii="Arial" w:eastAsia="Calibri" w:hAnsi="Arial" w:cs="Arial"/>
      <w:sz w:val="24"/>
      <w:szCs w:val="24"/>
    </w:rPr>
  </w:style>
  <w:style w:type="paragraph" w:customStyle="1" w:styleId="4">
    <w:name w:val="טנדו 4"/>
    <w:basedOn w:val="aff"/>
    <w:link w:val="4a"/>
    <w:qFormat/>
    <w:rsid w:val="00B66C7D"/>
    <w:pPr>
      <w:numPr>
        <w:ilvl w:val="3"/>
        <w:numId w:val="46"/>
      </w:numPr>
      <w:overflowPunct/>
      <w:autoSpaceDE/>
      <w:autoSpaceDN/>
      <w:adjustRightInd/>
      <w:spacing w:after="80"/>
      <w:contextualSpacing/>
      <w:jc w:val="left"/>
      <w:textAlignment w:val="auto"/>
    </w:pPr>
    <w:rPr>
      <w:rFonts w:ascii="Arial" w:eastAsia="Calibri" w:hAnsi="Arial" w:cs="Arial"/>
      <w:lang w:eastAsia="en-US"/>
    </w:rPr>
  </w:style>
  <w:style w:type="character" w:customStyle="1" w:styleId="4a">
    <w:name w:val="טנדו 4 תו"/>
    <w:link w:val="4"/>
    <w:rsid w:val="00B66C7D"/>
    <w:rPr>
      <w:rFonts w:ascii="Arial" w:eastAsia="Calibri" w:hAnsi="Arial" w:cs="Arial"/>
      <w:sz w:val="24"/>
      <w:szCs w:val="24"/>
    </w:rPr>
  </w:style>
  <w:style w:type="paragraph" w:customStyle="1" w:styleId="5">
    <w:name w:val="טנדו 5"/>
    <w:basedOn w:val="4"/>
    <w:link w:val="59"/>
    <w:qFormat/>
    <w:rsid w:val="00B66C7D"/>
    <w:pPr>
      <w:numPr>
        <w:ilvl w:val="4"/>
      </w:numPr>
    </w:pPr>
  </w:style>
  <w:style w:type="character" w:customStyle="1" w:styleId="59">
    <w:name w:val="טנדו 5 תו"/>
    <w:link w:val="5"/>
    <w:rsid w:val="00B66C7D"/>
    <w:rPr>
      <w:rFonts w:ascii="Arial" w:eastAsia="Calibri" w:hAnsi="Arial" w:cs="Arial"/>
      <w:sz w:val="24"/>
      <w:szCs w:val="24"/>
    </w:rPr>
  </w:style>
  <w:style w:type="paragraph" w:customStyle="1" w:styleId="m5459474147460736675msolistparagraph">
    <w:name w:val="m_5459474147460736675msolistparagraph"/>
    <w:basedOn w:val="aa"/>
    <w:rsid w:val="00B66C7D"/>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m-5560414095483183934msolistparagraph">
    <w:name w:val="m_-5560414095483183934msolistparagraph"/>
    <w:basedOn w:val="aa"/>
    <w:rsid w:val="00B66C7D"/>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Normal3">
    <w:name w:val="Normal3"/>
    <w:basedOn w:val="25"/>
    <w:link w:val="Normal30"/>
    <w:rsid w:val="00B66C7D"/>
    <w:pPr>
      <w:keepNext/>
      <w:keepLines/>
      <w:widowControl w:val="0"/>
      <w:autoSpaceDE w:val="0"/>
      <w:autoSpaceDN w:val="0"/>
      <w:spacing w:before="120" w:after="120"/>
      <w:ind w:left="360" w:hanging="360"/>
      <w:jc w:val="left"/>
      <w:outlineLvl w:val="9"/>
    </w:pPr>
    <w:rPr>
      <w:rFonts w:eastAsia="Times New Roman"/>
      <w:b w:val="0"/>
      <w:bCs w:val="0"/>
      <w:sz w:val="24"/>
      <w:szCs w:val="24"/>
    </w:rPr>
  </w:style>
  <w:style w:type="character" w:customStyle="1" w:styleId="Normal30">
    <w:name w:val="Normal3 תו"/>
    <w:basedOn w:val="26"/>
    <w:link w:val="Normal3"/>
    <w:rsid w:val="00B66C7D"/>
    <w:rPr>
      <w:rFonts w:ascii="David" w:eastAsia="Times New Roman" w:hAnsi="David" w:cs="David"/>
      <w:b w:val="0"/>
      <w:bCs w:val="0"/>
      <w:sz w:val="24"/>
      <w:szCs w:val="24"/>
      <w:u w:val="single"/>
    </w:rPr>
  </w:style>
  <w:style w:type="paragraph" w:customStyle="1" w:styleId="Normal4">
    <w:name w:val="Normal4"/>
    <w:basedOn w:val="25"/>
    <w:link w:val="Normal40"/>
    <w:rsid w:val="00B66C7D"/>
    <w:pPr>
      <w:keepNext/>
      <w:keepLines/>
      <w:widowControl w:val="0"/>
      <w:autoSpaceDE w:val="0"/>
      <w:autoSpaceDN w:val="0"/>
      <w:spacing w:before="120" w:after="120"/>
      <w:jc w:val="left"/>
      <w:outlineLvl w:val="9"/>
    </w:pPr>
    <w:rPr>
      <w:rFonts w:eastAsia="Times New Roman"/>
      <w:b w:val="0"/>
      <w:bCs w:val="0"/>
      <w:sz w:val="24"/>
      <w:szCs w:val="24"/>
    </w:rPr>
  </w:style>
  <w:style w:type="character" w:customStyle="1" w:styleId="Normal40">
    <w:name w:val="Normal4 תו"/>
    <w:basedOn w:val="26"/>
    <w:link w:val="Normal4"/>
    <w:rsid w:val="00B66C7D"/>
    <w:rPr>
      <w:rFonts w:ascii="David" w:eastAsia="Times New Roman" w:hAnsi="David" w:cs="David"/>
      <w:b w:val="0"/>
      <w:bCs w:val="0"/>
      <w:sz w:val="24"/>
      <w:szCs w:val="24"/>
      <w:u w:val="single"/>
    </w:rPr>
  </w:style>
  <w:style w:type="paragraph" w:customStyle="1" w:styleId="Normal5">
    <w:name w:val="Normal5"/>
    <w:basedOn w:val="25"/>
    <w:link w:val="Normal50"/>
    <w:rsid w:val="00B66C7D"/>
    <w:pPr>
      <w:keepNext/>
      <w:keepLines/>
      <w:widowControl w:val="0"/>
      <w:spacing w:before="120" w:after="120"/>
      <w:ind w:left="1035"/>
      <w:jc w:val="left"/>
      <w:outlineLvl w:val="9"/>
    </w:pPr>
    <w:rPr>
      <w:rFonts w:eastAsia="Times New Roman"/>
      <w:b w:val="0"/>
      <w:bCs w:val="0"/>
      <w:sz w:val="24"/>
      <w:szCs w:val="24"/>
    </w:rPr>
  </w:style>
  <w:style w:type="character" w:customStyle="1" w:styleId="Normal50">
    <w:name w:val="Normal5 תו"/>
    <w:basedOn w:val="26"/>
    <w:link w:val="Normal5"/>
    <w:rsid w:val="00B66C7D"/>
    <w:rPr>
      <w:rFonts w:ascii="David" w:eastAsia="Times New Roman" w:hAnsi="David" w:cs="David"/>
      <w:b w:val="0"/>
      <w:bCs w:val="0"/>
      <w:sz w:val="24"/>
      <w:szCs w:val="24"/>
      <w:u w:val="single"/>
    </w:rPr>
  </w:style>
  <w:style w:type="character" w:customStyle="1" w:styleId="2fd">
    <w:name w:val="אזכור לא מזוהה2"/>
    <w:basedOn w:val="ab"/>
    <w:uiPriority w:val="99"/>
    <w:semiHidden/>
    <w:unhideWhenUsed/>
    <w:rsid w:val="00B66C7D"/>
    <w:rPr>
      <w:color w:val="605E5C"/>
      <w:shd w:val="clear" w:color="auto" w:fill="E1DFDD"/>
    </w:rPr>
  </w:style>
  <w:style w:type="character" w:customStyle="1" w:styleId="afffffc">
    <w:name w:val="טקסט בסיסי תו"/>
    <w:link w:val="afffffb"/>
    <w:rsid w:val="00334367"/>
    <w:rPr>
      <w:rFonts w:ascii="Arial" w:eastAsia="Times New Roman" w:hAnsi="Arial" w:cs="Narkisim"/>
      <w:noProof/>
      <w:sz w:val="24"/>
      <w:szCs w:val="24"/>
    </w:rPr>
  </w:style>
  <w:style w:type="paragraph" w:customStyle="1" w:styleId="3-">
    <w:name w:val="3 - סעיף"/>
    <w:basedOn w:val="aa"/>
    <w:link w:val="3-0"/>
    <w:qFormat/>
    <w:rsid w:val="00334367"/>
    <w:pPr>
      <w:numPr>
        <w:ilvl w:val="2"/>
        <w:numId w:val="70"/>
      </w:numPr>
      <w:overflowPunct/>
      <w:autoSpaceDE/>
      <w:autoSpaceDN/>
      <w:adjustRightInd/>
      <w:spacing w:before="120" w:after="120"/>
      <w:textAlignment w:val="auto"/>
    </w:pPr>
    <w:rPr>
      <w:rFonts w:ascii="David" w:eastAsiaTheme="minorHAnsi" w:hAnsi="David"/>
      <w:caps/>
      <w:lang w:eastAsia="en-US"/>
      <w14:scene3d>
        <w14:camera w14:prst="orthographicFront"/>
        <w14:lightRig w14:rig="threePt" w14:dir="t">
          <w14:rot w14:lat="0" w14:lon="0" w14:rev="0"/>
        </w14:lightRig>
      </w14:scene3d>
    </w:rPr>
  </w:style>
  <w:style w:type="paragraph" w:customStyle="1" w:styleId="5-">
    <w:name w:val="5 - סעיף"/>
    <w:basedOn w:val="aa"/>
    <w:qFormat/>
    <w:rsid w:val="00334367"/>
    <w:pPr>
      <w:numPr>
        <w:ilvl w:val="4"/>
        <w:numId w:val="70"/>
      </w:numPr>
      <w:overflowPunct/>
      <w:autoSpaceDE/>
      <w:autoSpaceDN/>
      <w:adjustRightInd/>
      <w:spacing w:before="120" w:after="120"/>
      <w:ind w:left="2970" w:hanging="1080"/>
      <w:textAlignment w:val="auto"/>
    </w:pPr>
    <w:rPr>
      <w:rFonts w:ascii="David" w:eastAsiaTheme="minorHAnsi" w:hAnsi="David"/>
      <w:caps/>
      <w:lang w:eastAsia="en-US"/>
    </w:rPr>
  </w:style>
  <w:style w:type="paragraph" w:customStyle="1" w:styleId="2-">
    <w:name w:val="2 - כותרת"/>
    <w:basedOn w:val="aa"/>
    <w:qFormat/>
    <w:rsid w:val="00334367"/>
    <w:pPr>
      <w:keepNext/>
      <w:keepLines/>
      <w:numPr>
        <w:ilvl w:val="1"/>
        <w:numId w:val="70"/>
      </w:numPr>
      <w:overflowPunct/>
      <w:autoSpaceDE/>
      <w:autoSpaceDN/>
      <w:adjustRightInd/>
      <w:spacing w:before="360"/>
      <w:textAlignment w:val="auto"/>
      <w:outlineLvl w:val="2"/>
    </w:pPr>
    <w:rPr>
      <w:rFonts w:ascii="David" w:eastAsiaTheme="minorHAnsi" w:hAnsi="David"/>
      <w:b/>
      <w:bCs/>
      <w:spacing w:val="15"/>
      <w:sz w:val="28"/>
      <w:szCs w:val="28"/>
      <w:lang w:eastAsia="en-US"/>
    </w:rPr>
  </w:style>
  <w:style w:type="paragraph" w:customStyle="1" w:styleId="1-">
    <w:name w:val="1 - כותרת"/>
    <w:basedOn w:val="25"/>
    <w:qFormat/>
    <w:rsid w:val="00334367"/>
    <w:pPr>
      <w:keepNext/>
      <w:keepLines/>
      <w:numPr>
        <w:numId w:val="70"/>
      </w:numPr>
      <w:tabs>
        <w:tab w:val="num" w:pos="360"/>
        <w:tab w:val="left" w:pos="1050"/>
      </w:tabs>
      <w:spacing w:before="240" w:after="120" w:line="240" w:lineRule="auto"/>
      <w:ind w:left="0" w:firstLine="0"/>
      <w:jc w:val="both"/>
    </w:pPr>
    <w:rPr>
      <w:rFonts w:eastAsiaTheme="minorHAnsi"/>
      <w:spacing w:val="15"/>
      <w:sz w:val="40"/>
      <w:szCs w:val="40"/>
      <w:u w:val="none"/>
    </w:rPr>
  </w:style>
  <w:style w:type="paragraph" w:customStyle="1" w:styleId="6-">
    <w:name w:val="6 - סעיף"/>
    <w:basedOn w:val="aa"/>
    <w:qFormat/>
    <w:rsid w:val="00334367"/>
    <w:pPr>
      <w:numPr>
        <w:ilvl w:val="5"/>
        <w:numId w:val="70"/>
      </w:numPr>
      <w:overflowPunct/>
      <w:autoSpaceDE/>
      <w:autoSpaceDN/>
      <w:adjustRightInd/>
      <w:snapToGrid w:val="0"/>
      <w:spacing w:before="120" w:after="120"/>
      <w:ind w:left="3701" w:hanging="1267"/>
      <w:textAlignment w:val="auto"/>
    </w:pPr>
    <w:rPr>
      <w:rFonts w:ascii="David" w:eastAsiaTheme="minorHAnsi" w:hAnsi="David"/>
      <w:caps/>
      <w:noProof/>
    </w:rPr>
  </w:style>
  <w:style w:type="character" w:customStyle="1" w:styleId="3-0">
    <w:name w:val="3 - סעיף תו"/>
    <w:basedOn w:val="ab"/>
    <w:link w:val="3-"/>
    <w:rsid w:val="00334367"/>
    <w:rPr>
      <w:rFonts w:ascii="David" w:hAnsi="David" w:cs="David"/>
      <w:caps/>
      <w:sz w:val="24"/>
      <w:szCs w:val="24"/>
      <w14:scene3d>
        <w14:camera w14:prst="orthographicFront"/>
        <w14:lightRig w14:rig="threePt" w14:dir="t">
          <w14:rot w14:lat="0" w14:lon="0" w14:rev="0"/>
        </w14:lightRig>
      </w14:scene3d>
    </w:rPr>
  </w:style>
  <w:style w:type="paragraph" w:customStyle="1" w:styleId="4-">
    <w:name w:val="4 - כותרת"/>
    <w:basedOn w:val="aa"/>
    <w:qFormat/>
    <w:rsid w:val="00334367"/>
    <w:pPr>
      <w:numPr>
        <w:ilvl w:val="3"/>
        <w:numId w:val="70"/>
      </w:numPr>
      <w:tabs>
        <w:tab w:val="left" w:pos="1890"/>
      </w:tabs>
      <w:overflowPunct/>
      <w:autoSpaceDE/>
      <w:autoSpaceDN/>
      <w:adjustRightInd/>
      <w:snapToGrid w:val="0"/>
      <w:spacing w:before="240" w:after="240"/>
      <w:ind w:left="2160" w:hanging="540"/>
      <w:contextualSpacing/>
      <w:textAlignment w:val="auto"/>
    </w:pPr>
    <w:rPr>
      <w:rFonts w:ascii="David" w:eastAsiaTheme="minorHAnsi" w:hAnsi="David"/>
      <w:b/>
      <w:bCs/>
      <w:caps/>
      <w:noProof/>
    </w:rPr>
  </w:style>
  <w:style w:type="paragraph" w:customStyle="1" w:styleId="7-">
    <w:name w:val="7 - סעיף"/>
    <w:basedOn w:val="6-"/>
    <w:qFormat/>
    <w:rsid w:val="00334367"/>
    <w:pPr>
      <w:numPr>
        <w:ilvl w:val="6"/>
      </w:numPr>
      <w:ind w:left="4147" w:hanging="1440"/>
    </w:pPr>
  </w:style>
  <w:style w:type="table" w:customStyle="1" w:styleId="4b">
    <w:name w:val="רשת טבלה4"/>
    <w:basedOn w:val="ac"/>
    <w:next w:val="afe"/>
    <w:uiPriority w:val="59"/>
    <w:rsid w:val="001F45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d"/>
    <w:next w:val="111111"/>
    <w:rsid w:val="006035E8"/>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7698">
      <w:bodyDiv w:val="1"/>
      <w:marLeft w:val="0"/>
      <w:marRight w:val="0"/>
      <w:marTop w:val="0"/>
      <w:marBottom w:val="0"/>
      <w:divBdr>
        <w:top w:val="none" w:sz="0" w:space="0" w:color="auto"/>
        <w:left w:val="none" w:sz="0" w:space="0" w:color="auto"/>
        <w:bottom w:val="none" w:sz="0" w:space="0" w:color="auto"/>
        <w:right w:val="none" w:sz="0" w:space="0" w:color="auto"/>
      </w:divBdr>
    </w:div>
    <w:div w:id="122046361">
      <w:bodyDiv w:val="1"/>
      <w:marLeft w:val="0"/>
      <w:marRight w:val="0"/>
      <w:marTop w:val="0"/>
      <w:marBottom w:val="0"/>
      <w:divBdr>
        <w:top w:val="none" w:sz="0" w:space="0" w:color="auto"/>
        <w:left w:val="none" w:sz="0" w:space="0" w:color="auto"/>
        <w:bottom w:val="none" w:sz="0" w:space="0" w:color="auto"/>
        <w:right w:val="none" w:sz="0" w:space="0" w:color="auto"/>
      </w:divBdr>
    </w:div>
    <w:div w:id="133648067">
      <w:bodyDiv w:val="1"/>
      <w:marLeft w:val="0"/>
      <w:marRight w:val="0"/>
      <w:marTop w:val="0"/>
      <w:marBottom w:val="0"/>
      <w:divBdr>
        <w:top w:val="none" w:sz="0" w:space="0" w:color="auto"/>
        <w:left w:val="none" w:sz="0" w:space="0" w:color="auto"/>
        <w:bottom w:val="none" w:sz="0" w:space="0" w:color="auto"/>
        <w:right w:val="none" w:sz="0" w:space="0" w:color="auto"/>
      </w:divBdr>
    </w:div>
    <w:div w:id="244076231">
      <w:bodyDiv w:val="1"/>
      <w:marLeft w:val="0"/>
      <w:marRight w:val="0"/>
      <w:marTop w:val="0"/>
      <w:marBottom w:val="0"/>
      <w:divBdr>
        <w:top w:val="none" w:sz="0" w:space="0" w:color="auto"/>
        <w:left w:val="none" w:sz="0" w:space="0" w:color="auto"/>
        <w:bottom w:val="none" w:sz="0" w:space="0" w:color="auto"/>
        <w:right w:val="none" w:sz="0" w:space="0" w:color="auto"/>
      </w:divBdr>
    </w:div>
    <w:div w:id="256252220">
      <w:bodyDiv w:val="1"/>
      <w:marLeft w:val="0"/>
      <w:marRight w:val="0"/>
      <w:marTop w:val="0"/>
      <w:marBottom w:val="0"/>
      <w:divBdr>
        <w:top w:val="none" w:sz="0" w:space="0" w:color="auto"/>
        <w:left w:val="none" w:sz="0" w:space="0" w:color="auto"/>
        <w:bottom w:val="none" w:sz="0" w:space="0" w:color="auto"/>
        <w:right w:val="none" w:sz="0" w:space="0" w:color="auto"/>
      </w:divBdr>
    </w:div>
    <w:div w:id="298341974">
      <w:bodyDiv w:val="1"/>
      <w:marLeft w:val="0"/>
      <w:marRight w:val="0"/>
      <w:marTop w:val="0"/>
      <w:marBottom w:val="0"/>
      <w:divBdr>
        <w:top w:val="none" w:sz="0" w:space="0" w:color="auto"/>
        <w:left w:val="none" w:sz="0" w:space="0" w:color="auto"/>
        <w:bottom w:val="none" w:sz="0" w:space="0" w:color="auto"/>
        <w:right w:val="none" w:sz="0" w:space="0" w:color="auto"/>
      </w:divBdr>
    </w:div>
    <w:div w:id="445580623">
      <w:bodyDiv w:val="1"/>
      <w:marLeft w:val="0"/>
      <w:marRight w:val="0"/>
      <w:marTop w:val="0"/>
      <w:marBottom w:val="0"/>
      <w:divBdr>
        <w:top w:val="none" w:sz="0" w:space="0" w:color="auto"/>
        <w:left w:val="none" w:sz="0" w:space="0" w:color="auto"/>
        <w:bottom w:val="none" w:sz="0" w:space="0" w:color="auto"/>
        <w:right w:val="none" w:sz="0" w:space="0" w:color="auto"/>
      </w:divBdr>
    </w:div>
    <w:div w:id="447621453">
      <w:bodyDiv w:val="1"/>
      <w:marLeft w:val="0"/>
      <w:marRight w:val="0"/>
      <w:marTop w:val="0"/>
      <w:marBottom w:val="0"/>
      <w:divBdr>
        <w:top w:val="none" w:sz="0" w:space="0" w:color="auto"/>
        <w:left w:val="none" w:sz="0" w:space="0" w:color="auto"/>
        <w:bottom w:val="none" w:sz="0" w:space="0" w:color="auto"/>
        <w:right w:val="none" w:sz="0" w:space="0" w:color="auto"/>
      </w:divBdr>
    </w:div>
    <w:div w:id="449395807">
      <w:bodyDiv w:val="1"/>
      <w:marLeft w:val="0"/>
      <w:marRight w:val="0"/>
      <w:marTop w:val="0"/>
      <w:marBottom w:val="0"/>
      <w:divBdr>
        <w:top w:val="none" w:sz="0" w:space="0" w:color="auto"/>
        <w:left w:val="none" w:sz="0" w:space="0" w:color="auto"/>
        <w:bottom w:val="none" w:sz="0" w:space="0" w:color="auto"/>
        <w:right w:val="none" w:sz="0" w:space="0" w:color="auto"/>
      </w:divBdr>
    </w:div>
    <w:div w:id="450248367">
      <w:bodyDiv w:val="1"/>
      <w:marLeft w:val="0"/>
      <w:marRight w:val="0"/>
      <w:marTop w:val="0"/>
      <w:marBottom w:val="0"/>
      <w:divBdr>
        <w:top w:val="none" w:sz="0" w:space="0" w:color="auto"/>
        <w:left w:val="none" w:sz="0" w:space="0" w:color="auto"/>
        <w:bottom w:val="none" w:sz="0" w:space="0" w:color="auto"/>
        <w:right w:val="none" w:sz="0" w:space="0" w:color="auto"/>
      </w:divBdr>
    </w:div>
    <w:div w:id="500892608">
      <w:bodyDiv w:val="1"/>
      <w:marLeft w:val="0"/>
      <w:marRight w:val="0"/>
      <w:marTop w:val="0"/>
      <w:marBottom w:val="0"/>
      <w:divBdr>
        <w:top w:val="none" w:sz="0" w:space="0" w:color="auto"/>
        <w:left w:val="none" w:sz="0" w:space="0" w:color="auto"/>
        <w:bottom w:val="none" w:sz="0" w:space="0" w:color="auto"/>
        <w:right w:val="none" w:sz="0" w:space="0" w:color="auto"/>
      </w:divBdr>
    </w:div>
    <w:div w:id="538132000">
      <w:bodyDiv w:val="1"/>
      <w:marLeft w:val="0"/>
      <w:marRight w:val="0"/>
      <w:marTop w:val="0"/>
      <w:marBottom w:val="0"/>
      <w:divBdr>
        <w:top w:val="none" w:sz="0" w:space="0" w:color="auto"/>
        <w:left w:val="none" w:sz="0" w:space="0" w:color="auto"/>
        <w:bottom w:val="none" w:sz="0" w:space="0" w:color="auto"/>
        <w:right w:val="none" w:sz="0" w:space="0" w:color="auto"/>
      </w:divBdr>
    </w:div>
    <w:div w:id="584262881">
      <w:bodyDiv w:val="1"/>
      <w:marLeft w:val="0"/>
      <w:marRight w:val="0"/>
      <w:marTop w:val="0"/>
      <w:marBottom w:val="0"/>
      <w:divBdr>
        <w:top w:val="none" w:sz="0" w:space="0" w:color="auto"/>
        <w:left w:val="none" w:sz="0" w:space="0" w:color="auto"/>
        <w:bottom w:val="none" w:sz="0" w:space="0" w:color="auto"/>
        <w:right w:val="none" w:sz="0" w:space="0" w:color="auto"/>
      </w:divBdr>
    </w:div>
    <w:div w:id="659040703">
      <w:bodyDiv w:val="1"/>
      <w:marLeft w:val="0"/>
      <w:marRight w:val="0"/>
      <w:marTop w:val="0"/>
      <w:marBottom w:val="0"/>
      <w:divBdr>
        <w:top w:val="none" w:sz="0" w:space="0" w:color="auto"/>
        <w:left w:val="none" w:sz="0" w:space="0" w:color="auto"/>
        <w:bottom w:val="none" w:sz="0" w:space="0" w:color="auto"/>
        <w:right w:val="none" w:sz="0" w:space="0" w:color="auto"/>
      </w:divBdr>
    </w:div>
    <w:div w:id="683172642">
      <w:bodyDiv w:val="1"/>
      <w:marLeft w:val="0"/>
      <w:marRight w:val="0"/>
      <w:marTop w:val="0"/>
      <w:marBottom w:val="0"/>
      <w:divBdr>
        <w:top w:val="none" w:sz="0" w:space="0" w:color="auto"/>
        <w:left w:val="none" w:sz="0" w:space="0" w:color="auto"/>
        <w:bottom w:val="none" w:sz="0" w:space="0" w:color="auto"/>
        <w:right w:val="none" w:sz="0" w:space="0" w:color="auto"/>
      </w:divBdr>
    </w:div>
    <w:div w:id="698627565">
      <w:bodyDiv w:val="1"/>
      <w:marLeft w:val="0"/>
      <w:marRight w:val="0"/>
      <w:marTop w:val="0"/>
      <w:marBottom w:val="0"/>
      <w:divBdr>
        <w:top w:val="none" w:sz="0" w:space="0" w:color="auto"/>
        <w:left w:val="none" w:sz="0" w:space="0" w:color="auto"/>
        <w:bottom w:val="none" w:sz="0" w:space="0" w:color="auto"/>
        <w:right w:val="none" w:sz="0" w:space="0" w:color="auto"/>
      </w:divBdr>
    </w:div>
    <w:div w:id="700321256">
      <w:bodyDiv w:val="1"/>
      <w:marLeft w:val="0"/>
      <w:marRight w:val="0"/>
      <w:marTop w:val="0"/>
      <w:marBottom w:val="0"/>
      <w:divBdr>
        <w:top w:val="none" w:sz="0" w:space="0" w:color="auto"/>
        <w:left w:val="none" w:sz="0" w:space="0" w:color="auto"/>
        <w:bottom w:val="none" w:sz="0" w:space="0" w:color="auto"/>
        <w:right w:val="none" w:sz="0" w:space="0" w:color="auto"/>
      </w:divBdr>
    </w:div>
    <w:div w:id="773598343">
      <w:bodyDiv w:val="1"/>
      <w:marLeft w:val="0"/>
      <w:marRight w:val="0"/>
      <w:marTop w:val="0"/>
      <w:marBottom w:val="0"/>
      <w:divBdr>
        <w:top w:val="none" w:sz="0" w:space="0" w:color="auto"/>
        <w:left w:val="none" w:sz="0" w:space="0" w:color="auto"/>
        <w:bottom w:val="none" w:sz="0" w:space="0" w:color="auto"/>
        <w:right w:val="none" w:sz="0" w:space="0" w:color="auto"/>
      </w:divBdr>
    </w:div>
    <w:div w:id="780149017">
      <w:bodyDiv w:val="1"/>
      <w:marLeft w:val="0"/>
      <w:marRight w:val="0"/>
      <w:marTop w:val="0"/>
      <w:marBottom w:val="0"/>
      <w:divBdr>
        <w:top w:val="none" w:sz="0" w:space="0" w:color="auto"/>
        <w:left w:val="none" w:sz="0" w:space="0" w:color="auto"/>
        <w:bottom w:val="none" w:sz="0" w:space="0" w:color="auto"/>
        <w:right w:val="none" w:sz="0" w:space="0" w:color="auto"/>
      </w:divBdr>
    </w:div>
    <w:div w:id="890775874">
      <w:bodyDiv w:val="1"/>
      <w:marLeft w:val="0"/>
      <w:marRight w:val="0"/>
      <w:marTop w:val="0"/>
      <w:marBottom w:val="0"/>
      <w:divBdr>
        <w:top w:val="none" w:sz="0" w:space="0" w:color="auto"/>
        <w:left w:val="none" w:sz="0" w:space="0" w:color="auto"/>
        <w:bottom w:val="none" w:sz="0" w:space="0" w:color="auto"/>
        <w:right w:val="none" w:sz="0" w:space="0" w:color="auto"/>
      </w:divBdr>
    </w:div>
    <w:div w:id="932009734">
      <w:bodyDiv w:val="1"/>
      <w:marLeft w:val="0"/>
      <w:marRight w:val="0"/>
      <w:marTop w:val="0"/>
      <w:marBottom w:val="0"/>
      <w:divBdr>
        <w:top w:val="none" w:sz="0" w:space="0" w:color="auto"/>
        <w:left w:val="none" w:sz="0" w:space="0" w:color="auto"/>
        <w:bottom w:val="none" w:sz="0" w:space="0" w:color="auto"/>
        <w:right w:val="none" w:sz="0" w:space="0" w:color="auto"/>
      </w:divBdr>
    </w:div>
    <w:div w:id="1056275020">
      <w:bodyDiv w:val="1"/>
      <w:marLeft w:val="0"/>
      <w:marRight w:val="0"/>
      <w:marTop w:val="0"/>
      <w:marBottom w:val="0"/>
      <w:divBdr>
        <w:top w:val="none" w:sz="0" w:space="0" w:color="auto"/>
        <w:left w:val="none" w:sz="0" w:space="0" w:color="auto"/>
        <w:bottom w:val="none" w:sz="0" w:space="0" w:color="auto"/>
        <w:right w:val="none" w:sz="0" w:space="0" w:color="auto"/>
      </w:divBdr>
    </w:div>
    <w:div w:id="1069810546">
      <w:bodyDiv w:val="1"/>
      <w:marLeft w:val="0"/>
      <w:marRight w:val="0"/>
      <w:marTop w:val="0"/>
      <w:marBottom w:val="0"/>
      <w:divBdr>
        <w:top w:val="none" w:sz="0" w:space="0" w:color="auto"/>
        <w:left w:val="none" w:sz="0" w:space="0" w:color="auto"/>
        <w:bottom w:val="none" w:sz="0" w:space="0" w:color="auto"/>
        <w:right w:val="none" w:sz="0" w:space="0" w:color="auto"/>
      </w:divBdr>
    </w:div>
    <w:div w:id="1073160721">
      <w:bodyDiv w:val="1"/>
      <w:marLeft w:val="0"/>
      <w:marRight w:val="0"/>
      <w:marTop w:val="0"/>
      <w:marBottom w:val="0"/>
      <w:divBdr>
        <w:top w:val="none" w:sz="0" w:space="0" w:color="auto"/>
        <w:left w:val="none" w:sz="0" w:space="0" w:color="auto"/>
        <w:bottom w:val="none" w:sz="0" w:space="0" w:color="auto"/>
        <w:right w:val="none" w:sz="0" w:space="0" w:color="auto"/>
      </w:divBdr>
    </w:div>
    <w:div w:id="1123039910">
      <w:bodyDiv w:val="1"/>
      <w:marLeft w:val="0"/>
      <w:marRight w:val="0"/>
      <w:marTop w:val="0"/>
      <w:marBottom w:val="0"/>
      <w:divBdr>
        <w:top w:val="none" w:sz="0" w:space="0" w:color="auto"/>
        <w:left w:val="none" w:sz="0" w:space="0" w:color="auto"/>
        <w:bottom w:val="none" w:sz="0" w:space="0" w:color="auto"/>
        <w:right w:val="none" w:sz="0" w:space="0" w:color="auto"/>
      </w:divBdr>
    </w:div>
    <w:div w:id="1134717340">
      <w:bodyDiv w:val="1"/>
      <w:marLeft w:val="0"/>
      <w:marRight w:val="0"/>
      <w:marTop w:val="0"/>
      <w:marBottom w:val="0"/>
      <w:divBdr>
        <w:top w:val="none" w:sz="0" w:space="0" w:color="auto"/>
        <w:left w:val="none" w:sz="0" w:space="0" w:color="auto"/>
        <w:bottom w:val="none" w:sz="0" w:space="0" w:color="auto"/>
        <w:right w:val="none" w:sz="0" w:space="0" w:color="auto"/>
      </w:divBdr>
    </w:div>
    <w:div w:id="1155996660">
      <w:bodyDiv w:val="1"/>
      <w:marLeft w:val="0"/>
      <w:marRight w:val="0"/>
      <w:marTop w:val="0"/>
      <w:marBottom w:val="0"/>
      <w:divBdr>
        <w:top w:val="none" w:sz="0" w:space="0" w:color="auto"/>
        <w:left w:val="none" w:sz="0" w:space="0" w:color="auto"/>
        <w:bottom w:val="none" w:sz="0" w:space="0" w:color="auto"/>
        <w:right w:val="none" w:sz="0" w:space="0" w:color="auto"/>
      </w:divBdr>
    </w:div>
    <w:div w:id="1167863414">
      <w:bodyDiv w:val="1"/>
      <w:marLeft w:val="0"/>
      <w:marRight w:val="0"/>
      <w:marTop w:val="0"/>
      <w:marBottom w:val="0"/>
      <w:divBdr>
        <w:top w:val="none" w:sz="0" w:space="0" w:color="auto"/>
        <w:left w:val="none" w:sz="0" w:space="0" w:color="auto"/>
        <w:bottom w:val="none" w:sz="0" w:space="0" w:color="auto"/>
        <w:right w:val="none" w:sz="0" w:space="0" w:color="auto"/>
      </w:divBdr>
    </w:div>
    <w:div w:id="1205482007">
      <w:bodyDiv w:val="1"/>
      <w:marLeft w:val="0"/>
      <w:marRight w:val="0"/>
      <w:marTop w:val="0"/>
      <w:marBottom w:val="0"/>
      <w:divBdr>
        <w:top w:val="none" w:sz="0" w:space="0" w:color="auto"/>
        <w:left w:val="none" w:sz="0" w:space="0" w:color="auto"/>
        <w:bottom w:val="none" w:sz="0" w:space="0" w:color="auto"/>
        <w:right w:val="none" w:sz="0" w:space="0" w:color="auto"/>
      </w:divBdr>
    </w:div>
    <w:div w:id="1226994071">
      <w:bodyDiv w:val="1"/>
      <w:marLeft w:val="0"/>
      <w:marRight w:val="0"/>
      <w:marTop w:val="0"/>
      <w:marBottom w:val="0"/>
      <w:divBdr>
        <w:top w:val="none" w:sz="0" w:space="0" w:color="auto"/>
        <w:left w:val="none" w:sz="0" w:space="0" w:color="auto"/>
        <w:bottom w:val="none" w:sz="0" w:space="0" w:color="auto"/>
        <w:right w:val="none" w:sz="0" w:space="0" w:color="auto"/>
      </w:divBdr>
    </w:div>
    <w:div w:id="1238638175">
      <w:bodyDiv w:val="1"/>
      <w:marLeft w:val="0"/>
      <w:marRight w:val="0"/>
      <w:marTop w:val="0"/>
      <w:marBottom w:val="0"/>
      <w:divBdr>
        <w:top w:val="none" w:sz="0" w:space="0" w:color="auto"/>
        <w:left w:val="none" w:sz="0" w:space="0" w:color="auto"/>
        <w:bottom w:val="none" w:sz="0" w:space="0" w:color="auto"/>
        <w:right w:val="none" w:sz="0" w:space="0" w:color="auto"/>
      </w:divBdr>
    </w:div>
    <w:div w:id="1346514222">
      <w:bodyDiv w:val="1"/>
      <w:marLeft w:val="0"/>
      <w:marRight w:val="0"/>
      <w:marTop w:val="0"/>
      <w:marBottom w:val="0"/>
      <w:divBdr>
        <w:top w:val="none" w:sz="0" w:space="0" w:color="auto"/>
        <w:left w:val="none" w:sz="0" w:space="0" w:color="auto"/>
        <w:bottom w:val="none" w:sz="0" w:space="0" w:color="auto"/>
        <w:right w:val="none" w:sz="0" w:space="0" w:color="auto"/>
      </w:divBdr>
    </w:div>
    <w:div w:id="1353651206">
      <w:bodyDiv w:val="1"/>
      <w:marLeft w:val="0"/>
      <w:marRight w:val="0"/>
      <w:marTop w:val="0"/>
      <w:marBottom w:val="0"/>
      <w:divBdr>
        <w:top w:val="none" w:sz="0" w:space="0" w:color="auto"/>
        <w:left w:val="none" w:sz="0" w:space="0" w:color="auto"/>
        <w:bottom w:val="none" w:sz="0" w:space="0" w:color="auto"/>
        <w:right w:val="none" w:sz="0" w:space="0" w:color="auto"/>
      </w:divBdr>
    </w:div>
    <w:div w:id="1366326742">
      <w:bodyDiv w:val="1"/>
      <w:marLeft w:val="0"/>
      <w:marRight w:val="0"/>
      <w:marTop w:val="0"/>
      <w:marBottom w:val="0"/>
      <w:divBdr>
        <w:top w:val="none" w:sz="0" w:space="0" w:color="auto"/>
        <w:left w:val="none" w:sz="0" w:space="0" w:color="auto"/>
        <w:bottom w:val="none" w:sz="0" w:space="0" w:color="auto"/>
        <w:right w:val="none" w:sz="0" w:space="0" w:color="auto"/>
      </w:divBdr>
    </w:div>
    <w:div w:id="1445811850">
      <w:bodyDiv w:val="1"/>
      <w:marLeft w:val="0"/>
      <w:marRight w:val="0"/>
      <w:marTop w:val="0"/>
      <w:marBottom w:val="0"/>
      <w:divBdr>
        <w:top w:val="none" w:sz="0" w:space="0" w:color="auto"/>
        <w:left w:val="none" w:sz="0" w:space="0" w:color="auto"/>
        <w:bottom w:val="none" w:sz="0" w:space="0" w:color="auto"/>
        <w:right w:val="none" w:sz="0" w:space="0" w:color="auto"/>
      </w:divBdr>
    </w:div>
    <w:div w:id="1528251653">
      <w:bodyDiv w:val="1"/>
      <w:marLeft w:val="0"/>
      <w:marRight w:val="0"/>
      <w:marTop w:val="0"/>
      <w:marBottom w:val="0"/>
      <w:divBdr>
        <w:top w:val="none" w:sz="0" w:space="0" w:color="auto"/>
        <w:left w:val="none" w:sz="0" w:space="0" w:color="auto"/>
        <w:bottom w:val="none" w:sz="0" w:space="0" w:color="auto"/>
        <w:right w:val="none" w:sz="0" w:space="0" w:color="auto"/>
      </w:divBdr>
    </w:div>
    <w:div w:id="1546260183">
      <w:bodyDiv w:val="1"/>
      <w:marLeft w:val="0"/>
      <w:marRight w:val="0"/>
      <w:marTop w:val="0"/>
      <w:marBottom w:val="0"/>
      <w:divBdr>
        <w:top w:val="none" w:sz="0" w:space="0" w:color="auto"/>
        <w:left w:val="none" w:sz="0" w:space="0" w:color="auto"/>
        <w:bottom w:val="none" w:sz="0" w:space="0" w:color="auto"/>
        <w:right w:val="none" w:sz="0" w:space="0" w:color="auto"/>
      </w:divBdr>
    </w:div>
    <w:div w:id="1595898258">
      <w:bodyDiv w:val="1"/>
      <w:marLeft w:val="0"/>
      <w:marRight w:val="0"/>
      <w:marTop w:val="0"/>
      <w:marBottom w:val="0"/>
      <w:divBdr>
        <w:top w:val="none" w:sz="0" w:space="0" w:color="auto"/>
        <w:left w:val="none" w:sz="0" w:space="0" w:color="auto"/>
        <w:bottom w:val="none" w:sz="0" w:space="0" w:color="auto"/>
        <w:right w:val="none" w:sz="0" w:space="0" w:color="auto"/>
      </w:divBdr>
    </w:div>
    <w:div w:id="1750882521">
      <w:bodyDiv w:val="1"/>
      <w:marLeft w:val="0"/>
      <w:marRight w:val="0"/>
      <w:marTop w:val="0"/>
      <w:marBottom w:val="0"/>
      <w:divBdr>
        <w:top w:val="none" w:sz="0" w:space="0" w:color="auto"/>
        <w:left w:val="none" w:sz="0" w:space="0" w:color="auto"/>
        <w:bottom w:val="none" w:sz="0" w:space="0" w:color="auto"/>
        <w:right w:val="none" w:sz="0" w:space="0" w:color="auto"/>
      </w:divBdr>
    </w:div>
    <w:div w:id="1978216169">
      <w:bodyDiv w:val="1"/>
      <w:marLeft w:val="0"/>
      <w:marRight w:val="0"/>
      <w:marTop w:val="0"/>
      <w:marBottom w:val="0"/>
      <w:divBdr>
        <w:top w:val="none" w:sz="0" w:space="0" w:color="auto"/>
        <w:left w:val="none" w:sz="0" w:space="0" w:color="auto"/>
        <w:bottom w:val="none" w:sz="0" w:space="0" w:color="auto"/>
        <w:right w:val="none" w:sz="0" w:space="0" w:color="auto"/>
      </w:divBdr>
    </w:div>
    <w:div w:id="2004161158">
      <w:bodyDiv w:val="1"/>
      <w:marLeft w:val="0"/>
      <w:marRight w:val="0"/>
      <w:marTop w:val="0"/>
      <w:marBottom w:val="0"/>
      <w:divBdr>
        <w:top w:val="none" w:sz="0" w:space="0" w:color="auto"/>
        <w:left w:val="none" w:sz="0" w:space="0" w:color="auto"/>
        <w:bottom w:val="none" w:sz="0" w:space="0" w:color="auto"/>
        <w:right w:val="none" w:sz="0" w:space="0" w:color="auto"/>
      </w:divBdr>
    </w:div>
    <w:div w:id="2083943191">
      <w:bodyDiv w:val="1"/>
      <w:marLeft w:val="0"/>
      <w:marRight w:val="0"/>
      <w:marTop w:val="0"/>
      <w:marBottom w:val="0"/>
      <w:divBdr>
        <w:top w:val="none" w:sz="0" w:space="0" w:color="auto"/>
        <w:left w:val="none" w:sz="0" w:space="0" w:color="auto"/>
        <w:bottom w:val="none" w:sz="0" w:space="0" w:color="auto"/>
        <w:right w:val="none" w:sz="0" w:space="0" w:color="auto"/>
      </w:divBdr>
    </w:div>
    <w:div w:id="2101952560">
      <w:bodyDiv w:val="1"/>
      <w:marLeft w:val="0"/>
      <w:marRight w:val="0"/>
      <w:marTop w:val="0"/>
      <w:marBottom w:val="0"/>
      <w:divBdr>
        <w:top w:val="none" w:sz="0" w:space="0" w:color="auto"/>
        <w:left w:val="none" w:sz="0" w:space="0" w:color="auto"/>
        <w:bottom w:val="none" w:sz="0" w:space="0" w:color="auto"/>
        <w:right w:val="none" w:sz="0" w:space="0" w:color="auto"/>
      </w:divBdr>
    </w:div>
    <w:div w:id="2114352548">
      <w:bodyDiv w:val="1"/>
      <w:marLeft w:val="0"/>
      <w:marRight w:val="0"/>
      <w:marTop w:val="0"/>
      <w:marBottom w:val="0"/>
      <w:divBdr>
        <w:top w:val="none" w:sz="0" w:space="0" w:color="auto"/>
        <w:left w:val="none" w:sz="0" w:space="0" w:color="auto"/>
        <w:bottom w:val="none" w:sz="0" w:space="0" w:color="auto"/>
        <w:right w:val="none" w:sz="0" w:space="0" w:color="auto"/>
      </w:divBdr>
    </w:div>
    <w:div w:id="2143034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header" Target="header2.xml"/><Relationship Id="rId26" Type="http://schemas.openxmlformats.org/officeDocument/2006/relationships/hyperlink" Target="https://main.knesset.gov.il/Activity/Legislation/Laws/Pages/LawPrimary.aspx?t=lawlaws&amp;st=lawlaws&amp;lawitemid=2001149" TargetMode="External"/><Relationship Id="rId39" Type="http://schemas.openxmlformats.org/officeDocument/2006/relationships/theme" Target="theme/theme1.xml"/><Relationship Id="rId21" Type="http://schemas.openxmlformats.org/officeDocument/2006/relationships/footer" Target="footer3.xml"/><Relationship Id="rId34" Type="http://schemas.openxmlformats.org/officeDocument/2006/relationships/hyperlink" Target="https://fs.knesset.gov.il/14/law/14_lsr_211600.PDF" TargetMode="Externa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1.xml"/><Relationship Id="rId25" Type="http://schemas.openxmlformats.org/officeDocument/2006/relationships/footer" Target="footer5.xml"/><Relationship Id="rId33" Type="http://schemas.openxmlformats.org/officeDocument/2006/relationships/hyperlink" Target="https://fs.knesset.gov.il/14/law/14_lsr_211600.PDF"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hyperlink" Target="https://main.knesset.gov.il/Activity/Legislation/Laws/Pages/LawPrimary.aspx?t=lawlaws&amp;st=lawlaws&amp;lawitemid=2000722"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5.xml"/><Relationship Id="rId32" Type="http://schemas.openxmlformats.org/officeDocument/2006/relationships/hyperlink" Target="https://fs.knesset.gov.il/14/law/14_lsr_211600.PDF" TargetMode="External"/><Relationship Id="rId37" Type="http://schemas.openxmlformats.org/officeDocument/2006/relationships/footer" Target="footer6.xml"/><Relationship Id="rId5" Type="http://schemas.openxmlformats.org/officeDocument/2006/relationships/customXml" Target="../customXml/item5.xml"/><Relationship Id="rId15" Type="http://schemas.openxmlformats.org/officeDocument/2006/relationships/hyperlink" Target="https://portal.gpa.gov.il/supplier/yahalom-teivadigitalit/" TargetMode="External"/><Relationship Id="rId23" Type="http://schemas.openxmlformats.org/officeDocument/2006/relationships/footer" Target="footer4.xml"/><Relationship Id="rId28" Type="http://schemas.openxmlformats.org/officeDocument/2006/relationships/hyperlink" Target="http://fs.knesset.gov.il/11/law/11_lsr_210542.PDF" TargetMode="External"/><Relationship Id="rId36" Type="http://schemas.openxmlformats.org/officeDocument/2006/relationships/image" Target="media/image3.emf"/><Relationship Id="rId10" Type="http://schemas.openxmlformats.org/officeDocument/2006/relationships/footnotes" Target="footnotes.xml"/><Relationship Id="rId19" Type="http://schemas.openxmlformats.org/officeDocument/2006/relationships/footer" Target="footer2.xml"/><Relationship Id="rId31" Type="http://schemas.openxmlformats.org/officeDocument/2006/relationships/hyperlink" Target="mailto:info@workitout.co.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takam.mof.gov.il/document/H.8.2.1" TargetMode="External"/><Relationship Id="rId22" Type="http://schemas.openxmlformats.org/officeDocument/2006/relationships/header" Target="header4.xml"/><Relationship Id="rId27" Type="http://schemas.openxmlformats.org/officeDocument/2006/relationships/hyperlink" Target="https://main.knesset.gov.il/Activity/Legislation/Laws/Pages/LawPrimary.aspx?t=lawlaws&amp;st=lawlaws&amp;lawitemid=2001138" TargetMode="External"/><Relationship Id="rId30" Type="http://schemas.openxmlformats.org/officeDocument/2006/relationships/hyperlink" Target="mailto:mateh.Shiluv@labor.gov.il" TargetMode="External"/><Relationship Id="rId35" Type="http://schemas.openxmlformats.org/officeDocument/2006/relationships/hyperlink" Target="http://hozrim.mof.gov.il/doc/hashkal/horaot.nsf/ByNum/&#1492;.7.11.3.1" TargetMode="External"/><Relationship Id="rId8" Type="http://schemas.openxmlformats.org/officeDocument/2006/relationships/settings" Target="settings.xml"/><Relationship Id="rId3" Type="http://schemas.openxmlformats.org/officeDocument/2006/relationships/customXml" Target="../customXml/item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מסמך" ma:contentTypeID="0x010100365C168D4A92A14F8C373D753978D9A0" ma:contentTypeVersion="1" ma:contentTypeDescription="צור מסמך חדש." ma:contentTypeScope="" ma:versionID="45cb90a9eec8dc1e12ddd953037a25a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EFAF5A39-D7F1-46DF-B87F-20991F7254B1}">
  <ds:schemaRefs>
    <ds:schemaRef ds:uri="http://schemas.openxmlformats.org/officeDocument/2006/bibliography"/>
  </ds:schemaRefs>
</ds:datastoreItem>
</file>

<file path=customXml/itemProps2.xml><?xml version="1.0" encoding="utf-8"?>
<ds:datastoreItem xmlns:ds="http://schemas.openxmlformats.org/officeDocument/2006/customXml" ds:itemID="{73581547-0DA2-4108-B345-997D7ED98137}">
  <ds:schemaRefs>
    <ds:schemaRef ds:uri="http://schemas.openxmlformats.org/officeDocument/2006/bibliography"/>
  </ds:schemaRefs>
</ds:datastoreItem>
</file>

<file path=customXml/itemProps3.xml><?xml version="1.0" encoding="utf-8"?>
<ds:datastoreItem xmlns:ds="http://schemas.openxmlformats.org/officeDocument/2006/customXml" ds:itemID="{157B5901-2F5D-4B28-8FE4-E0D5D9EF6B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4245EF7-D2AD-4637-993F-FF772A1045E0}">
  <ds:schemaRefs>
    <ds:schemaRef ds:uri="http://schemas.microsoft.com/sharepoint/v3/contenttype/forms"/>
  </ds:schemaRefs>
</ds:datastoreItem>
</file>

<file path=customXml/itemProps5.xml><?xml version="1.0" encoding="utf-8"?>
<ds:datastoreItem xmlns:ds="http://schemas.openxmlformats.org/officeDocument/2006/customXml" ds:itemID="{A65F4523-AC55-442C-B9EA-78BF50ADD6FB}">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212</Pages>
  <Words>51868</Words>
  <Characters>295654</Characters>
  <Application>Microsoft Office Word</Application>
  <DocSecurity>0</DocSecurity>
  <Lines>2463</Lines>
  <Paragraphs>693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חוברת הצעה</vt:lpstr>
      <vt:lpstr/>
    </vt:vector>
  </TitlesOfParts>
  <Company>Ben-Gurion University of the Negev</Company>
  <LinksUpToDate>false</LinksUpToDate>
  <CharactersWithSpaces>346829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dc:title>
  <dc:creator>Michal Ben simon</dc:creator>
  <cp:lastModifiedBy>Mazal Probshtein</cp:lastModifiedBy>
  <cp:revision>3</cp:revision>
  <cp:lastPrinted>2016-07-12T09:50:00Z</cp:lastPrinted>
  <dcterms:created xsi:type="dcterms:W3CDTF">2025-08-21T07:28:00Z</dcterms:created>
  <dcterms:modified xsi:type="dcterms:W3CDTF">2025-08-21T12:19:00Z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-1401929502</vt:i4>
  </property>
  <property fmtid="{D5CDD505-2E9C-101B-9397-08002B2CF9AE}" pid="3" name="ContentTypeId">
    <vt:lpwstr>0x010100365C168D4A92A14F8C373D753978D9A0</vt:lpwstr>
  </property>
</Properties>
</file>